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11" w:rsidRDefault="00295F18">
      <w:r>
        <w:t>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>Date :</w:t>
      </w:r>
    </w:p>
    <w:p w:rsidR="00295F18" w:rsidRDefault="00295F18"/>
    <w:p w:rsidR="00295F18" w:rsidRPr="00295F18" w:rsidRDefault="00295F18" w:rsidP="00295F1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La gare des </w:t>
      </w:r>
      <w:proofErr w:type="spellStart"/>
      <w:r>
        <w:rPr>
          <w:b/>
          <w:color w:val="FF0000"/>
          <w:sz w:val="40"/>
          <w:szCs w:val="40"/>
        </w:rPr>
        <w:t>Guillemins</w:t>
      </w:r>
      <w:proofErr w:type="spellEnd"/>
    </w:p>
    <w:p w:rsidR="00295F18" w:rsidRDefault="00295F18"/>
    <w:p w:rsidR="00295F18" w:rsidRDefault="00295F18">
      <w:r>
        <w:t>Son nom vient du fait qu’elle est construite sur le site d’un ancien couvent, celui des Guillemites.</w:t>
      </w:r>
    </w:p>
    <w:p w:rsidR="00295F18" w:rsidRDefault="00295F18" w:rsidP="00295F18">
      <w:pPr>
        <w:jc w:val="center"/>
      </w:pPr>
      <w:r>
        <w:t>1842</w:t>
      </w:r>
    </w:p>
    <w:p w:rsidR="00295F18" w:rsidRDefault="00295F18"/>
    <w:p w:rsidR="00295F18" w:rsidRDefault="00295F18"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25400</wp:posOffset>
            </wp:positionV>
            <wp:extent cx="3505200" cy="2200275"/>
            <wp:effectExtent l="19050" t="0" r="0" b="0"/>
            <wp:wrapNone/>
            <wp:docPr id="2" name="Image 2" descr="http://users.belgacom.net/cwarzee/guillemins/184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ers.belgacom.net/cwarzee/guillemins/1845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 w:rsidP="00295F18">
      <w:pPr>
        <w:jc w:val="center"/>
      </w:pPr>
      <w:r>
        <w:t>1853 - 1956</w:t>
      </w:r>
    </w:p>
    <w:p w:rsidR="00295F18" w:rsidRDefault="00295F18">
      <w:r>
        <w:rPr>
          <w:noProof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7872095</wp:posOffset>
            </wp:positionV>
            <wp:extent cx="3857625" cy="2653030"/>
            <wp:effectExtent l="19050" t="0" r="9525" b="0"/>
            <wp:wrapNone/>
            <wp:docPr id="8" name="Image 8" descr="http://users.belgacom.net/cwarzee/guillemins/gare_futur_calat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sers.belgacom.net/cwarzee/guillemins/gare_futur_calatrav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65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F18" w:rsidRDefault="00295F18"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67945</wp:posOffset>
            </wp:positionV>
            <wp:extent cx="3429000" cy="2266950"/>
            <wp:effectExtent l="19050" t="0" r="0" b="0"/>
            <wp:wrapNone/>
            <wp:docPr id="3" name="Image 3" descr="Image:Gare Guillemins 1905.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:Gare Guillemins 1905.jpg-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 w:rsidP="00295F18">
      <w:pPr>
        <w:jc w:val="center"/>
      </w:pPr>
      <w:r>
        <w:t>1970</w:t>
      </w:r>
    </w:p>
    <w:p w:rsidR="00295F18" w:rsidRDefault="00295F18">
      <w:r>
        <w:rPr>
          <w:noProof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78740</wp:posOffset>
            </wp:positionV>
            <wp:extent cx="3571875" cy="2371725"/>
            <wp:effectExtent l="19050" t="0" r="9525" b="0"/>
            <wp:wrapNone/>
            <wp:docPr id="4" name="Image 4" descr="Image:Gare Guillemins années 1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:Gare Guillemins années 1970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 w:rsidP="00295F18">
      <w:pPr>
        <w:jc w:val="center"/>
      </w:pPr>
      <w:r>
        <w:t>Gare actuelle</w:t>
      </w:r>
    </w:p>
    <w:p w:rsidR="00295F18" w:rsidRDefault="00295F18"/>
    <w:p w:rsidR="00295F18" w:rsidRDefault="00295F18">
      <w:r>
        <w:rPr>
          <w:noProof/>
          <w:lang w:eastAsia="fr-BE"/>
        </w:rPr>
        <w:drawing>
          <wp:anchor distT="57150" distB="57150" distL="57150" distR="57150" simplePos="0" relativeHeight="251661312" behindDoc="0" locked="0" layoutInCell="1" allowOverlap="0">
            <wp:simplePos x="0" y="0"/>
            <wp:positionH relativeFrom="column">
              <wp:posOffset>957580</wp:posOffset>
            </wp:positionH>
            <wp:positionV relativeFrom="line">
              <wp:posOffset>107950</wp:posOffset>
            </wp:positionV>
            <wp:extent cx="3771900" cy="2505075"/>
            <wp:effectExtent l="19050" t="0" r="0" b="0"/>
            <wp:wrapNone/>
            <wp:docPr id="5" name="Image 5" descr="Place et gare des Guillemi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ce et gare des Guillemins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 w:rsidP="00295F18">
      <w:pPr>
        <w:jc w:val="center"/>
      </w:pPr>
      <w:r>
        <w:t>Future gare</w:t>
      </w:r>
    </w:p>
    <w:p w:rsidR="00295F18" w:rsidRDefault="00295F18">
      <w:r>
        <w:rPr>
          <w:noProof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65405</wp:posOffset>
            </wp:positionV>
            <wp:extent cx="3857625" cy="2657475"/>
            <wp:effectExtent l="19050" t="0" r="9525" b="0"/>
            <wp:wrapNone/>
            <wp:docPr id="9" name="Image 9" descr="http://users.belgacom.net/cwarzee/guillemins/gare_futur_calat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sers.belgacom.net/cwarzee/guillemins/gare_futur_calatrav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7872095</wp:posOffset>
            </wp:positionV>
            <wp:extent cx="3857625" cy="2653030"/>
            <wp:effectExtent l="19050" t="0" r="9525" b="0"/>
            <wp:wrapNone/>
            <wp:docPr id="7" name="Image 7" descr="http://users.belgacom.net/cwarzee/guillemins/gare_futur_calat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ers.belgacom.net/cwarzee/guillemins/gare_futur_calatrav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65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/>
    <w:p w:rsidR="00295F18" w:rsidRDefault="00295F18">
      <w:r>
        <w:t>Les travaux de la nouvelle gare ont débuté en 1999. Elle devrait être inaugurée en 2008. Elle est l’œuvre de l’architecte espagnol Santiago Calatrava Valls.</w:t>
      </w:r>
    </w:p>
    <w:sectPr w:rsidR="00295F18" w:rsidSect="00295F18">
      <w:pgSz w:w="11906" w:h="16838"/>
      <w:pgMar w:top="142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F18"/>
    <w:rsid w:val="00025694"/>
    <w:rsid w:val="00183D01"/>
    <w:rsid w:val="00295F18"/>
    <w:rsid w:val="00543311"/>
    <w:rsid w:val="006C224C"/>
    <w:rsid w:val="00A16B60"/>
    <w:rsid w:val="00B01E94"/>
    <w:rsid w:val="00BD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A5"/>
    <w:pPr>
      <w:spacing w:after="0" w:line="240" w:lineRule="auto"/>
      <w:jc w:val="both"/>
    </w:pPr>
    <w:rPr>
      <w:rFonts w:ascii="Comic Sans MS" w:hAnsi="Comic Sans M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25694"/>
    <w:pPr>
      <w:keepNext/>
      <w:keepLines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0"/>
    </w:pPr>
    <w:rPr>
      <w:rFonts w:ascii="Papyrus" w:eastAsiaTheme="majorEastAsia" w:hAnsi="Papyrus" w:cstheme="majorBidi"/>
      <w:b/>
      <w:bCs/>
      <w:color w:val="FF0000"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7AA5"/>
    <w:pPr>
      <w:keepNext/>
      <w:keepLines/>
      <w:outlineLvl w:val="1"/>
    </w:pPr>
    <w:rPr>
      <w:rFonts w:eastAsiaTheme="majorEastAsia" w:cstheme="majorBidi"/>
      <w:b/>
      <w:bCs/>
      <w:color w:val="7030A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1E94"/>
    <w:pPr>
      <w:keepNext/>
      <w:keepLines/>
      <w:outlineLvl w:val="2"/>
    </w:pPr>
    <w:rPr>
      <w:rFonts w:eastAsiaTheme="majorEastAsia" w:cstheme="majorBidi"/>
      <w:b/>
      <w:bCs/>
      <w:color w:val="FF0066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5694"/>
    <w:rPr>
      <w:rFonts w:ascii="Papyrus" w:eastAsiaTheme="majorEastAsia" w:hAnsi="Papyrus" w:cstheme="majorBidi"/>
      <w:b/>
      <w:bCs/>
      <w:color w:val="FF000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D7AA5"/>
    <w:rPr>
      <w:rFonts w:ascii="Comic Sans MS" w:eastAsiaTheme="majorEastAsia" w:hAnsi="Comic Sans MS" w:cstheme="majorBidi"/>
      <w:b/>
      <w:bCs/>
      <w:color w:val="7030A0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025694"/>
    <w:pPr>
      <w:jc w:val="center"/>
    </w:pPr>
    <w:rPr>
      <w:rFonts w:ascii="Papyrus" w:hAnsi="Papyrus"/>
      <w:b/>
      <w:color w:val="FF0066"/>
      <w:sz w:val="28"/>
    </w:rPr>
  </w:style>
  <w:style w:type="character" w:customStyle="1" w:styleId="TitreCar">
    <w:name w:val="Titre Car"/>
    <w:basedOn w:val="Policepardfaut"/>
    <w:link w:val="Titre"/>
    <w:uiPriority w:val="10"/>
    <w:rsid w:val="00025694"/>
    <w:rPr>
      <w:rFonts w:ascii="Papyrus" w:hAnsi="Papyrus"/>
      <w:b/>
      <w:color w:val="FF0066"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01E94"/>
    <w:rPr>
      <w:rFonts w:ascii="Comic Sans MS" w:eastAsiaTheme="majorEastAsia" w:hAnsi="Comic Sans MS" w:cstheme="majorBidi"/>
      <w:b/>
      <w:bCs/>
      <w:color w:val="FF0066"/>
      <w:sz w:val="28"/>
    </w:rPr>
  </w:style>
  <w:style w:type="paragraph" w:styleId="Sansinterligne">
    <w:name w:val="No Spacing"/>
    <w:uiPriority w:val="1"/>
    <w:qFormat/>
    <w:rsid w:val="00025694"/>
    <w:pPr>
      <w:spacing w:after="0" w:line="240" w:lineRule="auto"/>
      <w:jc w:val="center"/>
    </w:pPr>
    <w:rPr>
      <w:rFonts w:ascii="Papyrus" w:hAnsi="Papyrus"/>
      <w:b/>
      <w:color w:val="7030A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users.belgacom.net/cwarzee/guillemins/gare_futur_calatrava.jp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upload.wikimedia.org/wikipedia/commons/0/01/Gare_Guillemins_ann%C3%A9es_1970.jpg" TargetMode="External"/><Relationship Id="rId5" Type="http://schemas.openxmlformats.org/officeDocument/2006/relationships/image" Target="http://users.belgacom.net/cwarzee/guillemins/1845a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://upload.wikimedia.org/wikipedia/commons/2/29/Gare_Guillemins_1905.jpg-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HEINE</dc:creator>
  <cp:keywords/>
  <dc:description/>
  <cp:lastModifiedBy>Julie HEINE</cp:lastModifiedBy>
  <cp:revision>1</cp:revision>
  <dcterms:created xsi:type="dcterms:W3CDTF">2007-08-14T12:22:00Z</dcterms:created>
  <dcterms:modified xsi:type="dcterms:W3CDTF">2007-08-14T12:34:00Z</dcterms:modified>
</cp:coreProperties>
</file>