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00" w:rsidRPr="00A321AA" w:rsidRDefault="00A321AA" w:rsidP="00A321AA">
      <w:pPr>
        <w:jc w:val="center"/>
        <w:rPr>
          <w:rFonts w:ascii="Chiller" w:hAnsi="Chiller"/>
          <w:b/>
          <w:sz w:val="52"/>
          <w:szCs w:val="52"/>
          <w:u w:val="single"/>
        </w:rPr>
      </w:pPr>
      <w:r>
        <w:rPr>
          <w:rFonts w:ascii="Chiller" w:hAnsi="Chiller"/>
          <w:b/>
          <w:noProof/>
          <w:sz w:val="52"/>
          <w:szCs w:val="52"/>
          <w:u w:val="single"/>
          <w:lang w:eastAsia="fr-BE"/>
        </w:rPr>
        <w:drawing>
          <wp:anchor distT="0" distB="0" distL="114300" distR="114300" simplePos="0" relativeHeight="251658240" behindDoc="0" locked="0" layoutInCell="1" allowOverlap="1">
            <wp:simplePos x="0" y="0"/>
            <wp:positionH relativeFrom="column">
              <wp:posOffset>4824730</wp:posOffset>
            </wp:positionH>
            <wp:positionV relativeFrom="paragraph">
              <wp:posOffset>-13970</wp:posOffset>
            </wp:positionV>
            <wp:extent cx="1407795" cy="1724025"/>
            <wp:effectExtent l="19050" t="0" r="1905" b="0"/>
            <wp:wrapSquare wrapText="bothSides"/>
            <wp:docPr id="1" name="Image 1" descr="Illustration de {{{titre}}}">
              <a:hlinkClick xmlns:a="http://schemas.openxmlformats.org/drawingml/2006/main" r:id="rId7" tooltip="&quot;Illustration de {{{ti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de {{{titre}}}">
                      <a:hlinkClick r:id="rId7" tooltip="&quot;Illustration de {{{titre}}}&quot;"/>
                    </pic:cNvPr>
                    <pic:cNvPicPr>
                      <a:picLocks noChangeAspect="1" noChangeArrowheads="1"/>
                    </pic:cNvPicPr>
                  </pic:nvPicPr>
                  <pic:blipFill>
                    <a:blip r:embed="rId8"/>
                    <a:srcRect/>
                    <a:stretch>
                      <a:fillRect/>
                    </a:stretch>
                  </pic:blipFill>
                  <pic:spPr bwMode="auto">
                    <a:xfrm>
                      <a:off x="0" y="0"/>
                      <a:ext cx="1407795" cy="1724025"/>
                    </a:xfrm>
                    <a:prstGeom prst="rect">
                      <a:avLst/>
                    </a:prstGeom>
                    <a:noFill/>
                    <a:ln w="9525">
                      <a:noFill/>
                      <a:miter lim="800000"/>
                      <a:headEnd/>
                      <a:tailEnd/>
                    </a:ln>
                  </pic:spPr>
                </pic:pic>
              </a:graphicData>
            </a:graphic>
          </wp:anchor>
        </w:drawing>
      </w:r>
      <w:r w:rsidRPr="00A321AA">
        <w:rPr>
          <w:rFonts w:ascii="Chiller" w:hAnsi="Chiller"/>
          <w:b/>
          <w:sz w:val="52"/>
          <w:szCs w:val="52"/>
          <w:u w:val="single"/>
        </w:rPr>
        <w:t>Vincent van Gogh (1853-1890)</w:t>
      </w:r>
    </w:p>
    <w:p w:rsidR="00A321AA" w:rsidRPr="002F3B05" w:rsidRDefault="002F691D" w:rsidP="002F3B05">
      <w:pPr>
        <w:pStyle w:val="NormalWeb"/>
        <w:shd w:val="clear" w:color="auto" w:fill="FFFFEE"/>
        <w:rPr>
          <w:rFonts w:ascii="Kristen ITC" w:hAnsi="Kristen ITC" w:cs="Arial"/>
          <w:color w:val="000000"/>
          <w:sz w:val="20"/>
          <w:szCs w:val="20"/>
          <w:lang w:val="fr-FR"/>
        </w:rPr>
      </w:pPr>
      <w:r w:rsidRPr="00376D4F">
        <w:rPr>
          <w:rFonts w:ascii="Kristen ITC" w:hAnsi="Kristen ITC" w:cs="Arial"/>
          <w:color w:val="000000"/>
          <w:sz w:val="20"/>
          <w:szCs w:val="20"/>
          <w:lang w:val="fr-FR"/>
        </w:rPr>
        <w:t xml:space="preserve">Vincent van Gogh naît le 30 mars 1853 dans un petit village néerlandais. Vincent est l'aîné de six enfants. Il resta jusqu’à la mort un tourmenté, un isolé, un incompris et sa vie fut un échec total sur les plans de l’amour, de la famille et des contacts humains. Seul son frère Théo de quatre ans son cadet, l’aida moralement et financièrement et lui permit ainsi d’accomplir son œuvre. </w:t>
      </w:r>
      <w:r w:rsidR="00376D4F" w:rsidRPr="00376D4F">
        <w:rPr>
          <w:rFonts w:ascii="Kristen ITC" w:hAnsi="Kristen ITC" w:cs="Arial"/>
          <w:color w:val="000000"/>
          <w:sz w:val="20"/>
          <w:szCs w:val="20"/>
        </w:rPr>
        <w:t>La carrière artistique de Van Gogh fut aussi courte qu'intense. Ce n'est qu'à partir de 1880, à l'âge de 27ans qu'il se met à peindre. Il se donnera la mort 10 ans plus tard.</w:t>
      </w:r>
      <w:r w:rsidR="0068298A">
        <w:rPr>
          <w:rFonts w:ascii="Kristen ITC" w:hAnsi="Kristen ITC" w:cs="Arial"/>
          <w:color w:val="000000"/>
          <w:sz w:val="20"/>
          <w:szCs w:val="20"/>
        </w:rPr>
        <w:t xml:space="preserve"> </w:t>
      </w:r>
    </w:p>
    <w:p w:rsidR="00A321AA" w:rsidRPr="002F3B05" w:rsidRDefault="00A321AA" w:rsidP="00A321AA">
      <w:pPr>
        <w:tabs>
          <w:tab w:val="left" w:pos="7470"/>
        </w:tabs>
        <w:rPr>
          <w:rFonts w:ascii="Chiller" w:hAnsi="Chiller"/>
          <w:b/>
          <w:sz w:val="40"/>
          <w:szCs w:val="40"/>
          <w:u w:val="single"/>
        </w:rPr>
      </w:pPr>
      <w:r w:rsidRPr="00A321AA">
        <w:rPr>
          <w:rFonts w:ascii="Chiller" w:hAnsi="Chiller"/>
          <w:b/>
          <w:sz w:val="40"/>
          <w:szCs w:val="40"/>
          <w:u w:val="single"/>
        </w:rPr>
        <w:t>Deux de ses nombreuses œuvres </w:t>
      </w:r>
      <w:r w:rsidR="007B20D9">
        <w:rPr>
          <w:rFonts w:ascii="Chiller" w:hAnsi="Chiller"/>
          <w:b/>
          <w:sz w:val="40"/>
          <w:szCs w:val="40"/>
          <w:u w:val="single"/>
        </w:rPr>
        <w:t>(900 toiles)</w:t>
      </w:r>
      <w:r w:rsidRPr="00A321AA">
        <w:rPr>
          <w:rFonts w:ascii="Arial" w:hAnsi="Arial" w:cs="Arial"/>
          <w:b/>
          <w:noProof/>
          <w:color w:val="000000"/>
          <w:sz w:val="18"/>
          <w:szCs w:val="18"/>
          <w:lang w:val="fr-FR"/>
        </w:rPr>
        <w:pict>
          <v:shapetype id="_x0000_t202" coordsize="21600,21600" o:spt="202" path="m,l,21600r21600,l21600,xe">
            <v:stroke joinstyle="miter"/>
            <v:path gradientshapeok="t" o:connecttype="rect"/>
          </v:shapetype>
          <v:shape id="_x0000_s1027" type="#_x0000_t202" style="position:absolute;margin-left:271.15pt;margin-top:46.9pt;width:208.55pt;height:161.7pt;z-index:251660288;mso-height-percent:200;mso-position-horizontal-relative:text;mso-position-vertical-relative:text;mso-height-percent:200;mso-width-relative:margin;mso-height-relative:margin" stroked="f">
            <v:textbox style="mso-fit-shape-to-text:t">
              <w:txbxContent>
                <w:p w:rsidR="00A321AA" w:rsidRDefault="00A321AA">
                  <w:pPr>
                    <w:rPr>
                      <w:lang w:val="fr-FR"/>
                    </w:rPr>
                  </w:pPr>
                  <w:r w:rsidRPr="00A321AA">
                    <w:rPr>
                      <w:lang w:val="fr-FR"/>
                    </w:rPr>
                    <w:drawing>
                      <wp:inline distT="0" distB="0" distL="0" distR="0">
                        <wp:extent cx="2253283" cy="1657350"/>
                        <wp:effectExtent l="19050" t="0" r="0" b="0"/>
                        <wp:docPr id="5" name="Image 4" descr="Image:VanGogh-starry nigh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VanGogh-starry night.jpg">
                                  <a:hlinkClick r:id="rId9"/>
                                </pic:cNvPr>
                                <pic:cNvPicPr>
                                  <a:picLocks noChangeAspect="1" noChangeArrowheads="1"/>
                                </pic:cNvPicPr>
                              </pic:nvPicPr>
                              <pic:blipFill>
                                <a:blip r:embed="rId10"/>
                                <a:srcRect/>
                                <a:stretch>
                                  <a:fillRect/>
                                </a:stretch>
                              </pic:blipFill>
                              <pic:spPr bwMode="auto">
                                <a:xfrm>
                                  <a:off x="0" y="0"/>
                                  <a:ext cx="2256419" cy="1659657"/>
                                </a:xfrm>
                                <a:prstGeom prst="rect">
                                  <a:avLst/>
                                </a:prstGeom>
                                <a:noFill/>
                                <a:ln w="9525">
                                  <a:noFill/>
                                  <a:miter lim="800000"/>
                                  <a:headEnd/>
                                  <a:tailEnd/>
                                </a:ln>
                              </pic:spPr>
                            </pic:pic>
                          </a:graphicData>
                        </a:graphic>
                      </wp:inline>
                    </w:drawing>
                  </w:r>
                </w:p>
              </w:txbxContent>
            </v:textbox>
          </v:shape>
        </w:pict>
      </w:r>
      <w:r>
        <w:tab/>
      </w:r>
      <w:r>
        <w:rPr>
          <w:noProof/>
          <w:lang w:eastAsia="fr-BE"/>
        </w:rPr>
        <w:drawing>
          <wp:inline distT="0" distB="0" distL="0" distR="0">
            <wp:extent cx="1866900" cy="1762125"/>
            <wp:effectExtent l="19050" t="0" r="0" b="0"/>
            <wp:docPr id="7" name="Image 7" descr="http://www.forum.umontreal.ca/numeros/1998-1999/Forum99-06-07/photos/vanGog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orum.umontreal.ca/numeros/1998-1999/Forum99-06-07/photos/vanGogh.gif"/>
                    <pic:cNvPicPr>
                      <a:picLocks noChangeAspect="1" noChangeArrowheads="1"/>
                    </pic:cNvPicPr>
                  </pic:nvPicPr>
                  <pic:blipFill>
                    <a:blip r:embed="rId11"/>
                    <a:srcRect/>
                    <a:stretch>
                      <a:fillRect/>
                    </a:stretch>
                  </pic:blipFill>
                  <pic:spPr bwMode="auto">
                    <a:xfrm>
                      <a:off x="0" y="0"/>
                      <a:ext cx="1866900" cy="1762125"/>
                    </a:xfrm>
                    <a:prstGeom prst="rect">
                      <a:avLst/>
                    </a:prstGeom>
                    <a:noFill/>
                    <a:ln w="9525">
                      <a:noFill/>
                      <a:miter lim="800000"/>
                      <a:headEnd/>
                      <a:tailEnd/>
                    </a:ln>
                  </pic:spPr>
                </pic:pic>
              </a:graphicData>
            </a:graphic>
          </wp:inline>
        </w:drawing>
      </w:r>
    </w:p>
    <w:p w:rsidR="00A321AA" w:rsidRPr="00A321AA" w:rsidRDefault="00A321AA" w:rsidP="00A321AA">
      <w:pPr>
        <w:pStyle w:val="NormalWeb"/>
        <w:rPr>
          <w:rFonts w:ascii="Arial" w:hAnsi="Arial" w:cs="Arial"/>
          <w:b/>
          <w:color w:val="000000"/>
          <w:sz w:val="18"/>
          <w:szCs w:val="18"/>
        </w:rPr>
      </w:pPr>
      <w:r>
        <w:rPr>
          <w:rFonts w:ascii="Arial" w:hAnsi="Arial" w:cs="Arial"/>
          <w:color w:val="000000"/>
          <w:sz w:val="18"/>
          <w:szCs w:val="18"/>
        </w:rPr>
        <w:t>……………………………………………………………….</w:t>
      </w:r>
      <w:r>
        <w:rPr>
          <w:rFonts w:ascii="Arial" w:hAnsi="Arial" w:cs="Arial"/>
          <w:color w:val="000000"/>
          <w:sz w:val="18"/>
          <w:szCs w:val="18"/>
        </w:rPr>
        <w:tab/>
      </w:r>
      <w:r>
        <w:rPr>
          <w:rFonts w:ascii="Arial" w:hAnsi="Arial" w:cs="Arial"/>
          <w:color w:val="000000"/>
          <w:sz w:val="18"/>
          <w:szCs w:val="18"/>
        </w:rPr>
        <w:tab/>
        <w:t>………………………………………………</w:t>
      </w:r>
      <w:r>
        <w:rPr>
          <w:rFonts w:ascii="Arial" w:hAnsi="Arial" w:cs="Arial"/>
          <w:color w:val="000000"/>
          <w:sz w:val="18"/>
          <w:szCs w:val="18"/>
        </w:rPr>
        <w:br w:type="textWrapping" w:clear="all"/>
      </w:r>
    </w:p>
    <w:p w:rsidR="00A321AA" w:rsidRPr="002F3B05" w:rsidRDefault="00A321AA">
      <w:pPr>
        <w:rPr>
          <w:rFonts w:ascii="Kristen ITC" w:hAnsi="Kristen ITC"/>
          <w:sz w:val="18"/>
          <w:szCs w:val="18"/>
        </w:rPr>
      </w:pPr>
      <w:r w:rsidRPr="002F3B05">
        <w:rPr>
          <w:rFonts w:ascii="Kristen ITC" w:hAnsi="Kristen ITC"/>
          <w:sz w:val="18"/>
          <w:szCs w:val="18"/>
        </w:rPr>
        <w:t>Quelle est sa technique de peinture ? …………………………………………………………………………………………………</w:t>
      </w:r>
      <w:r w:rsidR="002F3B05">
        <w:rPr>
          <w:rFonts w:ascii="Kristen ITC" w:hAnsi="Kristen ITC"/>
          <w:sz w:val="18"/>
          <w:szCs w:val="18"/>
        </w:rPr>
        <w:t>…………………………………</w:t>
      </w:r>
    </w:p>
    <w:p w:rsidR="00A321AA" w:rsidRPr="002F3B05" w:rsidRDefault="00A321AA">
      <w:pPr>
        <w:rPr>
          <w:rFonts w:ascii="Kristen ITC" w:hAnsi="Kristen ITC"/>
          <w:sz w:val="20"/>
          <w:szCs w:val="20"/>
        </w:rPr>
      </w:pPr>
      <w:r w:rsidRPr="002F3B05">
        <w:rPr>
          <w:rFonts w:ascii="Kristen ITC" w:hAnsi="Kristen ITC"/>
          <w:sz w:val="20"/>
          <w:szCs w:val="20"/>
        </w:rPr>
        <w:t xml:space="preserve">Quels éléments importants retrouvons-nous sur ces deux peintures ? </w:t>
      </w:r>
    </w:p>
    <w:p w:rsidR="00A321AA" w:rsidRPr="002F3B05" w:rsidRDefault="00A321AA" w:rsidP="00A321AA">
      <w:pPr>
        <w:pStyle w:val="Paragraphedeliste"/>
        <w:numPr>
          <w:ilvl w:val="0"/>
          <w:numId w:val="1"/>
        </w:numPr>
        <w:rPr>
          <w:rFonts w:ascii="Kristen ITC" w:hAnsi="Kristen ITC"/>
          <w:sz w:val="20"/>
          <w:szCs w:val="20"/>
        </w:rPr>
      </w:pPr>
      <w:r w:rsidRPr="002F3B05">
        <w:rPr>
          <w:rFonts w:ascii="Kristen ITC" w:hAnsi="Kristen ITC"/>
          <w:sz w:val="20"/>
          <w:szCs w:val="20"/>
        </w:rPr>
        <w:t>…………………………………………………………………………</w:t>
      </w:r>
    </w:p>
    <w:p w:rsidR="00A321AA" w:rsidRPr="002F3B05" w:rsidRDefault="00A321AA" w:rsidP="00A321AA">
      <w:pPr>
        <w:pStyle w:val="Paragraphedeliste"/>
        <w:numPr>
          <w:ilvl w:val="0"/>
          <w:numId w:val="1"/>
        </w:numPr>
        <w:rPr>
          <w:rFonts w:ascii="Kristen ITC" w:hAnsi="Kristen ITC"/>
          <w:sz w:val="20"/>
          <w:szCs w:val="20"/>
        </w:rPr>
      </w:pPr>
      <w:r w:rsidRPr="002F3B05">
        <w:rPr>
          <w:rFonts w:ascii="Kristen ITC" w:hAnsi="Kristen ITC"/>
          <w:sz w:val="20"/>
          <w:szCs w:val="20"/>
        </w:rPr>
        <w:t>…………………………………………………………………………</w:t>
      </w:r>
    </w:p>
    <w:p w:rsidR="00A321AA" w:rsidRPr="002F3B05" w:rsidRDefault="00A321AA" w:rsidP="00A321AA">
      <w:pPr>
        <w:pStyle w:val="Paragraphedeliste"/>
        <w:numPr>
          <w:ilvl w:val="0"/>
          <w:numId w:val="1"/>
        </w:numPr>
        <w:rPr>
          <w:rFonts w:ascii="Kristen ITC" w:hAnsi="Kristen ITC"/>
          <w:sz w:val="20"/>
          <w:szCs w:val="20"/>
        </w:rPr>
      </w:pPr>
      <w:r w:rsidRPr="002F3B05">
        <w:rPr>
          <w:rFonts w:ascii="Kristen ITC" w:hAnsi="Kristen ITC"/>
          <w:sz w:val="20"/>
          <w:szCs w:val="20"/>
        </w:rPr>
        <w:t>…………………………………………………………………………</w:t>
      </w:r>
    </w:p>
    <w:p w:rsidR="00A321AA" w:rsidRPr="002F3B05" w:rsidRDefault="00A321AA" w:rsidP="00A321AA">
      <w:pPr>
        <w:rPr>
          <w:rFonts w:ascii="Kristen ITC" w:hAnsi="Kristen ITC"/>
          <w:sz w:val="20"/>
          <w:szCs w:val="20"/>
        </w:rPr>
      </w:pPr>
      <w:r w:rsidRPr="002F3B05">
        <w:rPr>
          <w:rFonts w:ascii="Kristen ITC" w:hAnsi="Kristen ITC"/>
          <w:sz w:val="20"/>
          <w:szCs w:val="20"/>
        </w:rPr>
        <w:t>Qu’est-ce qu’un cyprès  ? ……………………………………………………………………………………………………………………</w:t>
      </w:r>
    </w:p>
    <w:p w:rsidR="00477594" w:rsidRPr="002F3B05" w:rsidRDefault="00477594" w:rsidP="00A321AA">
      <w:pPr>
        <w:rPr>
          <w:rFonts w:ascii="Kristen ITC" w:hAnsi="Kristen ITC"/>
          <w:sz w:val="20"/>
          <w:szCs w:val="20"/>
        </w:rPr>
      </w:pPr>
      <w:r w:rsidRPr="002F3B05">
        <w:rPr>
          <w:rFonts w:ascii="Kristen ITC" w:hAnsi="Kristen ITC"/>
          <w:sz w:val="20"/>
          <w:szCs w:val="20"/>
        </w:rPr>
        <w:t xml:space="preserve">Comment trouves-tu cette peinture ? Quelles sont tes impressions, tes émotions en les regardant ? </w:t>
      </w:r>
    </w:p>
    <w:p w:rsidR="00A321AA" w:rsidRPr="00E92B91" w:rsidRDefault="002F3B05" w:rsidP="00E92B91">
      <w:r>
        <w:t>……………………………………………………………………………………………………………………………………………………………</w:t>
      </w:r>
      <w:r w:rsidR="00E92B91">
        <w:t>…………………………………………………………………………………………………………………………………………………………………………………………………………………………………………………………………………………………………………………………</w:t>
      </w:r>
    </w:p>
    <w:sectPr w:rsidR="00A321AA" w:rsidRPr="00E92B91" w:rsidSect="007E2F00">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D76" w:rsidRDefault="00020D76" w:rsidP="006143E7">
      <w:pPr>
        <w:spacing w:after="0" w:line="240" w:lineRule="auto"/>
      </w:pPr>
      <w:r>
        <w:separator/>
      </w:r>
    </w:p>
  </w:endnote>
  <w:endnote w:type="continuationSeparator" w:id="1">
    <w:p w:rsidR="00020D76" w:rsidRDefault="00020D76" w:rsidP="00614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D76" w:rsidRDefault="00020D76" w:rsidP="006143E7">
      <w:pPr>
        <w:spacing w:after="0" w:line="240" w:lineRule="auto"/>
      </w:pPr>
      <w:r>
        <w:separator/>
      </w:r>
    </w:p>
  </w:footnote>
  <w:footnote w:type="continuationSeparator" w:id="1">
    <w:p w:rsidR="00020D76" w:rsidRDefault="00020D76" w:rsidP="00614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E7" w:rsidRDefault="006143E7">
    <w:pPr>
      <w:pStyle w:val="En-tte"/>
    </w:pPr>
    <w:r>
      <w:t xml:space="preserve">PRENOM : </w:t>
    </w:r>
    <w:r>
      <w:tab/>
    </w:r>
    <w:r>
      <w:tab/>
      <w:t xml:space="preserve">DATE : </w:t>
    </w:r>
  </w:p>
  <w:p w:rsidR="006143E7" w:rsidRDefault="006143E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12AB3"/>
    <w:multiLevelType w:val="hybridMultilevel"/>
    <w:tmpl w:val="DA9E6976"/>
    <w:lvl w:ilvl="0" w:tplc="B92C610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21AA"/>
    <w:rsid w:val="00020D76"/>
    <w:rsid w:val="001B0F16"/>
    <w:rsid w:val="002F3B05"/>
    <w:rsid w:val="002F691D"/>
    <w:rsid w:val="00376D4F"/>
    <w:rsid w:val="00477594"/>
    <w:rsid w:val="006143E7"/>
    <w:rsid w:val="0068298A"/>
    <w:rsid w:val="007B20D9"/>
    <w:rsid w:val="007E2F00"/>
    <w:rsid w:val="00A321AA"/>
    <w:rsid w:val="00E92B9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321AA"/>
    <w:pPr>
      <w:spacing w:before="96" w:after="120" w:line="360" w:lineRule="atLeast"/>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A321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21AA"/>
    <w:rPr>
      <w:rFonts w:ascii="Tahoma" w:hAnsi="Tahoma" w:cs="Tahoma"/>
      <w:sz w:val="16"/>
      <w:szCs w:val="16"/>
    </w:rPr>
  </w:style>
  <w:style w:type="paragraph" w:styleId="Paragraphedeliste">
    <w:name w:val="List Paragraph"/>
    <w:basedOn w:val="Normal"/>
    <w:uiPriority w:val="34"/>
    <w:qFormat/>
    <w:rsid w:val="00A321AA"/>
    <w:pPr>
      <w:ind w:left="720"/>
      <w:contextualSpacing/>
    </w:pPr>
  </w:style>
  <w:style w:type="character" w:styleId="Lienhypertexte">
    <w:name w:val="Hyperlink"/>
    <w:basedOn w:val="Policepardfaut"/>
    <w:uiPriority w:val="99"/>
    <w:semiHidden/>
    <w:unhideWhenUsed/>
    <w:rsid w:val="002F691D"/>
    <w:rPr>
      <w:strike w:val="0"/>
      <w:dstrike w:val="0"/>
      <w:color w:val="002BB8"/>
      <w:u w:val="none"/>
      <w:effect w:val="none"/>
    </w:rPr>
  </w:style>
  <w:style w:type="character" w:customStyle="1" w:styleId="romain1">
    <w:name w:val="romain1"/>
    <w:basedOn w:val="Policepardfaut"/>
    <w:rsid w:val="002F691D"/>
    <w:rPr>
      <w:smallCaps/>
    </w:rPr>
  </w:style>
  <w:style w:type="paragraph" w:styleId="En-tte">
    <w:name w:val="header"/>
    <w:basedOn w:val="Normal"/>
    <w:link w:val="En-tteCar"/>
    <w:uiPriority w:val="99"/>
    <w:semiHidden/>
    <w:unhideWhenUsed/>
    <w:rsid w:val="006143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143E7"/>
  </w:style>
  <w:style w:type="paragraph" w:styleId="Pieddepage">
    <w:name w:val="footer"/>
    <w:basedOn w:val="Normal"/>
    <w:link w:val="PieddepageCar"/>
    <w:uiPriority w:val="99"/>
    <w:semiHidden/>
    <w:unhideWhenUsed/>
    <w:rsid w:val="006143E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143E7"/>
  </w:style>
</w:styles>
</file>

<file path=word/webSettings.xml><?xml version="1.0" encoding="utf-8"?>
<w:webSettings xmlns:r="http://schemas.openxmlformats.org/officeDocument/2006/relationships" xmlns:w="http://schemas.openxmlformats.org/wordprocessingml/2006/main">
  <w:divs>
    <w:div w:id="102962787">
      <w:bodyDiv w:val="1"/>
      <w:marLeft w:val="0"/>
      <w:marRight w:val="0"/>
      <w:marTop w:val="0"/>
      <w:marBottom w:val="0"/>
      <w:divBdr>
        <w:top w:val="none" w:sz="0" w:space="0" w:color="auto"/>
        <w:left w:val="none" w:sz="0" w:space="0" w:color="auto"/>
        <w:bottom w:val="none" w:sz="0" w:space="0" w:color="auto"/>
        <w:right w:val="none" w:sz="0" w:space="0" w:color="auto"/>
      </w:divBdr>
      <w:divsChild>
        <w:div w:id="1013073908">
          <w:marLeft w:val="0"/>
          <w:marRight w:val="0"/>
          <w:marTop w:val="0"/>
          <w:marBottom w:val="0"/>
          <w:divBdr>
            <w:top w:val="none" w:sz="0" w:space="0" w:color="auto"/>
            <w:left w:val="none" w:sz="0" w:space="0" w:color="auto"/>
            <w:bottom w:val="none" w:sz="0" w:space="0" w:color="auto"/>
            <w:right w:val="none" w:sz="0" w:space="0" w:color="auto"/>
          </w:divBdr>
          <w:divsChild>
            <w:div w:id="818771311">
              <w:marLeft w:val="-2928"/>
              <w:marRight w:val="0"/>
              <w:marTop w:val="0"/>
              <w:marBottom w:val="144"/>
              <w:divBdr>
                <w:top w:val="none" w:sz="0" w:space="0" w:color="auto"/>
                <w:left w:val="none" w:sz="0" w:space="0" w:color="auto"/>
                <w:bottom w:val="none" w:sz="0" w:space="0" w:color="auto"/>
                <w:right w:val="none" w:sz="0" w:space="0" w:color="auto"/>
              </w:divBdr>
              <w:divsChild>
                <w:div w:id="1212113845">
                  <w:marLeft w:val="2928"/>
                  <w:marRight w:val="0"/>
                  <w:marTop w:val="720"/>
                  <w:marBottom w:val="0"/>
                  <w:divBdr>
                    <w:top w:val="single" w:sz="6" w:space="0" w:color="AAAAAA"/>
                    <w:left w:val="single" w:sz="6" w:space="0" w:color="AAAAAA"/>
                    <w:bottom w:val="single" w:sz="6" w:space="0" w:color="AAAAAA"/>
                    <w:right w:val="none" w:sz="0" w:space="0" w:color="auto"/>
                  </w:divBdr>
                  <w:divsChild>
                    <w:div w:id="2159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wikipedia.org/wiki/Image:Vincent_Willem_van_Gogh_107.j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upload.wikimedia.org/wikipedia/commons/c/cd/VanGogh-starry_night.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196</Words>
  <Characters>1083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2007-10-24T16:20:00Z</dcterms:created>
  <dcterms:modified xsi:type="dcterms:W3CDTF">2007-10-24T16:51:00Z</dcterms:modified>
</cp:coreProperties>
</file>