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C08" w:rsidRPr="0027626E" w:rsidRDefault="00DC4839" w:rsidP="00DC4839">
      <w:pPr>
        <w:jc w:val="center"/>
        <w:rPr>
          <w:rFonts w:ascii="Comic Sans MS" w:hAnsi="Comic Sans MS"/>
          <w:b/>
          <w:color w:val="244061" w:themeColor="accent1" w:themeShade="80"/>
          <w:sz w:val="28"/>
          <w:szCs w:val="28"/>
          <w:u w:val="single"/>
        </w:rPr>
      </w:pPr>
      <w:r w:rsidRPr="0027626E">
        <w:rPr>
          <w:rFonts w:ascii="Comic Sans MS" w:hAnsi="Comic Sans MS"/>
          <w:b/>
          <w:color w:val="244061" w:themeColor="accent1" w:themeShade="80"/>
          <w:sz w:val="28"/>
          <w:szCs w:val="28"/>
          <w:u w:val="single"/>
        </w:rPr>
        <w:t>L’adjectif qualificatif</w:t>
      </w:r>
    </w:p>
    <w:p w:rsidR="00DC4839" w:rsidRPr="0027626E" w:rsidRDefault="00DC4839" w:rsidP="00DC4839">
      <w:pPr>
        <w:pStyle w:val="Paragraphedeliste"/>
        <w:numPr>
          <w:ilvl w:val="0"/>
          <w:numId w:val="1"/>
        </w:numPr>
        <w:rPr>
          <w:rFonts w:ascii="Comic Sans MS" w:hAnsi="Comic Sans MS"/>
          <w:color w:val="244061" w:themeColor="accent1" w:themeShade="80"/>
          <w:sz w:val="28"/>
          <w:szCs w:val="28"/>
        </w:rPr>
      </w:pPr>
      <w:r w:rsidRPr="0027626E">
        <w:rPr>
          <w:rFonts w:ascii="Comic Sans MS" w:hAnsi="Comic Sans MS"/>
          <w:color w:val="244061" w:themeColor="accent1" w:themeShade="80"/>
          <w:sz w:val="28"/>
          <w:szCs w:val="28"/>
        </w:rPr>
        <w:t>L’adjectif qualificatif est un mot qui précise les caractéristiques d’un nom ou d’un pronom.</w:t>
      </w:r>
    </w:p>
    <w:p w:rsidR="00DC4839" w:rsidRPr="0027626E" w:rsidRDefault="00DC4839" w:rsidP="0027626E">
      <w:pPr>
        <w:ind w:left="1440"/>
        <w:rPr>
          <w:rFonts w:ascii="Comic Sans MS" w:hAnsi="Comic Sans MS"/>
          <w:color w:val="244061" w:themeColor="accent1" w:themeShade="80"/>
          <w:sz w:val="24"/>
          <w:szCs w:val="24"/>
          <w:u w:val="single"/>
        </w:rPr>
      </w:pPr>
      <w:r w:rsidRPr="0027626E">
        <w:rPr>
          <w:rFonts w:ascii="Comic Sans MS" w:hAnsi="Comic Sans MS"/>
          <w:color w:val="244061" w:themeColor="accent1" w:themeShade="80"/>
          <w:sz w:val="24"/>
          <w:szCs w:val="24"/>
          <w:u w:val="single"/>
        </w:rPr>
        <w:t>Exemples</w:t>
      </w:r>
    </w:p>
    <w:p w:rsidR="00DC4839" w:rsidRPr="0027626E" w:rsidRDefault="0027626E" w:rsidP="0027626E">
      <w:pPr>
        <w:pStyle w:val="Paragraphedeliste"/>
        <w:numPr>
          <w:ilvl w:val="0"/>
          <w:numId w:val="5"/>
        </w:numPr>
        <w:rPr>
          <w:rFonts w:ascii="Comic Sans MS" w:hAnsi="Comic Sans MS"/>
          <w:i/>
          <w:color w:val="244061" w:themeColor="accent1" w:themeShade="80"/>
          <w:sz w:val="24"/>
          <w:szCs w:val="24"/>
        </w:rPr>
      </w:pPr>
      <w:r w:rsidRPr="0027626E">
        <w:rPr>
          <w:rFonts w:ascii="Comic Sans MS" w:hAnsi="Comic Sans MS"/>
          <w:i/>
          <w:color w:val="244061" w:themeColor="accent1" w:themeShade="80"/>
          <w:sz w:val="24"/>
          <w:szCs w:val="24"/>
        </w:rPr>
        <w:t>un billet gagnant</w:t>
      </w:r>
    </w:p>
    <w:p w:rsidR="0027626E" w:rsidRPr="0027626E" w:rsidRDefault="0027626E" w:rsidP="0027626E">
      <w:pPr>
        <w:pStyle w:val="Paragraphedeliste"/>
        <w:numPr>
          <w:ilvl w:val="0"/>
          <w:numId w:val="5"/>
        </w:numPr>
        <w:rPr>
          <w:rFonts w:ascii="Comic Sans MS" w:hAnsi="Comic Sans MS"/>
          <w:i/>
          <w:color w:val="244061" w:themeColor="accent1" w:themeShade="80"/>
          <w:sz w:val="24"/>
          <w:szCs w:val="24"/>
        </w:rPr>
      </w:pPr>
      <w:r w:rsidRPr="0027626E">
        <w:rPr>
          <w:rFonts w:ascii="Comic Sans MS" w:hAnsi="Comic Sans MS"/>
          <w:i/>
          <w:color w:val="244061" w:themeColor="accent1" w:themeShade="80"/>
          <w:sz w:val="24"/>
          <w:szCs w:val="24"/>
        </w:rPr>
        <w:t>la bûche coupée</w:t>
      </w:r>
    </w:p>
    <w:p w:rsidR="00DC4839" w:rsidRPr="0027626E" w:rsidRDefault="00DC4839" w:rsidP="0027626E">
      <w:pPr>
        <w:pStyle w:val="Paragraphedeliste"/>
        <w:numPr>
          <w:ilvl w:val="0"/>
          <w:numId w:val="5"/>
        </w:numPr>
        <w:rPr>
          <w:rFonts w:ascii="Comic Sans MS" w:hAnsi="Comic Sans MS"/>
          <w:i/>
          <w:color w:val="244061" w:themeColor="accent1" w:themeShade="80"/>
          <w:sz w:val="24"/>
          <w:szCs w:val="24"/>
        </w:rPr>
      </w:pPr>
      <w:r w:rsidRPr="0027626E">
        <w:rPr>
          <w:rFonts w:ascii="Comic Sans MS" w:hAnsi="Comic Sans MS"/>
          <w:i/>
          <w:color w:val="244061" w:themeColor="accent1" w:themeShade="80"/>
          <w:sz w:val="24"/>
          <w:szCs w:val="24"/>
        </w:rPr>
        <w:t>Un nouveau match pour l’équipe d’Italie. On dit qu’il sera spectaculaire.</w:t>
      </w:r>
    </w:p>
    <w:p w:rsidR="00DC4839" w:rsidRPr="0027626E" w:rsidRDefault="00DC4839" w:rsidP="00DC4839">
      <w:pPr>
        <w:pStyle w:val="Paragraphedeliste"/>
        <w:ind w:left="1440"/>
        <w:rPr>
          <w:rFonts w:ascii="Comic Sans MS" w:hAnsi="Comic Sans MS"/>
          <w:i/>
          <w:color w:val="244061" w:themeColor="accent1" w:themeShade="80"/>
          <w:sz w:val="24"/>
          <w:szCs w:val="24"/>
        </w:rPr>
      </w:pPr>
    </w:p>
    <w:p w:rsidR="00DC4839" w:rsidRPr="0027626E" w:rsidRDefault="00DC4839" w:rsidP="00DC4839">
      <w:pPr>
        <w:pStyle w:val="Paragraphedeliste"/>
        <w:numPr>
          <w:ilvl w:val="0"/>
          <w:numId w:val="1"/>
        </w:numPr>
        <w:rPr>
          <w:rFonts w:ascii="Comic Sans MS" w:hAnsi="Comic Sans MS"/>
          <w:color w:val="244061" w:themeColor="accent1" w:themeShade="80"/>
          <w:sz w:val="28"/>
          <w:szCs w:val="28"/>
        </w:rPr>
      </w:pPr>
      <w:r w:rsidRPr="0027626E">
        <w:rPr>
          <w:rFonts w:ascii="Comic Sans MS" w:hAnsi="Comic Sans MS"/>
          <w:color w:val="244061" w:themeColor="accent1" w:themeShade="80"/>
          <w:sz w:val="28"/>
          <w:szCs w:val="28"/>
        </w:rPr>
        <w:t>L’adjectif qualificatif s’accorde en genre et en nombre avec le nom ou le pronom auquel il se rapporte même s’il en est éloigné.</w:t>
      </w:r>
    </w:p>
    <w:p w:rsidR="00DC4839" w:rsidRPr="0027626E" w:rsidRDefault="00DC4839" w:rsidP="0027626E">
      <w:pPr>
        <w:pStyle w:val="Paragraphedeliste"/>
        <w:ind w:left="1440"/>
        <w:rPr>
          <w:rFonts w:ascii="Comic Sans MS" w:hAnsi="Comic Sans MS"/>
          <w:color w:val="244061" w:themeColor="accent1" w:themeShade="80"/>
          <w:sz w:val="24"/>
          <w:szCs w:val="24"/>
          <w:u w:val="single"/>
        </w:rPr>
      </w:pPr>
      <w:r w:rsidRPr="0027626E">
        <w:rPr>
          <w:rFonts w:ascii="Comic Sans MS" w:hAnsi="Comic Sans MS"/>
          <w:color w:val="244061" w:themeColor="accent1" w:themeShade="80"/>
          <w:sz w:val="24"/>
          <w:szCs w:val="24"/>
          <w:u w:val="single"/>
        </w:rPr>
        <w:t>Exemples</w:t>
      </w:r>
    </w:p>
    <w:p w:rsidR="0027626E" w:rsidRPr="0027626E" w:rsidRDefault="0027626E" w:rsidP="0027626E">
      <w:pPr>
        <w:pStyle w:val="Paragraphedeliste"/>
        <w:numPr>
          <w:ilvl w:val="0"/>
          <w:numId w:val="5"/>
        </w:numPr>
        <w:rPr>
          <w:rFonts w:ascii="Comic Sans MS" w:hAnsi="Comic Sans MS"/>
          <w:i/>
          <w:color w:val="244061" w:themeColor="accent1" w:themeShade="80"/>
          <w:sz w:val="24"/>
          <w:szCs w:val="24"/>
        </w:rPr>
      </w:pPr>
      <w:r w:rsidRPr="0027626E">
        <w:rPr>
          <w:rFonts w:ascii="Comic Sans MS" w:hAnsi="Comic Sans MS"/>
          <w:i/>
          <w:color w:val="244061" w:themeColor="accent1" w:themeShade="80"/>
          <w:sz w:val="24"/>
          <w:szCs w:val="24"/>
        </w:rPr>
        <w:t>un garçon poli      une fille polie       des élèves polis</w:t>
      </w:r>
    </w:p>
    <w:p w:rsidR="00DC4839" w:rsidRPr="0027626E" w:rsidRDefault="0027626E" w:rsidP="0027626E">
      <w:pPr>
        <w:pStyle w:val="Paragraphedeliste"/>
        <w:numPr>
          <w:ilvl w:val="0"/>
          <w:numId w:val="5"/>
        </w:numPr>
        <w:rPr>
          <w:rFonts w:ascii="Comic Sans MS" w:hAnsi="Comic Sans MS"/>
          <w:i/>
          <w:color w:val="244061" w:themeColor="accent1" w:themeShade="80"/>
          <w:sz w:val="24"/>
          <w:szCs w:val="24"/>
        </w:rPr>
      </w:pPr>
      <w:r w:rsidRPr="0027626E">
        <w:rPr>
          <w:rFonts w:ascii="Comic Sans MS" w:hAnsi="Comic Sans MS"/>
          <w:i/>
          <w:color w:val="244061" w:themeColor="accent1" w:themeShade="80"/>
          <w:sz w:val="24"/>
          <w:szCs w:val="24"/>
        </w:rPr>
        <w:t>Fatiguée par le travail, Inès s’assoupit.</w:t>
      </w:r>
    </w:p>
    <w:p w:rsidR="00DC4839" w:rsidRPr="0027626E" w:rsidRDefault="00DC4839" w:rsidP="00DC4839">
      <w:pPr>
        <w:pStyle w:val="Paragraphedeliste"/>
        <w:rPr>
          <w:rFonts w:ascii="Comic Sans MS" w:hAnsi="Comic Sans MS"/>
          <w:color w:val="244061" w:themeColor="accent1" w:themeShade="80"/>
          <w:sz w:val="28"/>
          <w:szCs w:val="28"/>
        </w:rPr>
      </w:pPr>
    </w:p>
    <w:p w:rsidR="00DC4839" w:rsidRPr="0027626E" w:rsidRDefault="00DC4839" w:rsidP="00DC4839">
      <w:pPr>
        <w:pStyle w:val="Paragraphedeliste"/>
        <w:numPr>
          <w:ilvl w:val="0"/>
          <w:numId w:val="1"/>
        </w:numPr>
        <w:rPr>
          <w:rFonts w:ascii="Comic Sans MS" w:hAnsi="Comic Sans MS"/>
          <w:color w:val="244061" w:themeColor="accent1" w:themeShade="80"/>
          <w:sz w:val="28"/>
          <w:szCs w:val="28"/>
        </w:rPr>
      </w:pPr>
      <w:r w:rsidRPr="0027626E">
        <w:rPr>
          <w:rFonts w:ascii="Comic Sans MS" w:hAnsi="Comic Sans MS"/>
          <w:color w:val="244061" w:themeColor="accent1" w:themeShade="80"/>
          <w:sz w:val="28"/>
          <w:szCs w:val="28"/>
        </w:rPr>
        <w:t xml:space="preserve">L’adjectif qualificatif peut faire partie du groupe nominal. </w:t>
      </w:r>
    </w:p>
    <w:p w:rsidR="00DC4839" w:rsidRPr="0027626E" w:rsidRDefault="00DC4839" w:rsidP="00DC4839">
      <w:pPr>
        <w:pStyle w:val="Paragraphedeliste"/>
        <w:rPr>
          <w:rFonts w:ascii="Comic Sans MS" w:hAnsi="Comic Sans MS"/>
          <w:color w:val="244061" w:themeColor="accent1" w:themeShade="80"/>
          <w:sz w:val="28"/>
          <w:szCs w:val="28"/>
        </w:rPr>
      </w:pPr>
      <w:r w:rsidRPr="0027626E">
        <w:rPr>
          <w:rFonts w:ascii="Comic Sans MS" w:hAnsi="Comic Sans MS"/>
          <w:color w:val="244061" w:themeColor="accent1" w:themeShade="80"/>
          <w:sz w:val="28"/>
          <w:szCs w:val="28"/>
        </w:rPr>
        <w:t>Il se place directement avant ou après le nom </w:t>
      </w:r>
      <w:proofErr w:type="gramStart"/>
      <w:r w:rsidRPr="0027626E">
        <w:rPr>
          <w:rFonts w:ascii="Comic Sans MS" w:hAnsi="Comic Sans MS"/>
          <w:color w:val="244061" w:themeColor="accent1" w:themeShade="80"/>
          <w:sz w:val="28"/>
          <w:szCs w:val="28"/>
        </w:rPr>
        <w:t>;il</w:t>
      </w:r>
      <w:proofErr w:type="gramEnd"/>
      <w:r w:rsidRPr="0027626E">
        <w:rPr>
          <w:rFonts w:ascii="Comic Sans MS" w:hAnsi="Comic Sans MS"/>
          <w:color w:val="244061" w:themeColor="accent1" w:themeShade="80"/>
          <w:sz w:val="28"/>
          <w:szCs w:val="28"/>
        </w:rPr>
        <w:t xml:space="preserve"> s’appelle adjectif qualificatif épithète.</w:t>
      </w:r>
    </w:p>
    <w:p w:rsidR="0027626E" w:rsidRPr="0027626E" w:rsidRDefault="0027626E" w:rsidP="0027626E">
      <w:pPr>
        <w:rPr>
          <w:rFonts w:ascii="Comic Sans MS" w:hAnsi="Comic Sans MS"/>
          <w:color w:val="244061" w:themeColor="accent1" w:themeShade="80"/>
          <w:sz w:val="24"/>
          <w:szCs w:val="24"/>
          <w:u w:val="single"/>
        </w:rPr>
      </w:pPr>
      <w:r w:rsidRPr="0027626E">
        <w:rPr>
          <w:rFonts w:ascii="Comic Sans MS" w:hAnsi="Comic Sans MS"/>
          <w:color w:val="244061" w:themeColor="accent1" w:themeShade="80"/>
          <w:sz w:val="24"/>
          <w:szCs w:val="24"/>
        </w:rPr>
        <w:t xml:space="preserve">                     </w:t>
      </w:r>
      <w:r w:rsidRPr="0027626E">
        <w:rPr>
          <w:rFonts w:ascii="Comic Sans MS" w:hAnsi="Comic Sans MS"/>
          <w:color w:val="244061" w:themeColor="accent1" w:themeShade="80"/>
          <w:sz w:val="24"/>
          <w:szCs w:val="24"/>
          <w:u w:val="single"/>
        </w:rPr>
        <w:t>Exemples</w:t>
      </w:r>
    </w:p>
    <w:p w:rsidR="0027626E" w:rsidRPr="0027626E" w:rsidRDefault="0027626E" w:rsidP="0027626E">
      <w:pPr>
        <w:pStyle w:val="Paragraphedeliste"/>
        <w:numPr>
          <w:ilvl w:val="0"/>
          <w:numId w:val="5"/>
        </w:numPr>
        <w:rPr>
          <w:rFonts w:ascii="Comic Sans MS" w:hAnsi="Comic Sans MS"/>
          <w:i/>
          <w:color w:val="244061" w:themeColor="accent1" w:themeShade="80"/>
          <w:sz w:val="24"/>
          <w:szCs w:val="24"/>
        </w:rPr>
      </w:pPr>
      <w:r w:rsidRPr="0027626E">
        <w:rPr>
          <w:rFonts w:ascii="Comic Sans MS" w:hAnsi="Comic Sans MS"/>
          <w:i/>
          <w:color w:val="244061" w:themeColor="accent1" w:themeShade="80"/>
          <w:sz w:val="24"/>
          <w:szCs w:val="24"/>
        </w:rPr>
        <w:t>cette jeune fille blonde</w:t>
      </w:r>
    </w:p>
    <w:p w:rsidR="0027626E" w:rsidRPr="0027626E" w:rsidRDefault="0027626E" w:rsidP="0027626E">
      <w:pPr>
        <w:pStyle w:val="Paragraphedeliste"/>
        <w:numPr>
          <w:ilvl w:val="0"/>
          <w:numId w:val="5"/>
        </w:numPr>
        <w:rPr>
          <w:rFonts w:ascii="Comic Sans MS" w:hAnsi="Comic Sans MS"/>
          <w:i/>
          <w:color w:val="244061" w:themeColor="accent1" w:themeShade="80"/>
          <w:sz w:val="24"/>
          <w:szCs w:val="24"/>
        </w:rPr>
      </w:pPr>
      <w:r w:rsidRPr="0027626E">
        <w:rPr>
          <w:rFonts w:ascii="Comic Sans MS" w:hAnsi="Comic Sans MS"/>
          <w:i/>
          <w:color w:val="244061" w:themeColor="accent1" w:themeShade="80"/>
          <w:sz w:val="24"/>
          <w:szCs w:val="24"/>
        </w:rPr>
        <w:t>une vieille dame souriante</w:t>
      </w:r>
    </w:p>
    <w:p w:rsidR="0027626E" w:rsidRPr="0027626E" w:rsidRDefault="0027626E" w:rsidP="0027626E">
      <w:pPr>
        <w:pStyle w:val="Paragraphedeliste"/>
        <w:ind w:left="1800"/>
        <w:rPr>
          <w:rFonts w:ascii="Comic Sans MS" w:hAnsi="Comic Sans MS"/>
          <w:i/>
          <w:color w:val="244061" w:themeColor="accent1" w:themeShade="80"/>
          <w:sz w:val="24"/>
          <w:szCs w:val="24"/>
        </w:rPr>
      </w:pPr>
    </w:p>
    <w:p w:rsidR="00DC4839" w:rsidRPr="0027626E" w:rsidRDefault="00DC4839" w:rsidP="00DC4839">
      <w:pPr>
        <w:pStyle w:val="Paragraphedeliste"/>
        <w:numPr>
          <w:ilvl w:val="0"/>
          <w:numId w:val="1"/>
        </w:numPr>
        <w:rPr>
          <w:rFonts w:ascii="Comic Sans MS" w:hAnsi="Comic Sans MS"/>
          <w:color w:val="244061" w:themeColor="accent1" w:themeShade="80"/>
          <w:sz w:val="28"/>
          <w:szCs w:val="28"/>
        </w:rPr>
      </w:pPr>
      <w:r w:rsidRPr="0027626E">
        <w:rPr>
          <w:rFonts w:ascii="Comic Sans MS" w:hAnsi="Comic Sans MS"/>
          <w:color w:val="244061" w:themeColor="accent1" w:themeShade="80"/>
          <w:sz w:val="28"/>
          <w:szCs w:val="28"/>
        </w:rPr>
        <w:t>L’adjectif qualificatif peut faire partie du groupe verbal.</w:t>
      </w:r>
    </w:p>
    <w:p w:rsidR="0027626E" w:rsidRDefault="00DC4839" w:rsidP="0027626E">
      <w:pPr>
        <w:pStyle w:val="Paragraphedeliste"/>
        <w:rPr>
          <w:rFonts w:ascii="Comic Sans MS" w:hAnsi="Comic Sans MS"/>
          <w:color w:val="244061" w:themeColor="accent1" w:themeShade="80"/>
          <w:sz w:val="28"/>
          <w:szCs w:val="28"/>
        </w:rPr>
      </w:pPr>
      <w:r w:rsidRPr="0027626E">
        <w:rPr>
          <w:rFonts w:ascii="Comic Sans MS" w:hAnsi="Comic Sans MS"/>
          <w:color w:val="244061" w:themeColor="accent1" w:themeShade="80"/>
          <w:sz w:val="28"/>
          <w:szCs w:val="28"/>
        </w:rPr>
        <w:t>Il est séparé du nom ou du pronom par un verbe d’état </w:t>
      </w:r>
      <w:proofErr w:type="gramStart"/>
      <w:r w:rsidRPr="0027626E">
        <w:rPr>
          <w:rFonts w:ascii="Comic Sans MS" w:hAnsi="Comic Sans MS"/>
          <w:color w:val="244061" w:themeColor="accent1" w:themeShade="80"/>
          <w:sz w:val="28"/>
          <w:szCs w:val="28"/>
        </w:rPr>
        <w:t>:être</w:t>
      </w:r>
      <w:proofErr w:type="gramEnd"/>
      <w:r w:rsidRPr="0027626E">
        <w:rPr>
          <w:rFonts w:ascii="Comic Sans MS" w:hAnsi="Comic Sans MS"/>
          <w:color w:val="244061" w:themeColor="accent1" w:themeShade="80"/>
          <w:sz w:val="28"/>
          <w:szCs w:val="28"/>
        </w:rPr>
        <w:t>, sembler, paraître, devenir, avoir l’air,…</w:t>
      </w:r>
    </w:p>
    <w:p w:rsidR="00D46FF6" w:rsidRPr="0027626E" w:rsidRDefault="00D46FF6" w:rsidP="0027626E">
      <w:pPr>
        <w:pStyle w:val="Paragraphedeliste"/>
        <w:rPr>
          <w:rFonts w:ascii="Comic Sans MS" w:hAnsi="Comic Sans MS"/>
          <w:color w:val="244061" w:themeColor="accent1" w:themeShade="80"/>
          <w:sz w:val="28"/>
          <w:szCs w:val="28"/>
        </w:rPr>
      </w:pPr>
      <w:r>
        <w:rPr>
          <w:rFonts w:ascii="Comic Sans MS" w:hAnsi="Comic Sans MS"/>
          <w:color w:val="244061" w:themeColor="accent1" w:themeShade="80"/>
          <w:sz w:val="28"/>
          <w:szCs w:val="28"/>
        </w:rPr>
        <w:t xml:space="preserve">On l’appelle adjectif </w:t>
      </w:r>
      <w:r>
        <w:rPr>
          <w:rFonts w:ascii="Comic Sans MS" w:hAnsi="Comic Sans MS"/>
          <w:i/>
          <w:color w:val="244061" w:themeColor="accent1" w:themeShade="80"/>
          <w:sz w:val="28"/>
          <w:szCs w:val="28"/>
        </w:rPr>
        <w:t>quali</w:t>
      </w:r>
      <w:r w:rsidRPr="00D46FF6">
        <w:rPr>
          <w:rFonts w:ascii="Comic Sans MS" w:hAnsi="Comic Sans MS"/>
          <w:i/>
          <w:color w:val="244061" w:themeColor="accent1" w:themeShade="80"/>
          <w:sz w:val="28"/>
          <w:szCs w:val="28"/>
        </w:rPr>
        <w:t>ficati</w:t>
      </w:r>
      <w:r>
        <w:rPr>
          <w:rFonts w:ascii="Comic Sans MS" w:hAnsi="Comic Sans MS"/>
          <w:i/>
          <w:color w:val="244061" w:themeColor="accent1" w:themeShade="80"/>
          <w:sz w:val="28"/>
          <w:szCs w:val="28"/>
        </w:rPr>
        <w:t>f</w:t>
      </w:r>
      <w:r>
        <w:rPr>
          <w:rFonts w:ascii="Comic Sans MS" w:hAnsi="Comic Sans MS"/>
          <w:color w:val="244061" w:themeColor="accent1" w:themeShade="80"/>
          <w:sz w:val="28"/>
          <w:szCs w:val="28"/>
        </w:rPr>
        <w:t xml:space="preserve"> attribut.</w:t>
      </w:r>
    </w:p>
    <w:p w:rsidR="0027626E" w:rsidRPr="0027626E" w:rsidRDefault="0027626E" w:rsidP="0027626E">
      <w:pPr>
        <w:pStyle w:val="Paragraphedeliste"/>
        <w:rPr>
          <w:rFonts w:ascii="Comic Sans MS" w:hAnsi="Comic Sans MS"/>
          <w:color w:val="244061" w:themeColor="accent1" w:themeShade="80"/>
          <w:sz w:val="28"/>
          <w:szCs w:val="28"/>
        </w:rPr>
      </w:pPr>
      <w:r w:rsidRPr="0027626E">
        <w:rPr>
          <w:rFonts w:ascii="Comic Sans MS" w:hAnsi="Comic Sans MS"/>
          <w:color w:val="244061" w:themeColor="accent1" w:themeShade="80"/>
          <w:sz w:val="24"/>
          <w:szCs w:val="24"/>
        </w:rPr>
        <w:t xml:space="preserve">         </w:t>
      </w:r>
      <w:r w:rsidRPr="0027626E">
        <w:rPr>
          <w:rFonts w:ascii="Comic Sans MS" w:hAnsi="Comic Sans MS"/>
          <w:color w:val="244061" w:themeColor="accent1" w:themeShade="80"/>
          <w:sz w:val="24"/>
          <w:szCs w:val="24"/>
          <w:u w:val="single"/>
        </w:rPr>
        <w:t>Exemples</w:t>
      </w:r>
    </w:p>
    <w:p w:rsidR="0027626E" w:rsidRPr="0027626E" w:rsidRDefault="0027626E" w:rsidP="00DC4839">
      <w:pPr>
        <w:pStyle w:val="Paragraphedeliste"/>
        <w:rPr>
          <w:rFonts w:ascii="Comic Sans MS" w:hAnsi="Comic Sans MS"/>
          <w:color w:val="244061" w:themeColor="accent1" w:themeShade="80"/>
          <w:sz w:val="24"/>
          <w:szCs w:val="24"/>
          <w:u w:val="single"/>
        </w:rPr>
      </w:pPr>
    </w:p>
    <w:p w:rsidR="0027626E" w:rsidRPr="0027626E" w:rsidRDefault="0027626E" w:rsidP="0027626E">
      <w:pPr>
        <w:pStyle w:val="Paragraphedeliste"/>
        <w:numPr>
          <w:ilvl w:val="0"/>
          <w:numId w:val="5"/>
        </w:numPr>
        <w:rPr>
          <w:rFonts w:ascii="Comic Sans MS" w:hAnsi="Comic Sans MS"/>
          <w:i/>
          <w:color w:val="244061" w:themeColor="accent1" w:themeShade="80"/>
          <w:sz w:val="24"/>
          <w:szCs w:val="24"/>
        </w:rPr>
      </w:pPr>
      <w:r w:rsidRPr="0027626E">
        <w:rPr>
          <w:rFonts w:ascii="Comic Sans MS" w:hAnsi="Comic Sans MS"/>
          <w:i/>
          <w:color w:val="244061" w:themeColor="accent1" w:themeShade="80"/>
          <w:sz w:val="24"/>
          <w:szCs w:val="24"/>
        </w:rPr>
        <w:t>Cette orange semble pourrie.</w:t>
      </w:r>
    </w:p>
    <w:p w:rsidR="0027626E" w:rsidRPr="0027626E" w:rsidRDefault="0027626E" w:rsidP="0027626E">
      <w:pPr>
        <w:pStyle w:val="Paragraphedeliste"/>
        <w:numPr>
          <w:ilvl w:val="0"/>
          <w:numId w:val="5"/>
        </w:numPr>
        <w:rPr>
          <w:rFonts w:ascii="Comic Sans MS" w:hAnsi="Comic Sans MS"/>
          <w:i/>
          <w:color w:val="244061" w:themeColor="accent1" w:themeShade="80"/>
          <w:sz w:val="24"/>
          <w:szCs w:val="24"/>
        </w:rPr>
      </w:pPr>
      <w:r w:rsidRPr="0027626E">
        <w:rPr>
          <w:rFonts w:ascii="Comic Sans MS" w:hAnsi="Comic Sans MS"/>
          <w:i/>
          <w:color w:val="244061" w:themeColor="accent1" w:themeShade="80"/>
          <w:sz w:val="24"/>
          <w:szCs w:val="24"/>
        </w:rPr>
        <w:t>Elle est belle.</w:t>
      </w:r>
    </w:p>
    <w:p w:rsidR="0027626E" w:rsidRPr="0027626E" w:rsidRDefault="0027626E" w:rsidP="0027626E">
      <w:pPr>
        <w:pStyle w:val="Paragraphedeliste"/>
        <w:numPr>
          <w:ilvl w:val="0"/>
          <w:numId w:val="5"/>
        </w:numPr>
        <w:rPr>
          <w:rFonts w:ascii="Comic Sans MS" w:hAnsi="Comic Sans MS"/>
          <w:i/>
          <w:color w:val="244061" w:themeColor="accent1" w:themeShade="80"/>
          <w:sz w:val="24"/>
          <w:szCs w:val="24"/>
        </w:rPr>
      </w:pPr>
      <w:r w:rsidRPr="0027626E">
        <w:rPr>
          <w:rFonts w:ascii="Comic Sans MS" w:hAnsi="Comic Sans MS"/>
          <w:i/>
          <w:color w:val="244061" w:themeColor="accent1" w:themeShade="80"/>
          <w:sz w:val="24"/>
          <w:szCs w:val="24"/>
        </w:rPr>
        <w:t>Le bébé paraît sage.</w:t>
      </w:r>
    </w:p>
    <w:p w:rsidR="0027626E" w:rsidRPr="0027626E" w:rsidRDefault="0027626E" w:rsidP="00DC4839">
      <w:pPr>
        <w:pStyle w:val="Paragraphedeliste"/>
        <w:rPr>
          <w:rFonts w:ascii="Comic Sans MS" w:hAnsi="Comic Sans MS"/>
          <w:color w:val="244061" w:themeColor="accent1" w:themeShade="80"/>
          <w:sz w:val="28"/>
          <w:szCs w:val="28"/>
        </w:rPr>
      </w:pPr>
    </w:p>
    <w:sectPr w:rsidR="0027626E" w:rsidRPr="0027626E" w:rsidSect="00113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A0956"/>
    <w:multiLevelType w:val="hybridMultilevel"/>
    <w:tmpl w:val="97CCD4D6"/>
    <w:lvl w:ilvl="0" w:tplc="0BCAA1A6">
      <w:numFmt w:val="bullet"/>
      <w:lvlText w:val="-"/>
      <w:lvlJc w:val="left"/>
      <w:pPr>
        <w:ind w:left="2520" w:hanging="360"/>
      </w:pPr>
      <w:rPr>
        <w:rFonts w:ascii="Comic Sans MS" w:eastAsiaTheme="minorHAnsi" w:hAnsi="Comic Sans MS" w:cstheme="minorBidi" w:hint="default"/>
      </w:rPr>
    </w:lvl>
    <w:lvl w:ilvl="1" w:tplc="08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8C5C66"/>
    <w:multiLevelType w:val="hybridMultilevel"/>
    <w:tmpl w:val="114C12A6"/>
    <w:lvl w:ilvl="0" w:tplc="0BCAA1A6">
      <w:numFmt w:val="bullet"/>
      <w:lvlText w:val="-"/>
      <w:lvlJc w:val="left"/>
      <w:pPr>
        <w:ind w:left="1800" w:hanging="360"/>
      </w:pPr>
      <w:rPr>
        <w:rFonts w:ascii="Comic Sans MS" w:eastAsiaTheme="minorHAnsi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0848A9"/>
    <w:multiLevelType w:val="hybridMultilevel"/>
    <w:tmpl w:val="750CBAB4"/>
    <w:lvl w:ilvl="0" w:tplc="E6E68F6A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92E97"/>
    <w:multiLevelType w:val="hybridMultilevel"/>
    <w:tmpl w:val="374A7DBE"/>
    <w:lvl w:ilvl="0" w:tplc="0BCAA1A6">
      <w:numFmt w:val="bullet"/>
      <w:lvlText w:val="-"/>
      <w:lvlJc w:val="left"/>
      <w:pPr>
        <w:ind w:left="1800" w:hanging="360"/>
      </w:pPr>
      <w:rPr>
        <w:rFonts w:ascii="Comic Sans MS" w:eastAsiaTheme="minorHAnsi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13402C5"/>
    <w:multiLevelType w:val="hybridMultilevel"/>
    <w:tmpl w:val="CE38D72C"/>
    <w:lvl w:ilvl="0" w:tplc="080C000F">
      <w:start w:val="1"/>
      <w:numFmt w:val="decimal"/>
      <w:lvlText w:val="%1.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25679F3"/>
    <w:multiLevelType w:val="hybridMultilevel"/>
    <w:tmpl w:val="6596AC00"/>
    <w:lvl w:ilvl="0" w:tplc="0BCAA1A6">
      <w:numFmt w:val="bullet"/>
      <w:lvlText w:val="-"/>
      <w:lvlJc w:val="left"/>
      <w:pPr>
        <w:ind w:left="2580" w:hanging="360"/>
      </w:pPr>
      <w:rPr>
        <w:rFonts w:ascii="Comic Sans MS" w:eastAsiaTheme="minorHAnsi" w:hAnsi="Comic Sans MS" w:cstheme="minorBidi" w:hint="default"/>
      </w:rPr>
    </w:lvl>
    <w:lvl w:ilvl="1" w:tplc="080C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572C04C1"/>
    <w:multiLevelType w:val="hybridMultilevel"/>
    <w:tmpl w:val="1990F620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62A149A"/>
    <w:multiLevelType w:val="hybridMultilevel"/>
    <w:tmpl w:val="3C421590"/>
    <w:lvl w:ilvl="0" w:tplc="0BCAA1A6">
      <w:numFmt w:val="bullet"/>
      <w:lvlText w:val="-"/>
      <w:lvlJc w:val="left"/>
      <w:pPr>
        <w:ind w:left="1800" w:hanging="360"/>
      </w:pPr>
      <w:rPr>
        <w:rFonts w:ascii="Comic Sans MS" w:eastAsiaTheme="minorHAnsi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994D9C"/>
    <w:multiLevelType w:val="hybridMultilevel"/>
    <w:tmpl w:val="38941750"/>
    <w:lvl w:ilvl="0" w:tplc="080C000F">
      <w:start w:val="1"/>
      <w:numFmt w:val="decimal"/>
      <w:lvlText w:val="%1.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4839"/>
    <w:rsid w:val="00113C08"/>
    <w:rsid w:val="0027626E"/>
    <w:rsid w:val="00322123"/>
    <w:rsid w:val="00D46FF6"/>
    <w:rsid w:val="00DC4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C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48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B8C25-E2E1-45D9-AE7A-9B92D56A9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2009-04-27T19:54:00Z</cp:lastPrinted>
  <dcterms:created xsi:type="dcterms:W3CDTF">2009-04-27T19:35:00Z</dcterms:created>
  <dcterms:modified xsi:type="dcterms:W3CDTF">2009-04-27T20:26:00Z</dcterms:modified>
</cp:coreProperties>
</file>