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AD" w:rsidRDefault="002337EF" w:rsidP="002337EF">
      <w:pPr>
        <w:jc w:val="center"/>
        <w:rPr>
          <w:rFonts w:ascii="Mickey" w:hAnsi="Mickey"/>
          <w:sz w:val="72"/>
          <w:szCs w:val="72"/>
        </w:rPr>
      </w:pPr>
      <w:r>
        <w:rPr>
          <w:rFonts w:ascii="Mickey" w:hAnsi="Mickey"/>
          <w:sz w:val="72"/>
          <w:szCs w:val="72"/>
        </w:rPr>
        <w:t>Jeu de l’oie</w:t>
      </w:r>
    </w:p>
    <w:p w:rsidR="002337EF" w:rsidRDefault="002337EF" w:rsidP="002337EF">
      <w:pPr>
        <w:pStyle w:val="Paragraphedeliste"/>
        <w:numPr>
          <w:ilvl w:val="0"/>
          <w:numId w:val="1"/>
        </w:numPr>
        <w:jc w:val="both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sz w:val="28"/>
          <w:szCs w:val="28"/>
        </w:rPr>
        <w:t>Le plus jeune débute le jeu et celui-ci continue dans le sens des aiguilles d’une montre.</w:t>
      </w:r>
    </w:p>
    <w:p w:rsidR="002337EF" w:rsidRDefault="002337EF" w:rsidP="002337EF">
      <w:pPr>
        <w:pStyle w:val="Paragraphedeliste"/>
        <w:numPr>
          <w:ilvl w:val="0"/>
          <w:numId w:val="1"/>
        </w:numPr>
        <w:jc w:val="both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sz w:val="28"/>
          <w:szCs w:val="28"/>
        </w:rPr>
        <w:t>Le nombre indiqué par le dé lancé précise le nombre de cases</w:t>
      </w:r>
      <w:r w:rsidR="00DB7272">
        <w:rPr>
          <w:rFonts w:ascii="DejaVu Serif" w:hAnsi="DejaVu Serif"/>
          <w:sz w:val="28"/>
          <w:szCs w:val="28"/>
        </w:rPr>
        <w:t xml:space="preserve"> qui sera avancé</w:t>
      </w:r>
      <w:r>
        <w:rPr>
          <w:rFonts w:ascii="DejaVu Serif" w:hAnsi="DejaVu Serif"/>
          <w:sz w:val="28"/>
          <w:szCs w:val="28"/>
        </w:rPr>
        <w:t xml:space="preserve"> par le joueur.</w:t>
      </w:r>
    </w:p>
    <w:p w:rsidR="002337EF" w:rsidRDefault="002337EF" w:rsidP="002337EF">
      <w:pPr>
        <w:pStyle w:val="Paragraphedeliste"/>
        <w:numPr>
          <w:ilvl w:val="0"/>
          <w:numId w:val="1"/>
        </w:numPr>
        <w:jc w:val="both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sz w:val="28"/>
          <w:szCs w:val="28"/>
        </w:rPr>
        <w:t>Différentes cases sont proposées :</w:t>
      </w:r>
    </w:p>
    <w:p w:rsidR="002337EF" w:rsidRDefault="002337EF" w:rsidP="002337EF">
      <w:pPr>
        <w:pStyle w:val="Paragraphedeliste"/>
        <w:jc w:val="both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noProof/>
          <w:sz w:val="28"/>
          <w:szCs w:val="28"/>
          <w:lang w:eastAsia="fr-BE"/>
        </w:rPr>
        <w:drawing>
          <wp:inline distT="0" distB="0" distL="0" distR="0">
            <wp:extent cx="453812" cy="695325"/>
            <wp:effectExtent l="19050" t="0" r="3388" b="0"/>
            <wp:docPr id="1" name="Image 0" descr="INTERROGATION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ERROGATION 02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7" cy="6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jaVu Serif" w:hAnsi="DejaVu Serif"/>
          <w:sz w:val="28"/>
          <w:szCs w:val="28"/>
        </w:rPr>
        <w:t>Case question : le joueur suivant pose une carte question.  Le joueur interrogé doit répondre par écrit.  Si la réponse est correcte, le joueur interrogé peut rejouer.</w:t>
      </w:r>
      <w:r w:rsidR="00DB7272">
        <w:rPr>
          <w:rFonts w:ascii="DejaVu Serif" w:hAnsi="DejaVu Serif"/>
          <w:sz w:val="28"/>
          <w:szCs w:val="28"/>
        </w:rPr>
        <w:t xml:space="preserve"> La carte posée sera remise dans le sabot au hasard.</w:t>
      </w:r>
    </w:p>
    <w:p w:rsidR="002337EF" w:rsidRDefault="002337EF" w:rsidP="002337EF">
      <w:pPr>
        <w:pStyle w:val="Paragraphedeliste"/>
        <w:jc w:val="both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noProof/>
          <w:sz w:val="28"/>
          <w:szCs w:val="28"/>
          <w:lang w:eastAsia="fr-BE"/>
        </w:rPr>
        <w:drawing>
          <wp:inline distT="0" distB="0" distL="0" distR="0">
            <wp:extent cx="454025" cy="859942"/>
            <wp:effectExtent l="19050" t="0" r="3175" b="0"/>
            <wp:docPr id="2" name="Image 1" descr="CL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 01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24" cy="86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jaVu Serif" w:hAnsi="DejaVu Serif"/>
          <w:sz w:val="28"/>
          <w:szCs w:val="28"/>
        </w:rPr>
        <w:t xml:space="preserve">Case </w:t>
      </w:r>
      <w:r w:rsidR="00DB7272">
        <w:rPr>
          <w:rFonts w:ascii="DejaVu Serif" w:hAnsi="DejaVu Serif"/>
          <w:sz w:val="28"/>
          <w:szCs w:val="28"/>
        </w:rPr>
        <w:t xml:space="preserve">clé : le joueur qui tombe sur cette case se verra poer une question, il a le droit d’utiliser un bescherelle pour y répondre. </w:t>
      </w:r>
    </w:p>
    <w:p w:rsidR="00DB7272" w:rsidRDefault="00DB7272" w:rsidP="002337EF">
      <w:pPr>
        <w:pStyle w:val="Paragraphedeliste"/>
        <w:jc w:val="both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noProof/>
          <w:sz w:val="28"/>
          <w:szCs w:val="28"/>
          <w:lang w:eastAsia="fr-BE"/>
        </w:rPr>
        <w:drawing>
          <wp:inline distT="0" distB="0" distL="0" distR="0">
            <wp:extent cx="456113" cy="571500"/>
            <wp:effectExtent l="19050" t="0" r="1087" b="0"/>
            <wp:docPr id="3" name="Image 2" descr="JOKER 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KER 03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860" cy="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DejaVu Serif" w:hAnsi="DejaVu Serif"/>
          <w:sz w:val="28"/>
          <w:szCs w:val="28"/>
        </w:rPr>
        <w:t>Case joker : le joueur peut rejouer sans devoir répondre à une question.</w:t>
      </w:r>
    </w:p>
    <w:p w:rsidR="00DB7272" w:rsidRDefault="00DB7272" w:rsidP="00DB7272">
      <w:pPr>
        <w:jc w:val="both"/>
        <w:rPr>
          <w:rFonts w:ascii="DejaVu Serif" w:hAnsi="DejaVu Serif"/>
          <w:sz w:val="28"/>
          <w:szCs w:val="28"/>
        </w:rPr>
      </w:pPr>
    </w:p>
    <w:p w:rsidR="00DB7272" w:rsidRDefault="00DB7272" w:rsidP="00DB7272">
      <w:pPr>
        <w:pStyle w:val="Paragraphedeliste"/>
        <w:numPr>
          <w:ilvl w:val="0"/>
          <w:numId w:val="3"/>
        </w:numPr>
        <w:jc w:val="both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sz w:val="28"/>
          <w:szCs w:val="28"/>
        </w:rPr>
        <w:t>Pour atteindre la case Arrivée, il faut tomber sur le nombre exact de cases restantes à parcourir en lançant le dé.</w:t>
      </w:r>
    </w:p>
    <w:p w:rsidR="00DB7272" w:rsidRDefault="00DB7272" w:rsidP="00DB7272">
      <w:pPr>
        <w:pStyle w:val="Paragraphedeliste"/>
        <w:numPr>
          <w:ilvl w:val="0"/>
          <w:numId w:val="3"/>
        </w:numPr>
        <w:jc w:val="both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sz w:val="28"/>
          <w:szCs w:val="28"/>
        </w:rPr>
        <w:t xml:space="preserve">Le gagnant sera le premier à tomber sur la case « Arrivée ».  </w:t>
      </w:r>
    </w:p>
    <w:p w:rsidR="00DB7272" w:rsidRDefault="00DB7272" w:rsidP="00DB7272">
      <w:pPr>
        <w:jc w:val="center"/>
        <w:rPr>
          <w:rFonts w:ascii="DejaVu Serif" w:hAnsi="DejaVu Serif"/>
          <w:sz w:val="28"/>
          <w:szCs w:val="28"/>
        </w:rPr>
      </w:pPr>
      <w:r>
        <w:rPr>
          <w:rFonts w:ascii="DejaVu Serif" w:hAnsi="DejaVu Serif"/>
          <w:noProof/>
          <w:sz w:val="28"/>
          <w:szCs w:val="28"/>
          <w:lang w:eastAsia="fr-BE"/>
        </w:rPr>
        <w:drawing>
          <wp:inline distT="0" distB="0" distL="0" distR="0">
            <wp:extent cx="758852" cy="1028700"/>
            <wp:effectExtent l="19050" t="0" r="3148" b="0"/>
            <wp:docPr id="4" name="Image 3" descr="OI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IE 02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592" cy="102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106E" w:rsidRDefault="004B106E" w:rsidP="00DB7272">
      <w:pPr>
        <w:jc w:val="center"/>
        <w:rPr>
          <w:rFonts w:ascii="DejaVu Serif" w:hAnsi="DejaVu Serif"/>
          <w:sz w:val="28"/>
          <w:szCs w:val="28"/>
        </w:rPr>
      </w:pPr>
    </w:p>
    <w:p w:rsidR="004B106E" w:rsidRDefault="004B106E" w:rsidP="004B106E">
      <w:pPr>
        <w:framePr w:h="14996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BE"/>
        </w:rPr>
        <w:lastRenderedPageBreak/>
        <w:drawing>
          <wp:inline distT="0" distB="0" distL="0" distR="0">
            <wp:extent cx="6505575" cy="9525000"/>
            <wp:effectExtent l="19050" t="0" r="9525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/>
      </w:tblPr>
      <w:tblGrid>
        <w:gridCol w:w="2268"/>
        <w:gridCol w:w="2331"/>
        <w:gridCol w:w="2268"/>
        <w:gridCol w:w="2268"/>
      </w:tblGrid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 xml:space="preserve">Connaître 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0C4F16">
              <w:rPr>
                <w:rFonts w:ascii="DejaVu Serif" w:hAnsi="DejaVu Serif"/>
                <w:color w:val="FF0000"/>
                <w:sz w:val="28"/>
                <w:szCs w:val="28"/>
              </w:rPr>
              <w:t>Tu connaîtrais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Perdre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0C4F16">
              <w:rPr>
                <w:rFonts w:ascii="DejaVu Serif" w:hAnsi="DejaVu Serif"/>
                <w:color w:val="FF0000"/>
                <w:sz w:val="28"/>
                <w:szCs w:val="28"/>
              </w:rPr>
              <w:t>Ils perdraient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Jouer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0C4F16">
              <w:rPr>
                <w:rFonts w:ascii="DejaVu Serif" w:hAnsi="DejaVu Serif"/>
                <w:color w:val="FF0000"/>
                <w:sz w:val="28"/>
                <w:szCs w:val="28"/>
              </w:rPr>
              <w:t>Je jouerais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Pouvoir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pourriez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Courir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courrions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Savoir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saurais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Lire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 lirait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Acquérir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 acquerrait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Naître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naîtriez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Danser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0C4F16">
              <w:rPr>
                <w:rFonts w:ascii="DejaVu Serif" w:hAnsi="DejaVu Serif"/>
                <w:color w:val="FF0000"/>
                <w:sz w:val="28"/>
                <w:szCs w:val="28"/>
              </w:rPr>
              <w:t>Nous danserions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Oublier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oublieraient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Finir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finirais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Dormir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dormiraient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Partir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partirais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Voler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volerais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Vouloir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voudrions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Etre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serions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Avoir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0C4F1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0C4F16">
              <w:rPr>
                <w:rFonts w:ascii="DejaVu Serif" w:hAnsi="DejaVu Serif"/>
                <w:color w:val="FF0000"/>
                <w:sz w:val="28"/>
                <w:szCs w:val="28"/>
              </w:rPr>
              <w:t>Je serais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Vomir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4A4F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E84A4F">
              <w:rPr>
                <w:rFonts w:ascii="DejaVu Serif" w:hAnsi="DejaVu Serif"/>
                <w:color w:val="FF0000"/>
                <w:sz w:val="28"/>
                <w:szCs w:val="28"/>
              </w:rPr>
              <w:t>Vous vomiriez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Mettre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4A4F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mettrais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 w:rsidRPr="00F562A6">
              <w:rPr>
                <w:rFonts w:ascii="DejaVu Serif" w:hAnsi="DejaVu Serif"/>
                <w:sz w:val="28"/>
                <w:szCs w:val="28"/>
              </w:rPr>
              <w:t>Etudier</w:t>
            </w: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 w:rsidRPr="00F562A6"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F562A6">
              <w:rPr>
                <w:rFonts w:ascii="DejaVu Serif" w:hAnsi="DejaVu Serif"/>
                <w:color w:val="FF0000"/>
                <w:sz w:val="28"/>
                <w:szCs w:val="28"/>
              </w:rPr>
              <w:t>Tu étudieras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Mourir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4A4F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mourraient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Etre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4A4F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serais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Souhaiter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4A4F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souhaiterais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 w:rsidRPr="00F562A6">
              <w:rPr>
                <w:rFonts w:ascii="DejaVu Serif" w:hAnsi="DejaVu Serif"/>
                <w:sz w:val="28"/>
                <w:szCs w:val="28"/>
              </w:rPr>
              <w:t>Jaunir</w:t>
            </w: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 w:rsidRPr="00F562A6"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F562A6">
              <w:rPr>
                <w:rFonts w:ascii="DejaVu Serif" w:hAnsi="DejaVu Serif"/>
                <w:color w:val="FF0000"/>
                <w:sz w:val="28"/>
                <w:szCs w:val="28"/>
              </w:rPr>
              <w:t>Il jaunirait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Faire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4A4F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ferais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4A4F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diraient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Vaincre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4A4F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vaincrais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 w:rsidRPr="00F562A6">
              <w:rPr>
                <w:rFonts w:ascii="DejaVu Serif" w:hAnsi="DejaVu Serif"/>
                <w:sz w:val="28"/>
                <w:szCs w:val="28"/>
              </w:rPr>
              <w:t>Téléphoner</w:t>
            </w: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 w:rsidRPr="00F562A6"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4"/>
                <w:szCs w:val="24"/>
              </w:rPr>
            </w:pPr>
            <w:r w:rsidRPr="00F562A6">
              <w:rPr>
                <w:rFonts w:ascii="DejaVu Serif" w:hAnsi="DejaVu Serif"/>
                <w:color w:val="FF0000"/>
                <w:sz w:val="24"/>
                <w:szCs w:val="24"/>
              </w:rPr>
              <w:t>Ils téléphoneraient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Envoyer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F562A6">
              <w:rPr>
                <w:rFonts w:ascii="DejaVu Serif" w:hAnsi="DejaVu Serif"/>
                <w:color w:val="FF0000"/>
                <w:sz w:val="28"/>
                <w:szCs w:val="28"/>
              </w:rPr>
              <w:t>J’enverrais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Voir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verraient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Partager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partagerais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Ecouter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 écouterait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Aller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iriez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Copier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copierez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Conduire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conduirions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Savoir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sauraient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Dessiner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dessinerions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Deviner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 devinerait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Colorier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F562A6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colorierais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Sortir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sortirais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Rougir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 rougirait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Peindre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peindraient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Prendre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prendrais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Attendre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attendront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Atteindre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atteindrons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Comprendre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comprendrais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Calculer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calculerais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Manger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mangeraient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Tirer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4B04F1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tirerions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Appeler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J’appellerais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Jeter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jetterais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Ouvrir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 w:rsidRPr="001B339E"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ouvriraient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Distribuer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distribuerais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Croire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croirais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Perdre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perdrions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Tracer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tracerions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Taper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taperais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Battre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battriez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Joindre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joindrais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Effacer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effaceriez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Parler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parleraient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Souligner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soulignerais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Grandir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grandirais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Gémir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gémiriez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Stopper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stopperions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Rire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riraient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Sourire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1B339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souririons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Boire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D93852">
              <w:rPr>
                <w:rFonts w:ascii="DejaVu Serif" w:hAnsi="DejaVu Serif"/>
                <w:color w:val="FF0000"/>
                <w:sz w:val="28"/>
                <w:szCs w:val="28"/>
              </w:rPr>
              <w:t>Nous boirions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Ecrire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J’écrirais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Tenir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tiendriez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Asseoir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assoirais</w:t>
            </w: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/assiérais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Falloir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 faudrait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Punir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punirais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Venir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 viendrait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Dompter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dompterais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Paraître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paraîtrions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Valser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valserais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Créer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créeriez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Disparaître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disparaîtrais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Compter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compterais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Mémoriser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mémoriserions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Acheter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Tu achèterais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Décider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décideraient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Plaire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plairais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Vanter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 vanterait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Apprendre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apprendriez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Suivre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suivraient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Salir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D93852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salirions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Discuter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Vous discuteriez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Nettoyer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nettoierais</w:t>
            </w:r>
          </w:p>
        </w:tc>
        <w:tc>
          <w:tcPr>
            <w:tcW w:w="2268" w:type="dxa"/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Voyager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voyagerais</w:t>
            </w:r>
          </w:p>
        </w:tc>
      </w:tr>
    </w:tbl>
    <w:p w:rsidR="004B106E" w:rsidRDefault="004B106E" w:rsidP="004B106E"/>
    <w:tbl>
      <w:tblPr>
        <w:tblStyle w:val="Grilledutableau"/>
        <w:tblW w:w="0" w:type="auto"/>
        <w:tblLook w:val="04A0"/>
      </w:tblPr>
      <w:tblGrid>
        <w:gridCol w:w="2268"/>
        <w:gridCol w:w="2268"/>
        <w:gridCol w:w="2268"/>
        <w:gridCol w:w="2268"/>
      </w:tblGrid>
      <w:tr w:rsidR="004B106E" w:rsidTr="00C9396F">
        <w:trPr>
          <w:trHeight w:val="2268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Payer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Nous paierions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Engager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E86EA4">
              <w:rPr>
                <w:rFonts w:ascii="DejaVu Serif" w:hAnsi="DejaVu Serif"/>
                <w:color w:val="FF0000"/>
                <w:sz w:val="28"/>
                <w:szCs w:val="28"/>
              </w:rPr>
              <w:t>Vous engageriez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Conserver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conserverais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Jongler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Ils jongleraient</w:t>
            </w:r>
          </w:p>
        </w:tc>
      </w:tr>
      <w:tr w:rsidR="004B106E" w:rsidTr="00C9396F">
        <w:trPr>
          <w:trHeight w:val="2268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Souscrire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E86EA4">
              <w:rPr>
                <w:rFonts w:ascii="DejaVu Serif" w:hAnsi="DejaVu Serif"/>
                <w:color w:val="FF0000"/>
                <w:sz w:val="28"/>
                <w:szCs w:val="28"/>
              </w:rPr>
              <w:t>Tu souscrirais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Mentir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3pp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E86EA4">
              <w:rPr>
                <w:rFonts w:ascii="DejaVu Serif" w:hAnsi="DejaVu Serif"/>
                <w:color w:val="FF0000"/>
                <w:sz w:val="28"/>
                <w:szCs w:val="28"/>
              </w:rPr>
              <w:t>Ils mentiraient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Attacher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2pp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 w:rsidRPr="00E86EA4">
              <w:rPr>
                <w:rFonts w:ascii="DejaVu Serif" w:hAnsi="DejaVu Serif"/>
                <w:color w:val="FF0000"/>
                <w:sz w:val="28"/>
                <w:szCs w:val="28"/>
              </w:rPr>
              <w:t>Vous attacheriez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Bondir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  <w:r>
              <w:rPr>
                <w:rFonts w:ascii="DejaVu Serif" w:hAnsi="DejaVu Serif"/>
                <w:sz w:val="28"/>
                <w:szCs w:val="28"/>
              </w:rPr>
              <w:t>1ps</w:t>
            </w:r>
          </w:p>
          <w:p w:rsidR="004B106E" w:rsidRDefault="004B106E" w:rsidP="00C9396F">
            <w:pPr>
              <w:jc w:val="center"/>
              <w:rPr>
                <w:rFonts w:ascii="DejaVu Serif" w:hAnsi="DejaVu Serif"/>
                <w:sz w:val="28"/>
                <w:szCs w:val="28"/>
              </w:rPr>
            </w:pPr>
          </w:p>
          <w:p w:rsidR="004B106E" w:rsidRPr="00E86EA4" w:rsidRDefault="004B106E" w:rsidP="00C9396F">
            <w:pPr>
              <w:jc w:val="center"/>
              <w:rPr>
                <w:rFonts w:ascii="DejaVu Serif" w:hAnsi="DejaVu Serif"/>
                <w:color w:val="FF0000"/>
                <w:sz w:val="28"/>
                <w:szCs w:val="28"/>
              </w:rPr>
            </w:pPr>
            <w:r>
              <w:rPr>
                <w:rFonts w:ascii="DejaVu Serif" w:hAnsi="DejaVu Serif"/>
                <w:color w:val="FF0000"/>
                <w:sz w:val="28"/>
                <w:szCs w:val="28"/>
              </w:rPr>
              <w:t>Je bondirais</w:t>
            </w:r>
          </w:p>
        </w:tc>
      </w:tr>
    </w:tbl>
    <w:p w:rsidR="004B106E" w:rsidRDefault="004B106E" w:rsidP="004B106E"/>
    <w:p w:rsidR="004B106E" w:rsidRPr="00DB7272" w:rsidRDefault="004B106E" w:rsidP="00DB7272">
      <w:pPr>
        <w:jc w:val="center"/>
        <w:rPr>
          <w:rFonts w:ascii="DejaVu Serif" w:hAnsi="DejaVu Serif"/>
          <w:sz w:val="28"/>
          <w:szCs w:val="28"/>
        </w:rPr>
      </w:pPr>
    </w:p>
    <w:sectPr w:rsidR="004B106E" w:rsidRPr="00DB7272" w:rsidSect="003F71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ke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DejaVu Serif">
    <w:panose1 w:val="02060603050605020204"/>
    <w:charset w:val="00"/>
    <w:family w:val="roman"/>
    <w:pitch w:val="variable"/>
    <w:sig w:usb0="E40002FF" w:usb1="500071FB" w:usb2="0804002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F6FAF"/>
    <w:multiLevelType w:val="hybridMultilevel"/>
    <w:tmpl w:val="A7281528"/>
    <w:lvl w:ilvl="0" w:tplc="993042A0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83C56"/>
    <w:multiLevelType w:val="hybridMultilevel"/>
    <w:tmpl w:val="F5404CF8"/>
    <w:lvl w:ilvl="0" w:tplc="993042A0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5301C5"/>
    <w:multiLevelType w:val="hybridMultilevel"/>
    <w:tmpl w:val="187C8F10"/>
    <w:lvl w:ilvl="0" w:tplc="993042A0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337EF"/>
    <w:rsid w:val="000A0B25"/>
    <w:rsid w:val="002337EF"/>
    <w:rsid w:val="003A1C37"/>
    <w:rsid w:val="003C294A"/>
    <w:rsid w:val="003F716F"/>
    <w:rsid w:val="004B106E"/>
    <w:rsid w:val="00985349"/>
    <w:rsid w:val="00C07336"/>
    <w:rsid w:val="00DB7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1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337E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37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37E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B1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theme" Target="theme/theme1.xml"/><Relationship Id="rId5" Type="http://schemas.openxmlformats.org/officeDocument/2006/relationships/image" Target="media/image1.tif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566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Séverine</dc:creator>
  <cp:lastModifiedBy>Séverine</cp:lastModifiedBy>
  <cp:revision>2</cp:revision>
  <dcterms:created xsi:type="dcterms:W3CDTF">2010-04-30T09:28:00Z</dcterms:created>
  <dcterms:modified xsi:type="dcterms:W3CDTF">2010-05-02T17:43:00Z</dcterms:modified>
</cp:coreProperties>
</file>