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09" w:rsidRDefault="00BA6509" w:rsidP="006A792F">
      <w:pPr>
        <w:spacing w:before="100" w:beforeAutospacing="1" w:after="100" w:afterAutospacing="1"/>
        <w:rPr>
          <w:rFonts w:ascii="Arial" w:eastAsia="Times New Roman" w:hAnsi="Arial" w:cs="Arial"/>
          <w:color w:val="4E4E4E"/>
          <w:sz w:val="18"/>
          <w:szCs w:val="18"/>
          <w:lang w:val="fr-FR" w:eastAsia="fr-BE"/>
        </w:rPr>
      </w:pPr>
    </w:p>
    <w:p w:rsidR="005A1C05" w:rsidRPr="00C87DC1" w:rsidRDefault="005A1C05" w:rsidP="00C87DC1">
      <w:pPr>
        <w:spacing w:before="100" w:beforeAutospacing="1" w:after="100" w:afterAutospacing="1" w:line="360" w:lineRule="auto"/>
        <w:ind w:left="-284"/>
        <w:jc w:val="center"/>
        <w:rPr>
          <w:rFonts w:ascii="Arial" w:eastAsia="Times New Roman" w:hAnsi="Arial" w:cs="Arial"/>
          <w:color w:val="4E4E4E"/>
          <w:sz w:val="44"/>
          <w:szCs w:val="44"/>
          <w:u w:val="single"/>
          <w:lang w:val="fr-FR" w:eastAsia="fr-BE"/>
        </w:rPr>
      </w:pPr>
      <w:r w:rsidRPr="00C87DC1">
        <w:rPr>
          <w:rFonts w:ascii="Arial" w:eastAsia="Times New Roman" w:hAnsi="Arial" w:cs="Arial"/>
          <w:color w:val="4E4E4E"/>
          <w:sz w:val="44"/>
          <w:szCs w:val="44"/>
          <w:u w:val="single"/>
          <w:lang w:val="fr-FR" w:eastAsia="fr-BE"/>
        </w:rPr>
        <w:t>Sauvés !</w:t>
      </w:r>
    </w:p>
    <w:p w:rsidR="00BA6509" w:rsidRPr="00FE415F" w:rsidRDefault="00ED4007" w:rsidP="00ED4007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ab/>
      </w: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ab/>
      </w: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ab/>
      </w: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ab/>
      </w: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ab/>
        <w:t xml:space="preserve">  </w:t>
      </w:r>
      <w:r w:rsidR="00BA6509"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Copiapo (Chili), le 14 octobre 2010</w:t>
      </w:r>
    </w:p>
    <w:p w:rsidR="006A792F" w:rsidRPr="00FE415F" w:rsidRDefault="006A792F" w:rsidP="00ED4007">
      <w:pPr>
        <w:spacing w:before="100" w:beforeAutospacing="1" w:after="100" w:afterAutospacing="1"/>
        <w:ind w:left="3828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Les </w:t>
      </w:r>
      <w:r w:rsidR="00FE603A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trente-trois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mineurs bloqués sous terre depuis plus de deux mois au Chili ont retrouvé l'air libre mercredi soir au terme d'un sauvetage historique et émouvant qui a fasciné le monde entier. </w:t>
      </w:r>
    </w:p>
    <w:p w:rsidR="006A792F" w:rsidRPr="00FE415F" w:rsidRDefault="006A792F" w:rsidP="00ED4007">
      <w:pPr>
        <w:spacing w:before="100" w:beforeAutospacing="1" w:after="100" w:afterAutospacing="1"/>
        <w:ind w:left="3828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Au même moment, </w:t>
      </w:r>
      <w:r w:rsidR="00FE603A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trente-trois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ballons aux couleurs du Chili ont été lancés dans le ciel au-dessus du "camp Espoir", où les proches des mineurs les ont attendus depuis l'éboulement qui les a piégés à plus de 600 m</w:t>
      </w:r>
      <w:r w:rsidR="00FE603A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ètres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de profondeur le 5 août dernier.</w:t>
      </w:r>
    </w:p>
    <w:p w:rsidR="006A792F" w:rsidRPr="00FE415F" w:rsidRDefault="006A792F" w:rsidP="00ED4007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671FCE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>"Merci à tout le Chili et à toutes les personnes qui nous ont secourus. Je suis fier de vivre ici"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, a lancé le dern</w:t>
      </w:r>
      <w:r w:rsidR="00671FCE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ier mineur remonté : Luis Urzua le capitaine,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54 ans, père de deux enfants, qui a pris en main l'organisation du groupe après l'accident.</w:t>
      </w:r>
    </w:p>
    <w:p w:rsidR="006A792F" w:rsidRPr="00FE415F" w:rsidRDefault="006A792F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Il a notamment rationné la nourriture à raison de deux bouchées de thon en boîte et d'un demi-verre de lait tous les deux jours par mineur, jusqu'à ce qu'une sonde ne finisse par remonter le 22 août un message griffonné sur un bout de papier, devenu célèbre: </w:t>
      </w:r>
      <w:r w:rsidRPr="00671FCE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>"Nous allons bien, les 33, dans le refuge".</w:t>
      </w:r>
      <w:r w:rsidR="004D50B6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 xml:space="preserve">                       </w:t>
      </w:r>
      <w:r w:rsidR="00ED4007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 xml:space="preserve"> </w:t>
      </w:r>
      <w:r w:rsidR="004D50B6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 xml:space="preserve"> </w:t>
      </w:r>
      <w:r w:rsidR="00EB1BB2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 xml:space="preserve">                     </w:t>
      </w:r>
      <w:r w:rsidRPr="00671FCE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 xml:space="preserve">"Ils voulaient tous embrasser la tête </w:t>
      </w:r>
      <w:r w:rsidR="00BA6509" w:rsidRPr="00671FCE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 xml:space="preserve">de la </w:t>
      </w:r>
      <w:r w:rsidRPr="00671FCE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>foreuse"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, s'est souvenu</w:t>
      </w:r>
      <w:r w:rsidR="00D90A80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mercredi Luis Urzua.</w:t>
      </w:r>
      <w:r w:rsidR="00695D17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</w:t>
      </w:r>
      <w:r w:rsidR="00ED4007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</w:t>
      </w:r>
    </w:p>
    <w:p w:rsidR="006A792F" w:rsidRPr="00FE415F" w:rsidRDefault="006A792F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Le leader des "33" a longuement étreint le président</w:t>
      </w:r>
      <w:r w:rsidR="00BA6509"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chilien</w:t>
      </w:r>
      <w:r w:rsidR="00E809DA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Sebastian Pinera qui l'a 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félicité pour avoir rempli son devoir de c</w:t>
      </w:r>
      <w:r w:rsidR="00E809DA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apitaine, en sortant en dernier</w:t>
      </w:r>
      <w:r w:rsidR="00883358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. Le président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a annoncé qu'un milliard de téléspectateurs avaient suivi les opérations à travers le monde.</w:t>
      </w:r>
    </w:p>
    <w:p w:rsidR="006A792F" w:rsidRPr="00FE415F" w:rsidRDefault="006A792F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Les deux hommes et les secouristes ont ensuite entonné l'hymne chilien, casque de mineur sur le </w:t>
      </w:r>
      <w:r w:rsidR="00E809DA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cœur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.</w:t>
      </w:r>
    </w:p>
    <w:p w:rsidR="006A792F" w:rsidRPr="00FE415F" w:rsidRDefault="006A792F" w:rsidP="005F06F6">
      <w:pPr>
        <w:spacing w:before="100" w:beforeAutospacing="1" w:after="100" w:afterAutospacing="1"/>
        <w:ind w:right="3686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Dans la capitale Santiago à 800 km au sud, un concert de klaxons a retenti dans les rues </w:t>
      </w:r>
      <w:r w:rsidR="005E44BE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pour saluer la délivrance du 33</w:t>
      </w:r>
      <w:r w:rsidR="005E44BE" w:rsidRPr="005E44BE">
        <w:rPr>
          <w:rFonts w:ascii="Kartika" w:eastAsia="Times New Roman" w:hAnsi="Kartika" w:cs="Kartika"/>
          <w:color w:val="4E4E4E"/>
          <w:sz w:val="20"/>
          <w:szCs w:val="20"/>
          <w:vertAlign w:val="superscript"/>
          <w:lang w:val="fr-FR" w:eastAsia="fr-BE"/>
        </w:rPr>
        <w:t>ème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mineur.</w:t>
      </w:r>
    </w:p>
    <w:p w:rsidR="006A792F" w:rsidRDefault="006A792F" w:rsidP="005F06F6">
      <w:pPr>
        <w:spacing w:before="100" w:beforeAutospacing="1" w:after="100" w:afterAutospacing="1"/>
        <w:ind w:right="3686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Les secours ont battu tous les pronostics des autorités, remontant les "33" en moins de 22 heures à bord d'une capsule aux couleurs blanc, bleu, rouge du drapeau chilien et baptisée Phénix en référence à l’oiseau fabuleux qui renaît de ses cendres</w:t>
      </w:r>
      <w:r w:rsidR="00BA6509"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.</w:t>
      </w:r>
      <w:r w:rsidRPr="00FE415F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</w:t>
      </w:r>
    </w:p>
    <w:p w:rsidR="005A1C05" w:rsidRDefault="005A1C05" w:rsidP="005F06F6">
      <w:pPr>
        <w:spacing w:before="100" w:beforeAutospacing="1" w:after="100" w:afterAutospacing="1"/>
        <w:ind w:right="3686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L’état de santé général des hommes est </w:t>
      </w:r>
      <w:r w:rsidRPr="005A1C05">
        <w:rPr>
          <w:rFonts w:ascii="Kartika" w:eastAsia="Times New Roman" w:hAnsi="Kartika" w:cs="Kartika"/>
          <w:i/>
          <w:color w:val="4E4E4E"/>
          <w:sz w:val="20"/>
          <w:szCs w:val="20"/>
          <w:lang w:val="fr-FR" w:eastAsia="fr-BE"/>
        </w:rPr>
        <w:t>« plus que satisfaisant »</w:t>
      </w: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 xml:space="preserve"> a annoncé le Président.  </w:t>
      </w:r>
      <w:r w:rsidR="004D50B6"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Après soixante-neuf jours passés sous terre, i</w:t>
      </w:r>
      <w:r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  <w:t>ls s’en sortent finalement tous avec des blessures bien… mineures.</w:t>
      </w:r>
    </w:p>
    <w:p w:rsidR="00E828E9" w:rsidRDefault="00E828E9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</w:p>
    <w:p w:rsidR="00C87DC1" w:rsidRDefault="00C87DC1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</w:p>
    <w:p w:rsidR="00C87DC1" w:rsidRDefault="00C87DC1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</w:p>
    <w:p w:rsidR="00E828E9" w:rsidRDefault="00E828E9" w:rsidP="00E828E9">
      <w:pPr>
        <w:spacing w:before="100" w:beforeAutospacing="1" w:after="100" w:afterAutospacing="1"/>
        <w:jc w:val="center"/>
        <w:rPr>
          <w:rFonts w:asciiTheme="majorHAnsi" w:eastAsia="Times New Roman" w:hAnsiTheme="majorHAnsi" w:cs="Kartika"/>
          <w:color w:val="4E4E4E"/>
          <w:sz w:val="40"/>
          <w:szCs w:val="40"/>
          <w:bdr w:val="single" w:sz="4" w:space="0" w:color="auto"/>
          <w:lang w:val="fr-FR" w:eastAsia="fr-BE"/>
        </w:rPr>
      </w:pPr>
      <w:r w:rsidRPr="00E828E9">
        <w:rPr>
          <w:rFonts w:asciiTheme="majorHAnsi" w:eastAsia="Times New Roman" w:hAnsiTheme="majorHAnsi" w:cs="Kartika"/>
          <w:color w:val="4E4E4E"/>
          <w:sz w:val="40"/>
          <w:szCs w:val="40"/>
          <w:bdr w:val="single" w:sz="4" w:space="0" w:color="auto"/>
          <w:lang w:val="fr-FR" w:eastAsia="fr-BE"/>
        </w:rPr>
        <w:t>As-tu bien lu ?</w:t>
      </w:r>
      <w:r>
        <w:rPr>
          <w:rFonts w:asciiTheme="majorHAnsi" w:eastAsia="Times New Roman" w:hAnsiTheme="majorHAnsi" w:cs="Kartika"/>
          <w:color w:val="4E4E4E"/>
          <w:sz w:val="40"/>
          <w:szCs w:val="40"/>
          <w:bdr w:val="single" w:sz="4" w:space="0" w:color="auto"/>
          <w:lang w:val="fr-FR" w:eastAsia="fr-BE"/>
        </w:rPr>
        <w:t xml:space="preserve"> </w:t>
      </w:r>
    </w:p>
    <w:p w:rsidR="00E828E9" w:rsidRDefault="00E828E9" w:rsidP="00E828E9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 w:rsidRPr="00E828E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Situe le Chili</w:t>
      </w:r>
      <w:r w:rsidR="00F65351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 xml:space="preserve"> et la Belgique</w:t>
      </w:r>
      <w:r w:rsidRPr="00E828E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 xml:space="preserve"> sur la carte du monde</w:t>
      </w: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 xml:space="preserve"> en le</w:t>
      </w:r>
      <w:r w:rsidR="00F65351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s</w:t>
      </w: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 xml:space="preserve"> coloriant</w:t>
      </w:r>
      <w:r w:rsidR="007A4EE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 xml:space="preserve"> </w:t>
      </w:r>
      <w:r w:rsidR="007A4EE9" w:rsidRPr="007A4EE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/2</w:t>
      </w:r>
    </w:p>
    <w:p w:rsidR="00E828E9" w:rsidRPr="00E828E9" w:rsidRDefault="00E828E9" w:rsidP="00E828E9">
      <w:pPr>
        <w:spacing w:before="100" w:beforeAutospacing="1" w:after="100" w:afterAutospacing="1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E828E9" w:rsidRDefault="00F65351" w:rsidP="00F65351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4536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 xml:space="preserve"> </w:t>
      </w:r>
      <w:r w:rsidRPr="00F65351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Complète</w:t>
      </w:r>
      <w:r w:rsidR="007A4EE9" w:rsidRPr="007A4EE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/5</w:t>
      </w:r>
    </w:p>
    <w:p w:rsidR="00F65351" w:rsidRPr="00F65351" w:rsidRDefault="00F65351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F65351" w:rsidRPr="00C87DC1" w:rsidRDefault="00F65351" w:rsidP="00190632">
      <w:pPr>
        <w:pStyle w:val="Paragraphedeliste"/>
        <w:spacing w:before="100" w:beforeAutospacing="1" w:after="100" w:afterAutospacing="1" w:line="480" w:lineRule="auto"/>
        <w:ind w:left="4536" w:right="-283"/>
        <w:rPr>
          <w:rFonts w:ascii="Iskoola Pota" w:eastAsia="Times New Roman" w:hAnsi="Iskoola Pota" w:cs="Iskoola Pota"/>
          <w:b/>
          <w:color w:val="4E4E4E"/>
          <w:lang w:val="fr-FR" w:eastAsia="fr-BE"/>
        </w:rPr>
      </w:pPr>
      <w:r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>Le Chili se situe en</w:t>
      </w:r>
      <w:r w:rsidR="00190632"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 xml:space="preserve">  </w:t>
      </w:r>
      <w:r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>…………………………………..</w:t>
      </w:r>
      <w:r w:rsidR="00DB0ACD"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 xml:space="preserve"> .</w:t>
      </w:r>
    </w:p>
    <w:p w:rsidR="005F06F6" w:rsidRPr="00C87DC1" w:rsidRDefault="005F06F6" w:rsidP="00190632">
      <w:pPr>
        <w:pStyle w:val="Paragraphedeliste"/>
        <w:spacing w:before="100" w:beforeAutospacing="1" w:after="100" w:afterAutospacing="1" w:line="480" w:lineRule="auto"/>
        <w:ind w:left="4536" w:right="-425"/>
        <w:rPr>
          <w:rFonts w:ascii="Iskoola Pota" w:eastAsia="Times New Roman" w:hAnsi="Iskoola Pota" w:cs="Iskoola Pota"/>
          <w:b/>
          <w:color w:val="4E4E4E"/>
          <w:lang w:val="fr-FR" w:eastAsia="fr-BE"/>
        </w:rPr>
      </w:pPr>
      <w:r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>C’est un pays de ………………</w:t>
      </w:r>
      <w:r w:rsidR="00190632"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>………</w:t>
      </w:r>
      <w:r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 xml:space="preserve"> d’habitants que l’on appelle les ……………………..</w:t>
      </w:r>
      <w:r w:rsidR="00DB0ACD"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 xml:space="preserve"> .  Sa capitale est ……………………. .  On y parle l’………………….. .</w:t>
      </w:r>
      <w:r w:rsidRPr="00C87DC1">
        <w:rPr>
          <w:rFonts w:ascii="Iskoola Pota" w:eastAsia="Times New Roman" w:hAnsi="Iskoola Pota" w:cs="Iskoola Pota"/>
          <w:b/>
          <w:color w:val="4E4E4E"/>
          <w:lang w:val="fr-FR" w:eastAsia="fr-BE"/>
        </w:rPr>
        <w:t xml:space="preserve">  </w:t>
      </w:r>
    </w:p>
    <w:p w:rsidR="00DB0ACD" w:rsidRDefault="00DB0ACD" w:rsidP="00DB0ACD">
      <w:pPr>
        <w:pStyle w:val="Paragraphedeliste"/>
        <w:spacing w:before="100" w:beforeAutospacing="1" w:after="100" w:afterAutospacing="1" w:line="480" w:lineRule="auto"/>
        <w:ind w:left="4536"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</w:p>
    <w:p w:rsidR="00DB0ACD" w:rsidRDefault="00C87DC1" w:rsidP="00DB0ACD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 w:rsidRPr="00C87DC1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Réponds aux questions</w:t>
      </w:r>
      <w:r w:rsidR="007A4EE9" w:rsidRPr="007A4EE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/4</w:t>
      </w:r>
    </w:p>
    <w:p w:rsidR="00C87DC1" w:rsidRDefault="00EB1BB2" w:rsidP="00EB1BB2">
      <w:pPr>
        <w:pStyle w:val="Paragraphedeliste"/>
        <w:numPr>
          <w:ilvl w:val="0"/>
          <w:numId w:val="6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</w:pPr>
      <w:r w:rsidRPr="00EB1BB2"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  <w:t>Quand a eu lieu l’éboulement ? …………………………………………………………………..</w:t>
      </w:r>
    </w:p>
    <w:p w:rsidR="00EB1BB2" w:rsidRDefault="00EB1BB2" w:rsidP="00EB1BB2">
      <w:pPr>
        <w:pStyle w:val="Paragraphedeliste"/>
        <w:numPr>
          <w:ilvl w:val="0"/>
          <w:numId w:val="6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  <w:t>Combien de mineurs ont été bloqués sous terre ? ………………………………………</w:t>
      </w:r>
    </w:p>
    <w:p w:rsidR="00EB1BB2" w:rsidRDefault="005E44BE" w:rsidP="00EB1BB2">
      <w:pPr>
        <w:pStyle w:val="Paragraphedeliste"/>
        <w:numPr>
          <w:ilvl w:val="0"/>
          <w:numId w:val="6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  <w:t>Comment Luis Urzua a-t-il organisé la vie du groupe pour survivre ? …………………………………………………………………………………………………………………….</w:t>
      </w:r>
    </w:p>
    <w:p w:rsidR="00EB1BB2" w:rsidRDefault="00883358" w:rsidP="00EB1BB2">
      <w:pPr>
        <w:pStyle w:val="Paragraphedeliste"/>
        <w:numPr>
          <w:ilvl w:val="0"/>
          <w:numId w:val="6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  <w:t>Qu’à fait la population de Santiago pour saluer la délivrance du 33</w:t>
      </w:r>
      <w:r w:rsidRPr="00883358">
        <w:rPr>
          <w:rFonts w:asciiTheme="majorHAnsi" w:eastAsia="Times New Roman" w:hAnsiTheme="majorHAnsi" w:cs="Kartika"/>
          <w:b/>
          <w:color w:val="4E4E4E"/>
          <w:sz w:val="24"/>
          <w:szCs w:val="24"/>
          <w:vertAlign w:val="superscript"/>
          <w:lang w:val="fr-FR" w:eastAsia="fr-BE"/>
        </w:rPr>
        <w:t>ème</w:t>
      </w:r>
      <w:r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  <w:t xml:space="preserve"> mineur ?..................................................................................................................................</w:t>
      </w:r>
    </w:p>
    <w:p w:rsidR="000906EF" w:rsidRDefault="000906EF" w:rsidP="000906EF">
      <w:pPr>
        <w:pStyle w:val="Paragraphedeliste"/>
        <w:spacing w:before="100" w:beforeAutospacing="1" w:after="100" w:afterAutospacing="1" w:line="480" w:lineRule="auto"/>
        <w:ind w:left="1440" w:right="-425"/>
        <w:rPr>
          <w:rFonts w:asciiTheme="majorHAnsi" w:eastAsia="Times New Roman" w:hAnsiTheme="majorHAnsi" w:cs="Kartika"/>
          <w:b/>
          <w:color w:val="4E4E4E"/>
          <w:sz w:val="24"/>
          <w:szCs w:val="24"/>
          <w:lang w:val="fr-FR" w:eastAsia="fr-BE"/>
        </w:rPr>
      </w:pPr>
    </w:p>
    <w:p w:rsidR="008C00B1" w:rsidRPr="008C00B1" w:rsidRDefault="00883358" w:rsidP="008C00B1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 w:rsidRPr="00883358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Remets de l’ordre dans la chronologie de l’histoire</w:t>
      </w:r>
      <w:r w:rsidR="000E2B5E" w:rsidRPr="000E2B5E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/4</w:t>
      </w:r>
    </w:p>
    <w:tbl>
      <w:tblPr>
        <w:tblStyle w:val="Grilledutableau"/>
        <w:tblpPr w:leftFromText="141" w:rightFromText="141" w:vertAnchor="text" w:horzAnchor="margin" w:tblpXSpec="center" w:tblpY="212"/>
        <w:tblOverlap w:val="never"/>
        <w:tblW w:w="0" w:type="auto"/>
        <w:tblLook w:val="04A0"/>
      </w:tblPr>
      <w:tblGrid>
        <w:gridCol w:w="660"/>
        <w:gridCol w:w="6252"/>
      </w:tblGrid>
      <w:tr w:rsidR="00DE587E" w:rsidTr="008C00B1">
        <w:trPr>
          <w:trHeight w:val="349"/>
        </w:trPr>
        <w:tc>
          <w:tcPr>
            <w:tcW w:w="660" w:type="dxa"/>
          </w:tcPr>
          <w:p w:rsidR="00DE587E" w:rsidRPr="00883358" w:rsidRDefault="00DE587E" w:rsidP="008C00B1">
            <w:pPr>
              <w:pStyle w:val="Paragraphedeliste"/>
              <w:spacing w:before="100" w:beforeAutospacing="1" w:after="100" w:afterAutospacing="1" w:line="480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883358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N°</w:t>
            </w:r>
            <w:r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….</w:t>
            </w:r>
          </w:p>
        </w:tc>
        <w:tc>
          <w:tcPr>
            <w:tcW w:w="6252" w:type="dxa"/>
          </w:tcPr>
          <w:p w:rsidR="00DE587E" w:rsidRPr="00883358" w:rsidRDefault="00DE587E" w:rsidP="008C00B1">
            <w:pPr>
              <w:pStyle w:val="Paragraphedeliste"/>
              <w:spacing w:before="100" w:beforeAutospacing="1" w:after="100" w:afterAutospacing="1" w:line="276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Ils griffonnent un message sur un bout de papier.</w:t>
            </w:r>
          </w:p>
        </w:tc>
      </w:tr>
      <w:tr w:rsidR="00DE587E" w:rsidTr="008C00B1">
        <w:trPr>
          <w:trHeight w:val="329"/>
        </w:trPr>
        <w:tc>
          <w:tcPr>
            <w:tcW w:w="660" w:type="dxa"/>
          </w:tcPr>
          <w:p w:rsidR="00DE587E" w:rsidRPr="00883358" w:rsidRDefault="00DE587E" w:rsidP="008C00B1">
            <w:pPr>
              <w:pStyle w:val="Paragraphedeliste"/>
              <w:spacing w:before="100" w:beforeAutospacing="1" w:after="100" w:afterAutospacing="1" w:line="480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883358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N°</w:t>
            </w:r>
            <w:r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….</w:t>
            </w:r>
          </w:p>
        </w:tc>
        <w:tc>
          <w:tcPr>
            <w:tcW w:w="6252" w:type="dxa"/>
          </w:tcPr>
          <w:p w:rsidR="00DE587E" w:rsidRPr="005E29CA" w:rsidRDefault="00DE587E" w:rsidP="008C00B1">
            <w:pPr>
              <w:pStyle w:val="Paragraphedeliste"/>
              <w:spacing w:before="100" w:beforeAutospacing="1" w:after="100" w:afterAutospacing="1" w:line="276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5E29CA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Les « 33 » sont remontés en moins de 22 heures.</w:t>
            </w:r>
          </w:p>
        </w:tc>
      </w:tr>
      <w:tr w:rsidR="00DE587E" w:rsidTr="008C00B1">
        <w:trPr>
          <w:trHeight w:val="563"/>
        </w:trPr>
        <w:tc>
          <w:tcPr>
            <w:tcW w:w="660" w:type="dxa"/>
          </w:tcPr>
          <w:p w:rsidR="00DE587E" w:rsidRPr="00883358" w:rsidRDefault="00DE587E" w:rsidP="008C00B1">
            <w:pPr>
              <w:pStyle w:val="Paragraphedeliste"/>
              <w:spacing w:before="100" w:beforeAutospacing="1" w:after="100" w:afterAutospacing="1" w:line="480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883358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N°</w:t>
            </w:r>
            <w:r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….</w:t>
            </w:r>
          </w:p>
        </w:tc>
        <w:tc>
          <w:tcPr>
            <w:tcW w:w="6252" w:type="dxa"/>
          </w:tcPr>
          <w:p w:rsidR="00DE587E" w:rsidRPr="005E29CA" w:rsidRDefault="00DE587E" w:rsidP="008C00B1">
            <w:pPr>
              <w:pStyle w:val="Paragraphedeliste"/>
              <w:spacing w:before="100" w:beforeAutospacing="1" w:after="100" w:afterAutospacing="1" w:line="276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5E29CA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Trente-trois mineurs sont bloqués suite à un éboulement.</w:t>
            </w:r>
          </w:p>
        </w:tc>
      </w:tr>
      <w:tr w:rsidR="00DE587E" w:rsidTr="008C00B1">
        <w:trPr>
          <w:trHeight w:val="563"/>
        </w:trPr>
        <w:tc>
          <w:tcPr>
            <w:tcW w:w="660" w:type="dxa"/>
          </w:tcPr>
          <w:p w:rsidR="00DE587E" w:rsidRPr="00883358" w:rsidRDefault="00DE587E" w:rsidP="008C00B1">
            <w:pPr>
              <w:pStyle w:val="Paragraphedeliste"/>
              <w:spacing w:before="100" w:beforeAutospacing="1" w:after="100" w:afterAutospacing="1" w:line="480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883358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N°</w:t>
            </w:r>
            <w:r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….</w:t>
            </w:r>
          </w:p>
        </w:tc>
        <w:tc>
          <w:tcPr>
            <w:tcW w:w="6252" w:type="dxa"/>
          </w:tcPr>
          <w:p w:rsidR="00DE587E" w:rsidRPr="005E29CA" w:rsidRDefault="00DE587E" w:rsidP="008C00B1">
            <w:pPr>
              <w:pStyle w:val="Paragraphedeliste"/>
              <w:spacing w:before="100" w:beforeAutospacing="1" w:after="100" w:afterAutospacing="1" w:line="276" w:lineRule="auto"/>
              <w:ind w:left="0" w:right="-425"/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</w:pPr>
            <w:r w:rsidRPr="005E29CA"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Un concert de klaxons retentit dans les rues de Santiago</w:t>
            </w:r>
            <w:r>
              <w:rPr>
                <w:rFonts w:asciiTheme="majorHAnsi" w:eastAsia="Times New Roman" w:hAnsiTheme="majorHAnsi" w:cs="Kartika"/>
                <w:color w:val="4E4E4E"/>
                <w:sz w:val="24"/>
                <w:szCs w:val="24"/>
                <w:lang w:val="fr-FR" w:eastAsia="fr-BE"/>
              </w:rPr>
              <w:t>.</w:t>
            </w:r>
          </w:p>
        </w:tc>
      </w:tr>
    </w:tbl>
    <w:p w:rsidR="00883358" w:rsidRDefault="004A0E3B" w:rsidP="00883358">
      <w:pPr>
        <w:pStyle w:val="Paragraphedeliste"/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br w:type="textWrapping" w:clear="all"/>
      </w:r>
    </w:p>
    <w:p w:rsidR="000906EF" w:rsidRDefault="000906EF" w:rsidP="00883358">
      <w:pPr>
        <w:pStyle w:val="Paragraphedeliste"/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0906EF" w:rsidRDefault="000906EF" w:rsidP="00883358">
      <w:pPr>
        <w:pStyle w:val="Paragraphedeliste"/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8C00B1" w:rsidRPr="00F43B76" w:rsidRDefault="00F43B76" w:rsidP="00F43B76">
      <w:pPr>
        <w:pStyle w:val="Paragraphedeliste"/>
        <w:spacing w:before="100" w:beforeAutospacing="1" w:after="100" w:afterAutospacing="1" w:line="480" w:lineRule="auto"/>
        <w:ind w:right="-425"/>
        <w:jc w:val="right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 w:rsidRPr="00F43B76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Compétence ER 201/301</w:t>
      </w:r>
    </w:p>
    <w:p w:rsidR="000906EF" w:rsidRDefault="000906EF" w:rsidP="00883358">
      <w:pPr>
        <w:pStyle w:val="Paragraphedeliste"/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0906EF" w:rsidRDefault="000906EF" w:rsidP="000906EF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Vrai ou faux</w:t>
      </w:r>
      <w:r w:rsidR="000E2B5E" w:rsidRPr="000E2B5E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/4</w:t>
      </w:r>
    </w:p>
    <w:p w:rsidR="000906EF" w:rsidRPr="000E624A" w:rsidRDefault="000906EF" w:rsidP="000906EF">
      <w:pPr>
        <w:pStyle w:val="Paragraphedeliste"/>
        <w:numPr>
          <w:ilvl w:val="0"/>
          <w:numId w:val="7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 w:rsidRP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Les  mineurs sont bloqués depuis près de deux mois. ..........</w:t>
      </w:r>
    </w:p>
    <w:p w:rsidR="000906EF" w:rsidRPr="000E624A" w:rsidRDefault="000906EF" w:rsidP="000906EF">
      <w:pPr>
        <w:pStyle w:val="Paragraphedeliste"/>
        <w:numPr>
          <w:ilvl w:val="0"/>
          <w:numId w:val="7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 w:rsidRP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Luis Urzua est le capitaine de l’équipe des mineurs. ……….</w:t>
      </w:r>
    </w:p>
    <w:p w:rsidR="000906EF" w:rsidRPr="000E624A" w:rsidRDefault="000906EF" w:rsidP="000906EF">
      <w:pPr>
        <w:pStyle w:val="Paragraphedeliste"/>
        <w:numPr>
          <w:ilvl w:val="0"/>
          <w:numId w:val="7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 w:rsidRP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Les  mineurs mangeaient deux bouchées de thon en boîte et un demi verre de lait par jour . ……….</w:t>
      </w:r>
    </w:p>
    <w:p w:rsidR="000906EF" w:rsidRDefault="000E2B5E" w:rsidP="000906EF">
      <w:pPr>
        <w:pStyle w:val="Paragraphedeliste"/>
        <w:numPr>
          <w:ilvl w:val="0"/>
          <w:numId w:val="7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 w:rsidRP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 xml:space="preserve">Le président chilien s’appelle </w:t>
      </w:r>
      <w:r w:rsidR="000E624A" w:rsidRP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Lionel Messi</w:t>
      </w:r>
      <w:r w:rsid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. ……….</w:t>
      </w:r>
    </w:p>
    <w:p w:rsidR="000E624A" w:rsidRDefault="000E624A" w:rsidP="000E624A">
      <w:pPr>
        <w:pStyle w:val="Paragraphedeliste"/>
        <w:spacing w:before="100" w:beforeAutospacing="1" w:after="100" w:afterAutospacing="1" w:line="480" w:lineRule="auto"/>
        <w:ind w:left="1440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</w:p>
    <w:p w:rsidR="000E624A" w:rsidRDefault="000E624A" w:rsidP="000E624A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right="-425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 w:rsidRPr="000E624A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Qui  fait quoi ?  Relie</w:t>
      </w:r>
      <w:r w:rsidR="00AB79C9" w:rsidRPr="00AB79C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/5</w:t>
      </w:r>
    </w:p>
    <w:p w:rsidR="000E624A" w:rsidRDefault="000E624A" w:rsidP="00AB79C9">
      <w:pPr>
        <w:pStyle w:val="Paragraphedeliste"/>
        <w:numPr>
          <w:ilvl w:val="0"/>
          <w:numId w:val="8"/>
        </w:numPr>
        <w:spacing w:before="100" w:beforeAutospacing="1" w:after="100" w:afterAutospacing="1" w:line="480" w:lineRule="auto"/>
        <w:ind w:left="426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 w:rsidRPr="000E624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Il a pris en main l’organisation du groupe</w:t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</w:p>
    <w:p w:rsidR="000E624A" w:rsidRDefault="000E624A" w:rsidP="00AB79C9">
      <w:pPr>
        <w:pStyle w:val="Paragraphedeliste"/>
        <w:numPr>
          <w:ilvl w:val="0"/>
          <w:numId w:val="8"/>
        </w:numPr>
        <w:spacing w:before="100" w:beforeAutospacing="1" w:after="100" w:afterAutospacing="1" w:line="480" w:lineRule="auto"/>
        <w:ind w:left="426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Il a rationné la nourriture</w:t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 w:rsidR="00AB79C9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  <w:t>Le capitaine</w:t>
      </w:r>
    </w:p>
    <w:p w:rsidR="000E624A" w:rsidRDefault="000E624A" w:rsidP="00AB79C9">
      <w:pPr>
        <w:pStyle w:val="Paragraphedeliste"/>
        <w:numPr>
          <w:ilvl w:val="0"/>
          <w:numId w:val="8"/>
        </w:numPr>
        <w:spacing w:before="100" w:beforeAutospacing="1" w:after="100" w:afterAutospacing="1" w:line="480" w:lineRule="auto"/>
        <w:ind w:left="426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Il l’a félicité pour avoir rempli son devoir de capitaine</w:t>
      </w:r>
    </w:p>
    <w:p w:rsidR="000E624A" w:rsidRDefault="00AB79C9" w:rsidP="00AB79C9">
      <w:pPr>
        <w:pStyle w:val="Paragraphedeliste"/>
        <w:numPr>
          <w:ilvl w:val="0"/>
          <w:numId w:val="8"/>
        </w:numPr>
        <w:spacing w:before="100" w:beforeAutospacing="1" w:after="100" w:afterAutospacing="1" w:line="480" w:lineRule="auto"/>
        <w:ind w:left="426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 xml:space="preserve">Il a chanté l’hymne chilien </w:t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</w: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ab/>
        <w:t>Le Président</w:t>
      </w:r>
    </w:p>
    <w:p w:rsidR="00AB79C9" w:rsidRDefault="00AB79C9" w:rsidP="00AB79C9">
      <w:pPr>
        <w:pStyle w:val="Paragraphedeliste"/>
        <w:numPr>
          <w:ilvl w:val="0"/>
          <w:numId w:val="8"/>
        </w:numPr>
        <w:spacing w:before="100" w:beforeAutospacing="1" w:after="100" w:afterAutospacing="1" w:line="480" w:lineRule="auto"/>
        <w:ind w:left="426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Il annonce qu’un milliard de téléspectateurs ont suivi le sauvetage</w:t>
      </w:r>
    </w:p>
    <w:p w:rsidR="00AB79C9" w:rsidRPr="000E624A" w:rsidRDefault="00AB79C9" w:rsidP="00AB79C9">
      <w:pPr>
        <w:pStyle w:val="Paragraphedeliste"/>
        <w:spacing w:before="100" w:beforeAutospacing="1" w:after="100" w:afterAutospacing="1" w:line="480" w:lineRule="auto"/>
        <w:ind w:left="426" w:right="-425"/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</w:pPr>
    </w:p>
    <w:p w:rsidR="00F65351" w:rsidRDefault="004A0E3B" w:rsidP="00AB79C9">
      <w:pPr>
        <w:pStyle w:val="Paragraphedeliste"/>
        <w:numPr>
          <w:ilvl w:val="0"/>
          <w:numId w:val="4"/>
        </w:numPr>
        <w:spacing w:before="100" w:beforeAutospacing="1" w:after="100" w:afterAutospacing="1"/>
        <w:ind w:right="-283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  <w:t>Choisis un autre titre qui pourrait convenir au texte</w:t>
      </w:r>
      <w:r w:rsidR="000E624A" w:rsidRPr="00AB79C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/1</w:t>
      </w:r>
    </w:p>
    <w:p w:rsidR="004A0E3B" w:rsidRDefault="004A0E3B" w:rsidP="004A0E3B">
      <w:pPr>
        <w:pStyle w:val="Paragraphedeliste"/>
        <w:spacing w:before="100" w:beforeAutospacing="1" w:after="100" w:afterAutospacing="1"/>
        <w:ind w:right="-283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0906EF" w:rsidRDefault="000906EF" w:rsidP="004A0E3B">
      <w:pPr>
        <w:pStyle w:val="Paragraphedeliste"/>
        <w:spacing w:before="100" w:beforeAutospacing="1" w:after="100" w:afterAutospacing="1"/>
        <w:ind w:right="-283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AB79C9" w:rsidRDefault="00931B93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Un délit mineur                  Une histoire qui finit bien </w:t>
      </w: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ab/>
        <w:t xml:space="preserve">             Miracle en Argentine </w:t>
      </w:r>
    </w:p>
    <w:p w:rsidR="00AB79C9" w:rsidRDefault="00AB79C9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</w:p>
    <w:p w:rsidR="00AB79C9" w:rsidRDefault="00AB79C9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</w:p>
    <w:p w:rsidR="00AB79C9" w:rsidRDefault="00AB79C9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</w:p>
    <w:p w:rsidR="008C00B1" w:rsidRDefault="00AB79C9" w:rsidP="00F65351">
      <w:pPr>
        <w:pStyle w:val="Paragraphedeliste"/>
        <w:rPr>
          <w:sz w:val="18"/>
          <w:szCs w:val="18"/>
          <w:lang w:val="fr-FR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                                </w:t>
      </w:r>
      <w:r w:rsidR="00931B93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</w:t>
      </w:r>
      <w:r w:rsidRPr="00AB79C9"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drawing>
          <wp:inline distT="0" distB="0" distL="0" distR="0">
            <wp:extent cx="2724150" cy="1767517"/>
            <wp:effectExtent l="19050" t="0" r="0" b="0"/>
            <wp:docPr id="2" name="Image 1" descr="Capsule de la mine Manuel Gonzalez 630x409 Evacuation des mineurs chiliens (photos vidéos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sule de la mine Manuel Gonzalez 630x409 Evacuation des mineurs chiliens (photos vidéos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84" cy="176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0B1" w:rsidRPr="008C00B1">
        <w:rPr>
          <w:sz w:val="18"/>
          <w:szCs w:val="18"/>
          <w:lang w:val="fr-FR"/>
        </w:rPr>
        <w:t xml:space="preserve"> </w:t>
      </w:r>
    </w:p>
    <w:p w:rsidR="00AB79C9" w:rsidRDefault="008C00B1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  <w:r>
        <w:rPr>
          <w:sz w:val="18"/>
          <w:szCs w:val="18"/>
          <w:lang w:val="fr-FR"/>
        </w:rPr>
        <w:t xml:space="preserve">                                                     La capsule qui remontera les mineurs un à un en 22 heures</w:t>
      </w:r>
    </w:p>
    <w:p w:rsidR="008C00B1" w:rsidRDefault="008C00B1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                                  </w:t>
      </w:r>
    </w:p>
    <w:p w:rsidR="00F65351" w:rsidRPr="00F65351" w:rsidRDefault="00931B93" w:rsidP="00F65351">
      <w:pPr>
        <w:pStyle w:val="Paragraphedeliste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  <w:r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  <w:t xml:space="preserve">          </w:t>
      </w:r>
    </w:p>
    <w:p w:rsidR="00F65351" w:rsidRPr="00F65351" w:rsidRDefault="00F65351" w:rsidP="00F65351">
      <w:pPr>
        <w:pStyle w:val="Paragraphedeliste"/>
        <w:spacing w:before="100" w:beforeAutospacing="1" w:after="100" w:afterAutospacing="1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lang w:val="fr-FR" w:eastAsia="fr-BE"/>
        </w:rPr>
      </w:pPr>
    </w:p>
    <w:p w:rsidR="00AB79C9" w:rsidRDefault="008C00B1" w:rsidP="00AB79C9">
      <w:pPr>
        <w:spacing w:before="100" w:beforeAutospacing="1" w:after="100" w:afterAutospacing="1"/>
        <w:jc w:val="right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C</w:t>
      </w:r>
      <w:r w:rsidR="005E29CA">
        <w:rPr>
          <w:rFonts w:asciiTheme="majorHAnsi" w:eastAsia="Times New Roman" w:hAnsiTheme="majorHAnsi" w:cs="Kartika"/>
          <w:color w:val="4E4E4E"/>
          <w:sz w:val="24"/>
          <w:szCs w:val="24"/>
          <w:lang w:val="fr-FR" w:eastAsia="fr-BE"/>
        </w:rPr>
        <w:t>ompétence : ER 201/301</w:t>
      </w:r>
    </w:p>
    <w:p w:rsidR="00AB79C9" w:rsidRDefault="00AB79C9" w:rsidP="00E828E9">
      <w:pPr>
        <w:spacing w:before="100" w:beforeAutospacing="1" w:after="100" w:afterAutospacing="1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</w:p>
    <w:p w:rsidR="00F65351" w:rsidRPr="005F06F6" w:rsidRDefault="00F65351" w:rsidP="00567D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6945"/>
        <w:jc w:val="both"/>
        <w:rPr>
          <w:color w:val="auto"/>
          <w:lang w:val="fr-FR"/>
        </w:rPr>
      </w:pPr>
      <w:r w:rsidRPr="005F06F6">
        <w:rPr>
          <w:color w:val="auto"/>
          <w:lang w:val="fr-FR"/>
        </w:rPr>
        <w:t xml:space="preserve">Le </w:t>
      </w:r>
      <w:r w:rsidRPr="005F06F6">
        <w:rPr>
          <w:b/>
          <w:bCs/>
          <w:color w:val="auto"/>
          <w:lang w:val="fr-FR"/>
        </w:rPr>
        <w:t>Chili</w:t>
      </w:r>
      <w:r w:rsidRPr="005F06F6">
        <w:rPr>
          <w:color w:val="auto"/>
          <w:lang w:val="fr-FR"/>
        </w:rPr>
        <w:t>, est un pays d’</w:t>
      </w:r>
      <w:hyperlink r:id="rId9" w:tooltip="Amérique du Sud" w:history="1">
        <w:r w:rsidRPr="005F06F6">
          <w:rPr>
            <w:rStyle w:val="Lienhypertexte"/>
            <w:color w:val="auto"/>
            <w:lang w:val="fr-FR"/>
          </w:rPr>
          <w:t>Amérique du Sud</w:t>
        </w:r>
      </w:hyperlink>
      <w:r w:rsidR="005F06F6">
        <w:rPr>
          <w:color w:val="auto"/>
          <w:lang w:val="fr-FR"/>
        </w:rPr>
        <w:t xml:space="preserve"> de 16,8 millions d’habitants (Chiliens) </w:t>
      </w:r>
      <w:r w:rsidRPr="005F06F6">
        <w:rPr>
          <w:color w:val="auto"/>
          <w:lang w:val="fr-FR"/>
        </w:rPr>
        <w:t xml:space="preserve">partageant ses frontières avec le </w:t>
      </w:r>
      <w:hyperlink r:id="rId10" w:tooltip="Pérou" w:history="1">
        <w:r w:rsidRPr="005F06F6">
          <w:rPr>
            <w:rStyle w:val="Lienhypertexte"/>
            <w:color w:val="auto"/>
            <w:lang w:val="fr-FR"/>
          </w:rPr>
          <w:t>Pérou</w:t>
        </w:r>
      </w:hyperlink>
      <w:r w:rsidRPr="005F06F6">
        <w:rPr>
          <w:color w:val="auto"/>
          <w:lang w:val="fr-FR"/>
        </w:rPr>
        <w:t xml:space="preserve"> au nord, la </w:t>
      </w:r>
      <w:hyperlink r:id="rId11" w:tooltip="Bolivie" w:history="1">
        <w:r w:rsidRPr="005F06F6">
          <w:rPr>
            <w:rStyle w:val="Lienhypertexte"/>
            <w:color w:val="auto"/>
            <w:lang w:val="fr-FR"/>
          </w:rPr>
          <w:t>Bolivie</w:t>
        </w:r>
      </w:hyperlink>
      <w:r w:rsidRPr="005F06F6">
        <w:rPr>
          <w:color w:val="auto"/>
          <w:lang w:val="fr-FR"/>
        </w:rPr>
        <w:t xml:space="preserve"> au nord-est et l’</w:t>
      </w:r>
      <w:hyperlink r:id="rId12" w:tooltip="Argentine" w:history="1">
        <w:r w:rsidRPr="005F06F6">
          <w:rPr>
            <w:rStyle w:val="Lienhypertexte"/>
            <w:color w:val="auto"/>
            <w:lang w:val="fr-FR"/>
          </w:rPr>
          <w:t>Argentine</w:t>
        </w:r>
      </w:hyperlink>
      <w:r w:rsidRPr="005F06F6">
        <w:rPr>
          <w:color w:val="auto"/>
          <w:lang w:val="fr-FR"/>
        </w:rPr>
        <w:t xml:space="preserve"> à l’est. </w:t>
      </w:r>
      <w:r w:rsidR="005F06F6" w:rsidRPr="005F06F6">
        <w:rPr>
          <w:color w:val="auto"/>
          <w:lang w:val="fr-FR"/>
        </w:rPr>
        <w:t xml:space="preserve"> </w:t>
      </w:r>
      <w:r w:rsidRPr="005F06F6">
        <w:rPr>
          <w:color w:val="auto"/>
          <w:lang w:val="fr-FR"/>
        </w:rPr>
        <w:t xml:space="preserve">L'étendue </w:t>
      </w:r>
      <w:r w:rsidR="005F06F6" w:rsidRPr="005F06F6">
        <w:rPr>
          <w:color w:val="auto"/>
          <w:lang w:val="fr-FR"/>
        </w:rPr>
        <w:t>du</w:t>
      </w:r>
      <w:r w:rsidRPr="005F06F6">
        <w:rPr>
          <w:color w:val="auto"/>
          <w:lang w:val="fr-FR"/>
        </w:rPr>
        <w:t xml:space="preserve"> territoire </w:t>
      </w:r>
      <w:r w:rsidR="005F06F6" w:rsidRPr="005F06F6">
        <w:rPr>
          <w:color w:val="auto"/>
          <w:lang w:val="fr-FR"/>
        </w:rPr>
        <w:t>est</w:t>
      </w:r>
      <w:r w:rsidRPr="005F06F6">
        <w:rPr>
          <w:color w:val="auto"/>
          <w:lang w:val="fr-FR"/>
        </w:rPr>
        <w:t xml:space="preserve"> d'environ 1 236 000 kilomètres carrés. </w:t>
      </w:r>
      <w:r w:rsidR="005F06F6" w:rsidRPr="005F06F6">
        <w:rPr>
          <w:color w:val="auto"/>
          <w:lang w:val="fr-FR"/>
        </w:rPr>
        <w:t xml:space="preserve">   La capitale de ce pays à la forme allongée porte le nom de </w:t>
      </w:r>
      <w:hyperlink r:id="rId13" w:tooltip="Santiago du Chili" w:history="1">
        <w:r w:rsidR="005F06F6" w:rsidRPr="005F06F6">
          <w:rPr>
            <w:rStyle w:val="Lienhypertexte"/>
            <w:color w:val="auto"/>
            <w:lang w:val="fr-FR"/>
          </w:rPr>
          <w:t>Santiago</w:t>
        </w:r>
      </w:hyperlink>
      <w:r w:rsidR="005F06F6" w:rsidRPr="005F06F6">
        <w:rPr>
          <w:rStyle w:val="citecrochet1"/>
          <w:color w:val="auto"/>
          <w:sz w:val="19"/>
          <w:szCs w:val="19"/>
          <w:u w:val="single"/>
          <w:vertAlign w:val="superscript"/>
          <w:lang w:val="fr-FR"/>
        </w:rPr>
        <w:t>[]</w:t>
      </w:r>
      <w:r w:rsidR="005F06F6" w:rsidRPr="005F06F6">
        <w:rPr>
          <w:color w:val="auto"/>
          <w:lang w:val="fr-FR"/>
        </w:rPr>
        <w:t>.  On y parle l’</w:t>
      </w:r>
      <w:hyperlink r:id="rId14" w:tooltip="Espagnol" w:history="1">
        <w:r w:rsidR="005F06F6" w:rsidRPr="005F06F6">
          <w:rPr>
            <w:rStyle w:val="Lienhypertexte"/>
            <w:color w:val="auto"/>
            <w:lang w:val="fr-FR"/>
          </w:rPr>
          <w:t>espagnol</w:t>
        </w:r>
      </w:hyperlink>
      <w:r w:rsidR="005F06F6" w:rsidRPr="005F06F6">
        <w:rPr>
          <w:color w:val="auto"/>
          <w:lang w:val="fr-FR"/>
        </w:rPr>
        <w:t xml:space="preserve">.   La monnaie nationale est le </w:t>
      </w:r>
      <w:hyperlink r:id="rId15" w:tooltip="Peso chilien" w:history="1">
        <w:r w:rsidR="005F06F6" w:rsidRPr="005F06F6">
          <w:rPr>
            <w:rStyle w:val="Lienhypertexte"/>
            <w:color w:val="auto"/>
            <w:lang w:val="fr-FR"/>
          </w:rPr>
          <w:t>peso</w:t>
        </w:r>
      </w:hyperlink>
      <w:r w:rsidR="005F06F6" w:rsidRPr="005F06F6">
        <w:rPr>
          <w:color w:val="auto"/>
          <w:lang w:val="fr-FR"/>
        </w:rPr>
        <w:t>.</w:t>
      </w:r>
      <w:r w:rsidR="005F06F6" w:rsidRPr="005F06F6">
        <w:rPr>
          <w:rStyle w:val="citecrochet1"/>
          <w:color w:val="auto"/>
          <w:sz w:val="19"/>
          <w:szCs w:val="19"/>
          <w:u w:val="single"/>
          <w:vertAlign w:val="superscript"/>
          <w:lang w:val="fr-FR"/>
        </w:rPr>
        <w:t xml:space="preserve"> </w:t>
      </w:r>
      <w:r w:rsidRPr="005F06F6">
        <w:rPr>
          <w:rStyle w:val="citecrochet1"/>
          <w:color w:val="auto"/>
          <w:sz w:val="19"/>
          <w:szCs w:val="19"/>
          <w:u w:val="single"/>
          <w:vertAlign w:val="superscript"/>
          <w:lang w:val="fr-FR"/>
        </w:rPr>
        <w:t>[]</w:t>
      </w:r>
    </w:p>
    <w:p w:rsidR="00F65351" w:rsidRDefault="00F65351" w:rsidP="00F65351">
      <w:pPr>
        <w:pStyle w:val="NormalWeb"/>
        <w:rPr>
          <w:lang w:val="fr-FR"/>
        </w:rPr>
      </w:pPr>
    </w:p>
    <w:p w:rsidR="00E828E9" w:rsidRPr="00E828E9" w:rsidRDefault="00E828E9" w:rsidP="00E828E9">
      <w:pPr>
        <w:spacing w:before="100" w:beforeAutospacing="1" w:after="100" w:afterAutospacing="1"/>
        <w:rPr>
          <w:rFonts w:asciiTheme="majorHAnsi" w:eastAsia="Times New Roman" w:hAnsiTheme="majorHAnsi" w:cs="Kartika"/>
          <w:b/>
          <w:i/>
          <w:color w:val="4E4E4E"/>
          <w:sz w:val="24"/>
          <w:szCs w:val="24"/>
          <w:u w:val="single"/>
          <w:lang w:val="fr-FR" w:eastAsia="fr-BE"/>
        </w:rPr>
      </w:pPr>
      <w:r>
        <w:rPr>
          <w:noProof/>
          <w:color w:val="0000FF"/>
          <w:lang w:eastAsia="fr-BE"/>
        </w:rPr>
        <w:drawing>
          <wp:inline distT="0" distB="0" distL="0" distR="0">
            <wp:extent cx="3297675" cy="1820173"/>
            <wp:effectExtent l="19050" t="0" r="0" b="0"/>
            <wp:docPr id="65" name="Image 65" descr="carte monde muet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arte monde muet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59" cy="182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8E9" w:rsidRDefault="00E828E9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</w:p>
    <w:p w:rsidR="00E828E9" w:rsidRPr="00FE415F" w:rsidRDefault="00E828E9" w:rsidP="006A792F">
      <w:pPr>
        <w:spacing w:before="100" w:beforeAutospacing="1" w:after="100" w:afterAutospacing="1"/>
        <w:rPr>
          <w:rFonts w:ascii="Kartika" w:eastAsia="Times New Roman" w:hAnsi="Kartika" w:cs="Kartika"/>
          <w:color w:val="4E4E4E"/>
          <w:sz w:val="20"/>
          <w:szCs w:val="20"/>
          <w:lang w:val="fr-FR" w:eastAsia="fr-BE"/>
        </w:rPr>
      </w:pPr>
    </w:p>
    <w:p w:rsidR="00BA6509" w:rsidRPr="004D50B6" w:rsidRDefault="00DE587E">
      <w:pPr>
        <w:rPr>
          <w:sz w:val="18"/>
          <w:szCs w:val="18"/>
          <w:lang w:val="fr-FR"/>
        </w:rPr>
      </w:pPr>
      <w:r>
        <w:rPr>
          <w:lang w:val="fr-FR"/>
        </w:rPr>
        <w:t xml:space="preserve">               </w:t>
      </w:r>
      <w:r w:rsidR="00BA6509"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90031" cy="1794680"/>
            <wp:effectExtent l="19050" t="0" r="0" b="0"/>
            <wp:wrapSquare wrapText="bothSides"/>
            <wp:docPr id="62" name="Image 62" descr="Luis Urzua, le dernier mineur hissé à la surface accueilli  le 14 octobre 2010, par le présid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uis Urzua, le dernier mineur hissé à la surface accueilli  le 14 octobre 2010, par le président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31" cy="179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br w:type="textWrapping" w:clear="all"/>
      </w:r>
      <w:r w:rsidR="00BA6509" w:rsidRPr="004D50B6">
        <w:rPr>
          <w:sz w:val="18"/>
          <w:szCs w:val="18"/>
          <w:lang w:val="fr-FR"/>
        </w:rPr>
        <w:t xml:space="preserve">Luis Urzua, le dernier mineur hissé à la surface accueilli </w:t>
      </w:r>
      <w:r>
        <w:rPr>
          <w:sz w:val="18"/>
          <w:szCs w:val="18"/>
          <w:lang w:val="fr-FR"/>
        </w:rPr>
        <w:t xml:space="preserve">                        </w:t>
      </w:r>
      <w:r w:rsidR="00AB79C9">
        <w:rPr>
          <w:sz w:val="18"/>
          <w:szCs w:val="18"/>
          <w:lang w:val="fr-FR"/>
        </w:rPr>
        <w:t xml:space="preserve">      </w:t>
      </w:r>
    </w:p>
    <w:p w:rsidR="00BA6509" w:rsidRPr="004D50B6" w:rsidRDefault="00BA6509">
      <w:pPr>
        <w:rPr>
          <w:sz w:val="18"/>
          <w:szCs w:val="18"/>
          <w:lang w:val="fr-FR"/>
        </w:rPr>
      </w:pPr>
      <w:r w:rsidRPr="004D50B6">
        <w:rPr>
          <w:sz w:val="18"/>
          <w:szCs w:val="18"/>
          <w:lang w:val="fr-FR"/>
        </w:rPr>
        <w:t>le 14 octobre 2010, par le président Sebastian Pinera à Copiapo</w:t>
      </w:r>
    </w:p>
    <w:sectPr w:rsidR="00BA6509" w:rsidRPr="004D50B6" w:rsidSect="00C87DC1">
      <w:headerReference w:type="default" r:id="rId19"/>
      <w:pgSz w:w="11906" w:h="16838"/>
      <w:pgMar w:top="851" w:right="849" w:bottom="567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5FA" w:rsidRDefault="005315FA" w:rsidP="005A1C05">
      <w:r>
        <w:separator/>
      </w:r>
    </w:p>
  </w:endnote>
  <w:endnote w:type="continuationSeparator" w:id="1">
    <w:p w:rsidR="005315FA" w:rsidRDefault="005315FA" w:rsidP="005A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rtika">
    <w:panose1 w:val="0202050303040406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panose1 w:val="020206030504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5FA" w:rsidRDefault="005315FA" w:rsidP="005A1C05">
      <w:r>
        <w:separator/>
      </w:r>
    </w:p>
  </w:footnote>
  <w:footnote w:type="continuationSeparator" w:id="1">
    <w:p w:rsidR="005315FA" w:rsidRDefault="005315FA" w:rsidP="005A1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05" w:rsidRDefault="005A1C05" w:rsidP="005A1C05">
    <w:pPr>
      <w:pStyle w:val="En-tte"/>
      <w:ind w:left="-567"/>
    </w:pPr>
    <w:r>
      <w:t>Nom : ………………………………………</w:t>
    </w:r>
    <w:r>
      <w:tab/>
    </w:r>
    <w:r>
      <w:tab/>
      <w:t>Date : ……………………………..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D10"/>
    <w:multiLevelType w:val="multilevel"/>
    <w:tmpl w:val="CF48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45105"/>
    <w:multiLevelType w:val="hybridMultilevel"/>
    <w:tmpl w:val="E2B6111C"/>
    <w:lvl w:ilvl="0" w:tplc="080C000F">
      <w:start w:val="1"/>
      <w:numFmt w:val="decimal"/>
      <w:lvlText w:val="%1."/>
      <w:lvlJc w:val="left"/>
      <w:pPr>
        <w:ind w:left="294" w:hanging="360"/>
      </w:pPr>
    </w:lvl>
    <w:lvl w:ilvl="1" w:tplc="080C0019" w:tentative="1">
      <w:start w:val="1"/>
      <w:numFmt w:val="lowerLetter"/>
      <w:lvlText w:val="%2."/>
      <w:lvlJc w:val="left"/>
      <w:pPr>
        <w:ind w:left="1014" w:hanging="360"/>
      </w:pPr>
    </w:lvl>
    <w:lvl w:ilvl="2" w:tplc="080C001B" w:tentative="1">
      <w:start w:val="1"/>
      <w:numFmt w:val="lowerRoman"/>
      <w:lvlText w:val="%3."/>
      <w:lvlJc w:val="right"/>
      <w:pPr>
        <w:ind w:left="1734" w:hanging="180"/>
      </w:pPr>
    </w:lvl>
    <w:lvl w:ilvl="3" w:tplc="080C000F" w:tentative="1">
      <w:start w:val="1"/>
      <w:numFmt w:val="decimal"/>
      <w:lvlText w:val="%4."/>
      <w:lvlJc w:val="left"/>
      <w:pPr>
        <w:ind w:left="2454" w:hanging="360"/>
      </w:pPr>
    </w:lvl>
    <w:lvl w:ilvl="4" w:tplc="080C0019" w:tentative="1">
      <w:start w:val="1"/>
      <w:numFmt w:val="lowerLetter"/>
      <w:lvlText w:val="%5."/>
      <w:lvlJc w:val="left"/>
      <w:pPr>
        <w:ind w:left="3174" w:hanging="360"/>
      </w:pPr>
    </w:lvl>
    <w:lvl w:ilvl="5" w:tplc="080C001B" w:tentative="1">
      <w:start w:val="1"/>
      <w:numFmt w:val="lowerRoman"/>
      <w:lvlText w:val="%6."/>
      <w:lvlJc w:val="right"/>
      <w:pPr>
        <w:ind w:left="3894" w:hanging="180"/>
      </w:pPr>
    </w:lvl>
    <w:lvl w:ilvl="6" w:tplc="080C000F" w:tentative="1">
      <w:start w:val="1"/>
      <w:numFmt w:val="decimal"/>
      <w:lvlText w:val="%7."/>
      <w:lvlJc w:val="left"/>
      <w:pPr>
        <w:ind w:left="4614" w:hanging="360"/>
      </w:pPr>
    </w:lvl>
    <w:lvl w:ilvl="7" w:tplc="080C0019" w:tentative="1">
      <w:start w:val="1"/>
      <w:numFmt w:val="lowerLetter"/>
      <w:lvlText w:val="%8."/>
      <w:lvlJc w:val="left"/>
      <w:pPr>
        <w:ind w:left="5334" w:hanging="360"/>
      </w:pPr>
    </w:lvl>
    <w:lvl w:ilvl="8" w:tplc="08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F76275C"/>
    <w:multiLevelType w:val="multilevel"/>
    <w:tmpl w:val="5C9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A1A8B"/>
    <w:multiLevelType w:val="multilevel"/>
    <w:tmpl w:val="D3D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17DBD"/>
    <w:multiLevelType w:val="hybridMultilevel"/>
    <w:tmpl w:val="179658B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5D4544"/>
    <w:multiLevelType w:val="hybridMultilevel"/>
    <w:tmpl w:val="CB0C2C50"/>
    <w:lvl w:ilvl="0" w:tplc="4800BFF6">
      <w:numFmt w:val="bullet"/>
      <w:lvlText w:val="-"/>
      <w:lvlJc w:val="left"/>
      <w:pPr>
        <w:ind w:left="1080" w:hanging="360"/>
      </w:pPr>
      <w:rPr>
        <w:rFonts w:ascii="Cambria" w:eastAsia="Times New Roman" w:hAnsi="Cambria" w:cs="Kartika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F66818"/>
    <w:multiLevelType w:val="hybridMultilevel"/>
    <w:tmpl w:val="673830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39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B7D9C"/>
    <w:multiLevelType w:val="hybridMultilevel"/>
    <w:tmpl w:val="598CC57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92F"/>
    <w:rsid w:val="000906EF"/>
    <w:rsid w:val="000E2B5E"/>
    <w:rsid w:val="000E624A"/>
    <w:rsid w:val="001654D1"/>
    <w:rsid w:val="00190632"/>
    <w:rsid w:val="003F6574"/>
    <w:rsid w:val="004A0E3B"/>
    <w:rsid w:val="004D50B6"/>
    <w:rsid w:val="005315FA"/>
    <w:rsid w:val="00567D8F"/>
    <w:rsid w:val="005A1C05"/>
    <w:rsid w:val="005E29CA"/>
    <w:rsid w:val="005E44BE"/>
    <w:rsid w:val="005F06F6"/>
    <w:rsid w:val="00671FCE"/>
    <w:rsid w:val="00695D17"/>
    <w:rsid w:val="006A792F"/>
    <w:rsid w:val="007A4EE9"/>
    <w:rsid w:val="00883358"/>
    <w:rsid w:val="008C00B1"/>
    <w:rsid w:val="008D3DB5"/>
    <w:rsid w:val="00931B93"/>
    <w:rsid w:val="009C2E82"/>
    <w:rsid w:val="00AB79C9"/>
    <w:rsid w:val="00AE2486"/>
    <w:rsid w:val="00B22270"/>
    <w:rsid w:val="00BA6509"/>
    <w:rsid w:val="00C87DC1"/>
    <w:rsid w:val="00D27AC5"/>
    <w:rsid w:val="00D90A80"/>
    <w:rsid w:val="00DB0ACD"/>
    <w:rsid w:val="00DE587E"/>
    <w:rsid w:val="00E55871"/>
    <w:rsid w:val="00E62402"/>
    <w:rsid w:val="00E809DA"/>
    <w:rsid w:val="00E828E9"/>
    <w:rsid w:val="00EB1BB2"/>
    <w:rsid w:val="00ED4007"/>
    <w:rsid w:val="00F274B3"/>
    <w:rsid w:val="00F43B76"/>
    <w:rsid w:val="00F65351"/>
    <w:rsid w:val="00F756A5"/>
    <w:rsid w:val="00FA7E8B"/>
    <w:rsid w:val="00FE415F"/>
    <w:rsid w:val="00FE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71"/>
  </w:style>
  <w:style w:type="paragraph" w:styleId="Titre1">
    <w:name w:val="heading 1"/>
    <w:basedOn w:val="Normal"/>
    <w:link w:val="Titre1Car"/>
    <w:uiPriority w:val="9"/>
    <w:qFormat/>
    <w:rsid w:val="006A792F"/>
    <w:pPr>
      <w:outlineLvl w:val="0"/>
    </w:pPr>
    <w:rPr>
      <w:rFonts w:ascii="Georgia" w:eastAsia="Times New Roman" w:hAnsi="Georgia" w:cs="Times New Roman"/>
      <w:color w:val="191919"/>
      <w:kern w:val="36"/>
      <w:sz w:val="55"/>
      <w:szCs w:val="55"/>
      <w:lang w:eastAsia="fr-BE"/>
    </w:rPr>
  </w:style>
  <w:style w:type="paragraph" w:styleId="Titre2">
    <w:name w:val="heading 2"/>
    <w:basedOn w:val="Normal"/>
    <w:link w:val="Titre2Car"/>
    <w:uiPriority w:val="9"/>
    <w:qFormat/>
    <w:rsid w:val="006A79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aps/>
      <w:color w:val="2C4D6C"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92F"/>
    <w:rPr>
      <w:rFonts w:ascii="Georgia" w:eastAsia="Times New Roman" w:hAnsi="Georgia" w:cs="Times New Roman"/>
      <w:color w:val="191919"/>
      <w:kern w:val="36"/>
      <w:sz w:val="55"/>
      <w:szCs w:val="55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6A792F"/>
    <w:rPr>
      <w:rFonts w:ascii="Times New Roman" w:eastAsia="Times New Roman" w:hAnsi="Times New Roman" w:cs="Times New Roman"/>
      <w:b/>
      <w:bCs/>
      <w:caps/>
      <w:color w:val="2C4D6C"/>
      <w:sz w:val="20"/>
      <w:szCs w:val="20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6A792F"/>
    <w:rPr>
      <w:strike w:val="0"/>
      <w:dstrike w:val="0"/>
      <w:color w:val="0057A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A792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E4E4E"/>
      <w:sz w:val="24"/>
      <w:szCs w:val="24"/>
      <w:lang w:eastAsia="fr-BE"/>
    </w:rPr>
  </w:style>
  <w:style w:type="paragraph" w:customStyle="1" w:styleId="ynw-standfirst">
    <w:name w:val="ynw-standfirst"/>
    <w:basedOn w:val="Normal"/>
    <w:rsid w:val="006A792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E4E4E"/>
      <w:sz w:val="24"/>
      <w:szCs w:val="24"/>
      <w:lang w:eastAsia="fr-B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A79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A792F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A79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A792F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79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9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A1C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A1C05"/>
  </w:style>
  <w:style w:type="paragraph" w:styleId="Pieddepage">
    <w:name w:val="footer"/>
    <w:basedOn w:val="Normal"/>
    <w:link w:val="PieddepageCar"/>
    <w:uiPriority w:val="99"/>
    <w:semiHidden/>
    <w:unhideWhenUsed/>
    <w:rsid w:val="005A1C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1C05"/>
  </w:style>
  <w:style w:type="paragraph" w:styleId="Paragraphedeliste">
    <w:name w:val="List Paragraph"/>
    <w:basedOn w:val="Normal"/>
    <w:uiPriority w:val="34"/>
    <w:qFormat/>
    <w:rsid w:val="00E828E9"/>
    <w:pPr>
      <w:ind w:left="720"/>
      <w:contextualSpacing/>
    </w:pPr>
  </w:style>
  <w:style w:type="character" w:customStyle="1" w:styleId="lang-es">
    <w:name w:val="lang-es"/>
    <w:basedOn w:val="Policepardfaut"/>
    <w:rsid w:val="00F65351"/>
  </w:style>
  <w:style w:type="character" w:customStyle="1" w:styleId="citecrochet1">
    <w:name w:val="cite_crochet1"/>
    <w:basedOn w:val="Policepardfaut"/>
    <w:rsid w:val="00F65351"/>
    <w:rPr>
      <w:vanish/>
      <w:webHidden w:val="0"/>
      <w:specVanish w:val="0"/>
    </w:rPr>
  </w:style>
  <w:style w:type="table" w:styleId="Grilledutableau">
    <w:name w:val="Table Grid"/>
    <w:basedOn w:val="TableauNormal"/>
    <w:uiPriority w:val="59"/>
    <w:rsid w:val="008833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10068">
              <w:marLeft w:val="136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2888">
                  <w:marLeft w:val="0"/>
                  <w:marRight w:val="136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89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66399">
                      <w:marLeft w:val="0"/>
                      <w:marRight w:val="0"/>
                      <w:marTop w:val="163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2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9127">
                          <w:marLeft w:val="136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6051">
                                  <w:marLeft w:val="68"/>
                                  <w:marRight w:val="68"/>
                                  <w:marTop w:val="136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E4EDF6"/>
                                    <w:right w:val="none" w:sz="0" w:space="0" w:color="auto"/>
                                  </w:divBdr>
                                  <w:divsChild>
                                    <w:div w:id="5642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6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609">
                                  <w:marLeft w:val="68"/>
                                  <w:marRight w:val="68"/>
                                  <w:marTop w:val="136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E4EDF6"/>
                                    <w:right w:val="none" w:sz="0" w:space="0" w:color="auto"/>
                                  </w:divBdr>
                                </w:div>
                                <w:div w:id="1805536741">
                                  <w:marLeft w:val="0"/>
                                  <w:marRight w:val="0"/>
                                  <w:marTop w:val="136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r.wikipedia.org/wiki/Santiago_du_Chili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uxboard.com/evacuation-des-mineurs-chiliens-photos-videos/" TargetMode="External"/><Relationship Id="rId12" Type="http://schemas.openxmlformats.org/officeDocument/2006/relationships/hyperlink" Target="http://fr.wikipedia.org/wiki/Argentine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geotheque.org/monde_etats_muet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Boliv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r.wikipedia.org/wiki/Peso_chilien" TargetMode="External"/><Relationship Id="rId10" Type="http://schemas.openxmlformats.org/officeDocument/2006/relationships/hyperlink" Target="http://fr.wikipedia.org/wiki/P%C3%A9ro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Am%C3%A9rique_du_Sud" TargetMode="External"/><Relationship Id="rId14" Type="http://schemas.openxmlformats.org/officeDocument/2006/relationships/hyperlink" Target="http://fr.wikipedia.org/wiki/Espagno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Rocky</cp:lastModifiedBy>
  <cp:revision>5</cp:revision>
  <dcterms:created xsi:type="dcterms:W3CDTF">2010-10-17T20:03:00Z</dcterms:created>
  <dcterms:modified xsi:type="dcterms:W3CDTF">2010-10-18T07:56:00Z</dcterms:modified>
</cp:coreProperties>
</file>