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XSpec="center" w:tblpY="175"/>
        <w:tblW w:w="0" w:type="auto"/>
        <w:tblLook w:val="01E0"/>
      </w:tblPr>
      <w:tblGrid>
        <w:gridCol w:w="3058"/>
      </w:tblGrid>
      <w:tr w:rsidR="00A313EE" w:rsidTr="00A313EE">
        <w:trPr>
          <w:trHeight w:val="809"/>
        </w:trPr>
        <w:tc>
          <w:tcPr>
            <w:tcW w:w="3058" w:type="dxa"/>
          </w:tcPr>
          <w:p w:rsidR="00A313EE" w:rsidRPr="00A313EE" w:rsidRDefault="00A313EE" w:rsidP="00A313EE">
            <w:pPr>
              <w:rPr>
                <w:b/>
                <w:u w:val="single"/>
              </w:rPr>
            </w:pPr>
          </w:p>
          <w:p w:rsidR="00A313EE" w:rsidRPr="00A313EE" w:rsidRDefault="00A313EE" w:rsidP="00A313EE">
            <w:pPr>
              <w:rPr>
                <w:b/>
                <w:u w:val="single"/>
              </w:rPr>
            </w:pPr>
            <w:r w:rsidRPr="00A313EE">
              <w:rPr>
                <w:b/>
                <w:u w:val="single"/>
              </w:rPr>
              <w:t>LE  SUBJONCTIF PRESENT</w:t>
            </w:r>
          </w:p>
        </w:tc>
      </w:tr>
    </w:tbl>
    <w:p w:rsidR="00A313EE" w:rsidRPr="00CE165A" w:rsidRDefault="00A313EE" w:rsidP="00A313EE">
      <w:r>
        <w:rPr>
          <w:u w:val="single"/>
        </w:rPr>
        <w:t>FO n°....</w:t>
      </w:r>
      <w:r>
        <w:tab/>
      </w:r>
    </w:p>
    <w:p w:rsidR="00A313EE" w:rsidRDefault="00A313EE" w:rsidP="00A313EE"/>
    <w:p w:rsidR="009C0525" w:rsidRDefault="009C0525" w:rsidP="00DD34CA">
      <w:pPr>
        <w:pStyle w:val="Style4"/>
        <w:widowControl/>
        <w:tabs>
          <w:tab w:val="left" w:pos="466"/>
        </w:tabs>
        <w:spacing w:line="514" w:lineRule="exact"/>
        <w:ind w:left="19"/>
        <w:rPr>
          <w:rStyle w:val="FontStyle13"/>
          <w:rFonts w:ascii="Comic Sans MS" w:hAnsi="Comic Sans MS" w:cs="Comic Sans MS"/>
          <w:sz w:val="16"/>
          <w:szCs w:val="16"/>
        </w:rPr>
      </w:pPr>
    </w:p>
    <w:tbl>
      <w:tblPr>
        <w:tblStyle w:val="TableGrid"/>
        <w:tblW w:w="0" w:type="auto"/>
        <w:tblInd w:w="19" w:type="dxa"/>
        <w:tblLook w:val="04A0"/>
      </w:tblPr>
      <w:tblGrid>
        <w:gridCol w:w="9269"/>
      </w:tblGrid>
      <w:tr w:rsidR="00F63682" w:rsidTr="00F63682">
        <w:tc>
          <w:tcPr>
            <w:tcW w:w="9212" w:type="dxa"/>
          </w:tcPr>
          <w:p w:rsidR="006E5618" w:rsidRDefault="006E5618" w:rsidP="00F63682">
            <w:pPr>
              <w:pStyle w:val="Style1"/>
              <w:widowControl/>
              <w:ind w:right="29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</w:p>
          <w:p w:rsidR="00F63682" w:rsidRPr="009C0525" w:rsidRDefault="00F63682" w:rsidP="006E5618">
            <w:pPr>
              <w:pStyle w:val="Style1"/>
              <w:widowControl/>
              <w:numPr>
                <w:ilvl w:val="0"/>
                <w:numId w:val="2"/>
              </w:numPr>
              <w:ind w:right="29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Le subjonctif se retrouve généralement dans les subord</w:t>
            </w:r>
            <w:r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onnées. C'est le mode du doute de</w:t>
            </w:r>
            <w:r w:rsidR="000E3016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 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l'............................</w:t>
            </w:r>
            <w:r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........................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:</w:t>
            </w:r>
          </w:p>
          <w:p w:rsidR="00F63682" w:rsidRPr="009C0525" w:rsidRDefault="00F63682" w:rsidP="00F63682">
            <w:pPr>
              <w:pStyle w:val="Style2"/>
              <w:widowControl/>
              <w:spacing w:before="125"/>
              <w:ind w:left="451"/>
              <w:rPr>
                <w:rStyle w:val="FontStyle11"/>
                <w:rFonts w:ascii="Comic Sans MS" w:hAnsi="Comic Sans MS" w:cs="Comic Sans MS"/>
                <w:sz w:val="24"/>
                <w:szCs w:val="24"/>
              </w:rPr>
            </w:pP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Je veux que tu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 xml:space="preserve">viennes. 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Il se peut qu'il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>vienne.</w:t>
            </w:r>
          </w:p>
          <w:p w:rsidR="00F63682" w:rsidRPr="009C0525" w:rsidRDefault="00F63682" w:rsidP="00F63682">
            <w:pPr>
              <w:pStyle w:val="Style1"/>
              <w:widowControl/>
              <w:spacing w:before="192" w:line="250" w:lineRule="exact"/>
              <w:ind w:left="19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Contrairement à l'indicatif, qui exprime une action qui existe ................................................................................., le..................................................................................... exprime une action envisagée dans...................................................................................................... par le locuteur.</w:t>
            </w:r>
          </w:p>
          <w:p w:rsidR="00F63682" w:rsidRPr="009C0525" w:rsidRDefault="00F63682" w:rsidP="00F63682">
            <w:pPr>
              <w:pStyle w:val="Style4"/>
              <w:widowControl/>
              <w:tabs>
                <w:tab w:val="left" w:pos="466"/>
              </w:tabs>
              <w:spacing w:line="514" w:lineRule="exact"/>
              <w:ind w:left="19"/>
              <w:rPr>
                <w:rStyle w:val="FontStyle13"/>
                <w:rFonts w:ascii="Comic Sans MS" w:hAnsi="Comic Sans MS" w:cs="Comic Sans MS"/>
              </w:rPr>
            </w:pPr>
          </w:p>
          <w:p w:rsidR="00F63682" w:rsidRPr="009C0525" w:rsidRDefault="00F63682" w:rsidP="00F63682">
            <w:pPr>
              <w:pStyle w:val="Style4"/>
              <w:widowControl/>
              <w:tabs>
                <w:tab w:val="left" w:pos="466"/>
              </w:tabs>
              <w:spacing w:line="514" w:lineRule="exact"/>
              <w:ind w:left="19"/>
              <w:rPr>
                <w:rStyle w:val="FontStyle13"/>
                <w:rFonts w:ascii="Comic Sans MS" w:hAnsi="Comic Sans MS" w:cs="Comic Sans MS"/>
              </w:rPr>
            </w:pPr>
            <w:r w:rsidRPr="009C0525">
              <w:rPr>
                <w:rStyle w:val="FontStyle13"/>
                <w:rFonts w:ascii="Comic Sans MS" w:hAnsi="Comic Sans MS" w:cs="Comic Sans MS"/>
              </w:rPr>
              <w:t>1.1</w:t>
            </w:r>
            <w:r w:rsidRPr="009C0525">
              <w:rPr>
                <w:rStyle w:val="FontStyle13"/>
                <w:rFonts w:ascii="Comic Sans MS" w:hAnsi="Comic Sans MS" w:cs="Comic Sans MS"/>
                <w:spacing w:val="0"/>
              </w:rPr>
              <w:tab/>
            </w:r>
            <w:r w:rsidRPr="009C0525">
              <w:rPr>
                <w:rStyle w:val="FontStyle13"/>
                <w:rFonts w:ascii="Comic Sans MS" w:hAnsi="Comic Sans MS" w:cs="Comic Sans MS"/>
              </w:rPr>
              <w:t>Le subjonctif présent employé seul peut exprimer :</w:t>
            </w:r>
          </w:p>
          <w:p w:rsidR="00F63682" w:rsidRPr="009C0525" w:rsidRDefault="00F63682" w:rsidP="00F63682">
            <w:pPr>
              <w:pStyle w:val="Style5"/>
              <w:widowControl/>
              <w:tabs>
                <w:tab w:val="left" w:pos="254"/>
              </w:tabs>
              <w:spacing w:line="514" w:lineRule="exact"/>
              <w:ind w:left="24" w:firstLine="0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•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ab/>
              <w:t>un ...............................................................................ou................................</w:t>
            </w:r>
            <w:r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.......................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 :</w:t>
            </w:r>
          </w:p>
          <w:p w:rsidR="00F63682" w:rsidRPr="009C0525" w:rsidRDefault="00F63682" w:rsidP="00F63682">
            <w:pPr>
              <w:pStyle w:val="Style6"/>
              <w:widowControl/>
              <w:ind w:left="701"/>
              <w:rPr>
                <w:rStyle w:val="FontStyle16"/>
                <w:rFonts w:cs="Comic Sans MS"/>
                <w:sz w:val="24"/>
                <w:szCs w:val="24"/>
              </w:rPr>
            </w:pP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>Qu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'il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 xml:space="preserve">téléphone 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aussitôt arrivé.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>Qu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'on ne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 xml:space="preserve">prenne 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>pas de décision en mon absence !</w:t>
            </w:r>
          </w:p>
          <w:p w:rsidR="00F63682" w:rsidRPr="009C0525" w:rsidRDefault="00F63682" w:rsidP="00F63682">
            <w:pPr>
              <w:pStyle w:val="Style5"/>
              <w:widowControl/>
              <w:spacing w:line="240" w:lineRule="exact"/>
              <w:ind w:left="24" w:firstLine="0"/>
            </w:pPr>
          </w:p>
          <w:p w:rsidR="00F63682" w:rsidRPr="009C0525" w:rsidRDefault="00F63682" w:rsidP="00F63682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254"/>
              </w:tabs>
              <w:spacing w:before="29" w:line="240" w:lineRule="auto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  <w:r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une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.............................................................................ou................................................................................................ :</w:t>
            </w:r>
          </w:p>
          <w:p w:rsidR="00F63682" w:rsidRPr="009C0525" w:rsidRDefault="00F63682" w:rsidP="00F63682">
            <w:pPr>
              <w:pStyle w:val="Style6"/>
              <w:widowControl/>
              <w:spacing w:before="62"/>
              <w:ind w:left="715"/>
              <w:rPr>
                <w:rStyle w:val="FontStyle16"/>
                <w:rFonts w:cs="Comic Sans MS"/>
                <w:sz w:val="24"/>
                <w:szCs w:val="24"/>
              </w:rPr>
            </w:pP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>Qu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'il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 xml:space="preserve">vienne 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et l'on verra ce qu'il faut faire. Pourvu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>qu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'il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 xml:space="preserve">fasse 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>beau !</w:t>
            </w:r>
          </w:p>
          <w:p w:rsidR="00F63682" w:rsidRPr="009C0525" w:rsidRDefault="00F63682" w:rsidP="00F63682">
            <w:pPr>
              <w:pStyle w:val="Style1"/>
              <w:widowControl/>
              <w:spacing w:before="240" w:line="240" w:lineRule="auto"/>
              <w:ind w:left="53"/>
              <w:jc w:val="left"/>
              <w:rPr>
                <w:rStyle w:val="FontStyle15"/>
                <w:rFonts w:cs="Comic Sans MS"/>
                <w:sz w:val="24"/>
                <w:szCs w:val="24"/>
              </w:rPr>
            </w:pPr>
            <w:r w:rsidRPr="009C0525">
              <w:rPr>
                <w:rStyle w:val="FontStyle12"/>
                <w:rFonts w:ascii="Comic Sans MS" w:hAnsi="Comic Sans MS" w:cs="Comic Sans MS"/>
                <w:sz w:val="24"/>
                <w:szCs w:val="24"/>
              </w:rPr>
              <w:t>Note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. - Le subjonctif peut être employé sans le </w:t>
            </w:r>
            <w:r w:rsidRPr="009C0525">
              <w:rPr>
                <w:rStyle w:val="FontStyle15"/>
                <w:rFonts w:cs="Comic Sans MS"/>
                <w:sz w:val="24"/>
                <w:szCs w:val="24"/>
              </w:rPr>
              <w:t>que :</w:t>
            </w:r>
          </w:p>
          <w:p w:rsidR="00F63682" w:rsidRPr="009C0525" w:rsidRDefault="00F63682" w:rsidP="00F63682">
            <w:pPr>
              <w:pStyle w:val="Style6"/>
              <w:widowControl/>
              <w:spacing w:before="91" w:line="245" w:lineRule="exact"/>
              <w:ind w:left="730"/>
              <w:rPr>
                <w:rStyle w:val="FontStyle16"/>
                <w:rFonts w:cs="Comic Sans MS"/>
                <w:sz w:val="24"/>
                <w:szCs w:val="24"/>
              </w:rPr>
            </w:pP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>Puisses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>-tu accomplir tout ce que tu désires (........................................................................................).</w:t>
            </w:r>
          </w:p>
          <w:p w:rsidR="00F63682" w:rsidRPr="009C0525" w:rsidRDefault="00F63682" w:rsidP="00F63682">
            <w:pPr>
              <w:pStyle w:val="Style6"/>
              <w:widowControl/>
              <w:spacing w:line="245" w:lineRule="exact"/>
              <w:ind w:left="725"/>
            </w:pPr>
          </w:p>
          <w:p w:rsidR="00F63682" w:rsidRPr="009C0525" w:rsidRDefault="00F63682" w:rsidP="00F63682">
            <w:pPr>
              <w:pStyle w:val="Style6"/>
              <w:widowControl/>
              <w:spacing w:line="245" w:lineRule="exact"/>
              <w:ind w:left="77"/>
              <w:rPr>
                <w:rStyle w:val="FontStyle13"/>
                <w:rFonts w:ascii="Comic Sans MS" w:hAnsi="Comic Sans MS" w:cs="Comic Sans MS"/>
              </w:rPr>
            </w:pPr>
            <w:r w:rsidRPr="009C0525">
              <w:rPr>
                <w:rStyle w:val="FontStyle13"/>
                <w:rFonts w:ascii="Comic Sans MS" w:hAnsi="Comic Sans MS" w:cs="Comic Sans MS"/>
              </w:rPr>
              <w:t>1.2</w:t>
            </w:r>
            <w:r w:rsidRPr="009C0525">
              <w:rPr>
                <w:rStyle w:val="FontStyle13"/>
                <w:rFonts w:ascii="Comic Sans MS" w:hAnsi="Comic Sans MS" w:cs="Comic Sans MS"/>
                <w:spacing w:val="0"/>
              </w:rPr>
              <w:tab/>
            </w:r>
            <w:r w:rsidRPr="009C0525">
              <w:rPr>
                <w:rStyle w:val="FontStyle13"/>
                <w:rFonts w:ascii="Comic Sans MS" w:hAnsi="Comic Sans MS" w:cs="Comic Sans MS"/>
              </w:rPr>
              <w:t xml:space="preserve">Le subjonctif présent employé dans les complétives peut </w:t>
            </w:r>
          </w:p>
          <w:p w:rsidR="00F63682" w:rsidRPr="009C0525" w:rsidRDefault="00F63682" w:rsidP="00F63682">
            <w:pPr>
              <w:pStyle w:val="Style6"/>
              <w:widowControl/>
              <w:spacing w:line="245" w:lineRule="exact"/>
              <w:ind w:left="725"/>
            </w:pPr>
          </w:p>
          <w:p w:rsidR="00F63682" w:rsidRDefault="00F63682" w:rsidP="00F63682">
            <w:pPr>
              <w:pStyle w:val="Style6"/>
              <w:widowControl/>
              <w:spacing w:line="245" w:lineRule="exact"/>
              <w:ind w:left="101" w:right="1690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  <w:r w:rsidRPr="009C0525">
              <w:rPr>
                <w:rFonts w:cs="Comic Sans MS"/>
              </w:rPr>
              <w:tab/>
            </w:r>
            <w:r w:rsidRPr="009C0525">
              <w:rPr>
                <w:rFonts w:ascii="Cambria Math" w:hAnsi="Cambria Math" w:cs="Comic Sans MS"/>
              </w:rPr>
              <w:t>→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compléter un verbe qui exprime la....................................................................., le ...........................................</w:t>
            </w:r>
            <w:proofErr w:type="gramStart"/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,la</w:t>
            </w:r>
            <w:proofErr w:type="gramEnd"/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 défense</w:t>
            </w:r>
          </w:p>
          <w:p w:rsidR="00F63682" w:rsidRPr="009C0525" w:rsidRDefault="00F63682" w:rsidP="00F63682">
            <w:pPr>
              <w:pStyle w:val="Style6"/>
              <w:widowControl/>
              <w:spacing w:line="245" w:lineRule="exact"/>
              <w:ind w:left="101" w:right="1690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 </w:t>
            </w:r>
            <w:r w:rsidRPr="009C0525">
              <w:rPr>
                <w:rStyle w:val="FontStyle15"/>
                <w:rFonts w:cs="Comic Sans MS"/>
                <w:sz w:val="24"/>
                <w:szCs w:val="24"/>
              </w:rPr>
              <w:t>(vouloir, ordonner, exiger, souhaiter, désirer, s'opposer, empêcher, refuser, défendre, interdire...) :</w:t>
            </w:r>
          </w:p>
          <w:p w:rsidR="00F63682" w:rsidRPr="009C0525" w:rsidRDefault="00F63682" w:rsidP="00F63682">
            <w:pPr>
              <w:pStyle w:val="Style6"/>
              <w:widowControl/>
              <w:spacing w:line="245" w:lineRule="exact"/>
              <w:ind w:left="322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</w:p>
          <w:p w:rsidR="00F63682" w:rsidRPr="009C0525" w:rsidRDefault="00F63682" w:rsidP="00F63682">
            <w:pPr>
              <w:pStyle w:val="Style6"/>
              <w:widowControl/>
              <w:spacing w:line="245" w:lineRule="exact"/>
              <w:ind w:left="322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     </w:t>
            </w:r>
            <w:r w:rsidRPr="009C0525">
              <w:rPr>
                <w:rFonts w:ascii="Cambria Math" w:hAnsi="Cambria Math" w:cs="Comic Sans MS"/>
              </w:rPr>
              <w:t>→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compléter un verbe qui exprime</w:t>
            </w:r>
          </w:p>
          <w:p w:rsidR="00F63682" w:rsidRDefault="00F63682" w:rsidP="00F63682">
            <w:pPr>
              <w:pStyle w:val="Style6"/>
              <w:widowControl/>
              <w:spacing w:line="245" w:lineRule="exact"/>
              <w:ind w:left="322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qui traduit la </w:t>
            </w:r>
            <w:proofErr w:type="gramStart"/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>...........................................................(</w:t>
            </w:r>
            <w:proofErr w:type="gramEnd"/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avec un </w:t>
            </w:r>
            <w:r w:rsidRPr="009C0525">
              <w:rPr>
                <w:rStyle w:val="FontStyle15"/>
                <w:rFonts w:cs="Comic Sans MS"/>
                <w:sz w:val="24"/>
                <w:szCs w:val="24"/>
              </w:rPr>
              <w:t xml:space="preserve">ne </w:t>
            </w: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explétif, qui n'est pas nécessaire au sens de la phrase) ou un quelconque sentiment </w:t>
            </w:r>
          </w:p>
          <w:p w:rsidR="00F63682" w:rsidRDefault="00F63682" w:rsidP="00F63682">
            <w:pPr>
              <w:pStyle w:val="Style6"/>
              <w:widowControl/>
              <w:spacing w:line="245" w:lineRule="exact"/>
              <w:ind w:left="322"/>
              <w:rPr>
                <w:rStyle w:val="FontStyle14"/>
                <w:rFonts w:ascii="Comic Sans MS" w:hAnsi="Comic Sans MS" w:cs="Comic Sans MS"/>
                <w:sz w:val="24"/>
                <w:szCs w:val="24"/>
              </w:rPr>
            </w:pPr>
          </w:p>
          <w:p w:rsidR="00F63682" w:rsidRPr="009C0525" w:rsidRDefault="00F63682" w:rsidP="00F63682">
            <w:pPr>
              <w:pStyle w:val="Style6"/>
              <w:widowControl/>
              <w:spacing w:line="245" w:lineRule="exact"/>
              <w:ind w:left="322"/>
              <w:rPr>
                <w:rStyle w:val="FontStyle15"/>
                <w:rFonts w:cs="Comic Sans MS"/>
                <w:sz w:val="24"/>
                <w:szCs w:val="24"/>
              </w:rPr>
            </w:pPr>
            <w:r w:rsidRPr="009C0525">
              <w:rPr>
                <w:rStyle w:val="FontStyle14"/>
                <w:rFonts w:ascii="Comic Sans MS" w:hAnsi="Comic Sans MS" w:cs="Comic Sans MS"/>
                <w:sz w:val="24"/>
                <w:szCs w:val="24"/>
              </w:rPr>
              <w:t xml:space="preserve">(être </w:t>
            </w:r>
            <w:r w:rsidRPr="009C0525">
              <w:rPr>
                <w:rStyle w:val="FontStyle15"/>
                <w:rFonts w:cs="Comic Sans MS"/>
                <w:sz w:val="24"/>
                <w:szCs w:val="24"/>
              </w:rPr>
              <w:t xml:space="preserve">heureux, content, triste, </w:t>
            </w:r>
            <w:proofErr w:type="spellStart"/>
            <w:r w:rsidRPr="009C0525">
              <w:rPr>
                <w:rStyle w:val="FontStyle15"/>
                <w:rFonts w:cs="Comic Sans MS"/>
                <w:sz w:val="24"/>
                <w:szCs w:val="24"/>
              </w:rPr>
              <w:t>dé</w:t>
            </w:r>
            <w:r w:rsidRPr="009C0525">
              <w:rPr>
                <w:rStyle w:val="FontStyle15"/>
                <w:rFonts w:cs="Comic Sans MS"/>
                <w:sz w:val="24"/>
                <w:szCs w:val="24"/>
              </w:rPr>
              <w:softHyphen/>
              <w:t>solé</w:t>
            </w:r>
            <w:proofErr w:type="spellEnd"/>
            <w:r w:rsidRPr="009C0525">
              <w:rPr>
                <w:rStyle w:val="FontStyle15"/>
                <w:rFonts w:cs="Comic Sans MS"/>
                <w:sz w:val="24"/>
                <w:szCs w:val="24"/>
              </w:rPr>
              <w:t>, furieux, fâché, surpris, honteux...) :</w:t>
            </w:r>
          </w:p>
          <w:p w:rsidR="00F63682" w:rsidRDefault="00F63682" w:rsidP="00F63682">
            <w:pPr>
              <w:pStyle w:val="Style4"/>
              <w:widowControl/>
              <w:tabs>
                <w:tab w:val="left" w:pos="466"/>
              </w:tabs>
              <w:spacing w:line="514" w:lineRule="exact"/>
              <w:rPr>
                <w:rStyle w:val="FontStyle16"/>
                <w:rFonts w:cs="Comic Sans MS"/>
                <w:sz w:val="24"/>
                <w:szCs w:val="24"/>
              </w:rPr>
            </w:pP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Je crains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>qu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'il ne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 xml:space="preserve">pleuve 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demain. Je suis heureux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>qu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 xml:space="preserve">'il </w:t>
            </w:r>
            <w:r w:rsidRPr="009C0525">
              <w:rPr>
                <w:rStyle w:val="FontStyle11"/>
                <w:rFonts w:ascii="Comic Sans MS" w:hAnsi="Comic Sans MS" w:cs="Comic Sans MS"/>
                <w:sz w:val="24"/>
                <w:szCs w:val="24"/>
              </w:rPr>
              <w:t xml:space="preserve">soit </w:t>
            </w:r>
            <w:r w:rsidRPr="009C0525">
              <w:rPr>
                <w:rStyle w:val="FontStyle16"/>
                <w:rFonts w:cs="Comic Sans MS"/>
                <w:sz w:val="24"/>
                <w:szCs w:val="24"/>
              </w:rPr>
              <w:t>parmi nous.</w:t>
            </w:r>
          </w:p>
          <w:p w:rsidR="00F63682" w:rsidRDefault="00F63682" w:rsidP="00F63682">
            <w:pPr>
              <w:pStyle w:val="Style4"/>
              <w:widowControl/>
              <w:tabs>
                <w:tab w:val="left" w:pos="466"/>
              </w:tabs>
              <w:spacing w:line="514" w:lineRule="exact"/>
              <w:rPr>
                <w:rStyle w:val="FontStyle13"/>
                <w:rFonts w:ascii="Comic Sans MS" w:hAnsi="Comic Sans MS" w:cs="Comic Sans MS"/>
                <w:sz w:val="16"/>
                <w:szCs w:val="16"/>
              </w:rPr>
            </w:pPr>
          </w:p>
        </w:tc>
      </w:tr>
    </w:tbl>
    <w:p w:rsidR="009C0525" w:rsidRDefault="009C0525" w:rsidP="00DD34CA">
      <w:pPr>
        <w:pStyle w:val="Style4"/>
        <w:widowControl/>
        <w:tabs>
          <w:tab w:val="left" w:pos="466"/>
        </w:tabs>
        <w:spacing w:line="514" w:lineRule="exact"/>
        <w:ind w:left="19"/>
        <w:rPr>
          <w:rStyle w:val="FontStyle13"/>
          <w:rFonts w:ascii="Comic Sans MS" w:hAnsi="Comic Sans MS" w:cs="Comic Sans MS"/>
          <w:sz w:val="16"/>
          <w:szCs w:val="16"/>
        </w:rPr>
      </w:pPr>
    </w:p>
    <w:p w:rsidR="00DD34CA" w:rsidRPr="009C0525" w:rsidRDefault="00DD34CA" w:rsidP="00DD34CA">
      <w:pPr>
        <w:pStyle w:val="Style6"/>
        <w:widowControl/>
        <w:spacing w:before="77"/>
        <w:ind w:right="216"/>
        <w:jc w:val="center"/>
        <w:rPr>
          <w:rStyle w:val="FontStyle16"/>
          <w:rFonts w:cs="Comic Sans MS"/>
          <w:sz w:val="24"/>
          <w:szCs w:val="24"/>
        </w:rPr>
      </w:pPr>
    </w:p>
    <w:p w:rsidR="00B1402A" w:rsidRPr="009C0525" w:rsidRDefault="00697824">
      <w:pPr>
        <w:rPr>
          <w:sz w:val="24"/>
          <w:szCs w:val="24"/>
        </w:rPr>
      </w:pPr>
      <w:r>
        <w:t>Ah! Fallait-il que je vous visse</w:t>
      </w:r>
      <w:proofErr w:type="gramStart"/>
      <w:r>
        <w:t>,</w:t>
      </w:r>
      <w:proofErr w:type="gramEnd"/>
      <w:r>
        <w:br/>
        <w:t>Fallait-il que vous me plussiez</w:t>
      </w:r>
      <w:r>
        <w:br/>
      </w:r>
      <w:r>
        <w:lastRenderedPageBreak/>
        <w:t>Qu’ingénument je vous le disse</w:t>
      </w:r>
      <w:r>
        <w:br/>
        <w:t>Qu’avec orgueil vous vous tussiez?</w:t>
      </w:r>
    </w:p>
    <w:sectPr w:rsidR="00B1402A" w:rsidRPr="009C0525" w:rsidSect="00B1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824C5"/>
    <w:multiLevelType w:val="hybridMultilevel"/>
    <w:tmpl w:val="8B40AB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8146F"/>
    <w:multiLevelType w:val="hybridMultilevel"/>
    <w:tmpl w:val="4D785766"/>
    <w:lvl w:ilvl="0" w:tplc="040C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4CA"/>
    <w:rsid w:val="000E3016"/>
    <w:rsid w:val="0013755B"/>
    <w:rsid w:val="002774B4"/>
    <w:rsid w:val="003D5FE5"/>
    <w:rsid w:val="005C44F5"/>
    <w:rsid w:val="00697824"/>
    <w:rsid w:val="006E5618"/>
    <w:rsid w:val="00757292"/>
    <w:rsid w:val="00940540"/>
    <w:rsid w:val="009C0525"/>
    <w:rsid w:val="00A313EE"/>
    <w:rsid w:val="00A34A8E"/>
    <w:rsid w:val="00B1402A"/>
    <w:rsid w:val="00CF790D"/>
    <w:rsid w:val="00DD34CA"/>
    <w:rsid w:val="00F159B1"/>
    <w:rsid w:val="00F32F71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B1"/>
    <w:pPr>
      <w:spacing w:after="0" w:line="240" w:lineRule="auto"/>
    </w:pPr>
    <w:rPr>
      <w:rFonts w:ascii="Comic Sans MS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D34CA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Theme="minorEastAsia" w:cstheme="minorBidi"/>
      <w:sz w:val="24"/>
      <w:szCs w:val="24"/>
      <w:lang w:eastAsia="fr-FR"/>
    </w:rPr>
  </w:style>
  <w:style w:type="paragraph" w:customStyle="1" w:styleId="Style4">
    <w:name w:val="Style4"/>
    <w:basedOn w:val="Normal"/>
    <w:uiPriority w:val="99"/>
    <w:rsid w:val="00DD34CA"/>
    <w:pPr>
      <w:widowControl w:val="0"/>
      <w:autoSpaceDE w:val="0"/>
      <w:autoSpaceDN w:val="0"/>
      <w:adjustRightInd w:val="0"/>
    </w:pPr>
    <w:rPr>
      <w:rFonts w:eastAsiaTheme="minorEastAsia" w:cstheme="minorBidi"/>
      <w:sz w:val="24"/>
      <w:szCs w:val="24"/>
      <w:lang w:eastAsia="fr-FR"/>
    </w:rPr>
  </w:style>
  <w:style w:type="paragraph" w:customStyle="1" w:styleId="Style5">
    <w:name w:val="Style5"/>
    <w:basedOn w:val="Normal"/>
    <w:uiPriority w:val="99"/>
    <w:rsid w:val="00DD34CA"/>
    <w:pPr>
      <w:widowControl w:val="0"/>
      <w:autoSpaceDE w:val="0"/>
      <w:autoSpaceDN w:val="0"/>
      <w:adjustRightInd w:val="0"/>
      <w:spacing w:line="254" w:lineRule="exact"/>
      <w:ind w:hanging="216"/>
    </w:pPr>
    <w:rPr>
      <w:rFonts w:eastAsiaTheme="minorEastAsia" w:cstheme="minorBidi"/>
      <w:sz w:val="24"/>
      <w:szCs w:val="24"/>
      <w:lang w:eastAsia="fr-FR"/>
    </w:rPr>
  </w:style>
  <w:style w:type="paragraph" w:customStyle="1" w:styleId="Style6">
    <w:name w:val="Style6"/>
    <w:basedOn w:val="Normal"/>
    <w:uiPriority w:val="99"/>
    <w:rsid w:val="00DD34CA"/>
    <w:pPr>
      <w:widowControl w:val="0"/>
      <w:autoSpaceDE w:val="0"/>
      <w:autoSpaceDN w:val="0"/>
      <w:adjustRightInd w:val="0"/>
    </w:pPr>
    <w:rPr>
      <w:rFonts w:eastAsiaTheme="minorEastAsia" w:cstheme="minorBidi"/>
      <w:sz w:val="24"/>
      <w:szCs w:val="24"/>
      <w:lang w:eastAsia="fr-FR"/>
    </w:rPr>
  </w:style>
  <w:style w:type="character" w:customStyle="1" w:styleId="FontStyle11">
    <w:name w:val="Font Style11"/>
    <w:basedOn w:val="DefaultParagraphFont"/>
    <w:uiPriority w:val="99"/>
    <w:rsid w:val="00D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DD34CA"/>
    <w:rPr>
      <w:rFonts w:ascii="Candara" w:hAnsi="Candara" w:cs="Candara" w:hint="default"/>
      <w:smallCaps/>
      <w:spacing w:val="-10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DD34CA"/>
    <w:rPr>
      <w:rFonts w:ascii="Candara" w:hAnsi="Candara" w:cs="Candara" w:hint="default"/>
      <w:b/>
      <w:bCs/>
      <w:spacing w:val="-1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DD34CA"/>
    <w:rPr>
      <w:rFonts w:ascii="Candara" w:hAnsi="Candara" w:cs="Candara" w:hint="default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DD34CA"/>
    <w:rPr>
      <w:rFonts w:ascii="Candara" w:hAnsi="Candara" w:cs="Candara" w:hint="default"/>
      <w:i/>
      <w:iCs/>
      <w:spacing w:val="-10"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DD34CA"/>
    <w:rPr>
      <w:rFonts w:ascii="Times New Roman" w:hAnsi="Times New Roman" w:cs="Times New Roman" w:hint="default"/>
      <w:sz w:val="20"/>
      <w:szCs w:val="20"/>
    </w:rPr>
  </w:style>
  <w:style w:type="paragraph" w:customStyle="1" w:styleId="Style2">
    <w:name w:val="Style2"/>
    <w:basedOn w:val="Normal"/>
    <w:uiPriority w:val="99"/>
    <w:rsid w:val="009C0525"/>
    <w:pPr>
      <w:widowControl w:val="0"/>
      <w:autoSpaceDE w:val="0"/>
      <w:autoSpaceDN w:val="0"/>
      <w:adjustRightInd w:val="0"/>
    </w:pPr>
    <w:rPr>
      <w:rFonts w:eastAsiaTheme="minorEastAsia" w:cstheme="minorBidi"/>
      <w:sz w:val="24"/>
      <w:szCs w:val="24"/>
      <w:lang w:eastAsia="fr-FR"/>
    </w:rPr>
  </w:style>
  <w:style w:type="table" w:styleId="TableGrid">
    <w:name w:val="Table Grid"/>
    <w:basedOn w:val="TableNormal"/>
    <w:rsid w:val="00A31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Aurélia</dc:creator>
  <cp:lastModifiedBy>Aurélia</cp:lastModifiedBy>
  <cp:revision>6</cp:revision>
  <dcterms:created xsi:type="dcterms:W3CDTF">2009-04-18T15:10:00Z</dcterms:created>
  <dcterms:modified xsi:type="dcterms:W3CDTF">2011-02-17T21:02:00Z</dcterms:modified>
</cp:coreProperties>
</file>