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18" w:rsidRPr="005E101F" w:rsidRDefault="00756218" w:rsidP="00756218">
      <w:pPr>
        <w:jc w:val="center"/>
        <w:rPr>
          <w:rFonts w:ascii="Lucida Sans" w:eastAsia="Times New Roman" w:hAnsi="Lucida Sans" w:cs="Times New Roman"/>
          <w:lang w:eastAsia="fr-BE"/>
        </w:rPr>
      </w:pPr>
    </w:p>
    <w:p w:rsidR="00731E2C" w:rsidRPr="005E101F" w:rsidRDefault="00756218" w:rsidP="00C06150">
      <w:pPr>
        <w:spacing w:line="276" w:lineRule="auto"/>
        <w:jc w:val="center"/>
        <w:rPr>
          <w:rFonts w:ascii="Lucida Sans" w:eastAsia="Times New Roman" w:hAnsi="Lucida Sans" w:cs="Times New Roman"/>
          <w:sz w:val="36"/>
          <w:szCs w:val="36"/>
          <w:bdr w:val="single" w:sz="4" w:space="0" w:color="auto"/>
          <w:lang w:eastAsia="fr-BE"/>
        </w:rPr>
      </w:pPr>
      <w:r w:rsidRPr="005E101F">
        <w:rPr>
          <w:rFonts w:ascii="Lucida Sans" w:eastAsia="Times New Roman" w:hAnsi="Lucida Sans" w:cs="Times New Roman"/>
          <w:sz w:val="36"/>
          <w:szCs w:val="36"/>
          <w:bdr w:val="single" w:sz="4" w:space="0" w:color="auto"/>
          <w:lang w:eastAsia="fr-BE"/>
        </w:rPr>
        <w:t>Une semaine d’enfer !</w:t>
      </w:r>
    </w:p>
    <w:p w:rsidR="00756218" w:rsidRPr="005E101F" w:rsidRDefault="00756218" w:rsidP="00756218">
      <w:pPr>
        <w:jc w:val="center"/>
        <w:rPr>
          <w:rFonts w:ascii="Lucida Sans" w:eastAsia="Times New Roman" w:hAnsi="Lucida Sans" w:cs="Times New Roman"/>
          <w:lang w:eastAsia="fr-BE"/>
        </w:rPr>
      </w:pPr>
    </w:p>
    <w:p w:rsidR="00731E2C" w:rsidRPr="005E101F" w:rsidRDefault="00C06150" w:rsidP="00C06150">
      <w:pPr>
        <w:spacing w:line="360" w:lineRule="auto"/>
        <w:rPr>
          <w:rFonts w:ascii="Lucida Sans" w:eastAsia="Times New Roman" w:hAnsi="Lucida Sans" w:cs="Times New Roman"/>
          <w:lang w:eastAsia="fr-BE"/>
        </w:rPr>
      </w:pPr>
      <w:r w:rsidRPr="00C06150">
        <w:rPr>
          <w:rFonts w:ascii="Lucida Sans" w:eastAsia="Times New Roman" w:hAnsi="Lucida Sans" w:cs="Times New Roman"/>
          <w:b/>
          <w:i/>
          <w:sz w:val="24"/>
          <w:szCs w:val="24"/>
          <w:lang w:eastAsia="fr-BE"/>
        </w:rPr>
        <w:t>Japon</w:t>
      </w:r>
      <w:r>
        <w:rPr>
          <w:rFonts w:ascii="Lucida Sans" w:eastAsia="Times New Roman" w:hAnsi="Lucida Sans" w:cs="Times New Roman"/>
          <w:lang w:eastAsia="fr-BE"/>
        </w:rPr>
        <w:t> :</w:t>
      </w:r>
    </w:p>
    <w:p w:rsidR="00731E2C" w:rsidRPr="00731E2C" w:rsidRDefault="00756218" w:rsidP="00731E2C">
      <w:pPr>
        <w:rPr>
          <w:rFonts w:ascii="Lucida Sans" w:eastAsia="Times New Roman" w:hAnsi="Lucida Sans" w:cs="Times New Roman"/>
          <w:lang w:eastAsia="fr-BE"/>
        </w:rPr>
      </w:pPr>
      <w:r w:rsidRPr="005E101F">
        <w:rPr>
          <w:rFonts w:ascii="Lucida Sans" w:eastAsia="Times New Roman" w:hAnsi="Lucida Sans" w:cs="Times New Roman"/>
          <w:noProof/>
          <w:lang w:eastAsia="fr-BE"/>
        </w:rPr>
        <w:drawing>
          <wp:anchor distT="0" distB="0" distL="114300" distR="114300" simplePos="0" relativeHeight="251658240" behindDoc="1" locked="0" layoutInCell="1" allowOverlap="1">
            <wp:simplePos x="0" y="0"/>
            <wp:positionH relativeFrom="column">
              <wp:posOffset>4119880</wp:posOffset>
            </wp:positionH>
            <wp:positionV relativeFrom="paragraph">
              <wp:posOffset>1221740</wp:posOffset>
            </wp:positionV>
            <wp:extent cx="1952625" cy="1952625"/>
            <wp:effectExtent l="19050" t="0" r="9525" b="0"/>
            <wp:wrapTight wrapText="bothSides">
              <wp:wrapPolygon edited="0">
                <wp:start x="-211" y="0"/>
                <wp:lineTo x="-211" y="21495"/>
                <wp:lineTo x="21705" y="21495"/>
                <wp:lineTo x="21705" y="0"/>
                <wp:lineTo x="-211" y="0"/>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srcRect/>
                    <a:stretch>
                      <a:fillRect/>
                    </a:stretch>
                  </pic:blipFill>
                  <pic:spPr bwMode="auto">
                    <a:xfrm>
                      <a:off x="0" y="0"/>
                      <a:ext cx="1952625" cy="1952625"/>
                    </a:xfrm>
                    <a:prstGeom prst="rect">
                      <a:avLst/>
                    </a:prstGeom>
                    <a:noFill/>
                    <a:ln w="9525">
                      <a:noFill/>
                      <a:miter lim="800000"/>
                      <a:headEnd/>
                      <a:tailEnd/>
                    </a:ln>
                  </pic:spPr>
                </pic:pic>
              </a:graphicData>
            </a:graphic>
          </wp:anchor>
        </w:drawing>
      </w:r>
      <w:r w:rsidR="00731E2C" w:rsidRPr="00731E2C">
        <w:rPr>
          <w:rFonts w:ascii="Lucida Sans" w:eastAsia="Times New Roman" w:hAnsi="Lucida Sans" w:cs="Times New Roman"/>
          <w:lang w:eastAsia="fr-BE"/>
        </w:rPr>
        <w:t xml:space="preserve">  </w:t>
      </w:r>
      <w:r w:rsidR="00731E2C" w:rsidRPr="00731E2C">
        <w:rPr>
          <w:rFonts w:ascii="Lucida Sans" w:eastAsia="Times New Roman" w:hAnsi="Lucida Sans" w:cs="Times New Roman"/>
          <w:b/>
          <w:bCs/>
          <w:lang w:eastAsia="fr-BE"/>
        </w:rPr>
        <w:t>Vendredi 11 Mars</w:t>
      </w:r>
      <w:r w:rsidR="00731E2C" w:rsidRPr="005E101F">
        <w:rPr>
          <w:rFonts w:ascii="Lucida Sans" w:eastAsia="Times New Roman" w:hAnsi="Lucida Sans" w:cs="Times New Roman"/>
          <w:b/>
          <w:bCs/>
          <w:lang w:eastAsia="fr-BE"/>
        </w:rPr>
        <w:t xml:space="preserve"> </w:t>
      </w:r>
      <w:r w:rsidR="00731E2C" w:rsidRPr="00731E2C">
        <w:rPr>
          <w:rFonts w:ascii="Lucida Sans" w:eastAsia="Times New Roman" w:hAnsi="Lucida Sans" w:cs="Times New Roman"/>
          <w:b/>
          <w:bCs/>
          <w:lang w:eastAsia="fr-BE"/>
        </w:rPr>
        <w:t xml:space="preserve">: </w:t>
      </w:r>
      <w:r w:rsidR="00731E2C" w:rsidRPr="00731E2C">
        <w:rPr>
          <w:rFonts w:ascii="Lucida Sans" w:eastAsia="Times New Roman" w:hAnsi="Lucida Sans" w:cs="Times New Roman"/>
          <w:lang w:eastAsia="fr-BE"/>
        </w:rPr>
        <w:t>A 14H46 heure locale (05H46 GM</w:t>
      </w:r>
      <w:r w:rsidR="00731E2C" w:rsidRPr="005E101F">
        <w:rPr>
          <w:rFonts w:ascii="Lucida Sans" w:eastAsia="Times New Roman" w:hAnsi="Lucida Sans" w:cs="Times New Roman"/>
          <w:lang w:eastAsia="fr-BE"/>
        </w:rPr>
        <w:t>T), un séisme de magnitude 8,9</w:t>
      </w:r>
      <w:r w:rsidR="00C32528">
        <w:rPr>
          <w:rFonts w:ascii="Lucida Sans" w:eastAsia="Times New Roman" w:hAnsi="Lucida Sans" w:cs="Times New Roman"/>
          <w:lang w:eastAsia="fr-BE"/>
        </w:rPr>
        <w:t xml:space="preserve"> sur l’échelle de Richter</w:t>
      </w:r>
      <w:r w:rsidR="00731E2C" w:rsidRPr="005E101F">
        <w:rPr>
          <w:rFonts w:ascii="Lucida Sans" w:eastAsia="Times New Roman" w:hAnsi="Lucida Sans" w:cs="Times New Roman"/>
          <w:lang w:eastAsia="fr-BE"/>
        </w:rPr>
        <w:t xml:space="preserve">, </w:t>
      </w:r>
      <w:r w:rsidR="00731E2C" w:rsidRPr="00731E2C">
        <w:rPr>
          <w:rFonts w:ascii="Lucida Sans" w:eastAsia="Times New Roman" w:hAnsi="Lucida Sans" w:cs="Times New Roman"/>
          <w:lang w:eastAsia="fr-BE"/>
        </w:rPr>
        <w:t xml:space="preserve">le plus </w:t>
      </w:r>
      <w:r w:rsidR="00731E2C" w:rsidRPr="005E101F">
        <w:rPr>
          <w:rFonts w:ascii="Lucida Sans" w:eastAsia="Times New Roman" w:hAnsi="Lucida Sans" w:cs="Times New Roman"/>
          <w:lang w:eastAsia="fr-BE"/>
        </w:rPr>
        <w:t>fort jamais enregistré au Japon,</w:t>
      </w:r>
      <w:r w:rsidR="00731E2C" w:rsidRPr="00731E2C">
        <w:rPr>
          <w:rFonts w:ascii="Lucida Sans" w:eastAsia="Times New Roman" w:hAnsi="Lucida Sans" w:cs="Times New Roman"/>
          <w:lang w:eastAsia="fr-BE"/>
        </w:rPr>
        <w:t xml:space="preserve"> suivi par un tsunami avec des vagues de dix mètres de haut frappent le nord-est de l'archipel. Le séisme s'est produit à une centaine de kilomètres au large de la préfecture de Miyagi. Selon un premier bilan, on compte déjà plus de 1.000 morts et disparus.</w:t>
      </w:r>
      <w:r w:rsidR="005E101F">
        <w:rPr>
          <w:rFonts w:ascii="Lucida Sans" w:eastAsia="Times New Roman" w:hAnsi="Lucida Sans" w:cs="Times New Roman"/>
          <w:lang w:eastAsia="fr-BE"/>
        </w:rPr>
        <w:t xml:space="preserve"> </w:t>
      </w:r>
      <w:r w:rsidR="00731E2C" w:rsidRPr="00731E2C">
        <w:rPr>
          <w:rFonts w:ascii="Lucida Sans" w:eastAsia="Times New Roman" w:hAnsi="Lucida Sans" w:cs="Times New Roman"/>
          <w:lang w:eastAsia="fr-BE"/>
        </w:rPr>
        <w:t>Les télévisions japonaises diffusent des images de bateaux retournés, de voitures et de maisons emportées par des torrents de boue et de débris qui déferlent dans les artères des localités sur la côte Pacifique.</w:t>
      </w:r>
    </w:p>
    <w:p w:rsidR="00731E2C" w:rsidRPr="00731E2C" w:rsidRDefault="00731E2C" w:rsidP="00731E2C">
      <w:pPr>
        <w:rPr>
          <w:rFonts w:ascii="Lucida Sans" w:eastAsia="Times New Roman" w:hAnsi="Lucida Sans" w:cs="Times New Roman"/>
          <w:lang w:eastAsia="fr-BE"/>
        </w:rPr>
      </w:pPr>
    </w:p>
    <w:p w:rsidR="00997FED" w:rsidRDefault="00731E2C" w:rsidP="00731E2C">
      <w:pPr>
        <w:rPr>
          <w:rFonts w:ascii="Lucida Sans" w:eastAsia="Times New Roman" w:hAnsi="Lucida Sans" w:cs="Times New Roman"/>
          <w:lang w:eastAsia="fr-BE"/>
        </w:rPr>
      </w:pPr>
      <w:r w:rsidRPr="005E101F">
        <w:rPr>
          <w:rFonts w:ascii="Lucida Sans" w:eastAsia="Times New Roman" w:hAnsi="Lucida Sans" w:cs="Times New Roman"/>
          <w:lang w:eastAsia="fr-BE"/>
        </w:rPr>
        <w:t xml:space="preserve"> </w:t>
      </w:r>
      <w:r w:rsidRPr="00731E2C">
        <w:rPr>
          <w:rFonts w:ascii="Lucida Sans" w:eastAsia="Times New Roman" w:hAnsi="Lucida Sans" w:cs="Times New Roman"/>
          <w:lang w:eastAsia="fr-BE"/>
        </w:rPr>
        <w:t>A la suite de ce tremblement,  les réacteurs des centrales nucléaires situées dans les provinces proches de l'épicentre sont automatiquement arrêtés. Les transports ferroviaires, aériens et routiers dans toutes les provinces de l'est, notamment à Tokyo</w:t>
      </w:r>
      <w:r w:rsidR="005E101F">
        <w:rPr>
          <w:rFonts w:ascii="Lucida Sans" w:eastAsia="Times New Roman" w:hAnsi="Lucida Sans" w:cs="Times New Roman"/>
          <w:lang w:eastAsia="fr-BE"/>
        </w:rPr>
        <w:t>,</w:t>
      </w:r>
      <w:r w:rsidRPr="00731E2C">
        <w:rPr>
          <w:rFonts w:ascii="Lucida Sans" w:eastAsia="Times New Roman" w:hAnsi="Lucida Sans" w:cs="Times New Roman"/>
          <w:lang w:eastAsia="fr-BE"/>
        </w:rPr>
        <w:t xml:space="preserve"> sont interrompus. Plus de huit millions de foyers sont privés d'électricité et de téléphone.</w:t>
      </w:r>
    </w:p>
    <w:p w:rsidR="00731E2C" w:rsidRDefault="00997FED" w:rsidP="00731E2C">
      <w:pPr>
        <w:rPr>
          <w:rFonts w:ascii="Lucida Sans" w:eastAsia="Times New Roman" w:hAnsi="Lucida Sans" w:cs="Times New Roman"/>
          <w:lang w:eastAsia="fr-BE"/>
        </w:rPr>
      </w:pPr>
      <w:r>
        <w:rPr>
          <w:rFonts w:ascii="Lucida Sans" w:eastAsia="Times New Roman" w:hAnsi="Lucida Sans" w:cs="Times New Roman"/>
          <w:noProof/>
          <w:lang w:eastAsia="fr-BE"/>
        </w:rPr>
        <w:drawing>
          <wp:anchor distT="0" distB="0" distL="114300" distR="114300" simplePos="0" relativeHeight="251659264" behindDoc="1" locked="0" layoutInCell="1" allowOverlap="1">
            <wp:simplePos x="0" y="0"/>
            <wp:positionH relativeFrom="column">
              <wp:posOffset>-24130</wp:posOffset>
            </wp:positionH>
            <wp:positionV relativeFrom="paragraph">
              <wp:posOffset>95885</wp:posOffset>
            </wp:positionV>
            <wp:extent cx="2962275" cy="1876425"/>
            <wp:effectExtent l="19050" t="0" r="9525" b="0"/>
            <wp:wrapTight wrapText="bothSides">
              <wp:wrapPolygon edited="0">
                <wp:start x="-139" y="0"/>
                <wp:lineTo x="-139" y="21490"/>
                <wp:lineTo x="21669" y="21490"/>
                <wp:lineTo x="21669" y="0"/>
                <wp:lineTo x="-139" y="0"/>
              </wp:wrapPolygon>
            </wp:wrapTight>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srcRect/>
                    <a:stretch>
                      <a:fillRect/>
                    </a:stretch>
                  </pic:blipFill>
                  <pic:spPr bwMode="auto">
                    <a:xfrm>
                      <a:off x="0" y="0"/>
                      <a:ext cx="2962275" cy="1876425"/>
                    </a:xfrm>
                    <a:prstGeom prst="rect">
                      <a:avLst/>
                    </a:prstGeom>
                    <a:noFill/>
                    <a:ln w="9525">
                      <a:noFill/>
                      <a:miter lim="800000"/>
                      <a:headEnd/>
                      <a:tailEnd/>
                    </a:ln>
                  </pic:spPr>
                </pic:pic>
              </a:graphicData>
            </a:graphic>
          </wp:anchor>
        </w:drawing>
      </w:r>
      <w:r w:rsidR="00731E2C" w:rsidRPr="00731E2C">
        <w:rPr>
          <w:rFonts w:ascii="Lucida Sans" w:eastAsia="Times New Roman" w:hAnsi="Lucida Sans" w:cs="Times New Roman"/>
          <w:lang w:eastAsia="fr-BE"/>
        </w:rPr>
        <w:br/>
        <w:t>Par la suite, plusieurs fortes répliques de magnitude supérieure à 6, voire 7 sont ressenties jusque dans la capitale. Un</w:t>
      </w:r>
      <w:r w:rsidR="00C32528">
        <w:rPr>
          <w:rFonts w:ascii="Lucida Sans" w:eastAsia="Times New Roman" w:hAnsi="Lucida Sans" w:cs="Times New Roman"/>
          <w:lang w:eastAsia="fr-BE"/>
        </w:rPr>
        <w:t>e</w:t>
      </w:r>
      <w:r w:rsidR="00731E2C" w:rsidRPr="00731E2C">
        <w:rPr>
          <w:rFonts w:ascii="Lucida Sans" w:eastAsia="Times New Roman" w:hAnsi="Lucida Sans" w:cs="Times New Roman"/>
          <w:lang w:eastAsia="fr-BE"/>
        </w:rPr>
        <w:t xml:space="preserve"> autre </w:t>
      </w:r>
      <w:r w:rsidR="00C32528">
        <w:rPr>
          <w:rFonts w:ascii="Lucida Sans" w:eastAsia="Times New Roman" w:hAnsi="Lucida Sans" w:cs="Times New Roman"/>
          <w:lang w:eastAsia="fr-BE"/>
        </w:rPr>
        <w:t xml:space="preserve">secousse </w:t>
      </w:r>
      <w:r w:rsidR="00731E2C" w:rsidRPr="00731E2C">
        <w:rPr>
          <w:rFonts w:ascii="Lucida Sans" w:eastAsia="Times New Roman" w:hAnsi="Lucida Sans" w:cs="Times New Roman"/>
          <w:lang w:eastAsia="fr-BE"/>
        </w:rPr>
        <w:t>est ressenti</w:t>
      </w:r>
      <w:r w:rsidR="00C32528">
        <w:rPr>
          <w:rFonts w:ascii="Lucida Sans" w:eastAsia="Times New Roman" w:hAnsi="Lucida Sans" w:cs="Times New Roman"/>
          <w:lang w:eastAsia="fr-BE"/>
        </w:rPr>
        <w:t>e</w:t>
      </w:r>
      <w:r w:rsidR="00731E2C" w:rsidRPr="00731E2C">
        <w:rPr>
          <w:rFonts w:ascii="Lucida Sans" w:eastAsia="Times New Roman" w:hAnsi="Lucida Sans" w:cs="Times New Roman"/>
          <w:lang w:eastAsia="fr-BE"/>
        </w:rPr>
        <w:t xml:space="preserve"> dans la préfecture de Niigata (nord-ouest).</w:t>
      </w:r>
      <w:r w:rsidR="00731E2C" w:rsidRPr="00731E2C">
        <w:rPr>
          <w:rFonts w:ascii="Lucida Sans" w:eastAsia="Times New Roman" w:hAnsi="Lucida Sans" w:cs="Times New Roman"/>
          <w:lang w:eastAsia="fr-BE"/>
        </w:rPr>
        <w:br/>
        <w:t>De nombreux avis d'alerte sont l</w:t>
      </w:r>
      <w:r>
        <w:rPr>
          <w:rFonts w:ascii="Lucida Sans" w:eastAsia="Times New Roman" w:hAnsi="Lucida Sans" w:cs="Times New Roman"/>
          <w:lang w:eastAsia="fr-BE"/>
        </w:rPr>
        <w:t>ancés dans la plupart des é</w:t>
      </w:r>
      <w:r w:rsidR="00731E2C" w:rsidRPr="00731E2C">
        <w:rPr>
          <w:rFonts w:ascii="Lucida Sans" w:eastAsia="Times New Roman" w:hAnsi="Lucida Sans" w:cs="Times New Roman"/>
          <w:lang w:eastAsia="fr-BE"/>
        </w:rPr>
        <w:t xml:space="preserve">tats riverains du Pacifique, de l'Océanie à l'Amérique latine. </w:t>
      </w:r>
    </w:p>
    <w:p w:rsidR="00997FED" w:rsidRDefault="00997FED" w:rsidP="00731E2C">
      <w:pPr>
        <w:rPr>
          <w:rFonts w:ascii="Lucida Sans" w:eastAsia="Times New Roman" w:hAnsi="Lucida Sans" w:cs="Times New Roman"/>
          <w:lang w:eastAsia="fr-BE"/>
        </w:rPr>
      </w:pPr>
    </w:p>
    <w:p w:rsidR="00997FED" w:rsidRPr="00731E2C" w:rsidRDefault="00997FED" w:rsidP="00731E2C">
      <w:pPr>
        <w:rPr>
          <w:rFonts w:ascii="Lucida Sans" w:eastAsia="Times New Roman" w:hAnsi="Lucida Sans" w:cs="Times New Roman"/>
          <w:lang w:eastAsia="fr-BE"/>
        </w:rPr>
      </w:pPr>
    </w:p>
    <w:p w:rsidR="00B836D0" w:rsidRPr="00731E2C" w:rsidRDefault="00B836D0" w:rsidP="00731E2C">
      <w:pPr>
        <w:rPr>
          <w:rFonts w:ascii="Lucida Sans" w:eastAsia="Times New Roman" w:hAnsi="Lucida Sans" w:cs="Times New Roman"/>
          <w:lang w:eastAsia="fr-BE"/>
        </w:rPr>
      </w:pPr>
    </w:p>
    <w:p w:rsidR="00756218" w:rsidRPr="00997FED" w:rsidRDefault="00731E2C" w:rsidP="00731E2C">
      <w:pPr>
        <w:rPr>
          <w:rFonts w:ascii="Lucida Sans" w:eastAsia="Times New Roman" w:hAnsi="Lucida Sans" w:cs="Times New Roman"/>
          <w:lang w:eastAsia="fr-BE"/>
        </w:rPr>
      </w:pPr>
      <w:r w:rsidRPr="00731E2C">
        <w:rPr>
          <w:rFonts w:ascii="Lucida Sans" w:eastAsia="Times New Roman" w:hAnsi="Lucida Sans" w:cs="Times New Roman"/>
          <w:lang w:eastAsia="fr-BE"/>
        </w:rPr>
        <w:t xml:space="preserve">  </w:t>
      </w:r>
      <w:r w:rsidRPr="00731E2C">
        <w:rPr>
          <w:rFonts w:ascii="Lucida Sans" w:eastAsia="Times New Roman" w:hAnsi="Lucida Sans" w:cs="Times New Roman"/>
          <w:b/>
          <w:bCs/>
          <w:lang w:eastAsia="fr-BE"/>
        </w:rPr>
        <w:t>Samedi 12 Mars</w:t>
      </w:r>
      <w:r w:rsidR="00756218" w:rsidRPr="005E101F">
        <w:rPr>
          <w:rFonts w:ascii="Lucida Sans" w:eastAsia="Times New Roman" w:hAnsi="Lucida Sans" w:cs="Times New Roman"/>
          <w:b/>
          <w:bCs/>
          <w:lang w:eastAsia="fr-BE"/>
        </w:rPr>
        <w:t xml:space="preserve"> </w:t>
      </w:r>
      <w:r w:rsidRPr="00731E2C">
        <w:rPr>
          <w:rFonts w:ascii="Lucida Sans" w:eastAsia="Times New Roman" w:hAnsi="Lucida Sans" w:cs="Times New Roman"/>
          <w:b/>
          <w:bCs/>
          <w:lang w:eastAsia="fr-BE"/>
        </w:rPr>
        <w:t xml:space="preserve">: </w:t>
      </w:r>
      <w:r w:rsidRPr="00731E2C">
        <w:rPr>
          <w:rFonts w:ascii="Lucida Sans" w:eastAsia="Times New Roman" w:hAnsi="Lucida Sans" w:cs="Times New Roman"/>
          <w:lang w:eastAsia="fr-BE"/>
        </w:rPr>
        <w:t>Une explosion a lieu dans la centrale nucléaire de Fukushima N°1, le toit du bâtiment abritant le réacteur numéro un du site s'effondre. L'accident nucléaire est classé au niveau 4 (sur 7). Selon l'institut de radioprotectio</w:t>
      </w:r>
      <w:r w:rsidR="00EB0B37">
        <w:rPr>
          <w:rFonts w:ascii="Lucida Sans" w:eastAsia="Times New Roman" w:hAnsi="Lucida Sans" w:cs="Times New Roman"/>
          <w:lang w:eastAsia="fr-BE"/>
        </w:rPr>
        <w:t xml:space="preserve">n et de sûreté nucléaire (IRSN). </w:t>
      </w:r>
      <w:r w:rsidRPr="00731E2C">
        <w:rPr>
          <w:rFonts w:ascii="Lucida Sans" w:eastAsia="Times New Roman" w:hAnsi="Lucida Sans" w:cs="Times New Roman"/>
          <w:lang w:eastAsia="fr-BE"/>
        </w:rPr>
        <w:t xml:space="preserve"> </w:t>
      </w:r>
      <w:r w:rsidR="00EB0B37">
        <w:rPr>
          <w:rFonts w:ascii="Lucida Sans" w:eastAsia="Times New Roman" w:hAnsi="Lucida Sans" w:cs="Times New Roman"/>
          <w:iCs/>
          <w:lang w:eastAsia="fr-BE"/>
        </w:rPr>
        <w:t>D</w:t>
      </w:r>
      <w:r w:rsidR="00997FED">
        <w:rPr>
          <w:rFonts w:ascii="Lucida Sans" w:eastAsia="Times New Roman" w:hAnsi="Lucida Sans" w:cs="Times New Roman"/>
          <w:iCs/>
          <w:lang w:eastAsia="fr-BE"/>
        </w:rPr>
        <w:t>es rejets radioactifs très importants</w:t>
      </w:r>
      <w:r w:rsidRPr="00731E2C">
        <w:rPr>
          <w:rFonts w:ascii="Lucida Sans" w:eastAsia="Times New Roman" w:hAnsi="Lucida Sans" w:cs="Times New Roman"/>
          <w:lang w:eastAsia="fr-BE"/>
        </w:rPr>
        <w:t xml:space="preserve"> se sont </w:t>
      </w:r>
      <w:r w:rsidRPr="00731E2C">
        <w:rPr>
          <w:rFonts w:ascii="Lucida Sans" w:eastAsia="Times New Roman" w:hAnsi="Lucida Sans" w:cs="Times New Roman"/>
          <w:iCs/>
          <w:lang w:eastAsia="fr-BE"/>
        </w:rPr>
        <w:t>produ</w:t>
      </w:r>
      <w:r w:rsidR="00004CAD">
        <w:rPr>
          <w:rFonts w:ascii="Lucida Sans" w:eastAsia="Times New Roman" w:hAnsi="Lucida Sans" w:cs="Times New Roman"/>
          <w:iCs/>
          <w:lang w:eastAsia="fr-BE"/>
        </w:rPr>
        <w:t>its simultanément à l'explosion</w:t>
      </w:r>
      <w:r w:rsidRPr="00731E2C">
        <w:rPr>
          <w:rFonts w:ascii="Lucida Sans" w:eastAsia="Times New Roman" w:hAnsi="Lucida Sans" w:cs="Times New Roman"/>
          <w:lang w:eastAsia="fr-BE"/>
        </w:rPr>
        <w:t xml:space="preserve"> du bâtiment.</w:t>
      </w:r>
    </w:p>
    <w:p w:rsidR="00731E2C" w:rsidRPr="00731E2C" w:rsidRDefault="0003059E" w:rsidP="00731E2C">
      <w:pPr>
        <w:rPr>
          <w:rFonts w:ascii="Lucida Sans" w:eastAsia="Times New Roman" w:hAnsi="Lucida Sans" w:cs="Times New Roman"/>
          <w:lang w:eastAsia="fr-BE"/>
        </w:rPr>
      </w:pPr>
      <w:r>
        <w:rPr>
          <w:rFonts w:ascii="Lucida Sans" w:eastAsia="Times New Roman" w:hAnsi="Lucida Sans" w:cs="Times New Roman"/>
          <w:noProof/>
          <w:lang w:eastAsia="fr-BE"/>
        </w:rPr>
        <w:drawing>
          <wp:anchor distT="0" distB="0" distL="114300" distR="114300" simplePos="0" relativeHeight="251660288" behindDoc="1" locked="0" layoutInCell="1" allowOverlap="1">
            <wp:simplePos x="0" y="0"/>
            <wp:positionH relativeFrom="column">
              <wp:posOffset>2600960</wp:posOffset>
            </wp:positionH>
            <wp:positionV relativeFrom="paragraph">
              <wp:posOffset>47625</wp:posOffset>
            </wp:positionV>
            <wp:extent cx="3508375" cy="1685925"/>
            <wp:effectExtent l="19050" t="0" r="0" b="0"/>
            <wp:wrapTight wrapText="bothSides">
              <wp:wrapPolygon edited="0">
                <wp:start x="-117" y="0"/>
                <wp:lineTo x="-117" y="21478"/>
                <wp:lineTo x="21580" y="21478"/>
                <wp:lineTo x="21580" y="0"/>
                <wp:lineTo x="-117" y="0"/>
              </wp:wrapPolygon>
            </wp:wrapTight>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srcRect/>
                    <a:stretch>
                      <a:fillRect/>
                    </a:stretch>
                  </pic:blipFill>
                  <pic:spPr bwMode="auto">
                    <a:xfrm>
                      <a:off x="0" y="0"/>
                      <a:ext cx="3508375" cy="1685925"/>
                    </a:xfrm>
                    <a:prstGeom prst="rect">
                      <a:avLst/>
                    </a:prstGeom>
                    <a:noFill/>
                    <a:ln w="9525">
                      <a:noFill/>
                      <a:miter lim="800000"/>
                      <a:headEnd/>
                      <a:tailEnd/>
                    </a:ln>
                  </pic:spPr>
                </pic:pic>
              </a:graphicData>
            </a:graphic>
          </wp:anchor>
        </w:drawing>
      </w:r>
      <w:r w:rsidR="00731E2C" w:rsidRPr="00731E2C">
        <w:rPr>
          <w:rFonts w:ascii="Lucida Sans" w:eastAsia="Times New Roman" w:hAnsi="Lucida Sans" w:cs="Times New Roman"/>
          <w:lang w:eastAsia="fr-BE"/>
        </w:rPr>
        <w:t> </w:t>
      </w:r>
    </w:p>
    <w:p w:rsidR="00997FED" w:rsidRDefault="00731E2C" w:rsidP="00731E2C">
      <w:pPr>
        <w:rPr>
          <w:rFonts w:ascii="Lucida Sans" w:eastAsia="Times New Roman" w:hAnsi="Lucida Sans" w:cs="Times New Roman"/>
          <w:lang w:eastAsia="fr-BE"/>
        </w:rPr>
      </w:pPr>
      <w:r w:rsidRPr="00731E2C">
        <w:rPr>
          <w:rFonts w:ascii="Lucida Sans" w:eastAsia="Times New Roman" w:hAnsi="Lucida Sans" w:cs="Times New Roman"/>
          <w:lang w:eastAsia="fr-BE"/>
        </w:rPr>
        <w:t xml:space="preserve">  </w:t>
      </w:r>
      <w:r w:rsidRPr="00731E2C">
        <w:rPr>
          <w:rFonts w:ascii="Lucida Sans" w:eastAsia="Times New Roman" w:hAnsi="Lucida Sans" w:cs="Times New Roman"/>
          <w:b/>
          <w:bCs/>
          <w:lang w:eastAsia="fr-BE"/>
        </w:rPr>
        <w:t>Dimanche 13 Mars</w:t>
      </w:r>
      <w:r w:rsidR="00756218" w:rsidRPr="005E101F">
        <w:rPr>
          <w:rFonts w:ascii="Lucida Sans" w:eastAsia="Times New Roman" w:hAnsi="Lucida Sans" w:cs="Times New Roman"/>
          <w:b/>
          <w:bCs/>
          <w:lang w:eastAsia="fr-BE"/>
        </w:rPr>
        <w:t xml:space="preserve"> </w:t>
      </w:r>
      <w:r w:rsidRPr="00731E2C">
        <w:rPr>
          <w:rFonts w:ascii="Lucida Sans" w:eastAsia="Times New Roman" w:hAnsi="Lucida Sans" w:cs="Times New Roman"/>
          <w:b/>
          <w:bCs/>
          <w:lang w:eastAsia="fr-BE"/>
        </w:rPr>
        <w:t xml:space="preserve">: </w:t>
      </w:r>
      <w:r w:rsidRPr="00731E2C">
        <w:rPr>
          <w:rFonts w:ascii="Lucida Sans" w:eastAsia="Times New Roman" w:hAnsi="Lucida Sans" w:cs="Times New Roman"/>
          <w:lang w:eastAsia="fr-BE"/>
        </w:rPr>
        <w:t xml:space="preserve">Le Premier ministre Naoto Kan affirme que le pays fait face à </w:t>
      </w:r>
      <w:r w:rsidRPr="00731E2C">
        <w:rPr>
          <w:rFonts w:ascii="Lucida Sans" w:eastAsia="Times New Roman" w:hAnsi="Lucida Sans" w:cs="Times New Roman"/>
          <w:i/>
          <w:iCs/>
          <w:lang w:eastAsia="fr-BE"/>
        </w:rPr>
        <w:t>"sa plus gr</w:t>
      </w:r>
      <w:r w:rsidR="00EB0B37">
        <w:rPr>
          <w:rFonts w:ascii="Lucida Sans" w:eastAsia="Times New Roman" w:hAnsi="Lucida Sans" w:cs="Times New Roman"/>
          <w:i/>
          <w:iCs/>
          <w:lang w:eastAsia="fr-BE"/>
        </w:rPr>
        <w:t>ave crise en 65 ans, depuis la seconde g</w:t>
      </w:r>
      <w:r w:rsidRPr="00731E2C">
        <w:rPr>
          <w:rFonts w:ascii="Lucida Sans" w:eastAsia="Times New Roman" w:hAnsi="Lucida Sans" w:cs="Times New Roman"/>
          <w:i/>
          <w:iCs/>
          <w:lang w:eastAsia="fr-BE"/>
        </w:rPr>
        <w:t>uerre mondiale"</w:t>
      </w:r>
      <w:r w:rsidRPr="00731E2C">
        <w:rPr>
          <w:rFonts w:ascii="Lucida Sans" w:eastAsia="Times New Roman" w:hAnsi="Lucida Sans" w:cs="Times New Roman"/>
          <w:lang w:eastAsia="fr-BE"/>
        </w:rPr>
        <w:t xml:space="preserve">. Il </w:t>
      </w:r>
      <w:r w:rsidR="00EB0B37">
        <w:rPr>
          <w:rFonts w:ascii="Lucida Sans" w:eastAsia="Times New Roman" w:hAnsi="Lucida Sans" w:cs="Times New Roman"/>
          <w:lang w:eastAsia="fr-BE"/>
        </w:rPr>
        <w:t>porte le nombre de</w:t>
      </w:r>
      <w:r w:rsidRPr="00731E2C">
        <w:rPr>
          <w:rFonts w:ascii="Lucida Sans" w:eastAsia="Times New Roman" w:hAnsi="Lucida Sans" w:cs="Times New Roman"/>
          <w:lang w:eastAsia="fr-BE"/>
        </w:rPr>
        <w:t xml:space="preserve"> soldats et des sauveteurs à 100</w:t>
      </w:r>
      <w:r w:rsidR="00007944">
        <w:rPr>
          <w:rFonts w:ascii="Lucida Sans" w:eastAsia="Times New Roman" w:hAnsi="Lucida Sans" w:cs="Times New Roman"/>
          <w:lang w:eastAsia="fr-BE"/>
        </w:rPr>
        <w:t xml:space="preserve">.000. </w:t>
      </w:r>
    </w:p>
    <w:p w:rsidR="00997FED" w:rsidRDefault="00997FED" w:rsidP="00731E2C">
      <w:pPr>
        <w:rPr>
          <w:rFonts w:ascii="Lucida Sans" w:eastAsia="Times New Roman" w:hAnsi="Lucida Sans" w:cs="Times New Roman"/>
          <w:lang w:eastAsia="fr-BE"/>
        </w:rPr>
      </w:pPr>
    </w:p>
    <w:p w:rsidR="00997FED" w:rsidRDefault="00997FED" w:rsidP="00731E2C">
      <w:pPr>
        <w:rPr>
          <w:rFonts w:ascii="Lucida Sans" w:eastAsia="Times New Roman" w:hAnsi="Lucida Sans" w:cs="Times New Roman"/>
          <w:lang w:eastAsia="fr-BE"/>
        </w:rPr>
      </w:pPr>
    </w:p>
    <w:p w:rsidR="000625FB" w:rsidRDefault="000625FB" w:rsidP="00731E2C">
      <w:pPr>
        <w:rPr>
          <w:rFonts w:ascii="Lucida Sans" w:eastAsia="Times New Roman" w:hAnsi="Lucida Sans" w:cs="Times New Roman"/>
          <w:lang w:eastAsia="fr-BE"/>
        </w:rPr>
      </w:pPr>
    </w:p>
    <w:p w:rsidR="00007944" w:rsidRDefault="00731E2C" w:rsidP="00731E2C">
      <w:pPr>
        <w:rPr>
          <w:rFonts w:ascii="Lucida Sans" w:eastAsia="Times New Roman" w:hAnsi="Lucida Sans" w:cs="Times New Roman"/>
          <w:lang w:eastAsia="fr-BE"/>
        </w:rPr>
      </w:pPr>
      <w:r w:rsidRPr="00731E2C">
        <w:rPr>
          <w:rFonts w:ascii="Lucida Sans" w:eastAsia="Times New Roman" w:hAnsi="Lucida Sans" w:cs="Times New Roman"/>
          <w:lang w:eastAsia="fr-BE"/>
        </w:rPr>
        <w:t>Dans un communiqué, le chef de la police de la province de Miyagi dit qu'il faut s'attendre à ce que le bilan dépasse 10.000 morts dans cette seule région. </w:t>
      </w:r>
    </w:p>
    <w:p w:rsidR="00731E2C" w:rsidRPr="00731E2C" w:rsidRDefault="00731E2C" w:rsidP="00731E2C">
      <w:pPr>
        <w:rPr>
          <w:rFonts w:ascii="Lucida Sans" w:eastAsia="Times New Roman" w:hAnsi="Lucida Sans" w:cs="Times New Roman"/>
          <w:lang w:eastAsia="fr-BE"/>
        </w:rPr>
      </w:pPr>
      <w:r w:rsidRPr="00731E2C">
        <w:rPr>
          <w:rFonts w:ascii="Lucida Sans" w:eastAsia="Times New Roman" w:hAnsi="Lucida Sans" w:cs="Times New Roman"/>
          <w:lang w:eastAsia="fr-BE"/>
        </w:rPr>
        <w:lastRenderedPageBreak/>
        <w:br/>
        <w:t> </w:t>
      </w:r>
    </w:p>
    <w:p w:rsidR="00731E2C" w:rsidRPr="005E101F" w:rsidRDefault="00731E2C" w:rsidP="00731E2C">
      <w:pPr>
        <w:rPr>
          <w:rFonts w:ascii="Lucida Sans" w:eastAsia="Times New Roman" w:hAnsi="Lucida Sans" w:cs="Times New Roman"/>
          <w:color w:val="0000FF"/>
          <w:u w:val="single"/>
          <w:lang w:eastAsia="fr-BE"/>
        </w:rPr>
      </w:pPr>
      <w:r w:rsidRPr="00731E2C">
        <w:rPr>
          <w:rFonts w:ascii="Lucida Sans" w:eastAsia="Times New Roman" w:hAnsi="Lucida Sans" w:cs="Times New Roman"/>
          <w:lang w:eastAsia="fr-BE"/>
        </w:rPr>
        <w:t>Selon l'ONU,  590.000 personnes ont été évacuées en trois jours.</w:t>
      </w:r>
      <w:r w:rsidR="00007944">
        <w:rPr>
          <w:rFonts w:ascii="Lucida Sans" w:eastAsia="Times New Roman" w:hAnsi="Lucida Sans" w:cs="Times New Roman"/>
          <w:lang w:eastAsia="fr-BE"/>
        </w:rPr>
        <w:t xml:space="preserve">  D</w:t>
      </w:r>
      <w:r w:rsidRPr="00731E2C">
        <w:rPr>
          <w:rFonts w:ascii="Lucida Sans" w:eastAsia="Times New Roman" w:hAnsi="Lucida Sans" w:cs="Times New Roman"/>
          <w:lang w:eastAsia="fr-BE"/>
        </w:rPr>
        <w:t>e nombreux Etats donnent des consignes de prudence à  leurs ressortissants, leur conseillant de ne pas se rendre au Japon. Dans le même temps, les premières équipes de secours d'Australie, Nouvelle-Zélande, Corée du Sud, Suisse, Royaume-Uni, France et Etats-Unis sont arrivées ou attendues.</w:t>
      </w:r>
      <w:r w:rsidR="00B07786" w:rsidRPr="00731E2C">
        <w:rPr>
          <w:rFonts w:ascii="Lucida Sans" w:eastAsia="Times New Roman" w:hAnsi="Lucida Sans" w:cs="Times New Roman"/>
          <w:lang w:eastAsia="fr-BE"/>
        </w:rPr>
        <w:fldChar w:fldCharType="begin"/>
      </w:r>
      <w:r w:rsidRPr="00731E2C">
        <w:rPr>
          <w:rFonts w:ascii="Lucida Sans" w:eastAsia="Times New Roman" w:hAnsi="Lucida Sans" w:cs="Times New Roman"/>
          <w:lang w:eastAsia="fr-BE"/>
        </w:rPr>
        <w:instrText xml:space="preserve"> HYPERLINK "http://www.flickr.com/photos/sargentofigueira/5524667653" \t "_blank" </w:instrText>
      </w:r>
      <w:r w:rsidR="00B07786" w:rsidRPr="00731E2C">
        <w:rPr>
          <w:rFonts w:ascii="Lucida Sans" w:eastAsia="Times New Roman" w:hAnsi="Lucida Sans" w:cs="Times New Roman"/>
          <w:lang w:eastAsia="fr-BE"/>
        </w:rPr>
        <w:fldChar w:fldCharType="separate"/>
      </w:r>
    </w:p>
    <w:p w:rsidR="00731E2C" w:rsidRPr="00731E2C" w:rsidRDefault="00B07786" w:rsidP="00731E2C">
      <w:pPr>
        <w:rPr>
          <w:rFonts w:ascii="Lucida Sans" w:eastAsia="Times New Roman" w:hAnsi="Lucida Sans" w:cs="Times New Roman"/>
          <w:lang w:eastAsia="fr-BE"/>
        </w:rPr>
      </w:pPr>
      <w:r w:rsidRPr="00731E2C">
        <w:rPr>
          <w:rFonts w:ascii="Lucida Sans" w:eastAsia="Times New Roman" w:hAnsi="Lucida Sans" w:cs="Times New Roman"/>
          <w:lang w:eastAsia="fr-BE"/>
        </w:rPr>
        <w:fldChar w:fldCharType="end"/>
      </w:r>
    </w:p>
    <w:p w:rsidR="00731E2C" w:rsidRPr="005E101F" w:rsidRDefault="00731E2C" w:rsidP="00731E2C">
      <w:pPr>
        <w:rPr>
          <w:rFonts w:ascii="Lucida Sans" w:eastAsia="Times New Roman" w:hAnsi="Lucida Sans" w:cs="Times New Roman"/>
          <w:color w:val="0000FF"/>
          <w:u w:val="single"/>
          <w:lang w:eastAsia="fr-BE"/>
        </w:rPr>
      </w:pPr>
      <w:r w:rsidRPr="00731E2C">
        <w:rPr>
          <w:rFonts w:ascii="Lucida Sans" w:eastAsia="Times New Roman" w:hAnsi="Lucida Sans" w:cs="Lucida Sans"/>
          <w:lang w:eastAsia="fr-BE"/>
        </w:rPr>
        <w:t></w:t>
      </w:r>
      <w:r w:rsidRPr="00731E2C">
        <w:rPr>
          <w:rFonts w:ascii="Lucida Sans" w:eastAsia="Times New Roman" w:hAnsi="Lucida Sans" w:cs="Times New Roman"/>
          <w:lang w:eastAsia="fr-BE"/>
        </w:rPr>
        <w:t xml:space="preserve">  </w:t>
      </w:r>
      <w:r w:rsidRPr="00731E2C">
        <w:rPr>
          <w:rFonts w:ascii="Lucida Sans" w:eastAsia="Times New Roman" w:hAnsi="Lucida Sans" w:cs="Times New Roman"/>
          <w:b/>
          <w:bCs/>
          <w:lang w:eastAsia="fr-BE"/>
        </w:rPr>
        <w:t>Lundi 14 Mars</w:t>
      </w:r>
      <w:r w:rsidR="005E101F" w:rsidRPr="005E101F">
        <w:rPr>
          <w:rFonts w:ascii="Lucida Sans" w:eastAsia="Times New Roman" w:hAnsi="Lucida Sans" w:cs="Times New Roman"/>
          <w:b/>
          <w:bCs/>
          <w:lang w:eastAsia="fr-BE"/>
        </w:rPr>
        <w:t xml:space="preserve"> </w:t>
      </w:r>
      <w:r w:rsidRPr="00731E2C">
        <w:rPr>
          <w:rFonts w:ascii="Lucida Sans" w:eastAsia="Times New Roman" w:hAnsi="Lucida Sans" w:cs="Times New Roman"/>
          <w:b/>
          <w:bCs/>
          <w:lang w:eastAsia="fr-BE"/>
        </w:rPr>
        <w:t xml:space="preserve">: </w:t>
      </w:r>
      <w:r w:rsidRPr="00731E2C">
        <w:rPr>
          <w:rFonts w:ascii="Lucida Sans" w:eastAsia="Times New Roman" w:hAnsi="Lucida Sans" w:cs="Times New Roman"/>
          <w:lang w:eastAsia="fr-BE"/>
        </w:rPr>
        <w:t>Une nouvelle secousse sismique se produit à 150 km de Tokyo. Pourtant,  l'alerte au tsunami est levée sur les côtes nord-est.</w:t>
      </w:r>
      <w:r w:rsidRPr="00731E2C">
        <w:rPr>
          <w:rFonts w:ascii="Lucida Sans" w:eastAsia="Times New Roman" w:hAnsi="Lucida Sans" w:cs="Times New Roman"/>
          <w:lang w:eastAsia="fr-BE"/>
        </w:rPr>
        <w:br/>
      </w:r>
      <w:r w:rsidRPr="00731E2C">
        <w:rPr>
          <w:rFonts w:ascii="Lucida Sans" w:eastAsia="Times New Roman" w:hAnsi="Lucida Sans" w:cs="Times New Roman"/>
          <w:lang w:eastAsia="fr-BE"/>
        </w:rPr>
        <w:br/>
        <w:t xml:space="preserve">Concernant l'aspect nucléaire de la catastrophe, deux nouvelles explosions se sont produites au niveau du réacteur 3 </w:t>
      </w:r>
      <w:r w:rsidR="00007944">
        <w:rPr>
          <w:rFonts w:ascii="Lucida Sans" w:eastAsia="Times New Roman" w:hAnsi="Lucida Sans" w:cs="Times New Roman"/>
          <w:lang w:eastAsia="fr-BE"/>
        </w:rPr>
        <w:t>de Fukushima 1, mais celui-ci</w:t>
      </w:r>
      <w:r w:rsidRPr="00731E2C">
        <w:rPr>
          <w:rFonts w:ascii="Lucida Sans" w:eastAsia="Times New Roman" w:hAnsi="Lucida Sans" w:cs="Times New Roman"/>
          <w:lang w:eastAsia="fr-BE"/>
        </w:rPr>
        <w:t xml:space="preserve"> n'a pas été endommagé. L'agence de sûreté nucléaire japonaise exclut un accident de type </w:t>
      </w:r>
      <w:r w:rsidR="00007944">
        <w:rPr>
          <w:rFonts w:ascii="Lucida Sans" w:eastAsia="Times New Roman" w:hAnsi="Lucida Sans" w:cs="Times New Roman"/>
          <w:lang w:eastAsia="fr-BE"/>
        </w:rPr>
        <w:t>« </w:t>
      </w:r>
      <w:r w:rsidRPr="00731E2C">
        <w:rPr>
          <w:rFonts w:ascii="Lucida Sans" w:eastAsia="Times New Roman" w:hAnsi="Lucida Sans" w:cs="Times New Roman"/>
          <w:lang w:eastAsia="fr-BE"/>
        </w:rPr>
        <w:t>Tchernobyl</w:t>
      </w:r>
      <w:r w:rsidR="00007944">
        <w:rPr>
          <w:rFonts w:ascii="Lucida Sans" w:eastAsia="Times New Roman" w:hAnsi="Lucida Sans" w:cs="Times New Roman"/>
          <w:lang w:eastAsia="fr-BE"/>
        </w:rPr>
        <w:t> »</w:t>
      </w:r>
      <w:r w:rsidRPr="00731E2C">
        <w:rPr>
          <w:rFonts w:ascii="Lucida Sans" w:eastAsia="Times New Roman" w:hAnsi="Lucida Sans" w:cs="Times New Roman"/>
          <w:lang w:eastAsia="fr-BE"/>
        </w:rPr>
        <w:t xml:space="preserve"> </w:t>
      </w:r>
      <w:r w:rsidR="00D96CBC" w:rsidRPr="00D96CBC">
        <w:rPr>
          <w:rFonts w:ascii="Lucida Sans" w:eastAsia="Times New Roman" w:hAnsi="Lucida Sans" w:cs="Times New Roman"/>
          <w:i/>
          <w:lang w:eastAsia="fr-BE"/>
        </w:rPr>
        <w:t>(ville d’Ukraine théâtre du plus grand accident nucléaire que la planète ait connu en 1986 et faisant indirectement plus de 100 000 victimes)</w:t>
      </w:r>
      <w:r w:rsidR="00004CAD">
        <w:rPr>
          <w:rFonts w:ascii="Lucida Sans" w:eastAsia="Times New Roman" w:hAnsi="Lucida Sans" w:cs="Times New Roman"/>
          <w:i/>
          <w:lang w:eastAsia="fr-BE"/>
        </w:rPr>
        <w:t xml:space="preserve"> </w:t>
      </w:r>
      <w:r w:rsidRPr="00731E2C">
        <w:rPr>
          <w:rFonts w:ascii="Lucida Sans" w:eastAsia="Times New Roman" w:hAnsi="Lucida Sans" w:cs="Times New Roman"/>
          <w:lang w:eastAsia="fr-BE"/>
        </w:rPr>
        <w:t>dans cette centrale</w:t>
      </w:r>
      <w:r w:rsidR="0012324D">
        <w:rPr>
          <w:rFonts w:ascii="Lucida Sans" w:eastAsia="Times New Roman" w:hAnsi="Lucida Sans" w:cs="Times New Roman"/>
          <w:lang w:eastAsia="fr-BE"/>
        </w:rPr>
        <w:t>, mais demande toutefois</w:t>
      </w:r>
      <w:r w:rsidRPr="00731E2C">
        <w:rPr>
          <w:rFonts w:ascii="Lucida Sans" w:eastAsia="Times New Roman" w:hAnsi="Lucida Sans" w:cs="Times New Roman"/>
          <w:lang w:eastAsia="fr-BE"/>
        </w:rPr>
        <w:t xml:space="preserve"> l’aide de l’Agence internationale de l’énergie atomique.</w:t>
      </w:r>
      <w:r w:rsidRPr="005E101F">
        <w:rPr>
          <w:rFonts w:ascii="Lucida Sans" w:eastAsia="Times New Roman" w:hAnsi="Lucida Sans" w:cs="Times New Roman"/>
          <w:lang w:eastAsia="fr-BE"/>
        </w:rPr>
        <w:t xml:space="preserve"> </w:t>
      </w:r>
      <w:r w:rsidRPr="00731E2C">
        <w:rPr>
          <w:rFonts w:ascii="Lucida Sans" w:eastAsia="Times New Roman" w:hAnsi="Lucida Sans" w:cs="Times New Roman"/>
          <w:lang w:eastAsia="fr-BE"/>
        </w:rPr>
        <w:t xml:space="preserve">  </w:t>
      </w:r>
      <w:r w:rsidR="00B07786" w:rsidRPr="00731E2C">
        <w:rPr>
          <w:rFonts w:ascii="Lucida Sans" w:eastAsia="Times New Roman" w:hAnsi="Lucida Sans" w:cs="Times New Roman"/>
          <w:lang w:eastAsia="fr-BE"/>
        </w:rPr>
        <w:fldChar w:fldCharType="begin"/>
      </w:r>
      <w:r w:rsidRPr="00731E2C">
        <w:rPr>
          <w:rFonts w:ascii="Lucida Sans" w:eastAsia="Times New Roman" w:hAnsi="Lucida Sans" w:cs="Times New Roman"/>
          <w:lang w:eastAsia="fr-BE"/>
        </w:rPr>
        <w:instrText xml:space="preserve"> HYPERLINK "http://www.flickr.com/photos/usairforce/5529144217" \t "_blank" </w:instrText>
      </w:r>
      <w:r w:rsidR="00B07786" w:rsidRPr="00731E2C">
        <w:rPr>
          <w:rFonts w:ascii="Lucida Sans" w:eastAsia="Times New Roman" w:hAnsi="Lucida Sans" w:cs="Times New Roman"/>
          <w:lang w:eastAsia="fr-BE"/>
        </w:rPr>
        <w:fldChar w:fldCharType="separate"/>
      </w:r>
    </w:p>
    <w:p w:rsidR="00756218" w:rsidRPr="005E101F" w:rsidRDefault="00B07786">
      <w:pPr>
        <w:rPr>
          <w:rFonts w:ascii="Lucida Sans" w:eastAsia="Times New Roman" w:hAnsi="Lucida Sans" w:cs="Times New Roman"/>
          <w:lang w:eastAsia="fr-BE"/>
        </w:rPr>
      </w:pPr>
      <w:r w:rsidRPr="00731E2C">
        <w:rPr>
          <w:rFonts w:ascii="Lucida Sans" w:eastAsia="Times New Roman" w:hAnsi="Lucida Sans" w:cs="Times New Roman"/>
          <w:lang w:eastAsia="fr-BE"/>
        </w:rPr>
        <w:fldChar w:fldCharType="end"/>
      </w:r>
    </w:p>
    <w:p w:rsidR="000625FB" w:rsidRDefault="00731E2C" w:rsidP="000625FB">
      <w:pPr>
        <w:rPr>
          <w:rFonts w:ascii="Lucida Sans" w:eastAsia="Times New Roman" w:hAnsi="Lucida Sans" w:cs="Times New Roman"/>
          <w:lang w:eastAsia="fr-BE"/>
        </w:rPr>
      </w:pPr>
      <w:r w:rsidRPr="00731E2C">
        <w:rPr>
          <w:rFonts w:ascii="Lucida Sans" w:eastAsia="Times New Roman" w:hAnsi="Lucida Sans" w:cs="Times New Roman"/>
          <w:lang w:eastAsia="fr-BE"/>
        </w:rPr>
        <w:t xml:space="preserve">La puissance du séisme de vendredi </w:t>
      </w:r>
      <w:r w:rsidR="00FA2373">
        <w:rPr>
          <w:rFonts w:ascii="Lucida Sans" w:eastAsia="Times New Roman" w:hAnsi="Lucida Sans" w:cs="Times New Roman"/>
          <w:lang w:eastAsia="fr-BE"/>
        </w:rPr>
        <w:t xml:space="preserve">est </w:t>
      </w:r>
      <w:r w:rsidRPr="00731E2C">
        <w:rPr>
          <w:rFonts w:ascii="Lucida Sans" w:eastAsia="Times New Roman" w:hAnsi="Lucida Sans" w:cs="Times New Roman"/>
          <w:lang w:eastAsia="fr-BE"/>
        </w:rPr>
        <w:t>réévalué</w:t>
      </w:r>
      <w:r w:rsidR="00FA2373">
        <w:rPr>
          <w:rFonts w:ascii="Lucida Sans" w:eastAsia="Times New Roman" w:hAnsi="Lucida Sans" w:cs="Times New Roman"/>
          <w:lang w:eastAsia="fr-BE"/>
        </w:rPr>
        <w:t>e</w:t>
      </w:r>
      <w:r w:rsidRPr="00731E2C">
        <w:rPr>
          <w:rFonts w:ascii="Lucida Sans" w:eastAsia="Times New Roman" w:hAnsi="Lucida Sans" w:cs="Times New Roman"/>
          <w:lang w:eastAsia="fr-BE"/>
        </w:rPr>
        <w:t xml:space="preserve"> de 8,9 à 9, ce qui en fait le quatrième plus puissant sur la  </w:t>
      </w:r>
      <w:r w:rsidR="00FA2373">
        <w:rPr>
          <w:rFonts w:ascii="Lucida Sans" w:eastAsia="Times New Roman" w:hAnsi="Lucida Sans" w:cs="Times New Roman"/>
          <w:lang w:eastAsia="fr-BE"/>
        </w:rPr>
        <w:t>Terre</w:t>
      </w:r>
      <w:r w:rsidRPr="00731E2C">
        <w:rPr>
          <w:rFonts w:ascii="Lucida Sans" w:eastAsia="Times New Roman" w:hAnsi="Lucida Sans" w:cs="Times New Roman"/>
          <w:lang w:eastAsia="fr-BE"/>
        </w:rPr>
        <w:t xml:space="preserve"> depuis 1900. </w:t>
      </w:r>
    </w:p>
    <w:p w:rsidR="00AB6ACA" w:rsidRDefault="00AB6ACA" w:rsidP="000625FB">
      <w:pPr>
        <w:rPr>
          <w:rFonts w:ascii="Lucida Sans" w:eastAsia="Times New Roman" w:hAnsi="Lucida Sans" w:cs="Times New Roman"/>
          <w:lang w:eastAsia="fr-BE"/>
        </w:rPr>
      </w:pPr>
    </w:p>
    <w:p w:rsidR="00303E52" w:rsidRPr="00674A67" w:rsidRDefault="00303E52" w:rsidP="000625FB">
      <w:pPr>
        <w:rPr>
          <w:rFonts w:ascii="Lucida Sans" w:eastAsia="Times New Roman" w:hAnsi="Lucida Sans" w:cs="Times New Roman"/>
          <w:b/>
          <w:i/>
          <w:sz w:val="28"/>
          <w:szCs w:val="28"/>
          <w:u w:val="single"/>
          <w:lang w:eastAsia="fr-BE"/>
        </w:rPr>
      </w:pPr>
      <w:r w:rsidRPr="00674A67">
        <w:rPr>
          <w:rFonts w:ascii="Lucida Sans" w:eastAsia="Times New Roman" w:hAnsi="Lucida Sans" w:cs="Times New Roman"/>
          <w:b/>
          <w:i/>
          <w:sz w:val="28"/>
          <w:szCs w:val="28"/>
          <w:u w:val="single"/>
          <w:lang w:eastAsia="fr-BE"/>
        </w:rPr>
        <w:t>Une course contre la montre</w:t>
      </w:r>
    </w:p>
    <w:p w:rsidR="00303E52" w:rsidRPr="00303E52" w:rsidRDefault="00303E52" w:rsidP="00303E52">
      <w:pPr>
        <w:spacing w:before="100" w:beforeAutospacing="1" w:after="100" w:afterAutospacing="1"/>
        <w:outlineLvl w:val="3"/>
        <w:rPr>
          <w:rFonts w:ascii="Lucida Sans" w:eastAsia="Times New Roman" w:hAnsi="Lucida Sans" w:cs="Times New Roman"/>
          <w:b/>
          <w:bCs/>
          <w:lang w:eastAsia="fr-BE"/>
        </w:rPr>
      </w:pPr>
      <w:r w:rsidRPr="00303E52">
        <w:rPr>
          <w:rFonts w:ascii="Lucida Sans" w:eastAsia="Times New Roman" w:hAnsi="Lucida Sans" w:cs="Times New Roman"/>
          <w:b/>
          <w:bCs/>
          <w:lang w:eastAsia="fr-BE"/>
        </w:rPr>
        <w:t xml:space="preserve">Les opérations pour tenter de refroidir les réacteurs se poursuivent.  Mais rien n’indique qu’elles portent leurs fruits. La situation reste floue. </w:t>
      </w:r>
    </w:p>
    <w:tbl>
      <w:tblPr>
        <w:tblStyle w:val="Grilledutableau"/>
        <w:tblpPr w:leftFromText="141" w:rightFromText="141" w:vertAnchor="text" w:horzAnchor="page" w:tblpX="7318" w:tblpY="83"/>
        <w:tblW w:w="0" w:type="auto"/>
        <w:tblLook w:val="04A0"/>
      </w:tblPr>
      <w:tblGrid>
        <w:gridCol w:w="4326"/>
      </w:tblGrid>
      <w:tr w:rsidR="00AB5459" w:rsidTr="00AB5459">
        <w:trPr>
          <w:trHeight w:val="6223"/>
        </w:trPr>
        <w:tc>
          <w:tcPr>
            <w:tcW w:w="3906" w:type="dxa"/>
            <w:shd w:val="clear" w:color="auto" w:fill="BFBFBF" w:themeFill="background1" w:themeFillShade="BF"/>
          </w:tcPr>
          <w:p w:rsidR="00AB5459" w:rsidRDefault="00AB5459" w:rsidP="00AB5459">
            <w:pPr>
              <w:spacing w:before="100" w:beforeAutospacing="1" w:after="100" w:afterAutospacing="1"/>
            </w:pPr>
            <w:r w:rsidRPr="00B836D0">
              <w:rPr>
                <w:b/>
                <w:sz w:val="24"/>
                <w:szCs w:val="24"/>
              </w:rPr>
              <w:t>… Et en Belgique ?</w:t>
            </w:r>
            <w:r>
              <w:rPr>
                <w:b/>
              </w:rPr>
              <w:t xml:space="preserve">                                     </w:t>
            </w:r>
            <w:r w:rsidRPr="00B836D0">
              <w:t xml:space="preserve">La Belgique dispose de </w:t>
            </w:r>
            <w:r w:rsidRPr="00B836D0">
              <w:rPr>
                <w:b/>
                <w:bCs/>
              </w:rPr>
              <w:t>7 réacteurs</w:t>
            </w:r>
            <w:r w:rsidRPr="00B836D0">
              <w:t xml:space="preserve"> </w:t>
            </w:r>
            <w:r w:rsidR="005377AA">
              <w:t xml:space="preserve"> nucléaires </w:t>
            </w:r>
            <w:r w:rsidRPr="00B836D0">
              <w:t xml:space="preserve">en fonctionnement et d'un réacteur arrêté. Ils produisent 55% de l'électricité belge. La Belgique a prévu la </w:t>
            </w:r>
            <w:hyperlink r:id="rId10" w:history="1">
              <w:r w:rsidRPr="00B836D0">
                <w:rPr>
                  <w:rStyle w:val="Lienhypertexte"/>
                  <w:color w:val="auto"/>
                </w:rPr>
                <w:t>sortie du nucléaire civil</w:t>
              </w:r>
            </w:hyperlink>
            <w:r w:rsidRPr="00B836D0">
              <w:t>, mais sa première phase a été repoussée de dix ans en octobre 2009.</w:t>
            </w:r>
            <w:r>
              <w:t xml:space="preserve">  Il y a 4 ré</w:t>
            </w:r>
            <w:r w:rsidRPr="00B836D0">
              <w:t>a</w:t>
            </w:r>
            <w:r>
              <w:t>c</w:t>
            </w:r>
            <w:r w:rsidRPr="00B836D0">
              <w:t>teurs à Doel</w:t>
            </w:r>
            <w:r>
              <w:t xml:space="preserve"> et 3 à Tihange</w:t>
            </w:r>
            <w:r w:rsidRPr="00B836D0">
              <w:t>.  Celui de Mol est arrêté depuis 1987.</w:t>
            </w:r>
            <w:r>
              <w:t xml:space="preserve"> </w:t>
            </w:r>
            <w:r>
              <w:rPr>
                <w:noProof/>
                <w:lang w:eastAsia="fr-BE"/>
              </w:rPr>
              <w:drawing>
                <wp:inline distT="0" distB="0" distL="0" distR="0">
                  <wp:extent cx="2587926" cy="2044461"/>
                  <wp:effectExtent l="19050" t="0" r="2874" b="0"/>
                  <wp:docPr id="33"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srcRect/>
                          <a:stretch>
                            <a:fillRect/>
                          </a:stretch>
                        </pic:blipFill>
                        <pic:spPr bwMode="auto">
                          <a:xfrm>
                            <a:off x="0" y="0"/>
                            <a:ext cx="2587926" cy="2044461"/>
                          </a:xfrm>
                          <a:prstGeom prst="rect">
                            <a:avLst/>
                          </a:prstGeom>
                          <a:solidFill>
                            <a:schemeClr val="bg1">
                              <a:lumMod val="85000"/>
                            </a:schemeClr>
                          </a:solidFill>
                          <a:ln w="9525">
                            <a:noFill/>
                            <a:miter lim="800000"/>
                            <a:headEnd/>
                            <a:tailEnd/>
                          </a:ln>
                        </pic:spPr>
                      </pic:pic>
                    </a:graphicData>
                  </a:graphic>
                </wp:inline>
              </w:drawing>
            </w:r>
          </w:p>
          <w:p w:rsidR="00AB5459" w:rsidRDefault="00AB5459" w:rsidP="00AB5459">
            <w:pPr>
              <w:spacing w:before="100" w:beforeAutospacing="1" w:after="100" w:afterAutospacing="1"/>
              <w:rPr>
                <w:rFonts w:ascii="Times New Roman" w:eastAsia="Times New Roman" w:hAnsi="Times New Roman" w:cs="Times New Roman"/>
                <w:sz w:val="24"/>
                <w:szCs w:val="24"/>
                <w:lang w:eastAsia="fr-BE"/>
              </w:rPr>
            </w:pPr>
          </w:p>
        </w:tc>
      </w:tr>
    </w:tbl>
    <w:p w:rsidR="00303E52" w:rsidRPr="00303E52" w:rsidRDefault="00303E52" w:rsidP="00303E52">
      <w:pPr>
        <w:spacing w:before="100" w:beforeAutospacing="1" w:after="100" w:afterAutospacing="1"/>
        <w:rPr>
          <w:rFonts w:ascii="Lucida Sans" w:eastAsia="Times New Roman" w:hAnsi="Lucida Sans" w:cs="Times New Roman"/>
          <w:lang w:eastAsia="fr-BE"/>
        </w:rPr>
      </w:pPr>
      <w:r w:rsidRPr="00303E52">
        <w:rPr>
          <w:rFonts w:ascii="Lucida Sans" w:eastAsia="Times New Roman" w:hAnsi="Lucida Sans" w:cs="Times New Roman"/>
          <w:lang w:eastAsia="fr-BE"/>
        </w:rPr>
        <w:t xml:space="preserve">Stabilisation ou pas ? Radiations ou pas ? Le pire a pour l’instant été évité à la centrale de Fukushima mais les risques d’importants rejets radioactifs restent élevés et la situation est loin d’être stabilisée, estiment les experts internationaux, une semaine après le séisme et le tsunami dévastateurs qui ont frappé le Japon. Beaucoup de questions restent sans réponse et la situation semble loin d’être maîtrisée. </w:t>
      </w:r>
    </w:p>
    <w:p w:rsidR="00303E52" w:rsidRPr="00303E52" w:rsidRDefault="00303E52" w:rsidP="00303E52">
      <w:pPr>
        <w:spacing w:before="100" w:beforeAutospacing="1" w:after="100" w:afterAutospacing="1"/>
        <w:rPr>
          <w:rFonts w:ascii="Lucida Sans" w:eastAsia="Times New Roman" w:hAnsi="Lucida Sans" w:cs="Times New Roman"/>
          <w:lang w:eastAsia="fr-BE"/>
        </w:rPr>
      </w:pPr>
      <w:r w:rsidRPr="00303E52">
        <w:rPr>
          <w:rFonts w:ascii="Lucida Sans" w:eastAsia="Times New Roman" w:hAnsi="Lucida Sans" w:cs="Times New Roman"/>
          <w:lang w:eastAsia="fr-BE"/>
        </w:rPr>
        <w:t>Plusieurs camions citernes équipés de canon</w:t>
      </w:r>
      <w:r w:rsidR="00674A67">
        <w:rPr>
          <w:rFonts w:ascii="Lucida Sans" w:eastAsia="Times New Roman" w:hAnsi="Lucida Sans" w:cs="Times New Roman"/>
          <w:lang w:eastAsia="fr-BE"/>
        </w:rPr>
        <w:t>s</w:t>
      </w:r>
      <w:r w:rsidRPr="00303E52">
        <w:rPr>
          <w:rFonts w:ascii="Lucida Sans" w:eastAsia="Times New Roman" w:hAnsi="Lucida Sans" w:cs="Times New Roman"/>
          <w:lang w:eastAsia="fr-BE"/>
        </w:rPr>
        <w:t xml:space="preserve"> à eau continuent à déverser des dizaines de tonnes d’eau sur le réacteur 3, « priorité », selon le gouvernement. Tous les experts insistent sur l’absolue nécessité de ramener très rapidement les réacteurs et les piscines de combustible usé à une température normale, avec une obsession : apporter autant d’eau que possible. Et la première étape est de rétablir l’alimentation électrique afin de remettre en service les stations de pompage. </w:t>
      </w:r>
    </w:p>
    <w:p w:rsidR="00303E52" w:rsidRDefault="00303E52" w:rsidP="00303E52">
      <w:pPr>
        <w:spacing w:before="100" w:beforeAutospacing="1" w:after="100" w:afterAutospacing="1"/>
        <w:rPr>
          <w:rFonts w:ascii="Lucida Sans" w:eastAsia="Times New Roman" w:hAnsi="Lucida Sans" w:cs="Times New Roman"/>
          <w:lang w:eastAsia="fr-BE"/>
        </w:rPr>
      </w:pPr>
      <w:r w:rsidRPr="00303E52">
        <w:rPr>
          <w:rFonts w:ascii="Lucida Sans" w:eastAsia="Times New Roman" w:hAnsi="Lucida Sans" w:cs="Times New Roman"/>
          <w:lang w:eastAsia="fr-BE"/>
        </w:rPr>
        <w:t xml:space="preserve">Tepco, la société qui gère la centrale de Fukushima espère rétablir l’électricité dans le réacteur 2 d’ici </w:t>
      </w:r>
      <w:r w:rsidR="005377AA">
        <w:rPr>
          <w:rFonts w:ascii="Lucida Sans" w:eastAsia="Times New Roman" w:hAnsi="Lucida Sans" w:cs="Times New Roman"/>
          <w:lang w:eastAsia="fr-BE"/>
        </w:rPr>
        <w:t>samedi</w:t>
      </w:r>
      <w:r w:rsidRPr="00303E52">
        <w:rPr>
          <w:rFonts w:ascii="Lucida Sans" w:eastAsia="Times New Roman" w:hAnsi="Lucida Sans" w:cs="Times New Roman"/>
          <w:lang w:eastAsia="fr-BE"/>
        </w:rPr>
        <w:t xml:space="preserve"> soir et dans les réacteurs 3 et 4 d’ici dimanche soir (20 mars).</w:t>
      </w:r>
    </w:p>
    <w:p w:rsidR="005377AA" w:rsidRDefault="005377AA" w:rsidP="00303E52">
      <w:pPr>
        <w:spacing w:before="100" w:beforeAutospacing="1" w:after="100" w:afterAutospacing="1"/>
        <w:rPr>
          <w:rFonts w:ascii="Times New Roman" w:eastAsia="Times New Roman" w:hAnsi="Times New Roman" w:cs="Times New Roman"/>
          <w:sz w:val="24"/>
          <w:szCs w:val="24"/>
          <w:lang w:eastAsia="fr-BE"/>
        </w:rPr>
      </w:pPr>
    </w:p>
    <w:p w:rsidR="000625FB" w:rsidRDefault="00AB5459" w:rsidP="00AB5459">
      <w:pPr>
        <w:spacing w:before="100" w:beforeAutospacing="1" w:after="100" w:afterAutospacing="1"/>
        <w:rPr>
          <w:rFonts w:ascii="Lucida Sans" w:eastAsia="Times New Roman" w:hAnsi="Lucida Sans" w:cs="Times New Roman"/>
          <w:lang w:eastAsia="fr-BE"/>
        </w:rPr>
      </w:pPr>
      <w:r>
        <w:rPr>
          <w:rFonts w:ascii="Times New Roman" w:eastAsia="Times New Roman" w:hAnsi="Times New Roman" w:cs="Times New Roman"/>
          <w:sz w:val="24"/>
          <w:szCs w:val="24"/>
          <w:lang w:eastAsia="fr-BE"/>
        </w:rPr>
        <w:lastRenderedPageBreak/>
        <w:t xml:space="preserve">      </w:t>
      </w:r>
    </w:p>
    <w:p w:rsidR="00663242" w:rsidRPr="00AB5459" w:rsidRDefault="000625FB" w:rsidP="00213555">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rPr>
          <w:rFonts w:asciiTheme="majorHAnsi" w:eastAsia="Times New Roman" w:hAnsiTheme="majorHAnsi"/>
          <w:sz w:val="24"/>
          <w:szCs w:val="24"/>
          <w:lang w:eastAsia="fr-BE"/>
        </w:rPr>
      </w:pPr>
      <w:r w:rsidRPr="00213555">
        <w:rPr>
          <w:rFonts w:asciiTheme="majorHAnsi" w:eastAsia="Times New Roman" w:hAnsiTheme="majorHAnsi" w:cs="Times New Roman"/>
          <w:b/>
          <w:sz w:val="28"/>
          <w:szCs w:val="28"/>
          <w:u w:val="single"/>
          <w:lang w:eastAsia="fr-BE"/>
        </w:rPr>
        <w:t>Radiations nucléaires : quels risques pour la santé ?</w:t>
      </w:r>
      <w:r w:rsidR="00731E2C" w:rsidRPr="00731E2C">
        <w:rPr>
          <w:rFonts w:asciiTheme="majorHAnsi" w:eastAsia="Times New Roman" w:hAnsiTheme="majorHAnsi" w:cs="Times New Roman"/>
          <w:b/>
          <w:sz w:val="24"/>
          <w:szCs w:val="24"/>
          <w:u w:val="single"/>
          <w:lang w:eastAsia="fr-BE"/>
        </w:rPr>
        <w:br/>
      </w:r>
      <w:r w:rsidR="00663242" w:rsidRPr="00AB5459">
        <w:rPr>
          <w:rFonts w:asciiTheme="majorHAnsi" w:eastAsia="Times New Roman" w:hAnsiTheme="majorHAnsi"/>
          <w:b/>
          <w:bCs/>
          <w:sz w:val="24"/>
          <w:szCs w:val="24"/>
          <w:lang w:eastAsia="fr-BE"/>
        </w:rPr>
        <w:t>Nuage radioactif</w:t>
      </w:r>
      <w:r w:rsidR="00663242" w:rsidRPr="00AB5459">
        <w:rPr>
          <w:rFonts w:asciiTheme="majorHAnsi" w:eastAsia="Times New Roman" w:hAnsiTheme="majorHAnsi"/>
          <w:sz w:val="24"/>
          <w:szCs w:val="24"/>
          <w:lang w:eastAsia="fr-BE"/>
        </w:rPr>
        <w:br/>
        <w:t>En cas d’accident nucléaire grave, à l’instar de celui que vit actuellement le Japon, des particules radioactives sont libérées dans l’atmosphère.</w:t>
      </w:r>
    </w:p>
    <w:p w:rsidR="00663242" w:rsidRPr="00AB5459" w:rsidRDefault="00663242"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La contamination</w:t>
      </w:r>
      <w:r w:rsidRPr="00AB5459">
        <w:rPr>
          <w:rFonts w:asciiTheme="majorHAnsi" w:eastAsia="Times New Roman" w:hAnsiTheme="majorHAnsi" w:cs="Times New Roman"/>
          <w:sz w:val="24"/>
          <w:szCs w:val="24"/>
          <w:lang w:eastAsia="fr-BE"/>
        </w:rPr>
        <w:br/>
        <w:t>Les particules radioactives produisent des radiations, c’est-à-dire de l’énergie émise sous forme d’ondes, capables d’endommager ou de détruire les cellules de l’ADN.</w:t>
      </w:r>
    </w:p>
    <w:p w:rsidR="000625FB" w:rsidRPr="00AB5459" w:rsidRDefault="00663242"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Niveau d’exposition</w:t>
      </w:r>
      <w:r w:rsidRPr="00AB5459">
        <w:rPr>
          <w:rFonts w:asciiTheme="majorHAnsi" w:eastAsia="Times New Roman" w:hAnsiTheme="majorHAnsi" w:cs="Times New Roman"/>
          <w:sz w:val="24"/>
          <w:szCs w:val="24"/>
          <w:lang w:eastAsia="fr-BE"/>
        </w:rPr>
        <w:br/>
        <w:t xml:space="preserve">Les effets d’une irradiation diffèrent en fonction de la durée et de l’intensité de l’exposition, ainsi que de l’étendue de la zone exposée aux particules radioactives. </w:t>
      </w:r>
    </w:p>
    <w:p w:rsidR="00663242" w:rsidRPr="00AB5459" w:rsidRDefault="00826E5E"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 xml:space="preserve">- </w:t>
      </w:r>
      <w:r w:rsidR="00663242" w:rsidRPr="00AB5459">
        <w:rPr>
          <w:rFonts w:asciiTheme="majorHAnsi" w:eastAsia="Times New Roman" w:hAnsiTheme="majorHAnsi" w:cs="Times New Roman"/>
          <w:b/>
          <w:bCs/>
          <w:sz w:val="24"/>
          <w:szCs w:val="24"/>
          <w:lang w:eastAsia="fr-BE"/>
        </w:rPr>
        <w:t>Exposition faible :</w:t>
      </w:r>
      <w:r w:rsidR="00663242" w:rsidRPr="00AB5459">
        <w:rPr>
          <w:rFonts w:asciiTheme="majorHAnsi" w:eastAsia="Times New Roman" w:hAnsiTheme="majorHAnsi" w:cs="Times New Roman"/>
          <w:sz w:val="24"/>
          <w:szCs w:val="24"/>
          <w:lang w:eastAsia="fr-BE"/>
        </w:rPr>
        <w:t xml:space="preserve"> tout individu, sans exception, est exposé à de faibles rayonnements radioactifs au cours de son existence. </w:t>
      </w:r>
      <w:r w:rsidR="0036114D">
        <w:rPr>
          <w:rFonts w:asciiTheme="majorHAnsi" w:eastAsia="Times New Roman" w:hAnsiTheme="majorHAnsi" w:cs="Times New Roman"/>
          <w:sz w:val="24"/>
          <w:szCs w:val="24"/>
          <w:lang w:eastAsia="fr-BE"/>
        </w:rPr>
        <w:t xml:space="preserve"> </w:t>
      </w:r>
      <w:r w:rsidR="00663242" w:rsidRPr="00AB5459">
        <w:rPr>
          <w:rFonts w:asciiTheme="majorHAnsi" w:eastAsia="Times New Roman" w:hAnsiTheme="majorHAnsi" w:cs="Times New Roman"/>
          <w:sz w:val="24"/>
          <w:szCs w:val="24"/>
          <w:lang w:eastAsia="fr-BE"/>
        </w:rPr>
        <w:t>La te</w:t>
      </w:r>
      <w:r w:rsidRPr="00AB5459">
        <w:rPr>
          <w:rFonts w:asciiTheme="majorHAnsi" w:eastAsia="Times New Roman" w:hAnsiTheme="majorHAnsi" w:cs="Times New Roman"/>
          <w:sz w:val="24"/>
          <w:szCs w:val="24"/>
          <w:lang w:eastAsia="fr-BE"/>
        </w:rPr>
        <w:t>rre et le soleil en produisent.  R</w:t>
      </w:r>
      <w:r w:rsidR="00663242" w:rsidRPr="00AB5459">
        <w:rPr>
          <w:rFonts w:asciiTheme="majorHAnsi" w:eastAsia="Times New Roman" w:hAnsiTheme="majorHAnsi" w:cs="Times New Roman"/>
          <w:sz w:val="24"/>
          <w:szCs w:val="24"/>
          <w:lang w:eastAsia="fr-BE"/>
        </w:rPr>
        <w:t xml:space="preserve">ien ne permet de penser que </w:t>
      </w:r>
      <w:r w:rsidRPr="00AB5459">
        <w:rPr>
          <w:rFonts w:asciiTheme="majorHAnsi" w:eastAsia="Times New Roman" w:hAnsiTheme="majorHAnsi" w:cs="Times New Roman"/>
          <w:sz w:val="24"/>
          <w:szCs w:val="24"/>
          <w:lang w:eastAsia="fr-BE"/>
        </w:rPr>
        <w:t>les</w:t>
      </w:r>
      <w:r w:rsidR="00663242" w:rsidRPr="00AB5459">
        <w:rPr>
          <w:rFonts w:asciiTheme="majorHAnsi" w:eastAsia="Times New Roman" w:hAnsiTheme="majorHAnsi" w:cs="Times New Roman"/>
          <w:sz w:val="24"/>
          <w:szCs w:val="24"/>
          <w:lang w:eastAsia="fr-BE"/>
        </w:rPr>
        <w:t xml:space="preserve"> doses </w:t>
      </w:r>
      <w:r w:rsidRPr="00AB5459">
        <w:rPr>
          <w:rFonts w:asciiTheme="majorHAnsi" w:eastAsia="Times New Roman" w:hAnsiTheme="majorHAnsi" w:cs="Times New Roman"/>
          <w:sz w:val="24"/>
          <w:szCs w:val="24"/>
          <w:lang w:eastAsia="fr-BE"/>
        </w:rPr>
        <w:t xml:space="preserve">reçues </w:t>
      </w:r>
      <w:r w:rsidR="00663242" w:rsidRPr="00AB5459">
        <w:rPr>
          <w:rFonts w:asciiTheme="majorHAnsi" w:eastAsia="Times New Roman" w:hAnsiTheme="majorHAnsi" w:cs="Times New Roman"/>
          <w:sz w:val="24"/>
          <w:szCs w:val="24"/>
          <w:lang w:eastAsia="fr-BE"/>
        </w:rPr>
        <w:t>constituent un risque pour la santé.  </w:t>
      </w:r>
    </w:p>
    <w:p w:rsidR="00663242" w:rsidRPr="00AB5459" w:rsidRDefault="00826E5E"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 xml:space="preserve">- </w:t>
      </w:r>
      <w:r w:rsidR="00663242" w:rsidRPr="00AB5459">
        <w:rPr>
          <w:rFonts w:asciiTheme="majorHAnsi" w:eastAsia="Times New Roman" w:hAnsiTheme="majorHAnsi" w:cs="Times New Roman"/>
          <w:b/>
          <w:bCs/>
          <w:sz w:val="24"/>
          <w:szCs w:val="24"/>
          <w:lang w:eastAsia="fr-BE"/>
        </w:rPr>
        <w:t>Exposition moyenne :</w:t>
      </w:r>
      <w:r w:rsidR="00663242" w:rsidRPr="00AB5459">
        <w:rPr>
          <w:rFonts w:asciiTheme="majorHAnsi" w:eastAsia="Times New Roman" w:hAnsiTheme="majorHAnsi" w:cs="Times New Roman"/>
          <w:sz w:val="24"/>
          <w:szCs w:val="24"/>
          <w:lang w:eastAsia="fr-BE"/>
        </w:rPr>
        <w:t xml:space="preserve"> à partir d’un certain seuil, l’organisme n’est plus capable d’assimiler les rayonnements. </w:t>
      </w:r>
      <w:r w:rsidR="006535A1">
        <w:rPr>
          <w:rFonts w:asciiTheme="majorHAnsi" w:eastAsia="Times New Roman" w:hAnsiTheme="majorHAnsi" w:cs="Times New Roman"/>
          <w:sz w:val="24"/>
          <w:szCs w:val="24"/>
          <w:lang w:eastAsia="fr-BE"/>
        </w:rPr>
        <w:t xml:space="preserve"> </w:t>
      </w:r>
      <w:r w:rsidR="00663242" w:rsidRPr="00AB5459">
        <w:rPr>
          <w:rFonts w:asciiTheme="majorHAnsi" w:eastAsia="Times New Roman" w:hAnsiTheme="majorHAnsi" w:cs="Times New Roman"/>
          <w:sz w:val="24"/>
          <w:szCs w:val="24"/>
          <w:lang w:eastAsia="fr-BE"/>
        </w:rPr>
        <w:t xml:space="preserve">Les cellules du corps </w:t>
      </w:r>
      <w:r w:rsidR="000625FB" w:rsidRPr="00AB5459">
        <w:rPr>
          <w:rFonts w:asciiTheme="majorHAnsi" w:eastAsia="Times New Roman" w:hAnsiTheme="majorHAnsi" w:cs="Times New Roman"/>
          <w:sz w:val="24"/>
          <w:szCs w:val="24"/>
          <w:lang w:eastAsia="fr-BE"/>
        </w:rPr>
        <w:t xml:space="preserve">humain peuvent être endommagées </w:t>
      </w:r>
      <w:r w:rsidR="00663242" w:rsidRPr="00AB5459">
        <w:rPr>
          <w:rFonts w:asciiTheme="majorHAnsi" w:eastAsia="Times New Roman" w:hAnsiTheme="majorHAnsi" w:cs="Times New Roman"/>
          <w:sz w:val="24"/>
          <w:szCs w:val="24"/>
          <w:lang w:eastAsia="fr-BE"/>
        </w:rPr>
        <w:t>sans pour autant être détruites.</w:t>
      </w:r>
      <w:r w:rsidR="00D500F7">
        <w:rPr>
          <w:rFonts w:asciiTheme="majorHAnsi" w:eastAsia="Times New Roman" w:hAnsiTheme="majorHAnsi" w:cs="Times New Roman"/>
          <w:sz w:val="24"/>
          <w:szCs w:val="24"/>
          <w:lang w:eastAsia="fr-BE"/>
        </w:rPr>
        <w:t xml:space="preserve"> </w:t>
      </w:r>
      <w:r w:rsidR="00663242" w:rsidRPr="00AB5459">
        <w:rPr>
          <w:rFonts w:asciiTheme="majorHAnsi" w:eastAsia="Times New Roman" w:hAnsiTheme="majorHAnsi" w:cs="Times New Roman"/>
          <w:sz w:val="24"/>
          <w:szCs w:val="24"/>
          <w:lang w:eastAsia="fr-BE"/>
        </w:rPr>
        <w:t xml:space="preserve"> Les conséquences de cette exposition varient en fonction de la résistance de chacun. </w:t>
      </w:r>
      <w:r w:rsidR="00D500F7">
        <w:rPr>
          <w:rFonts w:asciiTheme="majorHAnsi" w:eastAsia="Times New Roman" w:hAnsiTheme="majorHAnsi" w:cs="Times New Roman"/>
          <w:sz w:val="24"/>
          <w:szCs w:val="24"/>
          <w:lang w:eastAsia="fr-BE"/>
        </w:rPr>
        <w:t xml:space="preserve"> </w:t>
      </w:r>
      <w:r w:rsidRPr="00AB5459">
        <w:rPr>
          <w:rFonts w:asciiTheme="majorHAnsi" w:eastAsia="Times New Roman" w:hAnsiTheme="majorHAnsi" w:cs="Times New Roman"/>
          <w:sz w:val="24"/>
          <w:szCs w:val="24"/>
          <w:lang w:eastAsia="fr-BE"/>
        </w:rPr>
        <w:t>D</w:t>
      </w:r>
      <w:r w:rsidR="00663242" w:rsidRPr="00AB5459">
        <w:rPr>
          <w:rFonts w:asciiTheme="majorHAnsi" w:eastAsia="Times New Roman" w:hAnsiTheme="majorHAnsi" w:cs="Times New Roman"/>
          <w:sz w:val="24"/>
          <w:szCs w:val="24"/>
          <w:lang w:eastAsia="fr-BE"/>
        </w:rPr>
        <w:t>es maladies peuvent apparaître plusieurs années</w:t>
      </w:r>
      <w:r w:rsidR="000625FB" w:rsidRPr="00AB5459">
        <w:rPr>
          <w:rFonts w:asciiTheme="majorHAnsi" w:eastAsia="Times New Roman" w:hAnsiTheme="majorHAnsi" w:cs="Times New Roman"/>
          <w:sz w:val="24"/>
          <w:szCs w:val="24"/>
          <w:lang w:eastAsia="fr-BE"/>
        </w:rPr>
        <w:t xml:space="preserve"> après </w:t>
      </w:r>
      <w:r w:rsidRPr="00AB5459">
        <w:rPr>
          <w:rFonts w:asciiTheme="majorHAnsi" w:eastAsia="Times New Roman" w:hAnsiTheme="majorHAnsi" w:cs="Times New Roman"/>
          <w:sz w:val="24"/>
          <w:szCs w:val="24"/>
          <w:lang w:eastAsia="fr-BE"/>
        </w:rPr>
        <w:t>(cancers)</w:t>
      </w:r>
      <w:r w:rsidR="000625FB" w:rsidRPr="00AB5459">
        <w:rPr>
          <w:rFonts w:asciiTheme="majorHAnsi" w:eastAsia="Times New Roman" w:hAnsiTheme="majorHAnsi" w:cs="Times New Roman"/>
          <w:sz w:val="24"/>
          <w:szCs w:val="24"/>
          <w:lang w:eastAsia="fr-BE"/>
        </w:rPr>
        <w:t>.</w:t>
      </w:r>
      <w:r w:rsidR="00663242" w:rsidRPr="00AB5459">
        <w:rPr>
          <w:rFonts w:asciiTheme="majorHAnsi" w:eastAsia="Times New Roman" w:hAnsiTheme="majorHAnsi" w:cs="Times New Roman"/>
          <w:sz w:val="24"/>
          <w:szCs w:val="24"/>
          <w:lang w:eastAsia="fr-BE"/>
        </w:rPr>
        <w:t> </w:t>
      </w:r>
    </w:p>
    <w:p w:rsidR="00663242" w:rsidRPr="00AB5459" w:rsidRDefault="00826E5E"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 xml:space="preserve">- </w:t>
      </w:r>
      <w:r w:rsidR="00663242" w:rsidRPr="00AB5459">
        <w:rPr>
          <w:rFonts w:asciiTheme="majorHAnsi" w:eastAsia="Times New Roman" w:hAnsiTheme="majorHAnsi" w:cs="Times New Roman"/>
          <w:b/>
          <w:bCs/>
          <w:sz w:val="24"/>
          <w:szCs w:val="24"/>
          <w:lang w:eastAsia="fr-BE"/>
        </w:rPr>
        <w:t>Expositions fortes :</w:t>
      </w:r>
      <w:r w:rsidR="00663242" w:rsidRPr="00AB5459">
        <w:rPr>
          <w:rFonts w:asciiTheme="majorHAnsi" w:eastAsia="Times New Roman" w:hAnsiTheme="majorHAnsi" w:cs="Times New Roman"/>
          <w:sz w:val="24"/>
          <w:szCs w:val="24"/>
          <w:lang w:eastAsia="fr-BE"/>
        </w:rPr>
        <w:t xml:space="preserve"> dans les minutes ou les heures suivant une exposition à une radioactivité intense, plusieurs symptômes peuvent apparaître : vomissements, diarrhées, fièvre, chute des cheveux et des ongles, brûlures, rougeurs...</w:t>
      </w:r>
      <w:r w:rsidR="000625FB" w:rsidRPr="00AB5459">
        <w:rPr>
          <w:rFonts w:asciiTheme="majorHAnsi" w:eastAsia="Times New Roman" w:hAnsiTheme="majorHAnsi" w:cs="Times New Roman"/>
          <w:sz w:val="24"/>
          <w:szCs w:val="24"/>
          <w:lang w:eastAsia="fr-BE"/>
        </w:rPr>
        <w:t xml:space="preserve">  </w:t>
      </w:r>
      <w:r w:rsidR="00663242" w:rsidRPr="00AB5459">
        <w:rPr>
          <w:rFonts w:asciiTheme="majorHAnsi" w:eastAsia="Times New Roman" w:hAnsiTheme="majorHAnsi" w:cs="Times New Roman"/>
          <w:sz w:val="24"/>
          <w:szCs w:val="24"/>
          <w:lang w:eastAsia="fr-BE"/>
        </w:rPr>
        <w:t xml:space="preserve">Lorsqu’une grande partie du </w:t>
      </w:r>
      <w:r w:rsidR="000625FB" w:rsidRPr="00AB5459">
        <w:rPr>
          <w:rFonts w:asciiTheme="majorHAnsi" w:eastAsia="Times New Roman" w:hAnsiTheme="majorHAnsi" w:cs="Times New Roman"/>
          <w:sz w:val="24"/>
          <w:szCs w:val="24"/>
          <w:lang w:eastAsia="fr-BE"/>
        </w:rPr>
        <w:t>corps a été très exposée, la moe</w:t>
      </w:r>
      <w:r w:rsidR="00D500F7">
        <w:rPr>
          <w:rFonts w:asciiTheme="majorHAnsi" w:eastAsia="Times New Roman" w:hAnsiTheme="majorHAnsi" w:cs="Times New Roman"/>
          <w:sz w:val="24"/>
          <w:szCs w:val="24"/>
          <w:lang w:eastAsia="fr-BE"/>
        </w:rPr>
        <w:t xml:space="preserve">lle osseuse, </w:t>
      </w:r>
      <w:r w:rsidR="00663242" w:rsidRPr="00AB5459">
        <w:rPr>
          <w:rFonts w:asciiTheme="majorHAnsi" w:eastAsia="Times New Roman" w:hAnsiTheme="majorHAnsi" w:cs="Times New Roman"/>
          <w:sz w:val="24"/>
          <w:szCs w:val="24"/>
          <w:lang w:eastAsia="fr-BE"/>
        </w:rPr>
        <w:t xml:space="preserve">qui </w:t>
      </w:r>
      <w:r w:rsidRPr="00AB5459">
        <w:rPr>
          <w:rFonts w:asciiTheme="majorHAnsi" w:eastAsia="Times New Roman" w:hAnsiTheme="majorHAnsi" w:cs="Times New Roman"/>
          <w:sz w:val="24"/>
          <w:szCs w:val="24"/>
          <w:lang w:eastAsia="fr-BE"/>
        </w:rPr>
        <w:t>produit des cellules sanguines</w:t>
      </w:r>
      <w:r w:rsidR="00663242" w:rsidRPr="00AB5459">
        <w:rPr>
          <w:rFonts w:asciiTheme="majorHAnsi" w:eastAsia="Times New Roman" w:hAnsiTheme="majorHAnsi" w:cs="Times New Roman"/>
          <w:sz w:val="24"/>
          <w:szCs w:val="24"/>
          <w:lang w:eastAsia="fr-BE"/>
        </w:rPr>
        <w:t xml:space="preserve">, peut subir de graves lésions, entraînant des affections souvent mortelles. </w:t>
      </w:r>
    </w:p>
    <w:p w:rsidR="00663242" w:rsidRPr="00AB5459" w:rsidRDefault="00663242"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b/>
          <w:bCs/>
          <w:sz w:val="24"/>
          <w:szCs w:val="24"/>
          <w:lang w:eastAsia="fr-BE"/>
        </w:rPr>
        <w:t>Traitements</w:t>
      </w:r>
      <w:r w:rsidRPr="00AB5459">
        <w:rPr>
          <w:rFonts w:asciiTheme="majorHAnsi" w:eastAsia="Times New Roman" w:hAnsiTheme="majorHAnsi" w:cs="Times New Roman"/>
          <w:sz w:val="24"/>
          <w:szCs w:val="24"/>
          <w:lang w:eastAsia="fr-BE"/>
        </w:rPr>
        <w:br/>
        <w:t xml:space="preserve">Il existe peu de traitement contre des contaminations liées à l’ingestion d’éléments radioactifs par l’homme. Des pastilles d’iode permettent d’éviter les cancers de la thyroïde. </w:t>
      </w:r>
      <w:r w:rsidR="00D500F7">
        <w:rPr>
          <w:rFonts w:asciiTheme="majorHAnsi" w:eastAsia="Times New Roman" w:hAnsiTheme="majorHAnsi" w:cs="Times New Roman"/>
          <w:sz w:val="24"/>
          <w:szCs w:val="24"/>
          <w:lang w:eastAsia="fr-BE"/>
        </w:rPr>
        <w:t xml:space="preserve"> </w:t>
      </w:r>
      <w:r w:rsidRPr="00AB5459">
        <w:rPr>
          <w:rFonts w:asciiTheme="majorHAnsi" w:eastAsia="Times New Roman" w:hAnsiTheme="majorHAnsi" w:cs="Times New Roman"/>
          <w:sz w:val="24"/>
          <w:szCs w:val="24"/>
          <w:lang w:eastAsia="fr-BE"/>
        </w:rPr>
        <w:t xml:space="preserve">Elles doivent être absorbées le plus tôt possible, ou même avant qu'une exposition ait lieu. </w:t>
      </w:r>
      <w:r w:rsidR="000625FB" w:rsidRPr="00AB5459">
        <w:rPr>
          <w:rFonts w:asciiTheme="majorHAnsi" w:eastAsia="Times New Roman" w:hAnsiTheme="majorHAnsi" w:cs="Times New Roman"/>
          <w:sz w:val="24"/>
          <w:szCs w:val="24"/>
          <w:lang w:eastAsia="fr-BE"/>
        </w:rPr>
        <w:t xml:space="preserve"> </w:t>
      </w:r>
      <w:r w:rsidRPr="00AB5459">
        <w:rPr>
          <w:rFonts w:asciiTheme="majorHAnsi" w:eastAsia="Times New Roman" w:hAnsiTheme="majorHAnsi" w:cs="Times New Roman"/>
          <w:sz w:val="24"/>
          <w:szCs w:val="24"/>
          <w:lang w:eastAsia="fr-BE"/>
        </w:rPr>
        <w:t>Elles saturent la glande en iode "sain" afin que l’iode radioactif ne puisse pas être assimilé.</w:t>
      </w:r>
    </w:p>
    <w:p w:rsidR="00663242" w:rsidRPr="00AB5459" w:rsidRDefault="00663242" w:rsidP="0021355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ajorHAnsi" w:eastAsia="Times New Roman" w:hAnsiTheme="majorHAnsi" w:cs="Times New Roman"/>
          <w:sz w:val="24"/>
          <w:szCs w:val="24"/>
          <w:lang w:eastAsia="fr-BE"/>
        </w:rPr>
      </w:pPr>
      <w:r w:rsidRPr="00AB5459">
        <w:rPr>
          <w:rFonts w:asciiTheme="majorHAnsi" w:eastAsia="Times New Roman" w:hAnsiTheme="majorHAnsi" w:cs="Times New Roman"/>
          <w:sz w:val="24"/>
          <w:szCs w:val="24"/>
          <w:lang w:eastAsia="fr-BE"/>
        </w:rPr>
        <w:t>En cas de nuage radioactif, il est recommandé de ne pas sortir, d’éteindre les radiateurs et les climatisations, de calfeutrer les portes et les fenêtres pour éviter que les particules n’entrent dans la pièce.</w:t>
      </w:r>
    </w:p>
    <w:p w:rsidR="00663242" w:rsidRPr="00663242" w:rsidRDefault="00663242" w:rsidP="00663242">
      <w:pPr>
        <w:rPr>
          <w:rFonts w:ascii="Lucida Sans" w:eastAsia="Times New Roman" w:hAnsi="Lucida Sans" w:cs="Times New Roman"/>
          <w:lang w:eastAsia="fr-BE"/>
        </w:rPr>
      </w:pPr>
      <w:r w:rsidRPr="00663242">
        <w:rPr>
          <w:rFonts w:ascii="Lucida Sans" w:eastAsia="Times New Roman" w:hAnsi="Lucida Sans" w:cs="Times New Roman"/>
          <w:lang w:eastAsia="fr-BE"/>
        </w:rPr>
        <w:br/>
        <w:t> </w:t>
      </w:r>
    </w:p>
    <w:p w:rsidR="00731E2C" w:rsidRPr="005E101F" w:rsidRDefault="00BC1A29">
      <w:pPr>
        <w:rPr>
          <w:rFonts w:ascii="Lucida Sans" w:eastAsia="Times New Roman" w:hAnsi="Lucida Sans" w:cs="Times New Roman"/>
          <w:lang w:eastAsia="fr-BE"/>
        </w:rPr>
      </w:pPr>
      <w:r>
        <w:rPr>
          <w:rFonts w:ascii="Lucida Sans" w:eastAsia="Times New Roman" w:hAnsi="Lucida Sans" w:cs="Times New Roman"/>
          <w:noProof/>
          <w:lang w:eastAsia="fr-BE"/>
        </w:rPr>
        <w:drawing>
          <wp:anchor distT="0" distB="0" distL="114300" distR="114300" simplePos="0" relativeHeight="251662336" behindDoc="1" locked="0" layoutInCell="1" allowOverlap="1">
            <wp:simplePos x="0" y="0"/>
            <wp:positionH relativeFrom="column">
              <wp:posOffset>4001135</wp:posOffset>
            </wp:positionH>
            <wp:positionV relativeFrom="paragraph">
              <wp:posOffset>247650</wp:posOffset>
            </wp:positionV>
            <wp:extent cx="1153160" cy="1155700"/>
            <wp:effectExtent l="19050" t="0" r="8890" b="0"/>
            <wp:wrapTight wrapText="bothSides">
              <wp:wrapPolygon edited="0">
                <wp:start x="-357" y="0"/>
                <wp:lineTo x="-357" y="21363"/>
                <wp:lineTo x="21767" y="21363"/>
                <wp:lineTo x="21767" y="0"/>
                <wp:lineTo x="-357" y="0"/>
              </wp:wrapPolygon>
            </wp:wrapTight>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srcRect/>
                    <a:stretch>
                      <a:fillRect/>
                    </a:stretch>
                  </pic:blipFill>
                  <pic:spPr bwMode="auto">
                    <a:xfrm>
                      <a:off x="0" y="0"/>
                      <a:ext cx="1153160" cy="1155700"/>
                    </a:xfrm>
                    <a:prstGeom prst="rect">
                      <a:avLst/>
                    </a:prstGeom>
                    <a:noFill/>
                    <a:ln w="9525">
                      <a:noFill/>
                      <a:miter lim="800000"/>
                      <a:headEnd/>
                      <a:tailEnd/>
                    </a:ln>
                  </pic:spPr>
                </pic:pic>
              </a:graphicData>
            </a:graphic>
          </wp:anchor>
        </w:drawing>
      </w:r>
      <w:r w:rsidR="00AB5459">
        <w:rPr>
          <w:rFonts w:ascii="Lucida Sans" w:eastAsia="Times New Roman" w:hAnsi="Lucida Sans" w:cs="Times New Roman"/>
          <w:noProof/>
          <w:lang w:eastAsia="fr-BE"/>
        </w:rPr>
        <w:drawing>
          <wp:anchor distT="0" distB="0" distL="114300" distR="114300" simplePos="0" relativeHeight="251661312" behindDoc="1" locked="0" layoutInCell="1" allowOverlap="1">
            <wp:simplePos x="0" y="0"/>
            <wp:positionH relativeFrom="column">
              <wp:posOffset>42545</wp:posOffset>
            </wp:positionH>
            <wp:positionV relativeFrom="paragraph">
              <wp:posOffset>-123190</wp:posOffset>
            </wp:positionV>
            <wp:extent cx="2857500" cy="1895475"/>
            <wp:effectExtent l="19050" t="0" r="0" b="0"/>
            <wp:wrapTight wrapText="bothSides">
              <wp:wrapPolygon edited="0">
                <wp:start x="-144" y="0"/>
                <wp:lineTo x="-144" y="21491"/>
                <wp:lineTo x="21600" y="21491"/>
                <wp:lineTo x="21600" y="0"/>
                <wp:lineTo x="-144" y="0"/>
              </wp:wrapPolygon>
            </wp:wrapTight>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srcRect/>
                    <a:stretch>
                      <a:fillRect/>
                    </a:stretch>
                  </pic:blipFill>
                  <pic:spPr bwMode="auto">
                    <a:xfrm>
                      <a:off x="0" y="0"/>
                      <a:ext cx="2857500" cy="1895475"/>
                    </a:xfrm>
                    <a:prstGeom prst="rect">
                      <a:avLst/>
                    </a:prstGeom>
                    <a:noFill/>
                    <a:ln w="9525">
                      <a:noFill/>
                      <a:miter lim="800000"/>
                      <a:headEnd/>
                      <a:tailEnd/>
                    </a:ln>
                  </pic:spPr>
                </pic:pic>
              </a:graphicData>
            </a:graphic>
          </wp:anchor>
        </w:drawing>
      </w:r>
      <w:r w:rsidR="00731E2C" w:rsidRPr="00731E2C">
        <w:rPr>
          <w:rFonts w:ascii="Lucida Sans" w:eastAsia="Times New Roman" w:hAnsi="Lucida Sans" w:cs="Times New Roman"/>
          <w:lang w:eastAsia="fr-BE"/>
        </w:rPr>
        <w:br/>
        <w:t> </w:t>
      </w:r>
      <w:r w:rsidR="00731E2C" w:rsidRPr="00731E2C">
        <w:rPr>
          <w:rFonts w:ascii="Lucida Sans" w:eastAsia="Times New Roman" w:hAnsi="Lucida Sans" w:cs="Times New Roman"/>
          <w:lang w:eastAsia="fr-BE"/>
        </w:rPr>
        <w:br/>
      </w:r>
    </w:p>
    <w:p w:rsidR="00AB5459" w:rsidRDefault="00AB5459">
      <w:pPr>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w:t>
      </w:r>
    </w:p>
    <w:p w:rsidR="00AB5459" w:rsidRDefault="00AB5459">
      <w:pPr>
        <w:rPr>
          <w:rFonts w:ascii="Times New Roman" w:eastAsia="Times New Roman" w:hAnsi="Times New Roman" w:cs="Times New Roman"/>
          <w:sz w:val="24"/>
          <w:szCs w:val="24"/>
          <w:lang w:eastAsia="fr-BE"/>
        </w:rPr>
      </w:pPr>
    </w:p>
    <w:p w:rsidR="00AB5459" w:rsidRDefault="00AB5459">
      <w:pPr>
        <w:rPr>
          <w:rFonts w:ascii="Times New Roman" w:eastAsia="Times New Roman" w:hAnsi="Times New Roman" w:cs="Times New Roman"/>
          <w:sz w:val="24"/>
          <w:szCs w:val="24"/>
          <w:lang w:eastAsia="fr-BE"/>
        </w:rPr>
      </w:pPr>
    </w:p>
    <w:p w:rsidR="00AB5459" w:rsidRDefault="00AB5459">
      <w:pPr>
        <w:rPr>
          <w:rFonts w:ascii="Times New Roman" w:eastAsia="Times New Roman" w:hAnsi="Times New Roman" w:cs="Times New Roman"/>
          <w:sz w:val="24"/>
          <w:szCs w:val="24"/>
          <w:lang w:eastAsia="fr-BE"/>
        </w:rPr>
      </w:pPr>
    </w:p>
    <w:p w:rsidR="00AB5459" w:rsidRDefault="00AB5459">
      <w:pPr>
        <w:rPr>
          <w:rFonts w:ascii="Times New Roman" w:eastAsia="Times New Roman" w:hAnsi="Times New Roman" w:cs="Times New Roman"/>
          <w:sz w:val="24"/>
          <w:szCs w:val="24"/>
          <w:lang w:eastAsia="fr-BE"/>
        </w:rPr>
      </w:pPr>
    </w:p>
    <w:p w:rsidR="00F439EC" w:rsidRDefault="00F439EC">
      <w:pPr>
        <w:rPr>
          <w:rFonts w:ascii="Times New Roman" w:eastAsia="Times New Roman" w:hAnsi="Times New Roman" w:cs="Times New Roman"/>
          <w:sz w:val="24"/>
          <w:szCs w:val="24"/>
          <w:lang w:eastAsia="fr-BE"/>
        </w:rPr>
      </w:pPr>
    </w:p>
    <w:p w:rsidR="00AB5459" w:rsidRDefault="00AB5459">
      <w:pPr>
        <w:rPr>
          <w:rFonts w:ascii="Times New Roman" w:eastAsia="Times New Roman" w:hAnsi="Times New Roman" w:cs="Times New Roman"/>
          <w:sz w:val="24"/>
          <w:szCs w:val="24"/>
          <w:lang w:eastAsia="fr-BE"/>
        </w:rPr>
      </w:pPr>
    </w:p>
    <w:p w:rsidR="00BC1A29" w:rsidRDefault="00BC1A29" w:rsidP="00BC1A29">
      <w:pPr>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w:t>
      </w:r>
      <w:r w:rsidR="00F439EC">
        <w:rPr>
          <w:rFonts w:ascii="Times New Roman" w:eastAsia="Times New Roman" w:hAnsi="Times New Roman" w:cs="Times New Roman"/>
          <w:sz w:val="24"/>
          <w:szCs w:val="24"/>
          <w:lang w:eastAsia="fr-BE"/>
        </w:rPr>
        <w:t xml:space="preserve">Pictogramme </w:t>
      </w:r>
      <w:r>
        <w:rPr>
          <w:rFonts w:ascii="Times New Roman" w:eastAsia="Times New Roman" w:hAnsi="Times New Roman" w:cs="Times New Roman"/>
          <w:sz w:val="24"/>
          <w:szCs w:val="24"/>
          <w:lang w:eastAsia="fr-BE"/>
        </w:rPr>
        <w:t xml:space="preserve">signalant la présence de  </w:t>
      </w:r>
    </w:p>
    <w:p w:rsidR="00BC1A29" w:rsidRDefault="00BC1A29" w:rsidP="00BC1A29">
      <w:pPr>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radioactivité.  Respecter scrupuleusement</w:t>
      </w:r>
    </w:p>
    <w:p w:rsidR="00BC1A29" w:rsidRPr="005E101F" w:rsidRDefault="00BC1A29" w:rsidP="00BC1A29">
      <w:pPr>
        <w:rPr>
          <w:rFonts w:ascii="Lucida Sans" w:hAnsi="Lucida Sans"/>
        </w:rPr>
      </w:pPr>
      <w:r>
        <w:rPr>
          <w:rFonts w:ascii="Times New Roman" w:eastAsia="Times New Roman" w:hAnsi="Times New Roman" w:cs="Times New Roman"/>
          <w:sz w:val="24"/>
          <w:szCs w:val="24"/>
          <w:lang w:eastAsia="fr-BE"/>
        </w:rPr>
        <w:t xml:space="preserve">            centrale nucléaire de Tihange                                les consignes de sécurité lorsque vous êtes</w:t>
      </w:r>
    </w:p>
    <w:p w:rsidR="00AB5459" w:rsidRDefault="00BC1A29" w:rsidP="00BC1A29">
      <w:pPr>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w:t>
      </w:r>
      <w:r w:rsidR="00747BB4">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 xml:space="preserve"> en présence de ce symbole.</w:t>
      </w:r>
    </w:p>
    <w:p w:rsidR="00C06150" w:rsidRDefault="00C06150" w:rsidP="00BC1A29">
      <w:pPr>
        <w:rPr>
          <w:rFonts w:ascii="Times New Roman" w:eastAsia="Times New Roman" w:hAnsi="Times New Roman" w:cs="Times New Roman"/>
          <w:sz w:val="24"/>
          <w:szCs w:val="24"/>
          <w:lang w:eastAsia="fr-BE"/>
        </w:rPr>
      </w:pPr>
    </w:p>
    <w:p w:rsidR="00C06150" w:rsidRDefault="00C06150" w:rsidP="00BC1A29">
      <w:pPr>
        <w:rPr>
          <w:rFonts w:ascii="Times New Roman" w:eastAsia="Times New Roman" w:hAnsi="Times New Roman" w:cs="Times New Roman"/>
          <w:sz w:val="24"/>
          <w:szCs w:val="24"/>
          <w:lang w:eastAsia="fr-BE"/>
        </w:rPr>
      </w:pPr>
    </w:p>
    <w:p w:rsidR="00C06150" w:rsidRDefault="003A7951" w:rsidP="00BC1A29">
      <w:pPr>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lastRenderedPageBreak/>
        <w:pict>
          <v:oval id="_x0000_s1026" style="position:absolute;margin-left:11.2pt;margin-top:.95pt;width:62.5pt;height:42.1pt;z-index:-251651072"/>
        </w:pict>
      </w:r>
    </w:p>
    <w:p w:rsidR="00C06150" w:rsidRPr="003A7951" w:rsidRDefault="003A7951" w:rsidP="00BC1A29">
      <w:pPr>
        <w:rPr>
          <w:rFonts w:ascii="Lucida Handwriting" w:eastAsia="Times New Roman" w:hAnsi="Lucida Handwriting" w:cs="Times New Roman"/>
          <w:sz w:val="24"/>
          <w:szCs w:val="24"/>
          <w:lang w:eastAsia="fr-BE"/>
        </w:rPr>
      </w:pPr>
      <w:r w:rsidRPr="003A7951">
        <w:rPr>
          <w:rFonts w:ascii="Lucida Handwriting" w:eastAsia="Times New Roman" w:hAnsi="Lucida Handwriting" w:cs="Times New Roman"/>
          <w:sz w:val="24"/>
          <w:szCs w:val="24"/>
          <w:lang w:eastAsia="fr-BE"/>
        </w:rPr>
        <w:t xml:space="preserve">           /20</w:t>
      </w:r>
    </w:p>
    <w:p w:rsidR="00BC1A29" w:rsidRDefault="00C06150" w:rsidP="00C06150">
      <w:pPr>
        <w:jc w:val="center"/>
        <w:rPr>
          <w:rFonts w:ascii="Lucida Sans" w:hAnsi="Lucida Sans" w:cs="Aharoni"/>
          <w:sz w:val="32"/>
          <w:szCs w:val="32"/>
          <w:bdr w:val="single" w:sz="4" w:space="0" w:color="auto"/>
        </w:rPr>
      </w:pPr>
      <w:r w:rsidRPr="00C06150">
        <w:rPr>
          <w:rFonts w:ascii="Lucida Sans" w:hAnsi="Lucida Sans" w:cs="Aharoni"/>
          <w:sz w:val="32"/>
          <w:szCs w:val="32"/>
          <w:bdr w:val="single" w:sz="4" w:space="0" w:color="auto"/>
        </w:rPr>
        <w:t>As-tu bien lu ?</w:t>
      </w:r>
      <w:r w:rsidR="003A7951">
        <w:rPr>
          <w:rFonts w:ascii="Lucida Sans" w:hAnsi="Lucida Sans" w:cs="Aharoni"/>
          <w:sz w:val="32"/>
          <w:szCs w:val="32"/>
          <w:bdr w:val="single" w:sz="4" w:space="0" w:color="auto"/>
        </w:rPr>
        <w:t xml:space="preserve"> </w:t>
      </w:r>
    </w:p>
    <w:p w:rsidR="00C06150" w:rsidRDefault="00C06150" w:rsidP="00C06150">
      <w:pPr>
        <w:jc w:val="center"/>
        <w:rPr>
          <w:rFonts w:ascii="Lucida Sans" w:hAnsi="Lucida Sans" w:cs="Aharoni"/>
          <w:sz w:val="32"/>
          <w:szCs w:val="32"/>
          <w:bdr w:val="single" w:sz="4" w:space="0" w:color="auto"/>
        </w:rPr>
      </w:pPr>
    </w:p>
    <w:p w:rsidR="00C06150" w:rsidRDefault="008A5C8A" w:rsidP="00C06150">
      <w:pPr>
        <w:pStyle w:val="Paragraphedeliste"/>
        <w:numPr>
          <w:ilvl w:val="0"/>
          <w:numId w:val="9"/>
        </w:numPr>
        <w:rPr>
          <w:rFonts w:asciiTheme="majorHAnsi" w:hAnsiTheme="majorHAnsi" w:cs="Aharoni"/>
          <w:b/>
          <w:i/>
          <w:sz w:val="24"/>
          <w:szCs w:val="24"/>
          <w:u w:val="single"/>
        </w:rPr>
      </w:pPr>
      <w:r>
        <w:rPr>
          <w:rFonts w:asciiTheme="majorHAnsi" w:hAnsiTheme="majorHAnsi" w:cs="Aharoni"/>
          <w:b/>
          <w:i/>
          <w:sz w:val="24"/>
          <w:szCs w:val="24"/>
          <w:u w:val="single"/>
        </w:rPr>
        <w:t>A l’aide de ton dictionnaire, définis les mots suivants :</w:t>
      </w:r>
      <w:r w:rsidR="003A7951">
        <w:rPr>
          <w:rFonts w:asciiTheme="majorHAnsi" w:hAnsiTheme="majorHAnsi" w:cs="Aharoni"/>
          <w:b/>
          <w:i/>
          <w:sz w:val="24"/>
          <w:szCs w:val="24"/>
          <w:u w:val="single"/>
        </w:rPr>
        <w:t xml:space="preserve">        /5 </w:t>
      </w:r>
    </w:p>
    <w:p w:rsidR="008A5C8A" w:rsidRDefault="008A5C8A" w:rsidP="008A5C8A">
      <w:pPr>
        <w:rPr>
          <w:rFonts w:asciiTheme="majorHAnsi" w:hAnsiTheme="majorHAnsi" w:cs="Aharoni"/>
          <w:b/>
          <w:i/>
          <w:sz w:val="24"/>
          <w:szCs w:val="24"/>
          <w:u w:val="single"/>
        </w:rPr>
      </w:pPr>
    </w:p>
    <w:p w:rsidR="008A5C8A" w:rsidRPr="00CE4645" w:rsidRDefault="008A5C8A" w:rsidP="00CE4645">
      <w:pPr>
        <w:pStyle w:val="Paragraphedeliste"/>
        <w:numPr>
          <w:ilvl w:val="0"/>
          <w:numId w:val="10"/>
        </w:numPr>
        <w:spacing w:line="360" w:lineRule="auto"/>
        <w:rPr>
          <w:rFonts w:asciiTheme="majorHAnsi" w:hAnsiTheme="majorHAnsi" w:cs="Aharoni"/>
          <w:sz w:val="24"/>
          <w:szCs w:val="24"/>
        </w:rPr>
      </w:pPr>
      <w:r w:rsidRPr="00CE4645">
        <w:rPr>
          <w:rFonts w:asciiTheme="majorHAnsi" w:hAnsiTheme="majorHAnsi" w:cs="Aharoni"/>
          <w:sz w:val="24"/>
          <w:szCs w:val="24"/>
        </w:rPr>
        <w:t>Séisme : …………………………………………………………………………………………………………………….</w:t>
      </w:r>
    </w:p>
    <w:p w:rsidR="008A5C8A" w:rsidRPr="00CE4645" w:rsidRDefault="008A5C8A" w:rsidP="00CE4645">
      <w:pPr>
        <w:pStyle w:val="Paragraphedeliste"/>
        <w:numPr>
          <w:ilvl w:val="0"/>
          <w:numId w:val="10"/>
        </w:numPr>
        <w:spacing w:line="360" w:lineRule="auto"/>
        <w:rPr>
          <w:rFonts w:asciiTheme="majorHAnsi" w:hAnsiTheme="majorHAnsi" w:cs="Aharoni"/>
          <w:sz w:val="24"/>
          <w:szCs w:val="24"/>
        </w:rPr>
      </w:pPr>
      <w:r w:rsidRPr="00CE4645">
        <w:rPr>
          <w:rFonts w:asciiTheme="majorHAnsi" w:hAnsiTheme="majorHAnsi" w:cs="Aharoni"/>
          <w:sz w:val="24"/>
          <w:szCs w:val="24"/>
        </w:rPr>
        <w:t>Tsunami : ………………………………………………………………………………………………………………….</w:t>
      </w:r>
    </w:p>
    <w:p w:rsidR="008A5C8A" w:rsidRPr="00CE4645" w:rsidRDefault="008A5C8A" w:rsidP="00CE4645">
      <w:pPr>
        <w:pStyle w:val="Paragraphedeliste"/>
        <w:numPr>
          <w:ilvl w:val="0"/>
          <w:numId w:val="10"/>
        </w:numPr>
        <w:spacing w:line="360" w:lineRule="auto"/>
        <w:rPr>
          <w:rFonts w:asciiTheme="majorHAnsi" w:hAnsiTheme="majorHAnsi" w:cs="Aharoni"/>
          <w:sz w:val="24"/>
          <w:szCs w:val="24"/>
        </w:rPr>
      </w:pPr>
      <w:r w:rsidRPr="00CE4645">
        <w:rPr>
          <w:rFonts w:asciiTheme="majorHAnsi" w:hAnsiTheme="majorHAnsi" w:cs="Aharoni"/>
          <w:sz w:val="24"/>
          <w:szCs w:val="24"/>
        </w:rPr>
        <w:t>Échelle de Richter : …………………………………………………………………………………………………….</w:t>
      </w:r>
    </w:p>
    <w:p w:rsidR="008A5C8A" w:rsidRPr="00CE4645" w:rsidRDefault="00CE4645" w:rsidP="00CE4645">
      <w:pPr>
        <w:pStyle w:val="Paragraphedeliste"/>
        <w:numPr>
          <w:ilvl w:val="0"/>
          <w:numId w:val="10"/>
        </w:numPr>
        <w:spacing w:line="360" w:lineRule="auto"/>
        <w:rPr>
          <w:rFonts w:asciiTheme="majorHAnsi" w:hAnsiTheme="majorHAnsi" w:cs="Aharoni"/>
          <w:sz w:val="24"/>
          <w:szCs w:val="24"/>
        </w:rPr>
      </w:pPr>
      <w:r w:rsidRPr="00CE4645">
        <w:rPr>
          <w:rFonts w:asciiTheme="majorHAnsi" w:hAnsiTheme="majorHAnsi" w:cs="Aharoni"/>
          <w:sz w:val="24"/>
          <w:szCs w:val="24"/>
        </w:rPr>
        <w:t>Radioactivité : ……………………………………………………………………………………………………………</w:t>
      </w:r>
    </w:p>
    <w:p w:rsidR="00CE4645" w:rsidRPr="00CE4645" w:rsidRDefault="00CE4645" w:rsidP="00692644">
      <w:pPr>
        <w:pStyle w:val="Paragraphedeliste"/>
        <w:numPr>
          <w:ilvl w:val="0"/>
          <w:numId w:val="10"/>
        </w:numPr>
        <w:spacing w:line="276" w:lineRule="auto"/>
        <w:rPr>
          <w:rFonts w:asciiTheme="majorHAnsi" w:hAnsiTheme="majorHAnsi" w:cs="Aharoni"/>
          <w:sz w:val="24"/>
          <w:szCs w:val="24"/>
          <w:u w:val="single"/>
        </w:rPr>
      </w:pPr>
      <w:r w:rsidRPr="00CE4645">
        <w:rPr>
          <w:rFonts w:asciiTheme="majorHAnsi" w:hAnsiTheme="majorHAnsi" w:cs="Aharoni"/>
          <w:sz w:val="24"/>
          <w:szCs w:val="24"/>
        </w:rPr>
        <w:t>Atmosphère : ……………………………………………………………………………………………………………..</w:t>
      </w:r>
    </w:p>
    <w:p w:rsidR="00CE4645" w:rsidRDefault="00CE4645" w:rsidP="00CE4645">
      <w:pPr>
        <w:spacing w:line="360" w:lineRule="auto"/>
        <w:rPr>
          <w:rFonts w:asciiTheme="majorHAnsi" w:hAnsiTheme="majorHAnsi" w:cs="Aharoni"/>
          <w:sz w:val="24"/>
          <w:szCs w:val="24"/>
          <w:u w:val="single"/>
        </w:rPr>
      </w:pPr>
    </w:p>
    <w:p w:rsidR="00CE4645" w:rsidRPr="0056030C" w:rsidRDefault="00CE4645" w:rsidP="00CE4645">
      <w:pPr>
        <w:pStyle w:val="Paragraphedeliste"/>
        <w:numPr>
          <w:ilvl w:val="0"/>
          <w:numId w:val="9"/>
        </w:numPr>
        <w:spacing w:line="360" w:lineRule="auto"/>
        <w:rPr>
          <w:rFonts w:asciiTheme="majorHAnsi" w:hAnsiTheme="majorHAnsi" w:cs="Aharoni"/>
          <w:b/>
          <w:i/>
          <w:sz w:val="24"/>
          <w:szCs w:val="24"/>
          <w:u w:val="single"/>
        </w:rPr>
      </w:pPr>
      <w:r w:rsidRPr="0056030C">
        <w:rPr>
          <w:rFonts w:asciiTheme="majorHAnsi" w:hAnsiTheme="majorHAnsi" w:cs="Aharoni"/>
          <w:b/>
          <w:i/>
          <w:sz w:val="24"/>
          <w:szCs w:val="24"/>
          <w:u w:val="single"/>
        </w:rPr>
        <w:t>Vrai ou faux ?</w:t>
      </w:r>
      <w:r w:rsidR="003A7951">
        <w:rPr>
          <w:rFonts w:asciiTheme="majorHAnsi" w:hAnsiTheme="majorHAnsi" w:cs="Aharoni"/>
          <w:b/>
          <w:i/>
          <w:sz w:val="24"/>
          <w:szCs w:val="24"/>
          <w:u w:val="single"/>
        </w:rPr>
        <w:t xml:space="preserve">  Corrige quand c’est faux :        /8</w:t>
      </w:r>
    </w:p>
    <w:p w:rsidR="00CE4645" w:rsidRPr="0056030C" w:rsidRDefault="00CE4645" w:rsidP="00692644">
      <w:pPr>
        <w:pStyle w:val="Paragraphedeliste"/>
        <w:numPr>
          <w:ilvl w:val="0"/>
          <w:numId w:val="12"/>
        </w:numPr>
        <w:spacing w:line="276" w:lineRule="auto"/>
        <w:rPr>
          <w:rFonts w:ascii="Segoe Print" w:hAnsi="Segoe Print" w:cs="Aharoni"/>
          <w:sz w:val="20"/>
          <w:szCs w:val="20"/>
        </w:rPr>
      </w:pPr>
      <w:r w:rsidRPr="0056030C">
        <w:rPr>
          <w:rFonts w:ascii="Segoe Print" w:hAnsi="Segoe Print" w:cs="Aharoni"/>
          <w:sz w:val="20"/>
          <w:szCs w:val="20"/>
        </w:rPr>
        <w:t>Le séisme est le plus fort jamais enregistré au Japon …………</w:t>
      </w:r>
      <w:r w:rsidR="003A7951">
        <w:rPr>
          <w:rFonts w:ascii="Segoe Print" w:hAnsi="Segoe Print" w:cs="Aharoni"/>
          <w:sz w:val="20"/>
          <w:szCs w:val="20"/>
        </w:rPr>
        <w:t>…………</w:t>
      </w:r>
    </w:p>
    <w:p w:rsidR="00CE4645" w:rsidRPr="0056030C" w:rsidRDefault="00CE4645" w:rsidP="00692644">
      <w:pPr>
        <w:pStyle w:val="Paragraphedeliste"/>
        <w:numPr>
          <w:ilvl w:val="0"/>
          <w:numId w:val="12"/>
        </w:numPr>
        <w:spacing w:line="276" w:lineRule="auto"/>
        <w:rPr>
          <w:rFonts w:ascii="Segoe Print" w:hAnsi="Segoe Print" w:cs="Aharoni"/>
          <w:sz w:val="20"/>
          <w:szCs w:val="20"/>
        </w:rPr>
      </w:pPr>
      <w:r w:rsidRPr="0056030C">
        <w:rPr>
          <w:rFonts w:ascii="Segoe Print" w:hAnsi="Segoe Print" w:cs="Aharoni"/>
          <w:sz w:val="20"/>
          <w:szCs w:val="20"/>
        </w:rPr>
        <w:t>L’accident nucléaire à la centrale de Fukushima est classé au niveau 5 …………</w:t>
      </w:r>
      <w:r w:rsidR="003A7951">
        <w:rPr>
          <w:rFonts w:ascii="Segoe Print" w:hAnsi="Segoe Print" w:cs="Aharoni"/>
          <w:sz w:val="20"/>
          <w:szCs w:val="20"/>
        </w:rPr>
        <w:t>…………….</w:t>
      </w:r>
    </w:p>
    <w:p w:rsidR="00CE4645" w:rsidRDefault="0056030C" w:rsidP="00692644">
      <w:pPr>
        <w:pStyle w:val="Paragraphedeliste"/>
        <w:numPr>
          <w:ilvl w:val="0"/>
          <w:numId w:val="12"/>
        </w:numPr>
        <w:spacing w:line="276" w:lineRule="auto"/>
        <w:rPr>
          <w:rFonts w:ascii="Segoe Print" w:hAnsi="Segoe Print" w:cs="Aharoni"/>
          <w:sz w:val="20"/>
          <w:szCs w:val="20"/>
        </w:rPr>
      </w:pPr>
      <w:r w:rsidRPr="0056030C">
        <w:rPr>
          <w:rFonts w:ascii="Segoe Print" w:hAnsi="Segoe Print" w:cs="Aharoni"/>
          <w:sz w:val="20"/>
          <w:szCs w:val="20"/>
        </w:rPr>
        <w:t>Le chef de la police annonce que le bilan ne devrait pas atteindre les 10 000 morts ……</w:t>
      </w:r>
      <w:r>
        <w:rPr>
          <w:rFonts w:ascii="Segoe Print" w:hAnsi="Segoe Print" w:cs="Aharoni"/>
          <w:sz w:val="20"/>
          <w:szCs w:val="20"/>
        </w:rPr>
        <w:t>…</w:t>
      </w:r>
      <w:r w:rsidR="003A7951">
        <w:rPr>
          <w:rFonts w:ascii="Segoe Print" w:hAnsi="Segoe Print" w:cs="Aharoni"/>
          <w:sz w:val="20"/>
          <w:szCs w:val="20"/>
        </w:rPr>
        <w:t>…..</w:t>
      </w:r>
    </w:p>
    <w:p w:rsidR="0056030C" w:rsidRDefault="0056030C" w:rsidP="00692644">
      <w:pPr>
        <w:pStyle w:val="Paragraphedeliste"/>
        <w:numPr>
          <w:ilvl w:val="0"/>
          <w:numId w:val="12"/>
        </w:numPr>
        <w:spacing w:line="276" w:lineRule="auto"/>
        <w:rPr>
          <w:rFonts w:ascii="Segoe Print" w:hAnsi="Segoe Print" w:cs="Aharoni"/>
          <w:sz w:val="20"/>
          <w:szCs w:val="20"/>
        </w:rPr>
      </w:pPr>
      <w:r>
        <w:rPr>
          <w:rFonts w:ascii="Segoe Print" w:hAnsi="Segoe Print" w:cs="Aharoni"/>
          <w:sz w:val="20"/>
          <w:szCs w:val="20"/>
        </w:rPr>
        <w:t>590 000 personnes ont été évacuées en 3 jours …………</w:t>
      </w:r>
      <w:r w:rsidR="003A7951">
        <w:rPr>
          <w:rFonts w:ascii="Segoe Print" w:hAnsi="Segoe Print" w:cs="Aharoni"/>
          <w:sz w:val="20"/>
          <w:szCs w:val="20"/>
        </w:rPr>
        <w:t>…………..</w:t>
      </w:r>
    </w:p>
    <w:p w:rsidR="0056030C" w:rsidRDefault="003A7951" w:rsidP="00692644">
      <w:pPr>
        <w:pStyle w:val="Paragraphedeliste"/>
        <w:numPr>
          <w:ilvl w:val="0"/>
          <w:numId w:val="12"/>
        </w:numPr>
        <w:spacing w:line="480" w:lineRule="auto"/>
        <w:rPr>
          <w:rFonts w:ascii="Segoe Print" w:hAnsi="Segoe Print" w:cs="Aharoni"/>
          <w:sz w:val="20"/>
          <w:szCs w:val="20"/>
        </w:rPr>
      </w:pPr>
      <w:r>
        <w:rPr>
          <w:rFonts w:ascii="Segoe Print" w:hAnsi="Segoe Print" w:cs="Aharoni"/>
          <w:sz w:val="20"/>
          <w:szCs w:val="20"/>
        </w:rPr>
        <w:t>Il y a 8</w:t>
      </w:r>
      <w:r w:rsidR="0056030C">
        <w:rPr>
          <w:rFonts w:ascii="Segoe Print" w:hAnsi="Segoe Print" w:cs="Aharoni"/>
          <w:sz w:val="20"/>
          <w:szCs w:val="20"/>
        </w:rPr>
        <w:t xml:space="preserve"> réacteurs nucléaires actifs en Belgique ………</w:t>
      </w:r>
      <w:r>
        <w:rPr>
          <w:rFonts w:ascii="Segoe Print" w:hAnsi="Segoe Print" w:cs="Aharoni"/>
          <w:sz w:val="20"/>
          <w:szCs w:val="20"/>
        </w:rPr>
        <w:t>……………..</w:t>
      </w:r>
    </w:p>
    <w:p w:rsidR="0056030C" w:rsidRDefault="0056030C" w:rsidP="0056030C">
      <w:pPr>
        <w:pStyle w:val="Paragraphedeliste"/>
        <w:numPr>
          <w:ilvl w:val="0"/>
          <w:numId w:val="9"/>
        </w:numPr>
        <w:spacing w:line="480" w:lineRule="auto"/>
        <w:rPr>
          <w:rFonts w:asciiTheme="majorHAnsi" w:hAnsiTheme="majorHAnsi" w:cs="Aharoni"/>
          <w:b/>
          <w:i/>
          <w:sz w:val="24"/>
          <w:szCs w:val="24"/>
          <w:u w:val="single"/>
        </w:rPr>
      </w:pPr>
      <w:r w:rsidRPr="0056030C">
        <w:rPr>
          <w:rFonts w:asciiTheme="majorHAnsi" w:hAnsiTheme="majorHAnsi" w:cs="Aharoni"/>
          <w:b/>
          <w:i/>
          <w:sz w:val="24"/>
          <w:szCs w:val="24"/>
          <w:u w:val="single"/>
        </w:rPr>
        <w:t>Remets de l’ordre dans la chronologie des événements</w:t>
      </w:r>
      <w:r w:rsidR="008C3086">
        <w:rPr>
          <w:rFonts w:asciiTheme="majorHAnsi" w:hAnsiTheme="majorHAnsi" w:cs="Aharoni"/>
          <w:b/>
          <w:i/>
          <w:sz w:val="24"/>
          <w:szCs w:val="24"/>
          <w:u w:val="single"/>
        </w:rPr>
        <w:t xml:space="preserve"> en reliant</w:t>
      </w:r>
      <w:r w:rsidRPr="0056030C">
        <w:rPr>
          <w:rFonts w:asciiTheme="majorHAnsi" w:hAnsiTheme="majorHAnsi" w:cs="Aharoni"/>
          <w:b/>
          <w:i/>
          <w:sz w:val="24"/>
          <w:szCs w:val="24"/>
          <w:u w:val="single"/>
        </w:rPr>
        <w:t xml:space="preserve"> : </w:t>
      </w:r>
      <w:r w:rsidR="003A7951">
        <w:rPr>
          <w:rFonts w:asciiTheme="majorHAnsi" w:hAnsiTheme="majorHAnsi" w:cs="Aharoni"/>
          <w:b/>
          <w:i/>
          <w:sz w:val="24"/>
          <w:szCs w:val="24"/>
          <w:u w:val="single"/>
        </w:rPr>
        <w:t xml:space="preserve">        /4</w:t>
      </w:r>
    </w:p>
    <w:p w:rsidR="0056030C" w:rsidRPr="008C3086" w:rsidRDefault="0056030C" w:rsidP="008C3086">
      <w:pPr>
        <w:rPr>
          <w:rFonts w:asciiTheme="majorHAnsi" w:hAnsiTheme="majorHAnsi" w:cs="Aharoni"/>
          <w:sz w:val="24"/>
          <w:szCs w:val="24"/>
        </w:rPr>
      </w:pPr>
      <w:r w:rsidRPr="008C3086">
        <w:rPr>
          <w:rFonts w:asciiTheme="majorHAnsi" w:hAnsiTheme="majorHAnsi" w:cs="Aharoni"/>
          <w:sz w:val="24"/>
          <w:szCs w:val="24"/>
        </w:rPr>
        <w:t xml:space="preserve">Vendredi 11 mars </w:t>
      </w:r>
      <w:r w:rsidRPr="008C3086">
        <w:rPr>
          <w:rFonts w:asciiTheme="majorHAnsi" w:hAnsiTheme="majorHAnsi" w:cs="Aharoni"/>
          <w:sz w:val="24"/>
          <w:szCs w:val="24"/>
        </w:rPr>
        <w:tab/>
      </w:r>
      <w:r w:rsidRPr="005F3880">
        <w:rPr>
          <w:rFonts w:asciiTheme="majorHAnsi" w:hAnsiTheme="majorHAnsi" w:cs="Aharoni"/>
          <w:sz w:val="40"/>
          <w:szCs w:val="40"/>
        </w:rPr>
        <w:t>.</w:t>
      </w:r>
      <w:r w:rsidRPr="008C3086">
        <w:rPr>
          <w:rFonts w:asciiTheme="majorHAnsi" w:hAnsiTheme="majorHAnsi" w:cs="Aharoni"/>
          <w:sz w:val="48"/>
          <w:szCs w:val="48"/>
        </w:rPr>
        <w:tab/>
      </w:r>
      <w:r w:rsidRPr="008C3086">
        <w:rPr>
          <w:rFonts w:asciiTheme="majorHAnsi" w:hAnsiTheme="majorHAnsi" w:cs="Aharoni"/>
          <w:sz w:val="48"/>
          <w:szCs w:val="48"/>
        </w:rPr>
        <w:tab/>
      </w:r>
      <w:r w:rsidRPr="008C3086">
        <w:rPr>
          <w:rFonts w:asciiTheme="majorHAnsi" w:hAnsiTheme="majorHAnsi" w:cs="Aharoni"/>
          <w:sz w:val="48"/>
          <w:szCs w:val="48"/>
        </w:rPr>
        <w:tab/>
      </w:r>
      <w:r w:rsidRPr="005F3880">
        <w:rPr>
          <w:rFonts w:asciiTheme="majorHAnsi" w:hAnsiTheme="majorHAnsi" w:cs="Aharoni"/>
          <w:sz w:val="40"/>
          <w:szCs w:val="40"/>
        </w:rPr>
        <w:t>.</w:t>
      </w:r>
      <w:r w:rsidRPr="008C3086">
        <w:rPr>
          <w:rFonts w:asciiTheme="majorHAnsi" w:hAnsiTheme="majorHAnsi" w:cs="Aharoni"/>
          <w:sz w:val="24"/>
          <w:szCs w:val="24"/>
        </w:rPr>
        <w:t xml:space="preserve">   Explosion à la centrale nucléaire de Fukushima</w:t>
      </w:r>
    </w:p>
    <w:p w:rsidR="0056030C" w:rsidRPr="008C3086" w:rsidRDefault="0056030C" w:rsidP="008C3086">
      <w:pPr>
        <w:rPr>
          <w:rFonts w:asciiTheme="majorHAnsi" w:hAnsiTheme="majorHAnsi" w:cs="Aharoni"/>
          <w:sz w:val="24"/>
          <w:szCs w:val="24"/>
        </w:rPr>
      </w:pPr>
      <w:r w:rsidRPr="008C3086">
        <w:rPr>
          <w:rFonts w:asciiTheme="majorHAnsi" w:hAnsiTheme="majorHAnsi" w:cs="Aharoni"/>
          <w:sz w:val="24"/>
          <w:szCs w:val="24"/>
        </w:rPr>
        <w:t xml:space="preserve">Samedi 12 mars </w:t>
      </w:r>
      <w:r w:rsidRPr="008C3086">
        <w:rPr>
          <w:rFonts w:asciiTheme="majorHAnsi" w:hAnsiTheme="majorHAnsi" w:cs="Aharoni"/>
          <w:sz w:val="24"/>
          <w:szCs w:val="24"/>
        </w:rPr>
        <w:tab/>
      </w:r>
      <w:r w:rsidRPr="008C3086">
        <w:rPr>
          <w:rFonts w:asciiTheme="majorHAnsi" w:hAnsiTheme="majorHAnsi" w:cs="Aharoni"/>
          <w:sz w:val="40"/>
          <w:szCs w:val="40"/>
        </w:rPr>
        <w:t>.</w:t>
      </w:r>
      <w:r w:rsidRPr="008C3086">
        <w:rPr>
          <w:rFonts w:asciiTheme="majorHAnsi" w:hAnsiTheme="majorHAnsi" w:cs="Aharoni"/>
          <w:sz w:val="40"/>
          <w:szCs w:val="40"/>
        </w:rPr>
        <w:tab/>
      </w:r>
      <w:r w:rsidRPr="008C3086">
        <w:rPr>
          <w:rFonts w:asciiTheme="majorHAnsi" w:hAnsiTheme="majorHAnsi" w:cs="Aharoni"/>
          <w:sz w:val="40"/>
          <w:szCs w:val="40"/>
        </w:rPr>
        <w:tab/>
      </w:r>
      <w:r w:rsidRPr="008C3086">
        <w:rPr>
          <w:rFonts w:asciiTheme="majorHAnsi" w:hAnsiTheme="majorHAnsi" w:cs="Aharoni"/>
          <w:sz w:val="40"/>
          <w:szCs w:val="40"/>
        </w:rPr>
        <w:tab/>
        <w:t>.</w:t>
      </w:r>
      <w:r w:rsidRPr="008C3086">
        <w:rPr>
          <w:rFonts w:asciiTheme="majorHAnsi" w:hAnsiTheme="majorHAnsi" w:cs="Aharoni"/>
          <w:sz w:val="24"/>
          <w:szCs w:val="24"/>
        </w:rPr>
        <w:t xml:space="preserve">   Le 1</w:t>
      </w:r>
      <w:r w:rsidRPr="008C3086">
        <w:rPr>
          <w:rFonts w:asciiTheme="majorHAnsi" w:hAnsiTheme="majorHAnsi" w:cs="Aharoni"/>
          <w:sz w:val="24"/>
          <w:szCs w:val="24"/>
          <w:vertAlign w:val="superscript"/>
        </w:rPr>
        <w:t>er</w:t>
      </w:r>
      <w:r w:rsidRPr="008C3086">
        <w:rPr>
          <w:rFonts w:asciiTheme="majorHAnsi" w:hAnsiTheme="majorHAnsi" w:cs="Aharoni"/>
          <w:sz w:val="24"/>
          <w:szCs w:val="24"/>
        </w:rPr>
        <w:t xml:space="preserve"> ministre annonce que le pays fait face à sa </w:t>
      </w:r>
    </w:p>
    <w:p w:rsidR="0056030C" w:rsidRPr="008C3086" w:rsidRDefault="0056030C" w:rsidP="008C3086">
      <w:pPr>
        <w:rPr>
          <w:rFonts w:asciiTheme="majorHAnsi" w:hAnsiTheme="majorHAnsi" w:cs="Aharoni"/>
          <w:sz w:val="24"/>
          <w:szCs w:val="24"/>
        </w:rPr>
      </w:pPr>
      <w:r w:rsidRPr="008C3086">
        <w:rPr>
          <w:rFonts w:asciiTheme="majorHAnsi" w:hAnsiTheme="majorHAnsi" w:cs="Aharoni"/>
          <w:sz w:val="24"/>
          <w:szCs w:val="24"/>
        </w:rPr>
        <w:t>Dimanche 13 mars</w:t>
      </w:r>
      <w:r w:rsidRPr="008C3086">
        <w:rPr>
          <w:rFonts w:asciiTheme="majorHAnsi" w:hAnsiTheme="majorHAnsi" w:cs="Aharoni"/>
          <w:sz w:val="24"/>
          <w:szCs w:val="24"/>
        </w:rPr>
        <w:tab/>
      </w:r>
      <w:r w:rsidRPr="008C3086">
        <w:rPr>
          <w:rFonts w:asciiTheme="majorHAnsi" w:hAnsiTheme="majorHAnsi" w:cs="Aharoni"/>
          <w:sz w:val="40"/>
          <w:szCs w:val="40"/>
        </w:rPr>
        <w:t>.</w:t>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t xml:space="preserve">  </w:t>
      </w:r>
      <w:r w:rsidR="008C3086">
        <w:rPr>
          <w:rFonts w:asciiTheme="majorHAnsi" w:hAnsiTheme="majorHAnsi" w:cs="Aharoni"/>
          <w:sz w:val="24"/>
          <w:szCs w:val="24"/>
        </w:rPr>
        <w:t xml:space="preserve"> </w:t>
      </w:r>
      <w:r w:rsidRPr="008C3086">
        <w:rPr>
          <w:rFonts w:asciiTheme="majorHAnsi" w:hAnsiTheme="majorHAnsi" w:cs="Aharoni"/>
          <w:sz w:val="24"/>
          <w:szCs w:val="24"/>
        </w:rPr>
        <w:t xml:space="preserve"> </w:t>
      </w:r>
      <w:r w:rsidR="008C3086">
        <w:rPr>
          <w:rFonts w:asciiTheme="majorHAnsi" w:hAnsiTheme="majorHAnsi" w:cs="Aharoni"/>
          <w:sz w:val="24"/>
          <w:szCs w:val="24"/>
        </w:rPr>
        <w:t xml:space="preserve"> </w:t>
      </w:r>
      <w:r w:rsidRPr="008C3086">
        <w:rPr>
          <w:rFonts w:asciiTheme="majorHAnsi" w:hAnsiTheme="majorHAnsi" w:cs="Aharoni"/>
          <w:sz w:val="24"/>
          <w:szCs w:val="24"/>
        </w:rPr>
        <w:t>plus grave crise en 65 ans</w:t>
      </w:r>
    </w:p>
    <w:p w:rsidR="0056030C" w:rsidRPr="008C3086" w:rsidRDefault="0056030C" w:rsidP="008C3086">
      <w:pPr>
        <w:rPr>
          <w:rFonts w:asciiTheme="majorHAnsi" w:hAnsiTheme="majorHAnsi" w:cs="Aharoni"/>
          <w:sz w:val="24"/>
          <w:szCs w:val="24"/>
        </w:rPr>
      </w:pPr>
      <w:r w:rsidRPr="008C3086">
        <w:rPr>
          <w:rFonts w:asciiTheme="majorHAnsi" w:hAnsiTheme="majorHAnsi" w:cs="Aharoni"/>
          <w:sz w:val="24"/>
          <w:szCs w:val="24"/>
        </w:rPr>
        <w:t>Lundi 14 mars</w:t>
      </w:r>
      <w:r w:rsidRPr="008C3086">
        <w:rPr>
          <w:rFonts w:asciiTheme="majorHAnsi" w:hAnsiTheme="majorHAnsi" w:cs="Aharoni"/>
          <w:sz w:val="24"/>
          <w:szCs w:val="24"/>
        </w:rPr>
        <w:tab/>
      </w:r>
      <w:r w:rsidRPr="008C3086">
        <w:rPr>
          <w:rFonts w:asciiTheme="majorHAnsi" w:hAnsiTheme="majorHAnsi" w:cs="Aharoni"/>
          <w:sz w:val="40"/>
          <w:szCs w:val="40"/>
        </w:rPr>
        <w:t>.</w:t>
      </w:r>
      <w:r w:rsidR="008C3086" w:rsidRPr="008C3086">
        <w:rPr>
          <w:rFonts w:asciiTheme="majorHAnsi" w:hAnsiTheme="majorHAnsi" w:cs="Aharoni"/>
          <w:sz w:val="40"/>
          <w:szCs w:val="40"/>
        </w:rPr>
        <w:tab/>
      </w:r>
      <w:r w:rsidR="008C3086" w:rsidRPr="008C3086">
        <w:rPr>
          <w:rFonts w:asciiTheme="majorHAnsi" w:hAnsiTheme="majorHAnsi" w:cs="Aharoni"/>
          <w:sz w:val="40"/>
          <w:szCs w:val="40"/>
        </w:rPr>
        <w:tab/>
      </w:r>
      <w:r w:rsidR="008C3086" w:rsidRPr="008C3086">
        <w:rPr>
          <w:rFonts w:asciiTheme="majorHAnsi" w:hAnsiTheme="majorHAnsi" w:cs="Aharoni"/>
          <w:sz w:val="40"/>
          <w:szCs w:val="40"/>
        </w:rPr>
        <w:tab/>
        <w:t>.</w:t>
      </w:r>
      <w:r w:rsidR="008C3086" w:rsidRPr="008C3086">
        <w:rPr>
          <w:rFonts w:asciiTheme="majorHAnsi" w:hAnsiTheme="majorHAnsi" w:cs="Aharoni"/>
          <w:sz w:val="24"/>
          <w:szCs w:val="24"/>
        </w:rPr>
        <w:t xml:space="preserve">   Un séisme frappe le nord-est du Japon</w:t>
      </w:r>
    </w:p>
    <w:p w:rsidR="008C3086" w:rsidRPr="008C3086" w:rsidRDefault="008C3086" w:rsidP="008C3086">
      <w:pPr>
        <w:rPr>
          <w:rFonts w:asciiTheme="majorHAnsi" w:hAnsiTheme="majorHAnsi" w:cs="Aharoni"/>
          <w:sz w:val="24"/>
          <w:szCs w:val="24"/>
        </w:rPr>
      </w:pP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40"/>
          <w:szCs w:val="40"/>
        </w:rPr>
        <w:t>.</w:t>
      </w:r>
      <w:r w:rsidRPr="008C3086">
        <w:rPr>
          <w:rFonts w:asciiTheme="majorHAnsi" w:hAnsiTheme="majorHAnsi" w:cs="Aharoni"/>
          <w:sz w:val="24"/>
          <w:szCs w:val="24"/>
        </w:rPr>
        <w:t xml:space="preserve">   Une nouvelle secousse se produit à 150 km de</w:t>
      </w:r>
    </w:p>
    <w:p w:rsidR="008C3086" w:rsidRDefault="008C3086" w:rsidP="003A7951">
      <w:pPr>
        <w:spacing w:line="276" w:lineRule="auto"/>
        <w:rPr>
          <w:rFonts w:asciiTheme="majorHAnsi" w:hAnsiTheme="majorHAnsi" w:cs="Aharoni"/>
          <w:sz w:val="24"/>
          <w:szCs w:val="24"/>
        </w:rPr>
      </w:pP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r>
      <w:r w:rsidRPr="008C3086">
        <w:rPr>
          <w:rFonts w:asciiTheme="majorHAnsi" w:hAnsiTheme="majorHAnsi" w:cs="Aharoni"/>
          <w:sz w:val="24"/>
          <w:szCs w:val="24"/>
        </w:rPr>
        <w:tab/>
        <w:t xml:space="preserve">   </w:t>
      </w:r>
      <w:r>
        <w:rPr>
          <w:rFonts w:asciiTheme="majorHAnsi" w:hAnsiTheme="majorHAnsi" w:cs="Aharoni"/>
          <w:sz w:val="24"/>
          <w:szCs w:val="24"/>
        </w:rPr>
        <w:t xml:space="preserve"> </w:t>
      </w:r>
      <w:r w:rsidRPr="008C3086">
        <w:rPr>
          <w:rFonts w:asciiTheme="majorHAnsi" w:hAnsiTheme="majorHAnsi" w:cs="Aharoni"/>
          <w:sz w:val="24"/>
          <w:szCs w:val="24"/>
        </w:rPr>
        <w:t>Tokyo</w:t>
      </w:r>
    </w:p>
    <w:p w:rsidR="005F3880" w:rsidRDefault="005F3880" w:rsidP="008C3086">
      <w:pPr>
        <w:rPr>
          <w:rFonts w:asciiTheme="majorHAnsi" w:hAnsiTheme="majorHAnsi" w:cs="Aharoni"/>
          <w:sz w:val="24"/>
          <w:szCs w:val="24"/>
        </w:rPr>
      </w:pPr>
    </w:p>
    <w:p w:rsidR="005F3880" w:rsidRDefault="005F3880" w:rsidP="003A7951">
      <w:pPr>
        <w:pStyle w:val="Paragraphedeliste"/>
        <w:numPr>
          <w:ilvl w:val="0"/>
          <w:numId w:val="9"/>
        </w:numPr>
        <w:spacing w:line="480" w:lineRule="auto"/>
        <w:rPr>
          <w:rFonts w:asciiTheme="majorHAnsi" w:hAnsiTheme="majorHAnsi" w:cs="Aharoni"/>
          <w:b/>
          <w:i/>
          <w:sz w:val="24"/>
          <w:szCs w:val="24"/>
          <w:u w:val="single"/>
        </w:rPr>
      </w:pPr>
      <w:r w:rsidRPr="005F3880">
        <w:rPr>
          <w:rFonts w:asciiTheme="majorHAnsi" w:hAnsiTheme="majorHAnsi" w:cs="Aharoni"/>
          <w:b/>
          <w:i/>
          <w:sz w:val="24"/>
          <w:szCs w:val="24"/>
          <w:u w:val="single"/>
        </w:rPr>
        <w:t xml:space="preserve">Réponds aux questions : </w:t>
      </w:r>
      <w:r w:rsidR="003A7951">
        <w:rPr>
          <w:rFonts w:asciiTheme="majorHAnsi" w:hAnsiTheme="majorHAnsi" w:cs="Aharoni"/>
          <w:b/>
          <w:i/>
          <w:sz w:val="24"/>
          <w:szCs w:val="24"/>
          <w:u w:val="single"/>
        </w:rPr>
        <w:t xml:space="preserve">       /3</w:t>
      </w:r>
    </w:p>
    <w:p w:rsidR="005F3880" w:rsidRPr="005F3880" w:rsidRDefault="005F3880" w:rsidP="00B92E2A">
      <w:pPr>
        <w:pStyle w:val="Paragraphedeliste"/>
        <w:numPr>
          <w:ilvl w:val="0"/>
          <w:numId w:val="13"/>
        </w:numPr>
        <w:spacing w:line="360" w:lineRule="auto"/>
        <w:rPr>
          <w:rFonts w:asciiTheme="majorHAnsi" w:hAnsiTheme="majorHAnsi" w:cs="Aharoni"/>
          <w:sz w:val="24"/>
          <w:szCs w:val="24"/>
        </w:rPr>
      </w:pPr>
      <w:r w:rsidRPr="005F3880">
        <w:rPr>
          <w:rFonts w:asciiTheme="majorHAnsi" w:hAnsiTheme="majorHAnsi" w:cs="Aharoni"/>
          <w:sz w:val="24"/>
          <w:szCs w:val="24"/>
        </w:rPr>
        <w:t>Que faut-il faire en cas de passage d’un nuage radioactif ? …………….............................</w:t>
      </w:r>
      <w:r w:rsidR="00B92E2A">
        <w:rPr>
          <w:rFonts w:asciiTheme="majorHAnsi" w:hAnsiTheme="majorHAnsi" w:cs="Aharoni"/>
          <w:sz w:val="24"/>
          <w:szCs w:val="24"/>
        </w:rPr>
        <w:t>...........</w:t>
      </w:r>
    </w:p>
    <w:p w:rsidR="005F3880" w:rsidRDefault="005F3880" w:rsidP="00B92E2A">
      <w:pPr>
        <w:pStyle w:val="Paragraphedeliste"/>
        <w:spacing w:line="360" w:lineRule="auto"/>
        <w:ind w:left="1080"/>
        <w:rPr>
          <w:rFonts w:asciiTheme="majorHAnsi" w:hAnsiTheme="majorHAnsi" w:cs="Aharoni"/>
          <w:sz w:val="24"/>
          <w:szCs w:val="24"/>
        </w:rPr>
      </w:pPr>
      <w:r w:rsidRPr="005F3880">
        <w:rPr>
          <w:rFonts w:asciiTheme="majorHAnsi" w:hAnsiTheme="majorHAnsi" w:cs="Aharoni"/>
          <w:sz w:val="24"/>
          <w:szCs w:val="24"/>
        </w:rPr>
        <w:t>…………………………………………………………………………………………………………………………………</w:t>
      </w:r>
    </w:p>
    <w:p w:rsidR="00B92E2A" w:rsidRDefault="00B92E2A" w:rsidP="00B92E2A">
      <w:pPr>
        <w:pStyle w:val="Paragraphedeliste"/>
        <w:numPr>
          <w:ilvl w:val="0"/>
          <w:numId w:val="13"/>
        </w:numPr>
        <w:spacing w:line="360" w:lineRule="auto"/>
        <w:rPr>
          <w:rFonts w:asciiTheme="majorHAnsi" w:hAnsiTheme="majorHAnsi" w:cs="Aharoni"/>
          <w:sz w:val="24"/>
          <w:szCs w:val="24"/>
        </w:rPr>
      </w:pPr>
      <w:r>
        <w:rPr>
          <w:rFonts w:asciiTheme="majorHAnsi" w:hAnsiTheme="majorHAnsi" w:cs="Aharoni"/>
          <w:noProof/>
          <w:sz w:val="24"/>
          <w:szCs w:val="24"/>
          <w:lang w:eastAsia="fr-BE"/>
        </w:rPr>
        <w:drawing>
          <wp:anchor distT="0" distB="0" distL="114300" distR="114300" simplePos="0" relativeHeight="251664384" behindDoc="1" locked="0" layoutInCell="1" allowOverlap="1">
            <wp:simplePos x="0" y="0"/>
            <wp:positionH relativeFrom="column">
              <wp:posOffset>2861310</wp:posOffset>
            </wp:positionH>
            <wp:positionV relativeFrom="paragraph">
              <wp:posOffset>17145</wp:posOffset>
            </wp:positionV>
            <wp:extent cx="213360" cy="207010"/>
            <wp:effectExtent l="19050" t="0" r="0" b="0"/>
            <wp:wrapTight wrapText="bothSides">
              <wp:wrapPolygon edited="0">
                <wp:start x="-1929" y="0"/>
                <wp:lineTo x="-1929" y="19877"/>
                <wp:lineTo x="21214" y="19877"/>
                <wp:lineTo x="21214" y="0"/>
                <wp:lineTo x="-1929" y="0"/>
              </wp:wrapPolygon>
            </wp:wrapTight>
            <wp:docPr id="1"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cstate="print"/>
                    <a:srcRect/>
                    <a:stretch>
                      <a:fillRect/>
                    </a:stretch>
                  </pic:blipFill>
                  <pic:spPr bwMode="auto">
                    <a:xfrm>
                      <a:off x="0" y="0"/>
                      <a:ext cx="213360" cy="207010"/>
                    </a:xfrm>
                    <a:prstGeom prst="rect">
                      <a:avLst/>
                    </a:prstGeom>
                    <a:noFill/>
                    <a:ln w="9525">
                      <a:noFill/>
                      <a:miter lim="800000"/>
                      <a:headEnd/>
                      <a:tailEnd/>
                    </a:ln>
                  </pic:spPr>
                </pic:pic>
              </a:graphicData>
            </a:graphic>
          </wp:anchor>
        </w:drawing>
      </w:r>
      <w:r>
        <w:rPr>
          <w:rFonts w:asciiTheme="majorHAnsi" w:hAnsiTheme="majorHAnsi" w:cs="Aharoni"/>
          <w:sz w:val="24"/>
          <w:szCs w:val="24"/>
        </w:rPr>
        <w:t>Que signifie ce pictogramme ? ………………………………………………………………………</w:t>
      </w:r>
    </w:p>
    <w:p w:rsidR="00B92E2A" w:rsidRDefault="00B92E2A" w:rsidP="00B92E2A">
      <w:pPr>
        <w:pStyle w:val="Paragraphedeliste"/>
        <w:numPr>
          <w:ilvl w:val="0"/>
          <w:numId w:val="13"/>
        </w:numPr>
        <w:spacing w:line="360" w:lineRule="auto"/>
        <w:rPr>
          <w:rFonts w:asciiTheme="majorHAnsi" w:hAnsiTheme="majorHAnsi" w:cs="Aharoni"/>
          <w:sz w:val="24"/>
          <w:szCs w:val="24"/>
        </w:rPr>
      </w:pPr>
      <w:r>
        <w:rPr>
          <w:rFonts w:asciiTheme="majorHAnsi" w:hAnsiTheme="majorHAnsi" w:cs="Aharoni"/>
          <w:sz w:val="24"/>
          <w:szCs w:val="24"/>
        </w:rPr>
        <w:t>A ton avis, faut-il continuer à produire de l’énergie à l’aide de centrales nucléaires ?</w:t>
      </w:r>
    </w:p>
    <w:p w:rsidR="00B92E2A" w:rsidRPr="00B92E2A" w:rsidRDefault="00B92E2A" w:rsidP="00B92E2A">
      <w:pPr>
        <w:pStyle w:val="Paragraphedeliste"/>
        <w:spacing w:line="360" w:lineRule="auto"/>
        <w:ind w:left="1080"/>
        <w:rPr>
          <w:rFonts w:asciiTheme="majorHAnsi" w:hAnsiTheme="majorHAnsi" w:cs="Aharoni"/>
          <w:sz w:val="24"/>
          <w:szCs w:val="24"/>
        </w:rPr>
      </w:pPr>
      <w:r>
        <w:rPr>
          <w:rFonts w:asciiTheme="majorHAnsi" w:hAnsiTheme="majorHAnsi" w:cs="Aharoni"/>
          <w:sz w:val="24"/>
          <w:szCs w:val="24"/>
        </w:rPr>
        <w:t>……………………………………………………………………………………………………………………………………………………………………………………………………………………………………………………………………</w:t>
      </w:r>
    </w:p>
    <w:sectPr w:rsidR="00B92E2A" w:rsidRPr="00B92E2A" w:rsidSect="00B92E2A">
      <w:headerReference w:type="default" r:id="rId15"/>
      <w:footerReference w:type="default" r:id="rId16"/>
      <w:pgSz w:w="11906" w:h="16838"/>
      <w:pgMar w:top="1276" w:right="70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C7D" w:rsidRDefault="00211C7D" w:rsidP="00476F09">
      <w:r>
        <w:separator/>
      </w:r>
    </w:p>
  </w:endnote>
  <w:endnote w:type="continuationSeparator" w:id="1">
    <w:p w:rsidR="00211C7D" w:rsidRDefault="00211C7D" w:rsidP="00476F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0758"/>
      <w:docPartObj>
        <w:docPartGallery w:val="Page Numbers (Bottom of Page)"/>
        <w:docPartUnique/>
      </w:docPartObj>
    </w:sdtPr>
    <w:sdtContent>
      <w:p w:rsidR="0056030C" w:rsidRDefault="0056030C">
        <w:pPr>
          <w:pStyle w:val="Pieddepage"/>
          <w:jc w:val="center"/>
        </w:pPr>
        <w:fldSimple w:instr=" PAGE   \* MERGEFORMAT ">
          <w:r w:rsidR="007118B8">
            <w:rPr>
              <w:noProof/>
            </w:rPr>
            <w:t>2</w:t>
          </w:r>
        </w:fldSimple>
      </w:p>
    </w:sdtContent>
  </w:sdt>
  <w:p w:rsidR="0056030C" w:rsidRDefault="0056030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C7D" w:rsidRDefault="00211C7D" w:rsidP="00476F09">
      <w:r>
        <w:separator/>
      </w:r>
    </w:p>
  </w:footnote>
  <w:footnote w:type="continuationSeparator" w:id="1">
    <w:p w:rsidR="00211C7D" w:rsidRDefault="00211C7D" w:rsidP="00476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30C" w:rsidRDefault="0056030C" w:rsidP="005E101F">
    <w:pPr>
      <w:pStyle w:val="En-tte"/>
      <w:tabs>
        <w:tab w:val="clear" w:pos="9072"/>
        <w:tab w:val="right" w:pos="9356"/>
      </w:tabs>
      <w:spacing w:line="276" w:lineRule="auto"/>
      <w:ind w:left="-709"/>
    </w:pPr>
    <w:r>
      <w:t>Nom : ……………………………………</w:t>
    </w:r>
    <w:r>
      <w:tab/>
    </w:r>
    <w:r>
      <w:tab/>
      <w:t>Date : …………………………….</w:t>
    </w:r>
  </w:p>
  <w:p w:rsidR="0056030C" w:rsidRDefault="0056030C" w:rsidP="00476F09">
    <w:pPr>
      <w:pStyle w:val="En-tte"/>
      <w:tabs>
        <w:tab w:val="clear" w:pos="9072"/>
        <w:tab w:val="right" w:pos="9356"/>
      </w:tabs>
      <w:ind w:left="-709"/>
    </w:pPr>
    <w:r>
      <w:tab/>
    </w:r>
    <w:r>
      <w:tab/>
      <w:t>Compétences : ER 201 ; 301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578"/>
    <w:multiLevelType w:val="hybridMultilevel"/>
    <w:tmpl w:val="6ED450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E5F733A"/>
    <w:multiLevelType w:val="hybridMultilevel"/>
    <w:tmpl w:val="9CEA36AA"/>
    <w:lvl w:ilvl="0" w:tplc="0160F884">
      <w:numFmt w:val="bullet"/>
      <w:lvlText w:val="-"/>
      <w:lvlJc w:val="left"/>
      <w:pPr>
        <w:ind w:left="720" w:hanging="360"/>
      </w:pPr>
      <w:rPr>
        <w:rFonts w:ascii="Lucida Sans" w:eastAsia="Times New Roman" w:hAnsi="Lucida Sans"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F7A5DF9"/>
    <w:multiLevelType w:val="hybridMultilevel"/>
    <w:tmpl w:val="DCF076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16F53BC"/>
    <w:multiLevelType w:val="hybridMultilevel"/>
    <w:tmpl w:val="356A9B96"/>
    <w:lvl w:ilvl="0" w:tplc="87DEEDF4">
      <w:numFmt w:val="bullet"/>
      <w:lvlText w:val="-"/>
      <w:lvlJc w:val="left"/>
      <w:pPr>
        <w:ind w:left="720" w:hanging="360"/>
      </w:pPr>
      <w:rPr>
        <w:rFonts w:ascii="Lucida Sans" w:eastAsia="Times New Roman" w:hAnsi="Lucida Sans"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AC44B62"/>
    <w:multiLevelType w:val="multilevel"/>
    <w:tmpl w:val="5D5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C410C"/>
    <w:multiLevelType w:val="hybridMultilevel"/>
    <w:tmpl w:val="D8FE1F5C"/>
    <w:lvl w:ilvl="0" w:tplc="A3FC7CB0">
      <w:numFmt w:val="bullet"/>
      <w:lvlText w:val="-"/>
      <w:lvlJc w:val="left"/>
      <w:pPr>
        <w:ind w:left="720" w:hanging="360"/>
      </w:pPr>
      <w:rPr>
        <w:rFonts w:ascii="Lucida Sans" w:eastAsia="Times New Roman" w:hAnsi="Lucida Sans"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0F077FE"/>
    <w:multiLevelType w:val="hybridMultilevel"/>
    <w:tmpl w:val="FC7823DC"/>
    <w:lvl w:ilvl="0" w:tplc="28BE65C0">
      <w:numFmt w:val="bullet"/>
      <w:lvlText w:val="-"/>
      <w:lvlJc w:val="left"/>
      <w:pPr>
        <w:ind w:left="720" w:hanging="360"/>
      </w:pPr>
      <w:rPr>
        <w:rFonts w:ascii="Lucida Sans" w:eastAsia="Times New Roman" w:hAnsi="Lucida Sans"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85E1452"/>
    <w:multiLevelType w:val="multilevel"/>
    <w:tmpl w:val="90F6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9D6367"/>
    <w:multiLevelType w:val="hybridMultilevel"/>
    <w:tmpl w:val="F1CA852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nsid w:val="6925778F"/>
    <w:multiLevelType w:val="hybridMultilevel"/>
    <w:tmpl w:val="86FAAE5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6A7E3019"/>
    <w:multiLevelType w:val="hybridMultilevel"/>
    <w:tmpl w:val="D4E8645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752133E3"/>
    <w:multiLevelType w:val="hybridMultilevel"/>
    <w:tmpl w:val="6E82D2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76573C68"/>
    <w:multiLevelType w:val="hybridMultilevel"/>
    <w:tmpl w:val="65B42630"/>
    <w:lvl w:ilvl="0" w:tplc="6CC43DFC">
      <w:numFmt w:val="bullet"/>
      <w:lvlText w:val="-"/>
      <w:lvlJc w:val="left"/>
      <w:pPr>
        <w:ind w:left="720" w:hanging="360"/>
      </w:pPr>
      <w:rPr>
        <w:rFonts w:ascii="Lucida Sans" w:eastAsia="Times New Roman" w:hAnsi="Lucida Sans"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2"/>
  </w:num>
  <w:num w:numId="4">
    <w:abstractNumId w:val="3"/>
  </w:num>
  <w:num w:numId="5">
    <w:abstractNumId w:val="1"/>
  </w:num>
  <w:num w:numId="6">
    <w:abstractNumId w:val="6"/>
  </w:num>
  <w:num w:numId="7">
    <w:abstractNumId w:val="5"/>
  </w:num>
  <w:num w:numId="8">
    <w:abstractNumId w:val="10"/>
  </w:num>
  <w:num w:numId="9">
    <w:abstractNumId w:val="9"/>
  </w:num>
  <w:num w:numId="10">
    <w:abstractNumId w:val="0"/>
  </w:num>
  <w:num w:numId="11">
    <w:abstractNumId w:val="2"/>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731E2C"/>
    <w:rsid w:val="00004CAD"/>
    <w:rsid w:val="00007944"/>
    <w:rsid w:val="0003059E"/>
    <w:rsid w:val="000625FB"/>
    <w:rsid w:val="00085B22"/>
    <w:rsid w:val="0012324D"/>
    <w:rsid w:val="00211C7D"/>
    <w:rsid w:val="00213555"/>
    <w:rsid w:val="00303E52"/>
    <w:rsid w:val="0036114D"/>
    <w:rsid w:val="003A7951"/>
    <w:rsid w:val="004111C3"/>
    <w:rsid w:val="00452C54"/>
    <w:rsid w:val="00476F09"/>
    <w:rsid w:val="005377AA"/>
    <w:rsid w:val="0056030C"/>
    <w:rsid w:val="005A1E3C"/>
    <w:rsid w:val="005E101F"/>
    <w:rsid w:val="005F3880"/>
    <w:rsid w:val="00631F45"/>
    <w:rsid w:val="006535A1"/>
    <w:rsid w:val="00663242"/>
    <w:rsid w:val="00674A67"/>
    <w:rsid w:val="00692644"/>
    <w:rsid w:val="007118B8"/>
    <w:rsid w:val="00731E2C"/>
    <w:rsid w:val="00747BB4"/>
    <w:rsid w:val="00756218"/>
    <w:rsid w:val="00826E5E"/>
    <w:rsid w:val="00842668"/>
    <w:rsid w:val="008A47B0"/>
    <w:rsid w:val="008A5C8A"/>
    <w:rsid w:val="008C3086"/>
    <w:rsid w:val="00997FED"/>
    <w:rsid w:val="00AB5459"/>
    <w:rsid w:val="00AB6ACA"/>
    <w:rsid w:val="00B07786"/>
    <w:rsid w:val="00B836D0"/>
    <w:rsid w:val="00B92E2A"/>
    <w:rsid w:val="00BC1A29"/>
    <w:rsid w:val="00BD4C87"/>
    <w:rsid w:val="00C06150"/>
    <w:rsid w:val="00C32528"/>
    <w:rsid w:val="00CD2812"/>
    <w:rsid w:val="00CE4645"/>
    <w:rsid w:val="00D500F7"/>
    <w:rsid w:val="00D96CBC"/>
    <w:rsid w:val="00E55871"/>
    <w:rsid w:val="00EB0B37"/>
    <w:rsid w:val="00F274B3"/>
    <w:rsid w:val="00F439EC"/>
    <w:rsid w:val="00FA237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71"/>
  </w:style>
  <w:style w:type="paragraph" w:styleId="Titre4">
    <w:name w:val="heading 4"/>
    <w:basedOn w:val="Normal"/>
    <w:link w:val="Titre4Car"/>
    <w:uiPriority w:val="9"/>
    <w:qFormat/>
    <w:rsid w:val="00303E52"/>
    <w:pPr>
      <w:spacing w:before="100" w:beforeAutospacing="1" w:after="100" w:afterAutospacing="1"/>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31E2C"/>
    <w:rPr>
      <w:color w:val="0000FF"/>
      <w:u w:val="single"/>
    </w:rPr>
  </w:style>
  <w:style w:type="character" w:customStyle="1" w:styleId="sfytitle">
    <w:name w:val="sfy_title"/>
    <w:basedOn w:val="Policepardfaut"/>
    <w:rsid w:val="00731E2C"/>
  </w:style>
  <w:style w:type="character" w:customStyle="1" w:styleId="sfyauthor">
    <w:name w:val="sfy_author"/>
    <w:basedOn w:val="Policepardfaut"/>
    <w:rsid w:val="00731E2C"/>
  </w:style>
  <w:style w:type="character" w:customStyle="1" w:styleId="sfytext">
    <w:name w:val="sfy_text"/>
    <w:basedOn w:val="Policepardfaut"/>
    <w:rsid w:val="00731E2C"/>
  </w:style>
  <w:style w:type="character" w:customStyle="1" w:styleId="sfytimestamp">
    <w:name w:val="sfy_timestamp"/>
    <w:basedOn w:val="Policepardfaut"/>
    <w:rsid w:val="00731E2C"/>
  </w:style>
  <w:style w:type="paragraph" w:styleId="Textedebulles">
    <w:name w:val="Balloon Text"/>
    <w:basedOn w:val="Normal"/>
    <w:link w:val="TextedebullesCar"/>
    <w:uiPriority w:val="99"/>
    <w:semiHidden/>
    <w:unhideWhenUsed/>
    <w:rsid w:val="00731E2C"/>
    <w:rPr>
      <w:rFonts w:ascii="Tahoma" w:hAnsi="Tahoma" w:cs="Tahoma"/>
      <w:sz w:val="16"/>
      <w:szCs w:val="16"/>
    </w:rPr>
  </w:style>
  <w:style w:type="character" w:customStyle="1" w:styleId="TextedebullesCar">
    <w:name w:val="Texte de bulles Car"/>
    <w:basedOn w:val="Policepardfaut"/>
    <w:link w:val="Textedebulles"/>
    <w:uiPriority w:val="99"/>
    <w:semiHidden/>
    <w:rsid w:val="00731E2C"/>
    <w:rPr>
      <w:rFonts w:ascii="Tahoma" w:hAnsi="Tahoma" w:cs="Tahoma"/>
      <w:sz w:val="16"/>
      <w:szCs w:val="16"/>
    </w:rPr>
  </w:style>
  <w:style w:type="paragraph" w:styleId="En-tte">
    <w:name w:val="header"/>
    <w:basedOn w:val="Normal"/>
    <w:link w:val="En-tteCar"/>
    <w:uiPriority w:val="99"/>
    <w:semiHidden/>
    <w:unhideWhenUsed/>
    <w:rsid w:val="00476F09"/>
    <w:pPr>
      <w:tabs>
        <w:tab w:val="center" w:pos="4536"/>
        <w:tab w:val="right" w:pos="9072"/>
      </w:tabs>
    </w:pPr>
  </w:style>
  <w:style w:type="character" w:customStyle="1" w:styleId="En-tteCar">
    <w:name w:val="En-tête Car"/>
    <w:basedOn w:val="Policepardfaut"/>
    <w:link w:val="En-tte"/>
    <w:uiPriority w:val="99"/>
    <w:semiHidden/>
    <w:rsid w:val="00476F09"/>
  </w:style>
  <w:style w:type="paragraph" w:styleId="Pieddepage">
    <w:name w:val="footer"/>
    <w:basedOn w:val="Normal"/>
    <w:link w:val="PieddepageCar"/>
    <w:uiPriority w:val="99"/>
    <w:unhideWhenUsed/>
    <w:rsid w:val="00476F09"/>
    <w:pPr>
      <w:tabs>
        <w:tab w:val="center" w:pos="4536"/>
        <w:tab w:val="right" w:pos="9072"/>
      </w:tabs>
    </w:pPr>
  </w:style>
  <w:style w:type="character" w:customStyle="1" w:styleId="PieddepageCar">
    <w:name w:val="Pied de page Car"/>
    <w:basedOn w:val="Policepardfaut"/>
    <w:link w:val="Pieddepage"/>
    <w:uiPriority w:val="99"/>
    <w:rsid w:val="00476F09"/>
  </w:style>
  <w:style w:type="paragraph" w:styleId="NormalWeb">
    <w:name w:val="Normal (Web)"/>
    <w:basedOn w:val="Normal"/>
    <w:uiPriority w:val="99"/>
    <w:semiHidden/>
    <w:unhideWhenUsed/>
    <w:rsid w:val="00663242"/>
    <w:rPr>
      <w:rFonts w:ascii="Times New Roman" w:hAnsi="Times New Roman" w:cs="Times New Roman"/>
      <w:sz w:val="24"/>
      <w:szCs w:val="24"/>
    </w:rPr>
  </w:style>
  <w:style w:type="paragraph" w:styleId="Paragraphedeliste">
    <w:name w:val="List Paragraph"/>
    <w:basedOn w:val="Normal"/>
    <w:uiPriority w:val="34"/>
    <w:qFormat/>
    <w:rsid w:val="00826E5E"/>
    <w:pPr>
      <w:ind w:left="720"/>
      <w:contextualSpacing/>
    </w:pPr>
  </w:style>
  <w:style w:type="character" w:customStyle="1" w:styleId="Titre4Car">
    <w:name w:val="Titre 4 Car"/>
    <w:basedOn w:val="Policepardfaut"/>
    <w:link w:val="Titre4"/>
    <w:uiPriority w:val="9"/>
    <w:rsid w:val="00303E52"/>
    <w:rPr>
      <w:rFonts w:ascii="Times New Roman" w:eastAsia="Times New Roman" w:hAnsi="Times New Roman" w:cs="Times New Roman"/>
      <w:b/>
      <w:bCs/>
      <w:sz w:val="24"/>
      <w:szCs w:val="24"/>
      <w:lang w:eastAsia="fr-BE"/>
    </w:rPr>
  </w:style>
  <w:style w:type="paragraph" w:customStyle="1" w:styleId="stfirstp">
    <w:name w:val="st_first_p"/>
    <w:basedOn w:val="Normal"/>
    <w:rsid w:val="00303E52"/>
    <w:pPr>
      <w:spacing w:before="100" w:beforeAutospacing="1" w:after="100" w:afterAutospacing="1"/>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303E52"/>
    <w:rPr>
      <w:i/>
      <w:iCs/>
    </w:rPr>
  </w:style>
  <w:style w:type="table" w:styleId="Grilledutableau">
    <w:name w:val="Table Grid"/>
    <w:basedOn w:val="TableauNormal"/>
    <w:uiPriority w:val="59"/>
    <w:rsid w:val="00303E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itecrochet">
    <w:name w:val="cite_crochet"/>
    <w:basedOn w:val="Policepardfaut"/>
    <w:rsid w:val="00085B22"/>
  </w:style>
</w:styles>
</file>

<file path=word/webSettings.xml><?xml version="1.0" encoding="utf-8"?>
<w:webSettings xmlns:r="http://schemas.openxmlformats.org/officeDocument/2006/relationships" xmlns:w="http://schemas.openxmlformats.org/wordprocessingml/2006/main">
  <w:divs>
    <w:div w:id="64963381">
      <w:bodyDiv w:val="1"/>
      <w:marLeft w:val="0"/>
      <w:marRight w:val="0"/>
      <w:marTop w:val="0"/>
      <w:marBottom w:val="0"/>
      <w:divBdr>
        <w:top w:val="none" w:sz="0" w:space="0" w:color="auto"/>
        <w:left w:val="none" w:sz="0" w:space="0" w:color="auto"/>
        <w:bottom w:val="none" w:sz="0" w:space="0" w:color="auto"/>
        <w:right w:val="none" w:sz="0" w:space="0" w:color="auto"/>
      </w:divBdr>
      <w:divsChild>
        <w:div w:id="787552474">
          <w:marLeft w:val="0"/>
          <w:marRight w:val="0"/>
          <w:marTop w:val="0"/>
          <w:marBottom w:val="0"/>
          <w:divBdr>
            <w:top w:val="none" w:sz="0" w:space="0" w:color="auto"/>
            <w:left w:val="none" w:sz="0" w:space="0" w:color="auto"/>
            <w:bottom w:val="none" w:sz="0" w:space="0" w:color="auto"/>
            <w:right w:val="none" w:sz="0" w:space="0" w:color="auto"/>
          </w:divBdr>
        </w:div>
      </w:divsChild>
    </w:div>
    <w:div w:id="308171591">
      <w:bodyDiv w:val="1"/>
      <w:marLeft w:val="0"/>
      <w:marRight w:val="0"/>
      <w:marTop w:val="0"/>
      <w:marBottom w:val="0"/>
      <w:divBdr>
        <w:top w:val="none" w:sz="0" w:space="0" w:color="auto"/>
        <w:left w:val="none" w:sz="0" w:space="0" w:color="auto"/>
        <w:bottom w:val="none" w:sz="0" w:space="0" w:color="auto"/>
        <w:right w:val="none" w:sz="0" w:space="0" w:color="auto"/>
      </w:divBdr>
      <w:divsChild>
        <w:div w:id="1702826769">
          <w:marLeft w:val="0"/>
          <w:marRight w:val="0"/>
          <w:marTop w:val="0"/>
          <w:marBottom w:val="0"/>
          <w:divBdr>
            <w:top w:val="none" w:sz="0" w:space="0" w:color="auto"/>
            <w:left w:val="none" w:sz="0" w:space="0" w:color="auto"/>
            <w:bottom w:val="none" w:sz="0" w:space="0" w:color="auto"/>
            <w:right w:val="none" w:sz="0" w:space="0" w:color="auto"/>
          </w:divBdr>
        </w:div>
        <w:div w:id="246766128">
          <w:marLeft w:val="0"/>
          <w:marRight w:val="0"/>
          <w:marTop w:val="0"/>
          <w:marBottom w:val="0"/>
          <w:divBdr>
            <w:top w:val="none" w:sz="0" w:space="0" w:color="auto"/>
            <w:left w:val="none" w:sz="0" w:space="0" w:color="auto"/>
            <w:bottom w:val="none" w:sz="0" w:space="0" w:color="auto"/>
            <w:right w:val="none" w:sz="0" w:space="0" w:color="auto"/>
          </w:divBdr>
        </w:div>
      </w:divsChild>
    </w:div>
    <w:div w:id="457381235">
      <w:bodyDiv w:val="1"/>
      <w:marLeft w:val="0"/>
      <w:marRight w:val="0"/>
      <w:marTop w:val="0"/>
      <w:marBottom w:val="0"/>
      <w:divBdr>
        <w:top w:val="none" w:sz="0" w:space="0" w:color="auto"/>
        <w:left w:val="none" w:sz="0" w:space="0" w:color="auto"/>
        <w:bottom w:val="none" w:sz="0" w:space="0" w:color="auto"/>
        <w:right w:val="none" w:sz="0" w:space="0" w:color="auto"/>
      </w:divBdr>
    </w:div>
    <w:div w:id="537861924">
      <w:bodyDiv w:val="1"/>
      <w:marLeft w:val="0"/>
      <w:marRight w:val="0"/>
      <w:marTop w:val="0"/>
      <w:marBottom w:val="0"/>
      <w:divBdr>
        <w:top w:val="none" w:sz="0" w:space="0" w:color="auto"/>
        <w:left w:val="none" w:sz="0" w:space="0" w:color="auto"/>
        <w:bottom w:val="none" w:sz="0" w:space="0" w:color="auto"/>
        <w:right w:val="none" w:sz="0" w:space="0" w:color="auto"/>
      </w:divBdr>
      <w:divsChild>
        <w:div w:id="1120488455">
          <w:marLeft w:val="0"/>
          <w:marRight w:val="0"/>
          <w:marTop w:val="0"/>
          <w:marBottom w:val="0"/>
          <w:divBdr>
            <w:top w:val="none" w:sz="0" w:space="0" w:color="auto"/>
            <w:left w:val="none" w:sz="0" w:space="0" w:color="auto"/>
            <w:bottom w:val="none" w:sz="0" w:space="0" w:color="auto"/>
            <w:right w:val="none" w:sz="0" w:space="0" w:color="auto"/>
          </w:divBdr>
        </w:div>
        <w:div w:id="1170100154">
          <w:marLeft w:val="0"/>
          <w:marRight w:val="0"/>
          <w:marTop w:val="0"/>
          <w:marBottom w:val="0"/>
          <w:divBdr>
            <w:top w:val="none" w:sz="0" w:space="0" w:color="auto"/>
            <w:left w:val="none" w:sz="0" w:space="0" w:color="auto"/>
            <w:bottom w:val="none" w:sz="0" w:space="0" w:color="auto"/>
            <w:right w:val="none" w:sz="0" w:space="0" w:color="auto"/>
          </w:divBdr>
        </w:div>
      </w:divsChild>
    </w:div>
    <w:div w:id="1001203218">
      <w:bodyDiv w:val="1"/>
      <w:marLeft w:val="0"/>
      <w:marRight w:val="0"/>
      <w:marTop w:val="0"/>
      <w:marBottom w:val="0"/>
      <w:divBdr>
        <w:top w:val="none" w:sz="0" w:space="0" w:color="auto"/>
        <w:left w:val="none" w:sz="0" w:space="0" w:color="auto"/>
        <w:bottom w:val="none" w:sz="0" w:space="0" w:color="auto"/>
        <w:right w:val="none" w:sz="0" w:space="0" w:color="auto"/>
      </w:divBdr>
      <w:divsChild>
        <w:div w:id="810056662">
          <w:marLeft w:val="0"/>
          <w:marRight w:val="0"/>
          <w:marTop w:val="0"/>
          <w:marBottom w:val="0"/>
          <w:divBdr>
            <w:top w:val="none" w:sz="0" w:space="0" w:color="auto"/>
            <w:left w:val="none" w:sz="0" w:space="0" w:color="auto"/>
            <w:bottom w:val="none" w:sz="0" w:space="0" w:color="auto"/>
            <w:right w:val="none" w:sz="0" w:space="0" w:color="auto"/>
          </w:divBdr>
          <w:divsChild>
            <w:div w:id="505098850">
              <w:marLeft w:val="0"/>
              <w:marRight w:val="0"/>
              <w:marTop w:val="0"/>
              <w:marBottom w:val="0"/>
              <w:divBdr>
                <w:top w:val="none" w:sz="0" w:space="0" w:color="auto"/>
                <w:left w:val="none" w:sz="0" w:space="0" w:color="auto"/>
                <w:bottom w:val="none" w:sz="0" w:space="0" w:color="auto"/>
                <w:right w:val="none" w:sz="0" w:space="0" w:color="auto"/>
              </w:divBdr>
            </w:div>
            <w:div w:id="1602227536">
              <w:marLeft w:val="0"/>
              <w:marRight w:val="0"/>
              <w:marTop w:val="0"/>
              <w:marBottom w:val="0"/>
              <w:divBdr>
                <w:top w:val="none" w:sz="0" w:space="0" w:color="auto"/>
                <w:left w:val="none" w:sz="0" w:space="0" w:color="auto"/>
                <w:bottom w:val="none" w:sz="0" w:space="0" w:color="auto"/>
                <w:right w:val="none" w:sz="0" w:space="0" w:color="auto"/>
              </w:divBdr>
              <w:divsChild>
                <w:div w:id="1731463134">
                  <w:marLeft w:val="0"/>
                  <w:marRight w:val="0"/>
                  <w:marTop w:val="0"/>
                  <w:marBottom w:val="0"/>
                  <w:divBdr>
                    <w:top w:val="none" w:sz="0" w:space="0" w:color="auto"/>
                    <w:left w:val="none" w:sz="0" w:space="0" w:color="auto"/>
                    <w:bottom w:val="none" w:sz="0" w:space="0" w:color="auto"/>
                    <w:right w:val="none" w:sz="0" w:space="0" w:color="auto"/>
                  </w:divBdr>
                </w:div>
                <w:div w:id="1785924067">
                  <w:marLeft w:val="0"/>
                  <w:marRight w:val="0"/>
                  <w:marTop w:val="0"/>
                  <w:marBottom w:val="0"/>
                  <w:divBdr>
                    <w:top w:val="none" w:sz="0" w:space="0" w:color="auto"/>
                    <w:left w:val="none" w:sz="0" w:space="0" w:color="auto"/>
                    <w:bottom w:val="none" w:sz="0" w:space="0" w:color="auto"/>
                    <w:right w:val="none" w:sz="0" w:space="0" w:color="auto"/>
                  </w:divBdr>
                </w:div>
              </w:divsChild>
            </w:div>
            <w:div w:id="1120882234">
              <w:marLeft w:val="0"/>
              <w:marRight w:val="0"/>
              <w:marTop w:val="0"/>
              <w:marBottom w:val="0"/>
              <w:divBdr>
                <w:top w:val="none" w:sz="0" w:space="0" w:color="auto"/>
                <w:left w:val="none" w:sz="0" w:space="0" w:color="auto"/>
                <w:bottom w:val="none" w:sz="0" w:space="0" w:color="auto"/>
                <w:right w:val="none" w:sz="0" w:space="0" w:color="auto"/>
              </w:divBdr>
            </w:div>
          </w:divsChild>
        </w:div>
        <w:div w:id="1225607887">
          <w:marLeft w:val="0"/>
          <w:marRight w:val="0"/>
          <w:marTop w:val="0"/>
          <w:marBottom w:val="0"/>
          <w:divBdr>
            <w:top w:val="none" w:sz="0" w:space="0" w:color="auto"/>
            <w:left w:val="none" w:sz="0" w:space="0" w:color="auto"/>
            <w:bottom w:val="none" w:sz="0" w:space="0" w:color="auto"/>
            <w:right w:val="none" w:sz="0" w:space="0" w:color="auto"/>
          </w:divBdr>
          <w:divsChild>
            <w:div w:id="920405833">
              <w:marLeft w:val="0"/>
              <w:marRight w:val="0"/>
              <w:marTop w:val="0"/>
              <w:marBottom w:val="0"/>
              <w:divBdr>
                <w:top w:val="none" w:sz="0" w:space="0" w:color="auto"/>
                <w:left w:val="none" w:sz="0" w:space="0" w:color="auto"/>
                <w:bottom w:val="none" w:sz="0" w:space="0" w:color="auto"/>
                <w:right w:val="none" w:sz="0" w:space="0" w:color="auto"/>
              </w:divBdr>
            </w:div>
          </w:divsChild>
        </w:div>
        <w:div w:id="1842968055">
          <w:marLeft w:val="0"/>
          <w:marRight w:val="0"/>
          <w:marTop w:val="0"/>
          <w:marBottom w:val="0"/>
          <w:divBdr>
            <w:top w:val="none" w:sz="0" w:space="0" w:color="auto"/>
            <w:left w:val="none" w:sz="0" w:space="0" w:color="auto"/>
            <w:bottom w:val="none" w:sz="0" w:space="0" w:color="auto"/>
            <w:right w:val="none" w:sz="0" w:space="0" w:color="auto"/>
          </w:divBdr>
          <w:divsChild>
            <w:div w:id="1980528598">
              <w:marLeft w:val="0"/>
              <w:marRight w:val="0"/>
              <w:marTop w:val="0"/>
              <w:marBottom w:val="0"/>
              <w:divBdr>
                <w:top w:val="none" w:sz="0" w:space="0" w:color="auto"/>
                <w:left w:val="none" w:sz="0" w:space="0" w:color="auto"/>
                <w:bottom w:val="none" w:sz="0" w:space="0" w:color="auto"/>
                <w:right w:val="none" w:sz="0" w:space="0" w:color="auto"/>
              </w:divBdr>
            </w:div>
          </w:divsChild>
        </w:div>
        <w:div w:id="1432623239">
          <w:marLeft w:val="0"/>
          <w:marRight w:val="0"/>
          <w:marTop w:val="0"/>
          <w:marBottom w:val="0"/>
          <w:divBdr>
            <w:top w:val="none" w:sz="0" w:space="0" w:color="auto"/>
            <w:left w:val="none" w:sz="0" w:space="0" w:color="auto"/>
            <w:bottom w:val="none" w:sz="0" w:space="0" w:color="auto"/>
            <w:right w:val="none" w:sz="0" w:space="0" w:color="auto"/>
          </w:divBdr>
          <w:divsChild>
            <w:div w:id="1305740317">
              <w:marLeft w:val="0"/>
              <w:marRight w:val="0"/>
              <w:marTop w:val="0"/>
              <w:marBottom w:val="0"/>
              <w:divBdr>
                <w:top w:val="none" w:sz="0" w:space="0" w:color="auto"/>
                <w:left w:val="none" w:sz="0" w:space="0" w:color="auto"/>
                <w:bottom w:val="none" w:sz="0" w:space="0" w:color="auto"/>
                <w:right w:val="none" w:sz="0" w:space="0" w:color="auto"/>
              </w:divBdr>
            </w:div>
          </w:divsChild>
        </w:div>
        <w:div w:id="2124956731">
          <w:marLeft w:val="0"/>
          <w:marRight w:val="0"/>
          <w:marTop w:val="0"/>
          <w:marBottom w:val="0"/>
          <w:divBdr>
            <w:top w:val="none" w:sz="0" w:space="0" w:color="auto"/>
            <w:left w:val="none" w:sz="0" w:space="0" w:color="auto"/>
            <w:bottom w:val="none" w:sz="0" w:space="0" w:color="auto"/>
            <w:right w:val="none" w:sz="0" w:space="0" w:color="auto"/>
          </w:divBdr>
          <w:divsChild>
            <w:div w:id="564877768">
              <w:marLeft w:val="0"/>
              <w:marRight w:val="0"/>
              <w:marTop w:val="0"/>
              <w:marBottom w:val="0"/>
              <w:divBdr>
                <w:top w:val="none" w:sz="0" w:space="0" w:color="auto"/>
                <w:left w:val="none" w:sz="0" w:space="0" w:color="auto"/>
                <w:bottom w:val="none" w:sz="0" w:space="0" w:color="auto"/>
                <w:right w:val="none" w:sz="0" w:space="0" w:color="auto"/>
              </w:divBdr>
            </w:div>
          </w:divsChild>
        </w:div>
        <w:div w:id="623388790">
          <w:marLeft w:val="0"/>
          <w:marRight w:val="0"/>
          <w:marTop w:val="0"/>
          <w:marBottom w:val="0"/>
          <w:divBdr>
            <w:top w:val="none" w:sz="0" w:space="0" w:color="auto"/>
            <w:left w:val="none" w:sz="0" w:space="0" w:color="auto"/>
            <w:bottom w:val="none" w:sz="0" w:space="0" w:color="auto"/>
            <w:right w:val="none" w:sz="0" w:space="0" w:color="auto"/>
          </w:divBdr>
          <w:divsChild>
            <w:div w:id="528105077">
              <w:marLeft w:val="0"/>
              <w:marRight w:val="0"/>
              <w:marTop w:val="0"/>
              <w:marBottom w:val="0"/>
              <w:divBdr>
                <w:top w:val="none" w:sz="0" w:space="0" w:color="auto"/>
                <w:left w:val="none" w:sz="0" w:space="0" w:color="auto"/>
                <w:bottom w:val="none" w:sz="0" w:space="0" w:color="auto"/>
                <w:right w:val="none" w:sz="0" w:space="0" w:color="auto"/>
              </w:divBdr>
            </w:div>
            <w:div w:id="500434668">
              <w:marLeft w:val="0"/>
              <w:marRight w:val="0"/>
              <w:marTop w:val="0"/>
              <w:marBottom w:val="0"/>
              <w:divBdr>
                <w:top w:val="none" w:sz="0" w:space="0" w:color="auto"/>
                <w:left w:val="none" w:sz="0" w:space="0" w:color="auto"/>
                <w:bottom w:val="none" w:sz="0" w:space="0" w:color="auto"/>
                <w:right w:val="none" w:sz="0" w:space="0" w:color="auto"/>
              </w:divBdr>
            </w:div>
          </w:divsChild>
        </w:div>
        <w:div w:id="1394231212">
          <w:marLeft w:val="0"/>
          <w:marRight w:val="0"/>
          <w:marTop w:val="0"/>
          <w:marBottom w:val="0"/>
          <w:divBdr>
            <w:top w:val="none" w:sz="0" w:space="0" w:color="auto"/>
            <w:left w:val="none" w:sz="0" w:space="0" w:color="auto"/>
            <w:bottom w:val="none" w:sz="0" w:space="0" w:color="auto"/>
            <w:right w:val="none" w:sz="0" w:space="0" w:color="auto"/>
          </w:divBdr>
          <w:divsChild>
            <w:div w:id="1762097416">
              <w:marLeft w:val="0"/>
              <w:marRight w:val="0"/>
              <w:marTop w:val="0"/>
              <w:marBottom w:val="0"/>
              <w:divBdr>
                <w:top w:val="none" w:sz="0" w:space="0" w:color="auto"/>
                <w:left w:val="none" w:sz="0" w:space="0" w:color="auto"/>
                <w:bottom w:val="none" w:sz="0" w:space="0" w:color="auto"/>
                <w:right w:val="none" w:sz="0" w:space="0" w:color="auto"/>
              </w:divBdr>
            </w:div>
          </w:divsChild>
        </w:div>
        <w:div w:id="785541468">
          <w:marLeft w:val="0"/>
          <w:marRight w:val="0"/>
          <w:marTop w:val="0"/>
          <w:marBottom w:val="0"/>
          <w:divBdr>
            <w:top w:val="none" w:sz="0" w:space="0" w:color="auto"/>
            <w:left w:val="none" w:sz="0" w:space="0" w:color="auto"/>
            <w:bottom w:val="none" w:sz="0" w:space="0" w:color="auto"/>
            <w:right w:val="none" w:sz="0" w:space="0" w:color="auto"/>
          </w:divBdr>
          <w:divsChild>
            <w:div w:id="404884453">
              <w:marLeft w:val="0"/>
              <w:marRight w:val="0"/>
              <w:marTop w:val="0"/>
              <w:marBottom w:val="0"/>
              <w:divBdr>
                <w:top w:val="none" w:sz="0" w:space="0" w:color="auto"/>
                <w:left w:val="none" w:sz="0" w:space="0" w:color="auto"/>
                <w:bottom w:val="none" w:sz="0" w:space="0" w:color="auto"/>
                <w:right w:val="none" w:sz="0" w:space="0" w:color="auto"/>
              </w:divBdr>
            </w:div>
            <w:div w:id="22941749">
              <w:marLeft w:val="0"/>
              <w:marRight w:val="0"/>
              <w:marTop w:val="0"/>
              <w:marBottom w:val="0"/>
              <w:divBdr>
                <w:top w:val="none" w:sz="0" w:space="0" w:color="auto"/>
                <w:left w:val="none" w:sz="0" w:space="0" w:color="auto"/>
                <w:bottom w:val="none" w:sz="0" w:space="0" w:color="auto"/>
                <w:right w:val="none" w:sz="0" w:space="0" w:color="auto"/>
              </w:divBdr>
              <w:divsChild>
                <w:div w:id="1339887232">
                  <w:marLeft w:val="0"/>
                  <w:marRight w:val="0"/>
                  <w:marTop w:val="0"/>
                  <w:marBottom w:val="0"/>
                  <w:divBdr>
                    <w:top w:val="none" w:sz="0" w:space="0" w:color="auto"/>
                    <w:left w:val="none" w:sz="0" w:space="0" w:color="auto"/>
                    <w:bottom w:val="none" w:sz="0" w:space="0" w:color="auto"/>
                    <w:right w:val="none" w:sz="0" w:space="0" w:color="auto"/>
                  </w:divBdr>
                </w:div>
                <w:div w:id="1330793994">
                  <w:marLeft w:val="0"/>
                  <w:marRight w:val="0"/>
                  <w:marTop w:val="0"/>
                  <w:marBottom w:val="0"/>
                  <w:divBdr>
                    <w:top w:val="none" w:sz="0" w:space="0" w:color="auto"/>
                    <w:left w:val="none" w:sz="0" w:space="0" w:color="auto"/>
                    <w:bottom w:val="none" w:sz="0" w:space="0" w:color="auto"/>
                    <w:right w:val="none" w:sz="0" w:space="0" w:color="auto"/>
                  </w:divBdr>
                </w:div>
              </w:divsChild>
            </w:div>
            <w:div w:id="1095901224">
              <w:marLeft w:val="0"/>
              <w:marRight w:val="0"/>
              <w:marTop w:val="0"/>
              <w:marBottom w:val="0"/>
              <w:divBdr>
                <w:top w:val="none" w:sz="0" w:space="0" w:color="auto"/>
                <w:left w:val="none" w:sz="0" w:space="0" w:color="auto"/>
                <w:bottom w:val="none" w:sz="0" w:space="0" w:color="auto"/>
                <w:right w:val="none" w:sz="0" w:space="0" w:color="auto"/>
              </w:divBdr>
            </w:div>
          </w:divsChild>
        </w:div>
        <w:div w:id="1551919947">
          <w:marLeft w:val="0"/>
          <w:marRight w:val="0"/>
          <w:marTop w:val="0"/>
          <w:marBottom w:val="0"/>
          <w:divBdr>
            <w:top w:val="none" w:sz="0" w:space="0" w:color="auto"/>
            <w:left w:val="none" w:sz="0" w:space="0" w:color="auto"/>
            <w:bottom w:val="none" w:sz="0" w:space="0" w:color="auto"/>
            <w:right w:val="none" w:sz="0" w:space="0" w:color="auto"/>
          </w:divBdr>
          <w:divsChild>
            <w:div w:id="1919439970">
              <w:marLeft w:val="0"/>
              <w:marRight w:val="0"/>
              <w:marTop w:val="0"/>
              <w:marBottom w:val="0"/>
              <w:divBdr>
                <w:top w:val="none" w:sz="0" w:space="0" w:color="auto"/>
                <w:left w:val="none" w:sz="0" w:space="0" w:color="auto"/>
                <w:bottom w:val="none" w:sz="0" w:space="0" w:color="auto"/>
                <w:right w:val="none" w:sz="0" w:space="0" w:color="auto"/>
              </w:divBdr>
            </w:div>
          </w:divsChild>
        </w:div>
        <w:div w:id="551232580">
          <w:marLeft w:val="0"/>
          <w:marRight w:val="0"/>
          <w:marTop w:val="0"/>
          <w:marBottom w:val="0"/>
          <w:divBdr>
            <w:top w:val="none" w:sz="0" w:space="0" w:color="auto"/>
            <w:left w:val="none" w:sz="0" w:space="0" w:color="auto"/>
            <w:bottom w:val="none" w:sz="0" w:space="0" w:color="auto"/>
            <w:right w:val="none" w:sz="0" w:space="0" w:color="auto"/>
          </w:divBdr>
          <w:divsChild>
            <w:div w:id="136459242">
              <w:marLeft w:val="0"/>
              <w:marRight w:val="0"/>
              <w:marTop w:val="0"/>
              <w:marBottom w:val="0"/>
              <w:divBdr>
                <w:top w:val="none" w:sz="0" w:space="0" w:color="auto"/>
                <w:left w:val="none" w:sz="0" w:space="0" w:color="auto"/>
                <w:bottom w:val="none" w:sz="0" w:space="0" w:color="auto"/>
                <w:right w:val="none" w:sz="0" w:space="0" w:color="auto"/>
              </w:divBdr>
              <w:divsChild>
                <w:div w:id="1427267882">
                  <w:marLeft w:val="0"/>
                  <w:marRight w:val="0"/>
                  <w:marTop w:val="0"/>
                  <w:marBottom w:val="0"/>
                  <w:divBdr>
                    <w:top w:val="none" w:sz="0" w:space="0" w:color="auto"/>
                    <w:left w:val="none" w:sz="0" w:space="0" w:color="auto"/>
                    <w:bottom w:val="none" w:sz="0" w:space="0" w:color="auto"/>
                    <w:right w:val="none" w:sz="0" w:space="0" w:color="auto"/>
                  </w:divBdr>
                </w:div>
                <w:div w:id="892234459">
                  <w:marLeft w:val="0"/>
                  <w:marRight w:val="0"/>
                  <w:marTop w:val="0"/>
                  <w:marBottom w:val="0"/>
                  <w:divBdr>
                    <w:top w:val="none" w:sz="0" w:space="0" w:color="auto"/>
                    <w:left w:val="none" w:sz="0" w:space="0" w:color="auto"/>
                    <w:bottom w:val="none" w:sz="0" w:space="0" w:color="auto"/>
                    <w:right w:val="none" w:sz="0" w:space="0" w:color="auto"/>
                  </w:divBdr>
                </w:div>
              </w:divsChild>
            </w:div>
            <w:div w:id="831408577">
              <w:marLeft w:val="0"/>
              <w:marRight w:val="0"/>
              <w:marTop w:val="0"/>
              <w:marBottom w:val="0"/>
              <w:divBdr>
                <w:top w:val="none" w:sz="0" w:space="0" w:color="auto"/>
                <w:left w:val="none" w:sz="0" w:space="0" w:color="auto"/>
                <w:bottom w:val="none" w:sz="0" w:space="0" w:color="auto"/>
                <w:right w:val="none" w:sz="0" w:space="0" w:color="auto"/>
              </w:divBdr>
              <w:divsChild>
                <w:div w:id="845172522">
                  <w:marLeft w:val="0"/>
                  <w:marRight w:val="0"/>
                  <w:marTop w:val="0"/>
                  <w:marBottom w:val="0"/>
                  <w:divBdr>
                    <w:top w:val="none" w:sz="0" w:space="0" w:color="auto"/>
                    <w:left w:val="none" w:sz="0" w:space="0" w:color="auto"/>
                    <w:bottom w:val="none" w:sz="0" w:space="0" w:color="auto"/>
                    <w:right w:val="none" w:sz="0" w:space="0" w:color="auto"/>
                  </w:divBdr>
                </w:div>
                <w:div w:id="1327201520">
                  <w:marLeft w:val="0"/>
                  <w:marRight w:val="0"/>
                  <w:marTop w:val="0"/>
                  <w:marBottom w:val="0"/>
                  <w:divBdr>
                    <w:top w:val="none" w:sz="0" w:space="0" w:color="auto"/>
                    <w:left w:val="none" w:sz="0" w:space="0" w:color="auto"/>
                    <w:bottom w:val="none" w:sz="0" w:space="0" w:color="auto"/>
                    <w:right w:val="none" w:sz="0" w:space="0" w:color="auto"/>
                  </w:divBdr>
                  <w:divsChild>
                    <w:div w:id="760297392">
                      <w:marLeft w:val="0"/>
                      <w:marRight w:val="0"/>
                      <w:marTop w:val="0"/>
                      <w:marBottom w:val="0"/>
                      <w:divBdr>
                        <w:top w:val="none" w:sz="0" w:space="0" w:color="auto"/>
                        <w:left w:val="none" w:sz="0" w:space="0" w:color="auto"/>
                        <w:bottom w:val="none" w:sz="0" w:space="0" w:color="auto"/>
                        <w:right w:val="none" w:sz="0" w:space="0" w:color="auto"/>
                      </w:divBdr>
                    </w:div>
                    <w:div w:id="19734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0776">
              <w:marLeft w:val="0"/>
              <w:marRight w:val="0"/>
              <w:marTop w:val="0"/>
              <w:marBottom w:val="0"/>
              <w:divBdr>
                <w:top w:val="none" w:sz="0" w:space="0" w:color="auto"/>
                <w:left w:val="none" w:sz="0" w:space="0" w:color="auto"/>
                <w:bottom w:val="none" w:sz="0" w:space="0" w:color="auto"/>
                <w:right w:val="none" w:sz="0" w:space="0" w:color="auto"/>
              </w:divBdr>
              <w:divsChild>
                <w:div w:id="134108378">
                  <w:marLeft w:val="0"/>
                  <w:marRight w:val="0"/>
                  <w:marTop w:val="0"/>
                  <w:marBottom w:val="0"/>
                  <w:divBdr>
                    <w:top w:val="none" w:sz="0" w:space="0" w:color="auto"/>
                    <w:left w:val="none" w:sz="0" w:space="0" w:color="auto"/>
                    <w:bottom w:val="none" w:sz="0" w:space="0" w:color="auto"/>
                    <w:right w:val="none" w:sz="0" w:space="0" w:color="auto"/>
                  </w:divBdr>
                </w:div>
                <w:div w:id="13919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02984">
          <w:marLeft w:val="0"/>
          <w:marRight w:val="0"/>
          <w:marTop w:val="0"/>
          <w:marBottom w:val="0"/>
          <w:divBdr>
            <w:top w:val="none" w:sz="0" w:space="0" w:color="auto"/>
            <w:left w:val="none" w:sz="0" w:space="0" w:color="auto"/>
            <w:bottom w:val="none" w:sz="0" w:space="0" w:color="auto"/>
            <w:right w:val="none" w:sz="0" w:space="0" w:color="auto"/>
          </w:divBdr>
          <w:divsChild>
            <w:div w:id="125515302">
              <w:marLeft w:val="0"/>
              <w:marRight w:val="0"/>
              <w:marTop w:val="0"/>
              <w:marBottom w:val="0"/>
              <w:divBdr>
                <w:top w:val="none" w:sz="0" w:space="0" w:color="auto"/>
                <w:left w:val="none" w:sz="0" w:space="0" w:color="auto"/>
                <w:bottom w:val="none" w:sz="0" w:space="0" w:color="auto"/>
                <w:right w:val="none" w:sz="0" w:space="0" w:color="auto"/>
              </w:divBdr>
            </w:div>
            <w:div w:id="805440028">
              <w:marLeft w:val="0"/>
              <w:marRight w:val="0"/>
              <w:marTop w:val="0"/>
              <w:marBottom w:val="0"/>
              <w:divBdr>
                <w:top w:val="none" w:sz="0" w:space="0" w:color="auto"/>
                <w:left w:val="none" w:sz="0" w:space="0" w:color="auto"/>
                <w:bottom w:val="none" w:sz="0" w:space="0" w:color="auto"/>
                <w:right w:val="none" w:sz="0" w:space="0" w:color="auto"/>
              </w:divBdr>
              <w:divsChild>
                <w:div w:id="1456289528">
                  <w:marLeft w:val="0"/>
                  <w:marRight w:val="0"/>
                  <w:marTop w:val="0"/>
                  <w:marBottom w:val="0"/>
                  <w:divBdr>
                    <w:top w:val="none" w:sz="0" w:space="0" w:color="auto"/>
                    <w:left w:val="none" w:sz="0" w:space="0" w:color="auto"/>
                    <w:bottom w:val="none" w:sz="0" w:space="0" w:color="auto"/>
                    <w:right w:val="none" w:sz="0" w:space="0" w:color="auto"/>
                  </w:divBdr>
                </w:div>
                <w:div w:id="1623464860">
                  <w:marLeft w:val="0"/>
                  <w:marRight w:val="0"/>
                  <w:marTop w:val="0"/>
                  <w:marBottom w:val="0"/>
                  <w:divBdr>
                    <w:top w:val="none" w:sz="0" w:space="0" w:color="auto"/>
                    <w:left w:val="none" w:sz="0" w:space="0" w:color="auto"/>
                    <w:bottom w:val="none" w:sz="0" w:space="0" w:color="auto"/>
                    <w:right w:val="none" w:sz="0" w:space="0" w:color="auto"/>
                  </w:divBdr>
                </w:div>
              </w:divsChild>
            </w:div>
            <w:div w:id="1660233996">
              <w:marLeft w:val="0"/>
              <w:marRight w:val="0"/>
              <w:marTop w:val="0"/>
              <w:marBottom w:val="0"/>
              <w:divBdr>
                <w:top w:val="none" w:sz="0" w:space="0" w:color="auto"/>
                <w:left w:val="none" w:sz="0" w:space="0" w:color="auto"/>
                <w:bottom w:val="none" w:sz="0" w:space="0" w:color="auto"/>
                <w:right w:val="none" w:sz="0" w:space="0" w:color="auto"/>
              </w:divBdr>
            </w:div>
          </w:divsChild>
        </w:div>
        <w:div w:id="2034921810">
          <w:marLeft w:val="0"/>
          <w:marRight w:val="0"/>
          <w:marTop w:val="0"/>
          <w:marBottom w:val="0"/>
          <w:divBdr>
            <w:top w:val="none" w:sz="0" w:space="0" w:color="auto"/>
            <w:left w:val="none" w:sz="0" w:space="0" w:color="auto"/>
            <w:bottom w:val="none" w:sz="0" w:space="0" w:color="auto"/>
            <w:right w:val="none" w:sz="0" w:space="0" w:color="auto"/>
          </w:divBdr>
          <w:divsChild>
            <w:div w:id="1681349461">
              <w:marLeft w:val="0"/>
              <w:marRight w:val="0"/>
              <w:marTop w:val="0"/>
              <w:marBottom w:val="0"/>
              <w:divBdr>
                <w:top w:val="none" w:sz="0" w:space="0" w:color="auto"/>
                <w:left w:val="none" w:sz="0" w:space="0" w:color="auto"/>
                <w:bottom w:val="none" w:sz="0" w:space="0" w:color="auto"/>
                <w:right w:val="none" w:sz="0" w:space="0" w:color="auto"/>
              </w:divBdr>
            </w:div>
          </w:divsChild>
        </w:div>
        <w:div w:id="985814981">
          <w:marLeft w:val="0"/>
          <w:marRight w:val="0"/>
          <w:marTop w:val="0"/>
          <w:marBottom w:val="0"/>
          <w:divBdr>
            <w:top w:val="none" w:sz="0" w:space="0" w:color="auto"/>
            <w:left w:val="none" w:sz="0" w:space="0" w:color="auto"/>
            <w:bottom w:val="none" w:sz="0" w:space="0" w:color="auto"/>
            <w:right w:val="none" w:sz="0" w:space="0" w:color="auto"/>
          </w:divBdr>
          <w:divsChild>
            <w:div w:id="467289071">
              <w:marLeft w:val="0"/>
              <w:marRight w:val="0"/>
              <w:marTop w:val="0"/>
              <w:marBottom w:val="0"/>
              <w:divBdr>
                <w:top w:val="none" w:sz="0" w:space="0" w:color="auto"/>
                <w:left w:val="none" w:sz="0" w:space="0" w:color="auto"/>
                <w:bottom w:val="none" w:sz="0" w:space="0" w:color="auto"/>
                <w:right w:val="none" w:sz="0" w:space="0" w:color="auto"/>
              </w:divBdr>
            </w:div>
          </w:divsChild>
        </w:div>
        <w:div w:id="1478375631">
          <w:marLeft w:val="0"/>
          <w:marRight w:val="0"/>
          <w:marTop w:val="0"/>
          <w:marBottom w:val="0"/>
          <w:divBdr>
            <w:top w:val="none" w:sz="0" w:space="0" w:color="auto"/>
            <w:left w:val="none" w:sz="0" w:space="0" w:color="auto"/>
            <w:bottom w:val="none" w:sz="0" w:space="0" w:color="auto"/>
            <w:right w:val="none" w:sz="0" w:space="0" w:color="auto"/>
          </w:divBdr>
          <w:divsChild>
            <w:div w:id="545534483">
              <w:marLeft w:val="0"/>
              <w:marRight w:val="0"/>
              <w:marTop w:val="0"/>
              <w:marBottom w:val="0"/>
              <w:divBdr>
                <w:top w:val="none" w:sz="0" w:space="0" w:color="auto"/>
                <w:left w:val="none" w:sz="0" w:space="0" w:color="auto"/>
                <w:bottom w:val="none" w:sz="0" w:space="0" w:color="auto"/>
                <w:right w:val="none" w:sz="0" w:space="0" w:color="auto"/>
              </w:divBdr>
            </w:div>
            <w:div w:id="502821963">
              <w:marLeft w:val="0"/>
              <w:marRight w:val="0"/>
              <w:marTop w:val="0"/>
              <w:marBottom w:val="0"/>
              <w:divBdr>
                <w:top w:val="none" w:sz="0" w:space="0" w:color="auto"/>
                <w:left w:val="none" w:sz="0" w:space="0" w:color="auto"/>
                <w:bottom w:val="none" w:sz="0" w:space="0" w:color="auto"/>
                <w:right w:val="none" w:sz="0" w:space="0" w:color="auto"/>
              </w:divBdr>
              <w:divsChild>
                <w:div w:id="495806288">
                  <w:marLeft w:val="0"/>
                  <w:marRight w:val="0"/>
                  <w:marTop w:val="0"/>
                  <w:marBottom w:val="0"/>
                  <w:divBdr>
                    <w:top w:val="none" w:sz="0" w:space="0" w:color="auto"/>
                    <w:left w:val="none" w:sz="0" w:space="0" w:color="auto"/>
                    <w:bottom w:val="none" w:sz="0" w:space="0" w:color="auto"/>
                    <w:right w:val="none" w:sz="0" w:space="0" w:color="auto"/>
                  </w:divBdr>
                </w:div>
                <w:div w:id="41906932">
                  <w:marLeft w:val="0"/>
                  <w:marRight w:val="0"/>
                  <w:marTop w:val="0"/>
                  <w:marBottom w:val="0"/>
                  <w:divBdr>
                    <w:top w:val="none" w:sz="0" w:space="0" w:color="auto"/>
                    <w:left w:val="none" w:sz="0" w:space="0" w:color="auto"/>
                    <w:bottom w:val="none" w:sz="0" w:space="0" w:color="auto"/>
                    <w:right w:val="none" w:sz="0" w:space="0" w:color="auto"/>
                  </w:divBdr>
                </w:div>
              </w:divsChild>
            </w:div>
            <w:div w:id="84346863">
              <w:marLeft w:val="0"/>
              <w:marRight w:val="0"/>
              <w:marTop w:val="0"/>
              <w:marBottom w:val="0"/>
              <w:divBdr>
                <w:top w:val="none" w:sz="0" w:space="0" w:color="auto"/>
                <w:left w:val="none" w:sz="0" w:space="0" w:color="auto"/>
                <w:bottom w:val="none" w:sz="0" w:space="0" w:color="auto"/>
                <w:right w:val="none" w:sz="0" w:space="0" w:color="auto"/>
              </w:divBdr>
            </w:div>
          </w:divsChild>
        </w:div>
        <w:div w:id="1155296246">
          <w:marLeft w:val="0"/>
          <w:marRight w:val="0"/>
          <w:marTop w:val="0"/>
          <w:marBottom w:val="0"/>
          <w:divBdr>
            <w:top w:val="none" w:sz="0" w:space="0" w:color="auto"/>
            <w:left w:val="none" w:sz="0" w:space="0" w:color="auto"/>
            <w:bottom w:val="none" w:sz="0" w:space="0" w:color="auto"/>
            <w:right w:val="none" w:sz="0" w:space="0" w:color="auto"/>
          </w:divBdr>
          <w:divsChild>
            <w:div w:id="1989743566">
              <w:marLeft w:val="0"/>
              <w:marRight w:val="0"/>
              <w:marTop w:val="0"/>
              <w:marBottom w:val="0"/>
              <w:divBdr>
                <w:top w:val="none" w:sz="0" w:space="0" w:color="auto"/>
                <w:left w:val="none" w:sz="0" w:space="0" w:color="auto"/>
                <w:bottom w:val="none" w:sz="0" w:space="0" w:color="auto"/>
                <w:right w:val="none" w:sz="0" w:space="0" w:color="auto"/>
              </w:divBdr>
            </w:div>
          </w:divsChild>
        </w:div>
        <w:div w:id="972562559">
          <w:marLeft w:val="0"/>
          <w:marRight w:val="0"/>
          <w:marTop w:val="0"/>
          <w:marBottom w:val="0"/>
          <w:divBdr>
            <w:top w:val="none" w:sz="0" w:space="0" w:color="auto"/>
            <w:left w:val="none" w:sz="0" w:space="0" w:color="auto"/>
            <w:bottom w:val="none" w:sz="0" w:space="0" w:color="auto"/>
            <w:right w:val="none" w:sz="0" w:space="0" w:color="auto"/>
          </w:divBdr>
          <w:divsChild>
            <w:div w:id="1398043998">
              <w:marLeft w:val="0"/>
              <w:marRight w:val="0"/>
              <w:marTop w:val="0"/>
              <w:marBottom w:val="0"/>
              <w:divBdr>
                <w:top w:val="none" w:sz="0" w:space="0" w:color="auto"/>
                <w:left w:val="none" w:sz="0" w:space="0" w:color="auto"/>
                <w:bottom w:val="none" w:sz="0" w:space="0" w:color="auto"/>
                <w:right w:val="none" w:sz="0" w:space="0" w:color="auto"/>
              </w:divBdr>
            </w:div>
          </w:divsChild>
        </w:div>
        <w:div w:id="1734280961">
          <w:marLeft w:val="0"/>
          <w:marRight w:val="0"/>
          <w:marTop w:val="0"/>
          <w:marBottom w:val="0"/>
          <w:divBdr>
            <w:top w:val="none" w:sz="0" w:space="0" w:color="auto"/>
            <w:left w:val="none" w:sz="0" w:space="0" w:color="auto"/>
            <w:bottom w:val="none" w:sz="0" w:space="0" w:color="auto"/>
            <w:right w:val="none" w:sz="0" w:space="0" w:color="auto"/>
          </w:divBdr>
          <w:divsChild>
            <w:div w:id="10217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4390">
      <w:bodyDiv w:val="1"/>
      <w:marLeft w:val="0"/>
      <w:marRight w:val="0"/>
      <w:marTop w:val="0"/>
      <w:marBottom w:val="0"/>
      <w:divBdr>
        <w:top w:val="none" w:sz="0" w:space="0" w:color="auto"/>
        <w:left w:val="none" w:sz="0" w:space="0" w:color="auto"/>
        <w:bottom w:val="none" w:sz="0" w:space="0" w:color="auto"/>
        <w:right w:val="none" w:sz="0" w:space="0" w:color="auto"/>
      </w:divBdr>
      <w:divsChild>
        <w:div w:id="67387282">
          <w:marLeft w:val="0"/>
          <w:marRight w:val="0"/>
          <w:marTop w:val="0"/>
          <w:marBottom w:val="0"/>
          <w:divBdr>
            <w:top w:val="none" w:sz="0" w:space="0" w:color="auto"/>
            <w:left w:val="none" w:sz="0" w:space="0" w:color="auto"/>
            <w:bottom w:val="none" w:sz="0" w:space="0" w:color="auto"/>
            <w:right w:val="none" w:sz="0" w:space="0" w:color="auto"/>
          </w:divBdr>
        </w:div>
      </w:divsChild>
    </w:div>
    <w:div w:id="18582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fr.wikipedia.org/wiki/Sortie_du_nucl%C3%A9aire_civi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1438</Words>
  <Characters>7914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Rocky</dc:creator>
  <cp:lastModifiedBy>Rocky</cp:lastModifiedBy>
  <cp:revision>19</cp:revision>
  <cp:lastPrinted>2011-03-20T18:28:00Z</cp:lastPrinted>
  <dcterms:created xsi:type="dcterms:W3CDTF">2011-03-20T17:00:00Z</dcterms:created>
  <dcterms:modified xsi:type="dcterms:W3CDTF">2011-03-20T19:36:00Z</dcterms:modified>
</cp:coreProperties>
</file>