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AB" w:rsidRDefault="00BF0FAB"/>
    <w:p w:rsidR="002D7DFB" w:rsidRDefault="002D7DFB" w:rsidP="00BF0FAB">
      <w:pPr>
        <w:pStyle w:val="Sansinterligne"/>
        <w:rPr>
          <w:rFonts w:ascii="Wrexham Script" w:hAnsi="Wrexham Script"/>
          <w:sz w:val="32"/>
        </w:rPr>
      </w:pPr>
    </w:p>
    <w:p w:rsidR="002D7DFB" w:rsidRDefault="002D7DFB" w:rsidP="00BF0FAB">
      <w:pPr>
        <w:pStyle w:val="Sansinterligne"/>
        <w:rPr>
          <w:rFonts w:ascii="Wrexham Script" w:hAnsi="Wrexham Script"/>
          <w:sz w:val="32"/>
        </w:rPr>
      </w:pPr>
    </w:p>
    <w:p w:rsidR="00545972" w:rsidRPr="00531D3D" w:rsidRDefault="0023120C" w:rsidP="00BF0FAB">
      <w:pPr>
        <w:pStyle w:val="Sansinterligne"/>
        <w:rPr>
          <w:rFonts w:ascii="Marcelle Script" w:hAnsi="Marcelle Script"/>
          <w:sz w:val="32"/>
        </w:rPr>
      </w:pPr>
      <w:r w:rsidRPr="00531D3D">
        <w:rPr>
          <w:rFonts w:ascii="Marcelle Script" w:hAnsi="Marcelle Script"/>
          <w:sz w:val="32"/>
        </w:rPr>
        <w:pict>
          <v:rect id="_x0000_s1026" style="position:absolute;margin-left:0;margin-top:0;width:464.25pt;height:35.25pt;z-index:251658240;mso-position-horizontal:center;mso-position-horizontal-relative:margin;mso-position-vertical:top;mso-position-vertical-relative:margin">
            <v:shadow on="t"/>
            <v:textbox>
              <w:txbxContent>
                <w:p w:rsidR="003420BF" w:rsidRPr="008C5199" w:rsidRDefault="001C0850" w:rsidP="003420BF">
                  <w:pPr>
                    <w:pStyle w:val="Sansinterligne"/>
                    <w:jc w:val="center"/>
                    <w:rPr>
                      <w:rFonts w:ascii="Marcelle Script" w:hAnsi="Marcelle Script"/>
                      <w:sz w:val="40"/>
                    </w:rPr>
                  </w:pPr>
                  <w:r>
                    <w:rPr>
                      <w:rFonts w:ascii="Marcelle Script" w:hAnsi="Marcelle Script"/>
                      <w:sz w:val="40"/>
                    </w:rPr>
                    <w:t>L</w:t>
                  </w:r>
                  <w:r>
                    <w:rPr>
                      <w:rFonts w:ascii="Times New Roman" w:hAnsi="Times New Roman" w:cs="Times New Roman"/>
                      <w:sz w:val="40"/>
                    </w:rPr>
                    <w:t>’</w:t>
                  </w:r>
                  <w:r>
                    <w:rPr>
                      <w:rFonts w:ascii="Marcelle Script" w:hAnsi="Marcelle Script"/>
                      <w:sz w:val="40"/>
                    </w:rPr>
                    <w:t>impératif présent</w:t>
                  </w:r>
                </w:p>
              </w:txbxContent>
            </v:textbox>
            <w10:wrap type="square" anchorx="margin" anchory="margin"/>
          </v:rect>
        </w:pict>
      </w:r>
      <w:r w:rsidR="00BF0FAB" w:rsidRPr="00531D3D">
        <w:rPr>
          <w:rFonts w:ascii="Marcelle Script" w:hAnsi="Marcelle Script"/>
          <w:sz w:val="32"/>
        </w:rPr>
        <w:t>1. Le sens</w:t>
      </w:r>
    </w:p>
    <w:p w:rsidR="00027257" w:rsidRPr="00027257" w:rsidRDefault="00027257" w:rsidP="00027257">
      <w:pPr>
        <w:pStyle w:val="Sansinterligne"/>
        <w:rPr>
          <w:rFonts w:ascii="Calibri" w:eastAsia="Calibri" w:hAnsi="Calibri" w:cs="Times New Roman"/>
          <w:szCs w:val="28"/>
        </w:rPr>
      </w:pPr>
      <w:r w:rsidRPr="00027257">
        <w:rPr>
          <w:rFonts w:ascii="Calibri" w:eastAsia="Calibri" w:hAnsi="Calibri" w:cs="Times New Roman"/>
          <w:szCs w:val="28"/>
        </w:rPr>
        <w:t>Cet apprentissage permettra aux enfants d’élargir leurs connaissances dans la langue française et plus précisément dans la conjugaison. Ils pourront correctement conjuguer à l’impératif les verbes qu’ils utiliseront peut-être pour donner des conseils, des ordres, etc. Un projet de classe pourrait par exemple être de réaliser un grand jeu dans l’école où il faudrait donner les règles du jeu, ou encore réaliser un repas pour la classe ou il faudrait rédiger une recette de cuisine.</w:t>
      </w:r>
    </w:p>
    <w:p w:rsidR="00BF0FAB" w:rsidRDefault="00BF0FAB" w:rsidP="00BF0FAB">
      <w:pPr>
        <w:pStyle w:val="Sansinterligne"/>
        <w:rPr>
          <w:lang w:val="fr-FR"/>
        </w:rPr>
      </w:pPr>
    </w:p>
    <w:p w:rsidR="00DB08CA" w:rsidRPr="00027257" w:rsidRDefault="00DB08CA" w:rsidP="00BF0FAB">
      <w:pPr>
        <w:pStyle w:val="Sansinterligne"/>
        <w:rPr>
          <w:lang w:val="fr-FR"/>
        </w:rPr>
      </w:pPr>
    </w:p>
    <w:p w:rsidR="005D77E4" w:rsidRPr="00531D3D" w:rsidRDefault="00BF0FAB" w:rsidP="00BF0FAB">
      <w:pPr>
        <w:pStyle w:val="Sansinterligne"/>
        <w:rPr>
          <w:rFonts w:ascii="Marcelle Script" w:hAnsi="Marcelle Script"/>
          <w:sz w:val="32"/>
        </w:rPr>
      </w:pPr>
      <w:r w:rsidRPr="00531D3D">
        <w:rPr>
          <w:rFonts w:ascii="Marcelle Script" w:hAnsi="Marcelle Script"/>
          <w:sz w:val="32"/>
        </w:rPr>
        <w:t>2. Les caractéristiques-clés</w:t>
      </w:r>
    </w:p>
    <w:p w:rsidR="002D7DFB" w:rsidRDefault="002D7DFB" w:rsidP="002D7DFB">
      <w:pPr>
        <w:pStyle w:val="Sansinterligne"/>
        <w:rPr>
          <w:b/>
          <w:i/>
        </w:rPr>
      </w:pPr>
      <w:r>
        <w:rPr>
          <w:b/>
          <w:i/>
        </w:rPr>
        <w:t>a) Définitions</w:t>
      </w:r>
    </w:p>
    <w:p w:rsidR="00531D3D" w:rsidRPr="002D7DFB" w:rsidRDefault="00531D3D" w:rsidP="002D7DFB">
      <w:pPr>
        <w:pStyle w:val="Sansinterligne"/>
        <w:rPr>
          <w:b/>
          <w:i/>
        </w:rPr>
      </w:pPr>
    </w:p>
    <w:p w:rsidR="00531D3D" w:rsidRDefault="00940B88" w:rsidP="002D7DFB">
      <w:pPr>
        <w:pStyle w:val="Sansinterligne"/>
        <w:rPr>
          <w:rFonts w:ascii="Calibri" w:eastAsia="Calibri" w:hAnsi="Calibri" w:cs="Times New Roman"/>
        </w:rPr>
      </w:pPr>
      <w:r w:rsidRPr="002D7DFB">
        <w:rPr>
          <w:rFonts w:ascii="Calibri" w:eastAsia="Calibri" w:hAnsi="Calibri" w:cs="Times New Roman"/>
          <w:b/>
        </w:rPr>
        <w:t>Impératif :</w:t>
      </w:r>
      <w:r w:rsidRPr="002D7DFB">
        <w:rPr>
          <w:rFonts w:ascii="Calibri" w:eastAsia="Calibri" w:hAnsi="Calibri" w:cs="Times New Roman"/>
        </w:rPr>
        <w:t xml:space="preserve"> c’est le mode du verbe caractérisé par l’absence d’un sujet et qui exprime un ordre, un conseil, une interdiction, une prière, une exigence, une invitation, une instruction. </w:t>
      </w:r>
    </w:p>
    <w:p w:rsidR="00531D3D" w:rsidRPr="002D7DFB" w:rsidRDefault="00531D3D" w:rsidP="002D7DFB">
      <w:pPr>
        <w:pStyle w:val="Sansinterligne"/>
        <w:rPr>
          <w:rFonts w:ascii="Calibri" w:eastAsia="Calibri" w:hAnsi="Calibri" w:cs="Times New Roman"/>
        </w:rPr>
      </w:pPr>
    </w:p>
    <w:p w:rsidR="00940B88" w:rsidRDefault="00940B88" w:rsidP="002D7DFB">
      <w:pPr>
        <w:pStyle w:val="Sansinterligne"/>
        <w:rPr>
          <w:rFonts w:ascii="Calibri" w:eastAsia="Calibri" w:hAnsi="Calibri" w:cs="Times New Roman"/>
        </w:rPr>
      </w:pPr>
      <w:r w:rsidRPr="002D7DFB">
        <w:rPr>
          <w:rFonts w:ascii="Calibri" w:eastAsia="Calibri" w:hAnsi="Calibri" w:cs="Times New Roman"/>
          <w:b/>
        </w:rPr>
        <w:t>Impératif présent :</w:t>
      </w:r>
      <w:r w:rsidRPr="002D7DFB">
        <w:rPr>
          <w:rFonts w:ascii="Calibri" w:eastAsia="Calibri" w:hAnsi="Calibri" w:cs="Times New Roman"/>
        </w:rPr>
        <w:t xml:space="preserve"> c’est un ordre qui est exigé pour le moment présent.  </w:t>
      </w:r>
    </w:p>
    <w:p w:rsidR="00531D3D" w:rsidRDefault="00531D3D" w:rsidP="00531D3D">
      <w:pPr>
        <w:pStyle w:val="Sansinterligne"/>
        <w:rPr>
          <w:rFonts w:ascii="Calibri" w:eastAsia="Calibri" w:hAnsi="Calibri" w:cs="Times New Roman"/>
          <w:b/>
        </w:rPr>
      </w:pPr>
    </w:p>
    <w:p w:rsidR="00531D3D" w:rsidRDefault="00531D3D" w:rsidP="00531D3D">
      <w:pPr>
        <w:pStyle w:val="Sansinterligne"/>
        <w:rPr>
          <w:rFonts w:ascii="Calibri" w:eastAsia="Calibri" w:hAnsi="Calibri" w:cs="Times New Roman"/>
        </w:rPr>
      </w:pPr>
      <w:r w:rsidRPr="002D7DFB">
        <w:rPr>
          <w:rFonts w:ascii="Calibri" w:eastAsia="Calibri" w:hAnsi="Calibri" w:cs="Times New Roman"/>
          <w:b/>
        </w:rPr>
        <w:t>Mode :</w:t>
      </w:r>
      <w:r w:rsidRPr="002D7DFB">
        <w:rPr>
          <w:rFonts w:ascii="Calibri" w:eastAsia="Calibri" w:hAnsi="Calibri" w:cs="Times New Roman"/>
        </w:rPr>
        <w:t xml:space="preserve"> c’est la manière dont le verbe exprime une action.</w:t>
      </w:r>
    </w:p>
    <w:p w:rsidR="00027257" w:rsidRDefault="00940B88" w:rsidP="002D7DFB">
      <w:pPr>
        <w:pStyle w:val="Sansinterligne"/>
        <w:rPr>
          <w:rFonts w:ascii="Calibri" w:eastAsia="Calibri" w:hAnsi="Calibri" w:cs="Times New Roman"/>
        </w:rPr>
      </w:pPr>
      <w:r w:rsidRPr="002D7DFB">
        <w:rPr>
          <w:rFonts w:ascii="Calibri" w:eastAsia="Calibri" w:hAnsi="Calibri" w:cs="Times New Roman"/>
          <w:b/>
        </w:rPr>
        <w:t>Impératif passé :</w:t>
      </w:r>
      <w:r w:rsidRPr="002D7DFB">
        <w:rPr>
          <w:rFonts w:ascii="Calibri" w:eastAsia="Calibri" w:hAnsi="Calibri" w:cs="Times New Roman"/>
        </w:rPr>
        <w:t xml:space="preserve"> il est composé avec un auxiliaire et il y a qu’un seul usage : ordonner que quelque chose soit effectué avant une certaine date. Il est rarement employé. Impératif passé ne vise pas vraiment une action au passé mais au futur, on l’appelle parfois l’impératif futur antérieur.  </w:t>
      </w:r>
    </w:p>
    <w:p w:rsidR="00940B88" w:rsidRDefault="00027257" w:rsidP="002D7DFB">
      <w:pPr>
        <w:pStyle w:val="Sansinterligne"/>
        <w:rPr>
          <w:rFonts w:ascii="Calibri" w:eastAsia="Calibri" w:hAnsi="Calibri" w:cs="Times New Roman"/>
        </w:rPr>
      </w:pPr>
      <w:r>
        <w:rPr>
          <w:rFonts w:ascii="Calibri" w:eastAsia="Calibri" w:hAnsi="Calibri" w:cs="Times New Roman"/>
        </w:rPr>
        <w:t>Ex :</w:t>
      </w:r>
      <w:r w:rsidR="00940B88" w:rsidRPr="002D7DFB">
        <w:rPr>
          <w:rFonts w:ascii="Calibri" w:eastAsia="Calibri" w:hAnsi="Calibri" w:cs="Times New Roman"/>
        </w:rPr>
        <w:t xml:space="preserve"> Soyez partis à midi.</w:t>
      </w:r>
    </w:p>
    <w:p w:rsidR="00027257" w:rsidRDefault="00027257" w:rsidP="00027257">
      <w:pPr>
        <w:pStyle w:val="Sansinterligne"/>
        <w:rPr>
          <w:rFonts w:ascii="Calibri" w:eastAsia="Calibri" w:hAnsi="Calibri" w:cs="Times New Roman"/>
        </w:rPr>
      </w:pPr>
      <w:r w:rsidRPr="00027257">
        <w:rPr>
          <w:rFonts w:ascii="Calibri" w:eastAsia="Calibri" w:hAnsi="Calibri" w:cs="Times New Roman"/>
          <w:b/>
        </w:rPr>
        <w:t>Le verbe</w:t>
      </w:r>
      <w:r>
        <w:rPr>
          <w:rFonts w:ascii="Calibri" w:eastAsia="Calibri" w:hAnsi="Calibri" w:cs="Times New Roman"/>
        </w:rPr>
        <w:t> : mot qui, dans une proposition, exprime, sous forme variable, l’action ou l’état du sujet.</w:t>
      </w:r>
    </w:p>
    <w:p w:rsidR="00027257" w:rsidRDefault="00027257" w:rsidP="00027257">
      <w:pPr>
        <w:pStyle w:val="Sansinterligne"/>
        <w:rPr>
          <w:rFonts w:ascii="Calibri" w:eastAsia="Calibri" w:hAnsi="Calibri" w:cs="Times New Roman"/>
        </w:rPr>
      </w:pPr>
      <w:r w:rsidRPr="00027257">
        <w:rPr>
          <w:rFonts w:ascii="Calibri" w:eastAsia="Calibri" w:hAnsi="Calibri" w:cs="Times New Roman"/>
          <w:b/>
        </w:rPr>
        <w:t>La terminaison</w:t>
      </w:r>
      <w:r>
        <w:rPr>
          <w:rFonts w:ascii="Calibri" w:eastAsia="Calibri" w:hAnsi="Calibri" w:cs="Times New Roman"/>
        </w:rPr>
        <w:t> : élément final d’un mot</w:t>
      </w:r>
    </w:p>
    <w:p w:rsidR="00027257" w:rsidRDefault="00027257" w:rsidP="00027257">
      <w:pPr>
        <w:pStyle w:val="Sansinterligne"/>
        <w:rPr>
          <w:rFonts w:ascii="Calibri" w:eastAsia="Calibri" w:hAnsi="Calibri" w:cs="Times New Roman"/>
        </w:rPr>
      </w:pPr>
      <w:r w:rsidRPr="00027257">
        <w:rPr>
          <w:rFonts w:ascii="Calibri" w:eastAsia="Calibri" w:hAnsi="Calibri" w:cs="Times New Roman"/>
          <w:b/>
        </w:rPr>
        <w:t>L’infinitif </w:t>
      </w:r>
      <w:r>
        <w:rPr>
          <w:rFonts w:ascii="Calibri" w:eastAsia="Calibri" w:hAnsi="Calibri" w:cs="Times New Roman"/>
        </w:rPr>
        <w:t>: mode du verbe qui exprime l’état ou l’action d’une manière indéterminée ; forme nominale du verbe.</w:t>
      </w:r>
    </w:p>
    <w:p w:rsidR="002D7DFB" w:rsidRDefault="002D7DFB" w:rsidP="002D7DFB">
      <w:pPr>
        <w:pStyle w:val="Sansinterligne"/>
        <w:rPr>
          <w:b/>
          <w:i/>
        </w:rPr>
      </w:pPr>
    </w:p>
    <w:p w:rsidR="002D7DFB" w:rsidRPr="002D7DFB" w:rsidRDefault="002D7DFB" w:rsidP="002D7DFB">
      <w:pPr>
        <w:pStyle w:val="Sansinterligne"/>
        <w:rPr>
          <w:b/>
          <w:i/>
        </w:rPr>
      </w:pPr>
      <w:r>
        <w:rPr>
          <w:b/>
          <w:i/>
        </w:rPr>
        <w:t xml:space="preserve">b) Utilisation </w:t>
      </w:r>
    </w:p>
    <w:p w:rsidR="00027257" w:rsidRPr="00027257" w:rsidRDefault="002D7DFB" w:rsidP="00027257">
      <w:pPr>
        <w:pStyle w:val="Sansinterligne"/>
        <w:rPr>
          <w:rFonts w:ascii="Calibri" w:eastAsia="Calibri" w:hAnsi="Calibri" w:cs="Times New Roman"/>
          <w:szCs w:val="28"/>
        </w:rPr>
      </w:pPr>
      <w:r w:rsidRPr="00027257">
        <w:t>Le présent de l’impératif est employé pour exprimer un ordre, un conseil, un souhait, une recommandation, une demande, une interdiction</w:t>
      </w:r>
      <w:r w:rsidRPr="00027257">
        <w:rPr>
          <w:szCs w:val="28"/>
        </w:rPr>
        <w:t>, une prière, une exigence, une invitation, une instruction</w:t>
      </w:r>
      <w:r w:rsidR="00027257" w:rsidRPr="00027257">
        <w:rPr>
          <w:szCs w:val="28"/>
        </w:rPr>
        <w:t xml:space="preserve">, une urgence. Il peut être employé dans des </w:t>
      </w:r>
      <w:r w:rsidR="00027257" w:rsidRPr="00027257">
        <w:rPr>
          <w:rFonts w:ascii="Calibri" w:eastAsia="Calibri" w:hAnsi="Calibri" w:cs="Times New Roman"/>
          <w:szCs w:val="28"/>
        </w:rPr>
        <w:t>recettes, des modes d'emploi ou des règles de jeu par exemple. Ce temps se situe dans le présent.</w:t>
      </w:r>
    </w:p>
    <w:p w:rsidR="002D7DFB" w:rsidRPr="002D7DFB" w:rsidRDefault="002D7DFB" w:rsidP="002D7DFB">
      <w:pPr>
        <w:pStyle w:val="Sansinterligne"/>
      </w:pPr>
    </w:p>
    <w:p w:rsidR="002D7DFB" w:rsidRPr="002D7DFB" w:rsidRDefault="002D7DFB" w:rsidP="002D7DFB">
      <w:pPr>
        <w:pStyle w:val="Sansinterligne"/>
      </w:pPr>
      <w:r w:rsidRPr="002D7DFB">
        <w:t>Ex : Ne t’énerve pas. Ralentissons à l’entrée du village. Traduis ce texte. Respirez profondément.</w:t>
      </w:r>
    </w:p>
    <w:p w:rsidR="00991998" w:rsidRPr="002D7DFB" w:rsidRDefault="00991998" w:rsidP="002D7DFB">
      <w:pPr>
        <w:pStyle w:val="Sansinterligne"/>
      </w:pPr>
    </w:p>
    <w:p w:rsidR="002D7DFB" w:rsidRPr="002D7DFB" w:rsidRDefault="002D7DFB" w:rsidP="002D7DFB">
      <w:pPr>
        <w:pStyle w:val="Sansinterligne"/>
        <w:rPr>
          <w:b/>
          <w:i/>
        </w:rPr>
      </w:pPr>
      <w:r>
        <w:rPr>
          <w:b/>
          <w:i/>
        </w:rPr>
        <w:t>c) Forme</w:t>
      </w:r>
    </w:p>
    <w:p w:rsidR="002D7DFB" w:rsidRDefault="00940B88" w:rsidP="002D7DFB">
      <w:pPr>
        <w:pStyle w:val="Sansinterligne"/>
        <w:rPr>
          <w:szCs w:val="28"/>
        </w:rPr>
      </w:pPr>
      <w:r w:rsidRPr="002D7DFB">
        <w:t>Le présent de l’impératif ne se conjugue qu’à trois personnes :</w:t>
      </w:r>
      <w:r w:rsidR="002D7DFB" w:rsidRPr="002D7DFB">
        <w:rPr>
          <w:rFonts w:ascii="Calibri" w:eastAsia="Calibri" w:hAnsi="Calibri" w:cs="Times New Roman"/>
          <w:szCs w:val="28"/>
        </w:rPr>
        <w:t xml:space="preserve"> la 2ième du singulier, la 1ière et la 2ième du pluriel. Le sujet est absent dans la phrase, il est donc sous-entendu. </w:t>
      </w:r>
    </w:p>
    <w:p w:rsidR="002D7DFB" w:rsidRDefault="002D7DFB" w:rsidP="002D7DFB">
      <w:pPr>
        <w:pStyle w:val="Sansinterligne"/>
        <w:rPr>
          <w:szCs w:val="28"/>
        </w:rPr>
      </w:pPr>
      <w:r w:rsidRPr="002D7DFB">
        <w:rPr>
          <w:rFonts w:ascii="Calibri" w:eastAsia="Calibri" w:hAnsi="Calibri" w:cs="Times New Roman"/>
          <w:szCs w:val="28"/>
        </w:rPr>
        <w:t xml:space="preserve">Quand il y a  un verbe, il est le plus souvent le premier mot de la phrase. </w:t>
      </w:r>
    </w:p>
    <w:p w:rsidR="002D7DFB" w:rsidRPr="002D7DFB" w:rsidRDefault="002D7DFB" w:rsidP="002D7DFB">
      <w:pPr>
        <w:pStyle w:val="Sansinterligne"/>
        <w:rPr>
          <w:rFonts w:ascii="Calibri" w:eastAsia="Calibri" w:hAnsi="Calibri" w:cs="Times New Roman"/>
          <w:szCs w:val="28"/>
        </w:rPr>
      </w:pPr>
      <w:r w:rsidRPr="002D7DFB">
        <w:rPr>
          <w:rFonts w:ascii="Calibri" w:eastAsia="Calibri" w:hAnsi="Calibri" w:cs="Times New Roman"/>
          <w:szCs w:val="28"/>
        </w:rPr>
        <w:t xml:space="preserve">La ponctuation peut être un point ou un point d’exclamation. </w:t>
      </w:r>
    </w:p>
    <w:p w:rsidR="00940B88" w:rsidRPr="002D7DFB" w:rsidRDefault="00940B88" w:rsidP="002D7DFB">
      <w:pPr>
        <w:pStyle w:val="Sansinterligne"/>
      </w:pPr>
    </w:p>
    <w:p w:rsidR="00940B88" w:rsidRPr="002D7DFB" w:rsidRDefault="002D7DFB" w:rsidP="002D7DFB">
      <w:pPr>
        <w:pStyle w:val="Sansinterligne"/>
        <w:rPr>
          <w:b/>
          <w:i/>
        </w:rPr>
      </w:pPr>
      <w:r>
        <w:rPr>
          <w:b/>
          <w:i/>
        </w:rPr>
        <w:t>d) Fond</w:t>
      </w:r>
    </w:p>
    <w:p w:rsidR="00027257" w:rsidRPr="00E779A3" w:rsidRDefault="00027257" w:rsidP="00027257">
      <w:pPr>
        <w:pStyle w:val="Sansinterligne"/>
        <w:rPr>
          <w:rFonts w:ascii="Calibri" w:eastAsia="Calibri" w:hAnsi="Calibri" w:cs="Times New Roman"/>
        </w:rPr>
      </w:pPr>
      <w:r w:rsidRPr="00027257">
        <w:sym w:font="Wingdings" w:char="F0E0"/>
      </w:r>
      <w:r>
        <w:t xml:space="preserve"> </w:t>
      </w:r>
      <w:r w:rsidRPr="00E779A3">
        <w:rPr>
          <w:rFonts w:ascii="Calibri" w:eastAsia="Calibri" w:hAnsi="Calibri" w:cs="Times New Roman"/>
        </w:rPr>
        <w:t>A l'impératif présent, les terminaisons sont les mêmes qu’à l’indicatif présent sauf qu’on ne met pas de "S" à la 2</w:t>
      </w:r>
      <w:r w:rsidRPr="00E779A3">
        <w:rPr>
          <w:rFonts w:ascii="Calibri" w:eastAsia="Calibri" w:hAnsi="Calibri" w:cs="Times New Roman"/>
          <w:vertAlign w:val="superscript"/>
        </w:rPr>
        <w:t>ème</w:t>
      </w:r>
      <w:r w:rsidRPr="00E779A3">
        <w:rPr>
          <w:rFonts w:ascii="Calibri" w:eastAsia="Calibri" w:hAnsi="Calibri" w:cs="Times New Roman"/>
        </w:rPr>
        <w:t xml:space="preserve"> pers. du </w:t>
      </w:r>
      <w:proofErr w:type="spellStart"/>
      <w:r w:rsidRPr="00E779A3">
        <w:rPr>
          <w:rFonts w:ascii="Calibri" w:eastAsia="Calibri" w:hAnsi="Calibri" w:cs="Times New Roman"/>
        </w:rPr>
        <w:t>sing</w:t>
      </w:r>
      <w:proofErr w:type="spellEnd"/>
      <w:r w:rsidRPr="00E779A3">
        <w:rPr>
          <w:rFonts w:ascii="Calibri" w:eastAsia="Calibri" w:hAnsi="Calibri" w:cs="Times New Roman"/>
        </w:rPr>
        <w:t>. des verbes en -ER sauf quand il est nécessaire pour une liaison.</w:t>
      </w:r>
    </w:p>
    <w:p w:rsidR="002D7DFB" w:rsidRDefault="002D7DFB" w:rsidP="002D7DFB">
      <w:pPr>
        <w:pStyle w:val="Sansinterligne"/>
        <w:rPr>
          <w:szCs w:val="28"/>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701"/>
        <w:gridCol w:w="1701"/>
        <w:gridCol w:w="1701"/>
        <w:gridCol w:w="1701"/>
      </w:tblGrid>
      <w:tr w:rsidR="00027257" w:rsidTr="003F43C0">
        <w:trPr>
          <w:jc w:val="center"/>
        </w:trPr>
        <w:tc>
          <w:tcPr>
            <w:tcW w:w="1701" w:type="dxa"/>
          </w:tcPr>
          <w:p w:rsidR="00027257" w:rsidRPr="00E779A3" w:rsidRDefault="00027257" w:rsidP="00125EC3">
            <w:pPr>
              <w:pStyle w:val="NormalWeb"/>
              <w:jc w:val="center"/>
              <w:rPr>
                <w:b/>
                <w:color w:val="auto"/>
              </w:rPr>
            </w:pPr>
            <w:r w:rsidRPr="00E779A3">
              <w:rPr>
                <w:b/>
                <w:color w:val="auto"/>
              </w:rPr>
              <w:t>Chanter</w:t>
            </w:r>
          </w:p>
        </w:tc>
        <w:tc>
          <w:tcPr>
            <w:tcW w:w="1701" w:type="dxa"/>
          </w:tcPr>
          <w:p w:rsidR="00027257" w:rsidRPr="00E779A3" w:rsidRDefault="00027257" w:rsidP="00125EC3">
            <w:pPr>
              <w:pStyle w:val="NormalWeb"/>
              <w:jc w:val="center"/>
              <w:rPr>
                <w:b/>
                <w:color w:val="auto"/>
              </w:rPr>
            </w:pPr>
            <w:r w:rsidRPr="00E779A3">
              <w:rPr>
                <w:b/>
                <w:color w:val="auto"/>
              </w:rPr>
              <w:t>Finir</w:t>
            </w:r>
          </w:p>
        </w:tc>
        <w:tc>
          <w:tcPr>
            <w:tcW w:w="1701" w:type="dxa"/>
          </w:tcPr>
          <w:p w:rsidR="00027257" w:rsidRPr="00E779A3" w:rsidRDefault="00027257" w:rsidP="00125EC3">
            <w:pPr>
              <w:pStyle w:val="NormalWeb"/>
              <w:jc w:val="center"/>
              <w:rPr>
                <w:b/>
                <w:color w:val="auto"/>
              </w:rPr>
            </w:pPr>
            <w:r w:rsidRPr="00E779A3">
              <w:rPr>
                <w:b/>
                <w:color w:val="auto"/>
              </w:rPr>
              <w:t>Prendre</w:t>
            </w:r>
          </w:p>
        </w:tc>
        <w:tc>
          <w:tcPr>
            <w:tcW w:w="1701" w:type="dxa"/>
          </w:tcPr>
          <w:p w:rsidR="00027257" w:rsidRPr="00E779A3" w:rsidRDefault="00027257" w:rsidP="00125EC3">
            <w:pPr>
              <w:pStyle w:val="NormalWeb"/>
              <w:jc w:val="center"/>
              <w:rPr>
                <w:b/>
                <w:color w:val="auto"/>
              </w:rPr>
            </w:pPr>
            <w:r w:rsidRPr="00E779A3">
              <w:rPr>
                <w:b/>
                <w:color w:val="auto"/>
              </w:rPr>
              <w:t>Savoir</w:t>
            </w:r>
          </w:p>
        </w:tc>
        <w:tc>
          <w:tcPr>
            <w:tcW w:w="1701" w:type="dxa"/>
          </w:tcPr>
          <w:p w:rsidR="00027257" w:rsidRPr="00E779A3" w:rsidRDefault="00027257" w:rsidP="00125EC3">
            <w:pPr>
              <w:pStyle w:val="NormalWeb"/>
              <w:jc w:val="center"/>
              <w:rPr>
                <w:b/>
                <w:color w:val="auto"/>
              </w:rPr>
            </w:pPr>
            <w:r>
              <w:rPr>
                <w:b/>
                <w:color w:val="auto"/>
              </w:rPr>
              <w:t xml:space="preserve">Aller </w:t>
            </w:r>
          </w:p>
        </w:tc>
      </w:tr>
      <w:tr w:rsidR="00027257" w:rsidTr="003F43C0">
        <w:trPr>
          <w:jc w:val="center"/>
        </w:trPr>
        <w:tc>
          <w:tcPr>
            <w:tcW w:w="1701" w:type="dxa"/>
          </w:tcPr>
          <w:p w:rsidR="00027257" w:rsidRPr="00E779A3" w:rsidRDefault="00027257" w:rsidP="00125EC3">
            <w:pPr>
              <w:pStyle w:val="NormalWeb"/>
              <w:jc w:val="center"/>
              <w:rPr>
                <w:color w:val="auto"/>
              </w:rPr>
            </w:pPr>
            <w:r w:rsidRPr="00E779A3">
              <w:rPr>
                <w:color w:val="auto"/>
              </w:rPr>
              <w:t>Chante</w:t>
            </w:r>
          </w:p>
        </w:tc>
        <w:tc>
          <w:tcPr>
            <w:tcW w:w="1701" w:type="dxa"/>
          </w:tcPr>
          <w:p w:rsidR="00027257" w:rsidRPr="00E779A3" w:rsidRDefault="00027257" w:rsidP="00125EC3">
            <w:pPr>
              <w:pStyle w:val="NormalWeb"/>
              <w:jc w:val="center"/>
              <w:rPr>
                <w:color w:val="auto"/>
              </w:rPr>
            </w:pPr>
            <w:r w:rsidRPr="00E779A3">
              <w:rPr>
                <w:color w:val="auto"/>
              </w:rPr>
              <w:t>Finis</w:t>
            </w:r>
          </w:p>
        </w:tc>
        <w:tc>
          <w:tcPr>
            <w:tcW w:w="1701" w:type="dxa"/>
          </w:tcPr>
          <w:p w:rsidR="00027257" w:rsidRPr="00E779A3" w:rsidRDefault="00027257" w:rsidP="00125EC3">
            <w:pPr>
              <w:pStyle w:val="NormalWeb"/>
              <w:jc w:val="center"/>
              <w:rPr>
                <w:color w:val="auto"/>
              </w:rPr>
            </w:pPr>
            <w:r w:rsidRPr="00E779A3">
              <w:rPr>
                <w:color w:val="auto"/>
              </w:rPr>
              <w:t>Prends</w:t>
            </w:r>
          </w:p>
        </w:tc>
        <w:tc>
          <w:tcPr>
            <w:tcW w:w="1701" w:type="dxa"/>
          </w:tcPr>
          <w:p w:rsidR="00027257" w:rsidRPr="00E779A3" w:rsidRDefault="00027257" w:rsidP="00125EC3">
            <w:pPr>
              <w:pStyle w:val="NormalWeb"/>
              <w:jc w:val="center"/>
              <w:rPr>
                <w:color w:val="auto"/>
              </w:rPr>
            </w:pPr>
            <w:r w:rsidRPr="00E779A3">
              <w:rPr>
                <w:color w:val="auto"/>
              </w:rPr>
              <w:t>Sache</w:t>
            </w:r>
          </w:p>
        </w:tc>
        <w:tc>
          <w:tcPr>
            <w:tcW w:w="1701" w:type="dxa"/>
          </w:tcPr>
          <w:p w:rsidR="00027257" w:rsidRPr="00E779A3" w:rsidRDefault="00027257" w:rsidP="00125EC3">
            <w:pPr>
              <w:pStyle w:val="NormalWeb"/>
              <w:jc w:val="center"/>
              <w:rPr>
                <w:color w:val="auto"/>
              </w:rPr>
            </w:pPr>
            <w:r>
              <w:rPr>
                <w:color w:val="auto"/>
              </w:rPr>
              <w:t xml:space="preserve">Va </w:t>
            </w:r>
          </w:p>
        </w:tc>
      </w:tr>
      <w:tr w:rsidR="00027257" w:rsidTr="003F43C0">
        <w:trPr>
          <w:jc w:val="center"/>
        </w:trPr>
        <w:tc>
          <w:tcPr>
            <w:tcW w:w="1701" w:type="dxa"/>
          </w:tcPr>
          <w:p w:rsidR="00027257" w:rsidRPr="00E779A3" w:rsidRDefault="00027257" w:rsidP="00125EC3">
            <w:pPr>
              <w:pStyle w:val="NormalWeb"/>
              <w:jc w:val="center"/>
              <w:rPr>
                <w:color w:val="auto"/>
              </w:rPr>
            </w:pPr>
            <w:r w:rsidRPr="00E779A3">
              <w:rPr>
                <w:color w:val="auto"/>
              </w:rPr>
              <w:t>Chantons</w:t>
            </w:r>
          </w:p>
        </w:tc>
        <w:tc>
          <w:tcPr>
            <w:tcW w:w="1701" w:type="dxa"/>
          </w:tcPr>
          <w:p w:rsidR="00027257" w:rsidRPr="00E779A3" w:rsidRDefault="00027257" w:rsidP="00125EC3">
            <w:pPr>
              <w:pStyle w:val="NormalWeb"/>
              <w:jc w:val="center"/>
              <w:rPr>
                <w:color w:val="auto"/>
              </w:rPr>
            </w:pPr>
            <w:r w:rsidRPr="00E779A3">
              <w:rPr>
                <w:color w:val="auto"/>
              </w:rPr>
              <w:t>Finissons</w:t>
            </w:r>
          </w:p>
        </w:tc>
        <w:tc>
          <w:tcPr>
            <w:tcW w:w="1701" w:type="dxa"/>
          </w:tcPr>
          <w:p w:rsidR="00027257" w:rsidRPr="00E779A3" w:rsidRDefault="00027257" w:rsidP="00125EC3">
            <w:pPr>
              <w:pStyle w:val="NormalWeb"/>
              <w:jc w:val="center"/>
              <w:rPr>
                <w:color w:val="auto"/>
              </w:rPr>
            </w:pPr>
            <w:r w:rsidRPr="00E779A3">
              <w:rPr>
                <w:color w:val="auto"/>
              </w:rPr>
              <w:t>Prenons</w:t>
            </w:r>
          </w:p>
        </w:tc>
        <w:tc>
          <w:tcPr>
            <w:tcW w:w="1701" w:type="dxa"/>
          </w:tcPr>
          <w:p w:rsidR="00027257" w:rsidRPr="00E779A3" w:rsidRDefault="00027257" w:rsidP="00125EC3">
            <w:pPr>
              <w:pStyle w:val="NormalWeb"/>
              <w:jc w:val="center"/>
              <w:rPr>
                <w:color w:val="auto"/>
              </w:rPr>
            </w:pPr>
            <w:r w:rsidRPr="00E779A3">
              <w:rPr>
                <w:color w:val="auto"/>
              </w:rPr>
              <w:t>Sachons</w:t>
            </w:r>
          </w:p>
        </w:tc>
        <w:tc>
          <w:tcPr>
            <w:tcW w:w="1701" w:type="dxa"/>
          </w:tcPr>
          <w:p w:rsidR="00027257" w:rsidRPr="00E779A3" w:rsidRDefault="00027257" w:rsidP="00125EC3">
            <w:pPr>
              <w:pStyle w:val="NormalWeb"/>
              <w:jc w:val="center"/>
              <w:rPr>
                <w:color w:val="auto"/>
              </w:rPr>
            </w:pPr>
            <w:r>
              <w:rPr>
                <w:color w:val="auto"/>
              </w:rPr>
              <w:t xml:space="preserve">Allons </w:t>
            </w:r>
          </w:p>
        </w:tc>
      </w:tr>
      <w:tr w:rsidR="00027257" w:rsidTr="003F43C0">
        <w:trPr>
          <w:jc w:val="center"/>
        </w:trPr>
        <w:tc>
          <w:tcPr>
            <w:tcW w:w="1701" w:type="dxa"/>
          </w:tcPr>
          <w:p w:rsidR="00027257" w:rsidRPr="00E779A3" w:rsidRDefault="00027257" w:rsidP="00125EC3">
            <w:pPr>
              <w:pStyle w:val="NormalWeb"/>
              <w:jc w:val="center"/>
              <w:rPr>
                <w:color w:val="auto"/>
              </w:rPr>
            </w:pPr>
            <w:r w:rsidRPr="00E779A3">
              <w:rPr>
                <w:color w:val="auto"/>
              </w:rPr>
              <w:t>Chantez</w:t>
            </w:r>
          </w:p>
        </w:tc>
        <w:tc>
          <w:tcPr>
            <w:tcW w:w="1701" w:type="dxa"/>
          </w:tcPr>
          <w:p w:rsidR="00027257" w:rsidRPr="00E779A3" w:rsidRDefault="00027257" w:rsidP="00125EC3">
            <w:pPr>
              <w:pStyle w:val="NormalWeb"/>
              <w:jc w:val="center"/>
              <w:rPr>
                <w:color w:val="auto"/>
              </w:rPr>
            </w:pPr>
            <w:r w:rsidRPr="00E779A3">
              <w:rPr>
                <w:color w:val="auto"/>
              </w:rPr>
              <w:t>Finissez</w:t>
            </w:r>
          </w:p>
        </w:tc>
        <w:tc>
          <w:tcPr>
            <w:tcW w:w="1701" w:type="dxa"/>
          </w:tcPr>
          <w:p w:rsidR="00027257" w:rsidRPr="00E779A3" w:rsidRDefault="00027257" w:rsidP="00125EC3">
            <w:pPr>
              <w:pStyle w:val="NormalWeb"/>
              <w:jc w:val="center"/>
              <w:rPr>
                <w:color w:val="auto"/>
              </w:rPr>
            </w:pPr>
            <w:r w:rsidRPr="00E779A3">
              <w:rPr>
                <w:color w:val="auto"/>
              </w:rPr>
              <w:t>Prenez</w:t>
            </w:r>
          </w:p>
        </w:tc>
        <w:tc>
          <w:tcPr>
            <w:tcW w:w="1701" w:type="dxa"/>
          </w:tcPr>
          <w:p w:rsidR="00027257" w:rsidRPr="00E779A3" w:rsidRDefault="00027257" w:rsidP="00125EC3">
            <w:pPr>
              <w:pStyle w:val="NormalWeb"/>
              <w:jc w:val="center"/>
              <w:rPr>
                <w:color w:val="auto"/>
              </w:rPr>
            </w:pPr>
            <w:r w:rsidRPr="00E779A3">
              <w:rPr>
                <w:color w:val="auto"/>
              </w:rPr>
              <w:t>Sachez</w:t>
            </w:r>
          </w:p>
        </w:tc>
        <w:tc>
          <w:tcPr>
            <w:tcW w:w="1701" w:type="dxa"/>
          </w:tcPr>
          <w:p w:rsidR="00027257" w:rsidRPr="00E779A3" w:rsidRDefault="00027257" w:rsidP="00125EC3">
            <w:pPr>
              <w:pStyle w:val="NormalWeb"/>
              <w:jc w:val="center"/>
              <w:rPr>
                <w:color w:val="auto"/>
              </w:rPr>
            </w:pPr>
            <w:r>
              <w:rPr>
                <w:color w:val="auto"/>
              </w:rPr>
              <w:t>Allez</w:t>
            </w:r>
          </w:p>
        </w:tc>
      </w:tr>
    </w:tbl>
    <w:p w:rsidR="00027257" w:rsidRPr="00027257" w:rsidRDefault="00027257" w:rsidP="002D7DFB">
      <w:pPr>
        <w:pStyle w:val="Sansinterligne"/>
        <w:rPr>
          <w:szCs w:val="28"/>
          <w:lang w:val="fr-FR"/>
        </w:rPr>
      </w:pPr>
    </w:p>
    <w:p w:rsidR="002D7DFB" w:rsidRPr="002D7DFB" w:rsidRDefault="002D7DFB" w:rsidP="002D7DFB">
      <w:pPr>
        <w:pStyle w:val="Sansinterligne"/>
        <w:rPr>
          <w:rFonts w:ascii="Calibri" w:eastAsia="Calibri" w:hAnsi="Calibri" w:cs="Times New Roman"/>
          <w:szCs w:val="28"/>
        </w:rPr>
      </w:pPr>
      <w:r w:rsidRPr="002D7DFB">
        <w:rPr>
          <w:szCs w:val="28"/>
        </w:rPr>
        <w:sym w:font="Wingdings" w:char="F0E0"/>
      </w:r>
      <w:r w:rsidR="00027257">
        <w:rPr>
          <w:rFonts w:ascii="Calibri" w:eastAsia="Calibri" w:hAnsi="Calibri" w:cs="Times New Roman"/>
          <w:szCs w:val="28"/>
        </w:rPr>
        <w:t>S</w:t>
      </w:r>
      <w:r w:rsidRPr="002D7DFB">
        <w:rPr>
          <w:rFonts w:ascii="Calibri" w:eastAsia="Calibri" w:hAnsi="Calibri" w:cs="Times New Roman"/>
          <w:szCs w:val="28"/>
        </w:rPr>
        <w:t>i le verbe se termine pas « es » ou «  as » au présent, il faut enlever le s et il y a autant de traits d'union que de pronoms personnels :</w:t>
      </w:r>
    </w:p>
    <w:p w:rsidR="002D7DFB" w:rsidRDefault="002D7DFB" w:rsidP="002D7DFB">
      <w:pPr>
        <w:pStyle w:val="Sansinterligne"/>
        <w:rPr>
          <w:szCs w:val="28"/>
        </w:rPr>
      </w:pPr>
      <w:r w:rsidRPr="002D7DFB">
        <w:rPr>
          <w:rFonts w:ascii="Calibri" w:eastAsia="Calibri" w:hAnsi="Calibri" w:cs="Times New Roman"/>
          <w:szCs w:val="28"/>
        </w:rPr>
        <w:t xml:space="preserve">Ex : </w:t>
      </w:r>
      <w:proofErr w:type="gramStart"/>
      <w:r w:rsidRPr="002D7DFB">
        <w:rPr>
          <w:rFonts w:ascii="Calibri" w:eastAsia="Calibri" w:hAnsi="Calibri" w:cs="Times New Roman"/>
          <w:szCs w:val="28"/>
        </w:rPr>
        <w:t>Donne(s)-moi</w:t>
      </w:r>
      <w:proofErr w:type="gramEnd"/>
      <w:r w:rsidRPr="002D7DFB">
        <w:rPr>
          <w:rFonts w:ascii="Calibri" w:eastAsia="Calibri" w:hAnsi="Calibri" w:cs="Times New Roman"/>
          <w:szCs w:val="28"/>
        </w:rPr>
        <w:t xml:space="preserve"> le livre. Offre(s)-lui-en un.</w:t>
      </w:r>
    </w:p>
    <w:p w:rsidR="002D7DFB" w:rsidRPr="002D7DFB" w:rsidRDefault="002D7DFB" w:rsidP="002D7DFB">
      <w:pPr>
        <w:pStyle w:val="Sansinterligne"/>
        <w:rPr>
          <w:rFonts w:ascii="Calibri" w:eastAsia="Calibri" w:hAnsi="Calibri" w:cs="Times New Roman"/>
          <w:szCs w:val="28"/>
        </w:rPr>
      </w:pPr>
    </w:p>
    <w:p w:rsidR="002D7DFB" w:rsidRPr="002D7DFB" w:rsidRDefault="002D7DFB" w:rsidP="002D7DFB">
      <w:pPr>
        <w:pStyle w:val="Sansinterligne"/>
        <w:rPr>
          <w:rFonts w:ascii="Calibri" w:eastAsia="Calibri" w:hAnsi="Calibri" w:cs="Times New Roman"/>
          <w:szCs w:val="28"/>
        </w:rPr>
      </w:pPr>
      <w:r w:rsidRPr="002D7DFB">
        <w:rPr>
          <w:szCs w:val="28"/>
        </w:rPr>
        <w:sym w:font="Wingdings" w:char="F0E0"/>
      </w:r>
      <w:r w:rsidRPr="002D7DFB">
        <w:rPr>
          <w:rFonts w:ascii="Calibri" w:eastAsia="Calibri" w:hAnsi="Calibri" w:cs="Times New Roman"/>
          <w:szCs w:val="28"/>
        </w:rPr>
        <w:t>MAIS si l'impératif est suivi de « en » ou de «  y », il est nécessaire de garder le s :</w:t>
      </w:r>
    </w:p>
    <w:p w:rsidR="002D7DFB" w:rsidRDefault="002D7DFB" w:rsidP="002D7DFB">
      <w:pPr>
        <w:pStyle w:val="Sansinterligne"/>
        <w:rPr>
          <w:szCs w:val="28"/>
        </w:rPr>
      </w:pPr>
      <w:r w:rsidRPr="002D7DFB">
        <w:rPr>
          <w:rFonts w:ascii="Calibri" w:eastAsia="Calibri" w:hAnsi="Calibri" w:cs="Times New Roman"/>
          <w:szCs w:val="28"/>
        </w:rPr>
        <w:lastRenderedPageBreak/>
        <w:t>Exemples : Donnes-en un. Vas-y.</w:t>
      </w:r>
    </w:p>
    <w:p w:rsidR="002D7DFB" w:rsidRPr="002D7DFB" w:rsidRDefault="002D7DFB" w:rsidP="002D7DFB">
      <w:pPr>
        <w:pStyle w:val="Sansinterligne"/>
        <w:rPr>
          <w:rFonts w:ascii="Calibri" w:eastAsia="Calibri" w:hAnsi="Calibri" w:cs="Times New Roman"/>
          <w:szCs w:val="28"/>
        </w:rPr>
      </w:pPr>
    </w:p>
    <w:p w:rsidR="002D7DFB" w:rsidRDefault="002D7DFB" w:rsidP="002D7DFB">
      <w:pPr>
        <w:pStyle w:val="Sansinterligne"/>
        <w:rPr>
          <w:szCs w:val="28"/>
        </w:rPr>
      </w:pPr>
      <w:r w:rsidRPr="002D7DFB">
        <w:rPr>
          <w:szCs w:val="28"/>
        </w:rPr>
        <w:sym w:font="Wingdings" w:char="F0E0"/>
      </w:r>
      <w:r w:rsidRPr="002D7DFB">
        <w:rPr>
          <w:rFonts w:ascii="Calibri" w:eastAsia="Calibri" w:hAnsi="Calibri" w:cs="Times New Roman"/>
          <w:szCs w:val="28"/>
        </w:rPr>
        <w:t>MAIS si l'impératif est suivi de en ou de y + un verbe à l'infinitif, il faut supprimer le s e</w:t>
      </w:r>
      <w:r w:rsidR="00A25CC0">
        <w:rPr>
          <w:rFonts w:ascii="Calibri" w:eastAsia="Calibri" w:hAnsi="Calibri" w:cs="Times New Roman"/>
          <w:szCs w:val="28"/>
        </w:rPr>
        <w:t>t il n'y a pas de trait d'union</w:t>
      </w:r>
      <w:r w:rsidRPr="002D7DFB">
        <w:rPr>
          <w:rFonts w:ascii="Calibri" w:eastAsia="Calibri" w:hAnsi="Calibri" w:cs="Times New Roman"/>
          <w:szCs w:val="28"/>
        </w:rPr>
        <w:t>:</w:t>
      </w:r>
    </w:p>
    <w:p w:rsidR="002D7DFB" w:rsidRPr="002D7DFB" w:rsidRDefault="002D7DFB" w:rsidP="002D7DFB">
      <w:pPr>
        <w:pStyle w:val="Sansinterligne"/>
        <w:rPr>
          <w:rFonts w:ascii="Calibri" w:eastAsia="Calibri" w:hAnsi="Calibri" w:cs="Times New Roman"/>
          <w:szCs w:val="28"/>
        </w:rPr>
      </w:pPr>
      <w:r w:rsidRPr="002D7DFB">
        <w:rPr>
          <w:rFonts w:ascii="Calibri" w:eastAsia="Calibri" w:hAnsi="Calibri" w:cs="Times New Roman"/>
          <w:szCs w:val="28"/>
        </w:rPr>
        <w:t>Ex</w:t>
      </w:r>
      <w:r>
        <w:rPr>
          <w:szCs w:val="28"/>
        </w:rPr>
        <w:t> : Va y en chercher une</w:t>
      </w:r>
      <w:r w:rsidRPr="002D7DFB">
        <w:rPr>
          <w:rFonts w:ascii="Calibri" w:eastAsia="Calibri" w:hAnsi="Calibri" w:cs="Times New Roman"/>
          <w:szCs w:val="28"/>
        </w:rPr>
        <w:t xml:space="preserve"> = (va chercher une bouteille dans la cave)</w:t>
      </w:r>
    </w:p>
    <w:p w:rsidR="002D7DFB" w:rsidRDefault="002D7DFB" w:rsidP="002D7DFB">
      <w:pPr>
        <w:pStyle w:val="Sansinterligne"/>
        <w:rPr>
          <w:rFonts w:ascii="Calibri" w:eastAsia="Calibri" w:hAnsi="Calibri" w:cs="Times New Roman"/>
          <w:szCs w:val="28"/>
        </w:rPr>
      </w:pPr>
    </w:p>
    <w:p w:rsidR="00A25CC0" w:rsidRDefault="00A25CC0" w:rsidP="002D7DFB">
      <w:pPr>
        <w:pStyle w:val="Sansinterligne"/>
        <w:rPr>
          <w:rFonts w:ascii="Calibri" w:eastAsia="Calibri" w:hAnsi="Calibri" w:cs="Times New Roman"/>
        </w:rPr>
      </w:pPr>
      <w:r w:rsidRPr="00A25CC0">
        <w:rPr>
          <w:rFonts w:ascii="Calibri" w:eastAsia="Calibri" w:hAnsi="Calibri" w:cs="Times New Roman"/>
          <w:szCs w:val="28"/>
        </w:rPr>
        <w:sym w:font="Wingdings" w:char="F0E0"/>
      </w:r>
      <w:r>
        <w:rPr>
          <w:rFonts w:ascii="Calibri" w:eastAsia="Calibri" w:hAnsi="Calibri" w:cs="Times New Roman"/>
          <w:szCs w:val="28"/>
        </w:rPr>
        <w:t xml:space="preserve"> Les </w:t>
      </w:r>
      <w:r w:rsidRPr="00A25CC0">
        <w:rPr>
          <w:rFonts w:ascii="Calibri" w:eastAsia="Calibri" w:hAnsi="Calibri" w:cs="Times New Roman"/>
        </w:rPr>
        <w:t>verbes en IR, OIR, RE : -s, -</w:t>
      </w:r>
      <w:proofErr w:type="spellStart"/>
      <w:r w:rsidRPr="00A25CC0">
        <w:rPr>
          <w:rFonts w:ascii="Calibri" w:eastAsia="Calibri" w:hAnsi="Calibri" w:cs="Times New Roman"/>
        </w:rPr>
        <w:t>ons</w:t>
      </w:r>
      <w:proofErr w:type="spellEnd"/>
      <w:r w:rsidRPr="00A25CC0">
        <w:rPr>
          <w:rFonts w:ascii="Calibri" w:eastAsia="Calibri" w:hAnsi="Calibri" w:cs="Times New Roman"/>
        </w:rPr>
        <w:t>, -</w:t>
      </w:r>
      <w:proofErr w:type="spellStart"/>
      <w:r w:rsidRPr="00A25CC0">
        <w:rPr>
          <w:rFonts w:ascii="Calibri" w:eastAsia="Calibri" w:hAnsi="Calibri" w:cs="Times New Roman"/>
        </w:rPr>
        <w:t>ez</w:t>
      </w:r>
      <w:proofErr w:type="spellEnd"/>
    </w:p>
    <w:p w:rsidR="00531D3D" w:rsidRPr="00A25CC0" w:rsidRDefault="00531D3D" w:rsidP="002D7DFB">
      <w:pPr>
        <w:pStyle w:val="Sansinterligne"/>
      </w:pPr>
    </w:p>
    <w:p w:rsidR="00027257" w:rsidRDefault="002D7DFB" w:rsidP="002D7DFB">
      <w:pPr>
        <w:pStyle w:val="Sansinterligne"/>
        <w:rPr>
          <w:rFonts w:ascii="Calibri" w:eastAsia="Calibri" w:hAnsi="Calibri" w:cs="Times New Roman"/>
          <w:szCs w:val="28"/>
        </w:rPr>
      </w:pPr>
      <w:r w:rsidRPr="002D7DFB">
        <w:rPr>
          <w:szCs w:val="28"/>
        </w:rPr>
        <w:sym w:font="Wingdings" w:char="F0E0"/>
      </w:r>
      <w:r w:rsidRPr="002D7DFB">
        <w:rPr>
          <w:rFonts w:ascii="Calibri" w:eastAsia="Calibri" w:hAnsi="Calibri" w:cs="Times New Roman"/>
          <w:szCs w:val="28"/>
          <w:shd w:val="clear" w:color="auto" w:fill="FFFFFF"/>
        </w:rPr>
        <w:t>Les verbes en '</w:t>
      </w:r>
      <w:proofErr w:type="spellStart"/>
      <w:r w:rsidRPr="00027257">
        <w:rPr>
          <w:rFonts w:ascii="Calibri" w:eastAsia="Calibri" w:hAnsi="Calibri" w:cs="Times New Roman"/>
          <w:b/>
          <w:szCs w:val="28"/>
          <w:shd w:val="clear" w:color="auto" w:fill="FFFFFF"/>
        </w:rPr>
        <w:t>cer</w:t>
      </w:r>
      <w:proofErr w:type="spellEnd"/>
      <w:r w:rsidRPr="002D7DFB">
        <w:rPr>
          <w:rFonts w:ascii="Calibri" w:eastAsia="Calibri" w:hAnsi="Calibri" w:cs="Times New Roman"/>
          <w:szCs w:val="28"/>
          <w:shd w:val="clear" w:color="auto" w:fill="FFFFFF"/>
        </w:rPr>
        <w:t xml:space="preserve">' comme </w:t>
      </w:r>
      <w:r w:rsidR="00531D3D">
        <w:rPr>
          <w:rFonts w:ascii="Calibri" w:eastAsia="Calibri" w:hAnsi="Calibri" w:cs="Times New Roman"/>
          <w:szCs w:val="28"/>
          <w:shd w:val="clear" w:color="auto" w:fill="FFFFFF"/>
        </w:rPr>
        <w:t>« </w:t>
      </w:r>
      <w:r w:rsidRPr="002D7DFB">
        <w:rPr>
          <w:rFonts w:ascii="Calibri" w:eastAsia="Calibri" w:hAnsi="Calibri" w:cs="Times New Roman"/>
          <w:szCs w:val="28"/>
          <w:shd w:val="clear" w:color="auto" w:fill="FFFFFF"/>
        </w:rPr>
        <w:t>placer</w:t>
      </w:r>
      <w:r w:rsidR="00531D3D">
        <w:rPr>
          <w:rFonts w:ascii="Calibri" w:eastAsia="Calibri" w:hAnsi="Calibri" w:cs="Times New Roman"/>
          <w:szCs w:val="28"/>
          <w:shd w:val="clear" w:color="auto" w:fill="FFFFFF"/>
        </w:rPr>
        <w:t> »</w:t>
      </w:r>
      <w:r w:rsidRPr="002D7DFB">
        <w:rPr>
          <w:rFonts w:ascii="Calibri" w:eastAsia="Calibri" w:hAnsi="Calibri" w:cs="Times New Roman"/>
          <w:szCs w:val="28"/>
          <w:shd w:val="clear" w:color="auto" w:fill="FFFFFF"/>
        </w:rPr>
        <w:t xml:space="preserve"> prennent une cédille à la première personne du pluriel.</w:t>
      </w:r>
      <w:r w:rsidRPr="002D7DFB">
        <w:rPr>
          <w:rFonts w:ascii="Calibri" w:eastAsia="Calibri" w:hAnsi="Calibri" w:cs="Times New Roman"/>
          <w:szCs w:val="28"/>
        </w:rPr>
        <w:t xml:space="preserve"> </w:t>
      </w:r>
    </w:p>
    <w:p w:rsidR="002D7DFB" w:rsidRDefault="002D7DFB" w:rsidP="002D7DFB">
      <w:pPr>
        <w:pStyle w:val="Sansinterligne"/>
        <w:rPr>
          <w:rStyle w:val="Accentuation"/>
          <w:i w:val="0"/>
          <w:iCs w:val="0"/>
          <w:szCs w:val="28"/>
          <w:shd w:val="clear" w:color="auto" w:fill="FFFFFF"/>
        </w:rPr>
      </w:pPr>
      <w:r w:rsidRPr="002D7DFB">
        <w:rPr>
          <w:rStyle w:val="Accentuation"/>
          <w:rFonts w:ascii="Calibri" w:eastAsia="Calibri" w:hAnsi="Calibri" w:cs="Times New Roman"/>
          <w:i w:val="0"/>
          <w:iCs w:val="0"/>
          <w:szCs w:val="28"/>
          <w:shd w:val="clear" w:color="auto" w:fill="FFFFFF"/>
        </w:rPr>
        <w:t>E</w:t>
      </w:r>
      <w:r>
        <w:rPr>
          <w:rStyle w:val="Accentuation"/>
          <w:i w:val="0"/>
          <w:iCs w:val="0"/>
          <w:szCs w:val="28"/>
          <w:shd w:val="clear" w:color="auto" w:fill="FFFFFF"/>
        </w:rPr>
        <w:t>x</w:t>
      </w:r>
      <w:r w:rsidRPr="002D7DFB">
        <w:rPr>
          <w:rStyle w:val="Accentuation"/>
          <w:rFonts w:ascii="Calibri" w:eastAsia="Calibri" w:hAnsi="Calibri" w:cs="Times New Roman"/>
          <w:i w:val="0"/>
          <w:iCs w:val="0"/>
          <w:szCs w:val="28"/>
          <w:shd w:val="clear" w:color="auto" w:fill="FFFFFF"/>
        </w:rPr>
        <w:t>: Plaçons les fleurs dans le vase.</w:t>
      </w:r>
    </w:p>
    <w:p w:rsidR="002D7DFB" w:rsidRPr="002D7DFB" w:rsidRDefault="002D7DFB" w:rsidP="002D7DFB">
      <w:pPr>
        <w:pStyle w:val="Sansinterligne"/>
        <w:rPr>
          <w:rFonts w:ascii="Calibri" w:eastAsia="Calibri" w:hAnsi="Calibri" w:cs="Times New Roman"/>
          <w:szCs w:val="28"/>
        </w:rPr>
      </w:pPr>
    </w:p>
    <w:p w:rsidR="002D7DFB" w:rsidRDefault="002D7DFB" w:rsidP="002D7DFB">
      <w:pPr>
        <w:pStyle w:val="Sansinterligne"/>
        <w:rPr>
          <w:szCs w:val="28"/>
          <w:shd w:val="clear" w:color="auto" w:fill="FFFFFF"/>
        </w:rPr>
      </w:pPr>
      <w:r w:rsidRPr="002D7DFB">
        <w:rPr>
          <w:szCs w:val="28"/>
          <w:shd w:val="clear" w:color="auto" w:fill="FFFFFF"/>
        </w:rPr>
        <w:sym w:font="Wingdings" w:char="F0E0"/>
      </w:r>
      <w:r w:rsidRPr="002D7DFB">
        <w:rPr>
          <w:rFonts w:ascii="Calibri" w:eastAsia="Calibri" w:hAnsi="Calibri" w:cs="Times New Roman"/>
          <w:szCs w:val="28"/>
          <w:shd w:val="clear" w:color="auto" w:fill="FFFFFF"/>
        </w:rPr>
        <w:t>Les verbes en '</w:t>
      </w:r>
      <w:proofErr w:type="spellStart"/>
      <w:r w:rsidRPr="00027257">
        <w:rPr>
          <w:rFonts w:ascii="Calibri" w:eastAsia="Calibri" w:hAnsi="Calibri" w:cs="Times New Roman"/>
          <w:b/>
          <w:szCs w:val="28"/>
          <w:shd w:val="clear" w:color="auto" w:fill="FFFFFF"/>
        </w:rPr>
        <w:t>ger</w:t>
      </w:r>
      <w:proofErr w:type="spellEnd"/>
      <w:r w:rsidRPr="002D7DFB">
        <w:rPr>
          <w:rFonts w:ascii="Calibri" w:eastAsia="Calibri" w:hAnsi="Calibri" w:cs="Times New Roman"/>
          <w:szCs w:val="28"/>
          <w:shd w:val="clear" w:color="auto" w:fill="FFFFFF"/>
        </w:rPr>
        <w:t>', comme ranger, ont à la première personne du pluriel leur terminaison en '</w:t>
      </w:r>
      <w:proofErr w:type="spellStart"/>
      <w:r w:rsidRPr="002D7DFB">
        <w:rPr>
          <w:rFonts w:ascii="Calibri" w:eastAsia="Calibri" w:hAnsi="Calibri" w:cs="Times New Roman"/>
          <w:szCs w:val="28"/>
          <w:shd w:val="clear" w:color="auto" w:fill="FFFFFF"/>
        </w:rPr>
        <w:t>eons</w:t>
      </w:r>
      <w:proofErr w:type="spellEnd"/>
      <w:r w:rsidRPr="002D7DFB">
        <w:rPr>
          <w:rFonts w:ascii="Calibri" w:eastAsia="Calibri" w:hAnsi="Calibri" w:cs="Times New Roman"/>
          <w:szCs w:val="28"/>
          <w:shd w:val="clear" w:color="auto" w:fill="FFFFFF"/>
        </w:rPr>
        <w:t>'.</w:t>
      </w:r>
    </w:p>
    <w:p w:rsidR="002D7DFB" w:rsidRDefault="002D7DFB" w:rsidP="002D7DFB">
      <w:pPr>
        <w:pStyle w:val="Sansinterligne"/>
        <w:rPr>
          <w:rStyle w:val="Accentuation"/>
          <w:i w:val="0"/>
          <w:iCs w:val="0"/>
          <w:szCs w:val="28"/>
          <w:shd w:val="clear" w:color="auto" w:fill="FFFFFF"/>
        </w:rPr>
      </w:pPr>
      <w:r w:rsidRPr="002D7DFB">
        <w:rPr>
          <w:rStyle w:val="Accentuation"/>
          <w:rFonts w:ascii="Calibri" w:eastAsia="Calibri" w:hAnsi="Calibri" w:cs="Times New Roman"/>
          <w:i w:val="0"/>
          <w:iCs w:val="0"/>
          <w:szCs w:val="28"/>
          <w:shd w:val="clear" w:color="auto" w:fill="FFFFFF"/>
        </w:rPr>
        <w:t>E</w:t>
      </w:r>
      <w:r>
        <w:rPr>
          <w:rStyle w:val="Accentuation"/>
          <w:i w:val="0"/>
          <w:iCs w:val="0"/>
          <w:szCs w:val="28"/>
          <w:shd w:val="clear" w:color="auto" w:fill="FFFFFF"/>
        </w:rPr>
        <w:t>x</w:t>
      </w:r>
      <w:r w:rsidRPr="002D7DFB">
        <w:rPr>
          <w:rStyle w:val="Accentuation"/>
          <w:rFonts w:ascii="Calibri" w:eastAsia="Calibri" w:hAnsi="Calibri" w:cs="Times New Roman"/>
          <w:i w:val="0"/>
          <w:iCs w:val="0"/>
          <w:szCs w:val="28"/>
          <w:shd w:val="clear" w:color="auto" w:fill="FFFFFF"/>
        </w:rPr>
        <w:t>: Rangeons nos valises.</w:t>
      </w:r>
    </w:p>
    <w:p w:rsidR="002D7DFB" w:rsidRPr="002D7DFB" w:rsidRDefault="002D7DFB" w:rsidP="002D7DFB">
      <w:pPr>
        <w:pStyle w:val="Sansinterligne"/>
        <w:rPr>
          <w:rFonts w:ascii="Calibri" w:eastAsia="Calibri" w:hAnsi="Calibri" w:cs="Times New Roman"/>
          <w:szCs w:val="28"/>
        </w:rPr>
      </w:pPr>
    </w:p>
    <w:p w:rsidR="002D7DFB" w:rsidRPr="002D7DFB" w:rsidRDefault="002D7DFB" w:rsidP="002D7DFB">
      <w:pPr>
        <w:pStyle w:val="Sansinterligne"/>
        <w:rPr>
          <w:rFonts w:ascii="Calibri" w:eastAsia="Calibri" w:hAnsi="Calibri" w:cs="Times New Roman"/>
          <w:szCs w:val="28"/>
        </w:rPr>
      </w:pPr>
      <w:r w:rsidRPr="002D7DFB">
        <w:rPr>
          <w:szCs w:val="28"/>
          <w:shd w:val="clear" w:color="auto" w:fill="FFFFFF"/>
        </w:rPr>
        <w:sym w:font="Wingdings" w:char="F0E0"/>
      </w:r>
      <w:r w:rsidRPr="002D7DFB">
        <w:rPr>
          <w:rFonts w:ascii="Calibri" w:eastAsia="Calibri" w:hAnsi="Calibri" w:cs="Times New Roman"/>
          <w:szCs w:val="28"/>
          <w:shd w:val="clear" w:color="auto" w:fill="FFFFFF"/>
        </w:rPr>
        <w:t>'</w:t>
      </w:r>
      <w:r w:rsidRPr="00027257">
        <w:rPr>
          <w:rFonts w:ascii="Calibri" w:eastAsia="Calibri" w:hAnsi="Calibri" w:cs="Times New Roman"/>
          <w:b/>
          <w:szCs w:val="28"/>
          <w:shd w:val="clear" w:color="auto" w:fill="FFFFFF"/>
        </w:rPr>
        <w:t>AVOIR</w:t>
      </w:r>
      <w:r w:rsidRPr="002D7DFB">
        <w:rPr>
          <w:rFonts w:ascii="Calibri" w:eastAsia="Calibri" w:hAnsi="Calibri" w:cs="Times New Roman"/>
          <w:szCs w:val="28"/>
          <w:shd w:val="clear" w:color="auto" w:fill="FFFFFF"/>
        </w:rPr>
        <w:t>' et '</w:t>
      </w:r>
      <w:r w:rsidRPr="00027257">
        <w:rPr>
          <w:rFonts w:ascii="Calibri" w:eastAsia="Calibri" w:hAnsi="Calibri" w:cs="Times New Roman"/>
          <w:b/>
          <w:szCs w:val="28"/>
          <w:shd w:val="clear" w:color="auto" w:fill="FFFFFF"/>
        </w:rPr>
        <w:t>ÊTRE</w:t>
      </w:r>
      <w:r w:rsidRPr="002D7DFB">
        <w:rPr>
          <w:rFonts w:ascii="Calibri" w:eastAsia="Calibri" w:hAnsi="Calibri" w:cs="Times New Roman"/>
          <w:szCs w:val="28"/>
          <w:shd w:val="clear" w:color="auto" w:fill="FFFFFF"/>
        </w:rPr>
        <w:t>' se conjuguent comme suit:</w:t>
      </w:r>
    </w:p>
    <w:p w:rsidR="002D7DFB" w:rsidRDefault="002D7DFB" w:rsidP="002D7DFB">
      <w:pPr>
        <w:pStyle w:val="Sansinterligne"/>
        <w:rPr>
          <w:szCs w:val="28"/>
          <w:shd w:val="clear" w:color="auto" w:fill="FFFFFF"/>
        </w:rPr>
        <w:sectPr w:rsidR="002D7DFB" w:rsidSect="002D7DFB">
          <w:type w:val="continuous"/>
          <w:pgSz w:w="11906" w:h="16838"/>
          <w:pgMar w:top="720" w:right="720" w:bottom="720" w:left="720" w:header="708" w:footer="708" w:gutter="0"/>
          <w:cols w:space="708"/>
          <w:docGrid w:linePitch="360"/>
        </w:sectPr>
      </w:pPr>
    </w:p>
    <w:p w:rsidR="002D7DFB" w:rsidRDefault="002D7DFB" w:rsidP="002D7DFB">
      <w:pPr>
        <w:pStyle w:val="Sansinterligne"/>
        <w:rPr>
          <w:szCs w:val="28"/>
        </w:rPr>
      </w:pPr>
      <w:r w:rsidRPr="002D7DFB">
        <w:rPr>
          <w:rFonts w:ascii="Calibri" w:eastAsia="Calibri" w:hAnsi="Calibri" w:cs="Times New Roman"/>
          <w:szCs w:val="28"/>
          <w:shd w:val="clear" w:color="auto" w:fill="FFFFFF"/>
        </w:rPr>
        <w:lastRenderedPageBreak/>
        <w:t>AVOIR: Aie / Ayons / Ayez</w:t>
      </w:r>
      <w:r>
        <w:rPr>
          <w:szCs w:val="28"/>
        </w:rPr>
        <w:t xml:space="preserve"> </w:t>
      </w:r>
    </w:p>
    <w:p w:rsidR="002D7DFB" w:rsidRPr="002D7DFB" w:rsidRDefault="002D7DFB" w:rsidP="002D7DFB">
      <w:pPr>
        <w:pStyle w:val="Sansinterligne"/>
        <w:rPr>
          <w:rFonts w:ascii="Calibri" w:eastAsia="Calibri" w:hAnsi="Calibri" w:cs="Times New Roman"/>
          <w:szCs w:val="28"/>
        </w:rPr>
      </w:pPr>
      <w:r w:rsidRPr="002D7DFB">
        <w:rPr>
          <w:rFonts w:ascii="Calibri" w:eastAsia="Calibri" w:hAnsi="Calibri" w:cs="Times New Roman"/>
          <w:szCs w:val="28"/>
          <w:shd w:val="clear" w:color="auto" w:fill="FFFFFF"/>
        </w:rPr>
        <w:lastRenderedPageBreak/>
        <w:t>ÊTRE: Sois / Soyons / Soyez</w:t>
      </w:r>
    </w:p>
    <w:p w:rsidR="002D7DFB" w:rsidRDefault="002D7DFB" w:rsidP="002D7DFB">
      <w:pPr>
        <w:pStyle w:val="Sansinterligne"/>
        <w:sectPr w:rsidR="002D7DFB" w:rsidSect="002D7DFB">
          <w:type w:val="continuous"/>
          <w:pgSz w:w="11906" w:h="16838"/>
          <w:pgMar w:top="720" w:right="720" w:bottom="720" w:left="720" w:header="708" w:footer="708" w:gutter="0"/>
          <w:cols w:num="2" w:space="708"/>
          <w:docGrid w:linePitch="360"/>
        </w:sectPr>
      </w:pPr>
    </w:p>
    <w:p w:rsidR="00940B88" w:rsidRPr="00A25CC0" w:rsidRDefault="00940B88" w:rsidP="00A25CC0">
      <w:pPr>
        <w:pStyle w:val="Sansinterligne"/>
      </w:pPr>
    </w:p>
    <w:p w:rsidR="00A25CC0" w:rsidRPr="00A25CC0" w:rsidRDefault="00A25CC0" w:rsidP="00A25CC0">
      <w:pPr>
        <w:pStyle w:val="Sansinterligne"/>
        <w:rPr>
          <w:rFonts w:ascii="Calibri" w:eastAsia="Calibri" w:hAnsi="Calibri" w:cs="Times New Roman"/>
          <w:szCs w:val="28"/>
        </w:rPr>
      </w:pPr>
      <w:r w:rsidRPr="00A25CC0">
        <w:sym w:font="Wingdings" w:char="F0E0"/>
      </w:r>
      <w:r w:rsidRPr="00A25CC0">
        <w:t xml:space="preserve"> </w:t>
      </w:r>
      <w:r w:rsidRPr="00A25CC0">
        <w:rPr>
          <w:rFonts w:ascii="Calibri" w:eastAsia="Calibri" w:hAnsi="Calibri" w:cs="Times New Roman"/>
          <w:szCs w:val="28"/>
        </w:rPr>
        <w:t>Cas particuliers :</w:t>
      </w:r>
    </w:p>
    <w:p w:rsidR="00A25CC0" w:rsidRPr="00A25CC0" w:rsidRDefault="00A25CC0" w:rsidP="00A25CC0">
      <w:pPr>
        <w:pStyle w:val="Sansinterligne"/>
        <w:numPr>
          <w:ilvl w:val="0"/>
          <w:numId w:val="7"/>
        </w:numPr>
        <w:ind w:left="0" w:firstLine="426"/>
        <w:rPr>
          <w:rFonts w:ascii="Calibri" w:eastAsia="Calibri" w:hAnsi="Calibri" w:cs="Times New Roman"/>
          <w:szCs w:val="28"/>
        </w:rPr>
      </w:pPr>
      <w:r w:rsidRPr="00A25CC0">
        <w:rPr>
          <w:rFonts w:ascii="Calibri" w:eastAsia="Calibri" w:hAnsi="Calibri" w:cs="Times New Roman"/>
          <w:szCs w:val="28"/>
        </w:rPr>
        <w:t xml:space="preserve">A la 2ème personne du singulier, les verbes </w:t>
      </w:r>
      <w:r w:rsidRPr="002D56B8">
        <w:rPr>
          <w:rFonts w:ascii="Calibri" w:eastAsia="Calibri" w:hAnsi="Calibri" w:cs="Times New Roman"/>
          <w:b/>
          <w:szCs w:val="28"/>
        </w:rPr>
        <w:t>courir, cueillir, découvrir, offrir, ouvrir</w:t>
      </w:r>
      <w:r w:rsidRPr="00A25CC0">
        <w:rPr>
          <w:rFonts w:ascii="Calibri" w:eastAsia="Calibri" w:hAnsi="Calibri" w:cs="Times New Roman"/>
          <w:szCs w:val="28"/>
        </w:rPr>
        <w:t xml:space="preserve"> et </w:t>
      </w:r>
      <w:r w:rsidRPr="002D56B8">
        <w:rPr>
          <w:rFonts w:ascii="Calibri" w:eastAsia="Calibri" w:hAnsi="Calibri" w:cs="Times New Roman"/>
          <w:b/>
          <w:szCs w:val="28"/>
        </w:rPr>
        <w:t>souffrir</w:t>
      </w:r>
      <w:r w:rsidRPr="00A25CC0">
        <w:rPr>
          <w:rFonts w:ascii="Calibri" w:eastAsia="Calibri" w:hAnsi="Calibri" w:cs="Times New Roman"/>
          <w:szCs w:val="28"/>
        </w:rPr>
        <w:t xml:space="preserve"> se terminent comme les verbes en –er sans –s : couvre, cueille, offre, ouvre et souffre.</w:t>
      </w:r>
    </w:p>
    <w:p w:rsidR="00A25CC0" w:rsidRPr="00A25CC0" w:rsidRDefault="00A25CC0" w:rsidP="00A25CC0">
      <w:pPr>
        <w:pStyle w:val="Sansinterligne"/>
        <w:numPr>
          <w:ilvl w:val="0"/>
          <w:numId w:val="7"/>
        </w:numPr>
        <w:ind w:left="0" w:firstLine="426"/>
        <w:rPr>
          <w:rFonts w:ascii="Calibri" w:eastAsia="Calibri" w:hAnsi="Calibri" w:cs="Times New Roman"/>
          <w:szCs w:val="28"/>
        </w:rPr>
      </w:pPr>
      <w:r w:rsidRPr="00A25CC0">
        <w:rPr>
          <w:rFonts w:ascii="Calibri" w:eastAsia="Calibri" w:hAnsi="Calibri" w:cs="Times New Roman"/>
          <w:szCs w:val="28"/>
        </w:rPr>
        <w:t>Ces verbes et tous les verbes en –er  prennent un –s devant les pronoms « en » et « y » :vas-y, donnes-en, offres-en</w:t>
      </w:r>
      <w:r>
        <w:rPr>
          <w:szCs w:val="28"/>
        </w:rPr>
        <w:t>.</w:t>
      </w:r>
    </w:p>
    <w:p w:rsidR="00A25CC0" w:rsidRPr="00A25CC0" w:rsidRDefault="00A25CC0" w:rsidP="00A25CC0">
      <w:pPr>
        <w:pStyle w:val="Sansinterligne"/>
        <w:numPr>
          <w:ilvl w:val="0"/>
          <w:numId w:val="7"/>
        </w:numPr>
        <w:rPr>
          <w:rFonts w:ascii="Calibri" w:eastAsia="Calibri" w:hAnsi="Calibri" w:cs="Times New Roman"/>
          <w:szCs w:val="28"/>
        </w:rPr>
      </w:pPr>
      <w:r w:rsidRPr="00A25CC0">
        <w:rPr>
          <w:rFonts w:ascii="Calibri" w:eastAsia="Calibri" w:hAnsi="Calibri" w:cs="Times New Roman"/>
          <w:szCs w:val="28"/>
        </w:rPr>
        <w:t>Quelques verbes forment leur impératif sur le subjonctif :</w:t>
      </w:r>
    </w:p>
    <w:p w:rsidR="00A25CC0" w:rsidRPr="00A25CC0" w:rsidRDefault="00A25CC0" w:rsidP="00A25CC0">
      <w:pPr>
        <w:pStyle w:val="Sansinterligne"/>
        <w:rPr>
          <w:rFonts w:ascii="Calibri" w:eastAsia="Calibri" w:hAnsi="Calibri" w:cs="Times New Roman"/>
          <w:szCs w:val="28"/>
        </w:rPr>
      </w:pPr>
      <w:r w:rsidRPr="00A25CC0">
        <w:rPr>
          <w:rFonts w:ascii="Calibri" w:eastAsia="Calibri" w:hAnsi="Calibri" w:cs="Times New Roman"/>
          <w:szCs w:val="28"/>
        </w:rPr>
        <w:t>Avoir : aie, ayons, ayez</w:t>
      </w:r>
    </w:p>
    <w:p w:rsidR="00A25CC0" w:rsidRPr="00A25CC0" w:rsidRDefault="00A25CC0" w:rsidP="00A25CC0">
      <w:pPr>
        <w:pStyle w:val="Sansinterligne"/>
        <w:rPr>
          <w:rFonts w:ascii="Calibri" w:eastAsia="Calibri" w:hAnsi="Calibri" w:cs="Times New Roman"/>
          <w:szCs w:val="28"/>
        </w:rPr>
      </w:pPr>
      <w:r w:rsidRPr="00A25CC0">
        <w:rPr>
          <w:rFonts w:ascii="Calibri" w:eastAsia="Calibri" w:hAnsi="Calibri" w:cs="Times New Roman"/>
          <w:szCs w:val="28"/>
        </w:rPr>
        <w:t>Etre : sois, soyons, soyez</w:t>
      </w:r>
    </w:p>
    <w:p w:rsidR="00A25CC0" w:rsidRPr="00A25CC0" w:rsidRDefault="00A25CC0" w:rsidP="00A25CC0">
      <w:pPr>
        <w:pStyle w:val="Sansinterligne"/>
        <w:rPr>
          <w:rFonts w:ascii="Calibri" w:eastAsia="Calibri" w:hAnsi="Calibri" w:cs="Times New Roman"/>
          <w:szCs w:val="28"/>
        </w:rPr>
      </w:pPr>
      <w:r w:rsidRPr="00A25CC0">
        <w:rPr>
          <w:rFonts w:ascii="Calibri" w:eastAsia="Calibri" w:hAnsi="Calibri" w:cs="Times New Roman"/>
          <w:szCs w:val="28"/>
        </w:rPr>
        <w:t>Savoir : sache, sachons, sachez</w:t>
      </w:r>
    </w:p>
    <w:p w:rsidR="00A25CC0" w:rsidRPr="00A24D94" w:rsidRDefault="00A25CC0" w:rsidP="00A24D94">
      <w:pPr>
        <w:pStyle w:val="Sansinterligne"/>
      </w:pPr>
    </w:p>
    <w:p w:rsidR="00A24D94" w:rsidRPr="00A24D94" w:rsidRDefault="00A24D94" w:rsidP="00A24D94">
      <w:pPr>
        <w:pStyle w:val="Sansinterligne"/>
        <w:rPr>
          <w:b/>
          <w:i/>
        </w:rPr>
      </w:pPr>
      <w:r w:rsidRPr="00A24D94">
        <w:rPr>
          <w:b/>
          <w:i/>
        </w:rPr>
        <w:t>e) Verbes irréguliers</w:t>
      </w:r>
    </w:p>
    <w:p w:rsidR="00A24D94" w:rsidRDefault="00A24D94" w:rsidP="00A24D94">
      <w:pPr>
        <w:pStyle w:val="Sansinterligne"/>
        <w:rPr>
          <w:b/>
        </w:rPr>
        <w:sectPr w:rsidR="00A24D94" w:rsidSect="002D7DFB">
          <w:type w:val="continuous"/>
          <w:pgSz w:w="11906" w:h="16838"/>
          <w:pgMar w:top="720" w:right="720" w:bottom="720" w:left="720" w:header="708" w:footer="708" w:gutter="0"/>
          <w:cols w:space="708"/>
          <w:docGrid w:linePitch="360"/>
        </w:sectPr>
      </w:pPr>
    </w:p>
    <w:p w:rsidR="00A24D94" w:rsidRDefault="00A24D94" w:rsidP="00A24D94">
      <w:pPr>
        <w:pStyle w:val="Sansinterligne"/>
        <w:rPr>
          <w:b/>
        </w:rPr>
      </w:pPr>
    </w:p>
    <w:p w:rsidR="00A24D94" w:rsidRPr="00A24D94" w:rsidRDefault="00A24D94" w:rsidP="00A24D94">
      <w:pPr>
        <w:pStyle w:val="Sansinterligne"/>
        <w:rPr>
          <w:b/>
        </w:rPr>
      </w:pPr>
      <w:r w:rsidRPr="00A24D94">
        <w:rPr>
          <w:b/>
        </w:rPr>
        <w:t>Verbes irréguliers en  -RE</w:t>
      </w:r>
    </w:p>
    <w:p w:rsidR="00A24D94" w:rsidRPr="00A24D94" w:rsidRDefault="00A24D94" w:rsidP="00A24D94">
      <w:pPr>
        <w:pStyle w:val="Sansinterligne"/>
      </w:pPr>
      <w:r w:rsidRPr="00A24D94">
        <w:t>PRENDRE : Prends / Prenons / Prenez un café !</w:t>
      </w:r>
    </w:p>
    <w:p w:rsidR="00A24D94" w:rsidRPr="00A24D94" w:rsidRDefault="00A24D94" w:rsidP="00A24D94">
      <w:pPr>
        <w:pStyle w:val="Sansinterligne"/>
      </w:pPr>
      <w:r w:rsidRPr="00A24D94">
        <w:t>METTRE : Mets / Mettons / Mettez ces livres sur la table !</w:t>
      </w:r>
    </w:p>
    <w:p w:rsidR="00A24D94" w:rsidRPr="00A24D94" w:rsidRDefault="00A24D94" w:rsidP="00A24D94">
      <w:pPr>
        <w:pStyle w:val="Sansinterligne"/>
      </w:pPr>
      <w:r w:rsidRPr="00A24D94">
        <w:t>ÉCRIRE : Écris / Écrivons / Écrivez un message !</w:t>
      </w:r>
    </w:p>
    <w:p w:rsidR="00A24D94" w:rsidRPr="00A24D94" w:rsidRDefault="00A24D94" w:rsidP="00A24D94">
      <w:pPr>
        <w:pStyle w:val="Sansinterligne"/>
      </w:pPr>
      <w:r w:rsidRPr="00A24D94">
        <w:t>LIRE : Lis / Lisons / Lisez ce livre !</w:t>
      </w:r>
    </w:p>
    <w:p w:rsidR="00A24D94" w:rsidRPr="00A24D94" w:rsidRDefault="00A24D94" w:rsidP="00A24D94">
      <w:pPr>
        <w:pStyle w:val="Sansinterligne"/>
      </w:pPr>
      <w:r w:rsidRPr="00A24D94">
        <w:t>FAIRE : Fais / Faisons / Faites tous ces exercices !</w:t>
      </w:r>
    </w:p>
    <w:p w:rsidR="00A24D94" w:rsidRPr="00A24D94" w:rsidRDefault="00A24D94" w:rsidP="00A24D94">
      <w:pPr>
        <w:pStyle w:val="Sansinterligne"/>
      </w:pPr>
      <w:r w:rsidRPr="00A24D94">
        <w:t>DIRE : Dis / Disons / Dites la vérité !</w:t>
      </w:r>
    </w:p>
    <w:p w:rsidR="00A24D94" w:rsidRDefault="00A24D94" w:rsidP="00A24D94">
      <w:pPr>
        <w:pStyle w:val="Sansinterligne"/>
        <w:rPr>
          <w:b/>
        </w:rPr>
      </w:pPr>
    </w:p>
    <w:p w:rsidR="00A24D94" w:rsidRPr="00A24D94" w:rsidRDefault="00A24D94" w:rsidP="00A24D94">
      <w:pPr>
        <w:pStyle w:val="Sansinterligne"/>
        <w:rPr>
          <w:b/>
        </w:rPr>
      </w:pPr>
      <w:r w:rsidRPr="00A24D94">
        <w:rPr>
          <w:b/>
        </w:rPr>
        <w:lastRenderedPageBreak/>
        <w:t>Verbes irréguliers en  -IR</w:t>
      </w:r>
    </w:p>
    <w:p w:rsidR="00A24D94" w:rsidRPr="00A24D94" w:rsidRDefault="00A24D94" w:rsidP="00A24D94">
      <w:pPr>
        <w:pStyle w:val="Sansinterligne"/>
      </w:pPr>
      <w:r w:rsidRPr="00A24D94">
        <w:t>PARTIR : Pars / Partons / Partez tout de suite !</w:t>
      </w:r>
    </w:p>
    <w:p w:rsidR="00A24D94" w:rsidRPr="00A24D94" w:rsidRDefault="00A24D94" w:rsidP="00A24D94">
      <w:pPr>
        <w:pStyle w:val="Sansinterligne"/>
      </w:pPr>
      <w:r w:rsidRPr="00A24D94">
        <w:t>SORTIR : Sors / Sortons / Sortez  vite !</w:t>
      </w:r>
    </w:p>
    <w:p w:rsidR="00A24D94" w:rsidRPr="00A24D94" w:rsidRDefault="00A24D94" w:rsidP="00A24D94">
      <w:pPr>
        <w:pStyle w:val="Sansinterligne"/>
      </w:pPr>
      <w:r w:rsidRPr="00A24D94">
        <w:t>VENIR : Viens / Venons / Venez  à la maison !</w:t>
      </w:r>
    </w:p>
    <w:p w:rsidR="00A24D94" w:rsidRPr="00A24D94" w:rsidRDefault="00A24D94" w:rsidP="00A24D94">
      <w:pPr>
        <w:pStyle w:val="Sansinterligne"/>
      </w:pPr>
      <w:r w:rsidRPr="00A24D94">
        <w:t>TENIR : Tiens / Tenons / Tenez le coup !</w:t>
      </w:r>
    </w:p>
    <w:p w:rsidR="00A24D94" w:rsidRDefault="00A24D94" w:rsidP="00A24D94">
      <w:pPr>
        <w:pStyle w:val="Sansinterligne"/>
        <w:rPr>
          <w:b/>
        </w:rPr>
      </w:pPr>
    </w:p>
    <w:p w:rsidR="00A24D94" w:rsidRPr="00A24D94" w:rsidRDefault="00A24D94" w:rsidP="00A24D94">
      <w:pPr>
        <w:pStyle w:val="Sansinterligne"/>
        <w:rPr>
          <w:b/>
        </w:rPr>
      </w:pPr>
      <w:r w:rsidRPr="00A24D94">
        <w:rPr>
          <w:b/>
        </w:rPr>
        <w:t>Verbes irréguliers en  -OIR</w:t>
      </w:r>
    </w:p>
    <w:p w:rsidR="00A24D94" w:rsidRPr="00A24D94" w:rsidRDefault="00A24D94" w:rsidP="00A24D94">
      <w:pPr>
        <w:pStyle w:val="Sansinterligne"/>
      </w:pPr>
      <w:r w:rsidRPr="00A24D94">
        <w:t>VOIR : Vois / Voyons / Voyez !</w:t>
      </w:r>
    </w:p>
    <w:p w:rsidR="00A24D94" w:rsidRPr="00A24D94" w:rsidRDefault="00A24D94" w:rsidP="00A24D94">
      <w:pPr>
        <w:pStyle w:val="Sansinterligne"/>
      </w:pPr>
      <w:r w:rsidRPr="00A24D94">
        <w:t>RECEVOIR : Reçois / Recevons / Recevez !</w:t>
      </w:r>
    </w:p>
    <w:p w:rsidR="00A24D94" w:rsidRPr="00A24D94" w:rsidRDefault="00A24D94" w:rsidP="00A24D94">
      <w:pPr>
        <w:pStyle w:val="Sansinterligne"/>
        <w:rPr>
          <w:szCs w:val="14"/>
        </w:rPr>
      </w:pPr>
      <w:r w:rsidRPr="00A24D94">
        <w:t xml:space="preserve">VOULOIR : Veuillez agréer, Monsieur / Madame, </w:t>
      </w:r>
      <w:r>
        <w:t>… .</w:t>
      </w:r>
    </w:p>
    <w:p w:rsidR="00A24D94" w:rsidRDefault="00A24D94" w:rsidP="00A24D94">
      <w:pPr>
        <w:pStyle w:val="Sansinterligne"/>
        <w:sectPr w:rsidR="00A24D94" w:rsidSect="00A24D94">
          <w:type w:val="continuous"/>
          <w:pgSz w:w="11906" w:h="16838"/>
          <w:pgMar w:top="720" w:right="720" w:bottom="720" w:left="720" w:header="708" w:footer="708" w:gutter="0"/>
          <w:cols w:num="2" w:space="708"/>
          <w:docGrid w:linePitch="360"/>
        </w:sectPr>
      </w:pPr>
    </w:p>
    <w:p w:rsidR="00A24D94" w:rsidRPr="00A24D94" w:rsidRDefault="00A24D94" w:rsidP="00A24D94">
      <w:pPr>
        <w:pStyle w:val="Sansinterligne"/>
      </w:pPr>
    </w:p>
    <w:p w:rsidR="00940B88" w:rsidRPr="002D7DFB" w:rsidRDefault="00940B88" w:rsidP="002D7DFB">
      <w:pPr>
        <w:pStyle w:val="Sansinterligne"/>
      </w:pPr>
    </w:p>
    <w:p w:rsidR="00BF0FAB" w:rsidRPr="00531D3D" w:rsidRDefault="00BF0FAB" w:rsidP="00BF0FAB">
      <w:pPr>
        <w:pStyle w:val="Sansinterligne"/>
        <w:rPr>
          <w:rFonts w:ascii="Marcelle Script" w:hAnsi="Marcelle Script"/>
          <w:sz w:val="32"/>
        </w:rPr>
      </w:pPr>
      <w:r w:rsidRPr="00531D3D">
        <w:rPr>
          <w:rFonts w:ascii="Marcelle Script" w:hAnsi="Marcelle Script"/>
          <w:sz w:val="32"/>
        </w:rPr>
        <w:t>3. Les difficultés</w:t>
      </w:r>
    </w:p>
    <w:p w:rsidR="00940B88" w:rsidRDefault="00940B88" w:rsidP="002D7DFB">
      <w:pPr>
        <w:pStyle w:val="Sansinterligne"/>
        <w:numPr>
          <w:ilvl w:val="0"/>
          <w:numId w:val="4"/>
        </w:numPr>
        <w:rPr>
          <w:rFonts w:ascii="Calibri" w:eastAsia="Calibri" w:hAnsi="Calibri" w:cs="Times New Roman"/>
        </w:rPr>
      </w:pPr>
      <w:r>
        <w:rPr>
          <w:rFonts w:ascii="Calibri" w:eastAsia="Calibri" w:hAnsi="Calibri" w:cs="Times New Roman"/>
        </w:rPr>
        <w:t>Ne pas percevoir la notion d’ « ordre ».</w:t>
      </w:r>
    </w:p>
    <w:p w:rsidR="00940B88" w:rsidRDefault="00940B88" w:rsidP="002D7DFB">
      <w:pPr>
        <w:pStyle w:val="Sansinterligne"/>
        <w:numPr>
          <w:ilvl w:val="0"/>
          <w:numId w:val="4"/>
        </w:numPr>
        <w:rPr>
          <w:rFonts w:ascii="Calibri" w:eastAsia="Calibri" w:hAnsi="Calibri" w:cs="Times New Roman"/>
        </w:rPr>
      </w:pPr>
      <w:r>
        <w:rPr>
          <w:rFonts w:ascii="Calibri" w:eastAsia="Calibri" w:hAnsi="Calibri" w:cs="Times New Roman"/>
        </w:rPr>
        <w:t>Ne pas assimiler les exceptions dans les terminaisons.</w:t>
      </w:r>
    </w:p>
    <w:p w:rsidR="00940B88" w:rsidRDefault="00940B88" w:rsidP="002D7DFB">
      <w:pPr>
        <w:pStyle w:val="Sansinterligne"/>
        <w:numPr>
          <w:ilvl w:val="0"/>
          <w:numId w:val="4"/>
        </w:numPr>
        <w:rPr>
          <w:rFonts w:ascii="Calibri" w:eastAsia="Calibri" w:hAnsi="Calibri" w:cs="Times New Roman"/>
        </w:rPr>
      </w:pPr>
      <w:r>
        <w:rPr>
          <w:rFonts w:ascii="Calibri" w:eastAsia="Calibri" w:hAnsi="Calibri" w:cs="Times New Roman"/>
        </w:rPr>
        <w:t>Ne pas comprendre l’absence du sujet.</w:t>
      </w:r>
    </w:p>
    <w:p w:rsidR="00940B88" w:rsidRDefault="00940B88" w:rsidP="002D7DFB">
      <w:pPr>
        <w:pStyle w:val="Sansinterligne"/>
        <w:numPr>
          <w:ilvl w:val="0"/>
          <w:numId w:val="4"/>
        </w:numPr>
        <w:rPr>
          <w:rFonts w:ascii="Calibri" w:eastAsia="Calibri" w:hAnsi="Calibri" w:cs="Times New Roman"/>
        </w:rPr>
      </w:pPr>
      <w:r>
        <w:rPr>
          <w:rFonts w:ascii="Calibri" w:eastAsia="Calibri" w:hAnsi="Calibri" w:cs="Times New Roman"/>
        </w:rPr>
        <w:t>Ne pas savoir repérer une phrase à l’impératif.</w:t>
      </w:r>
    </w:p>
    <w:p w:rsidR="00940B88" w:rsidRDefault="00940B88" w:rsidP="002D7DFB">
      <w:pPr>
        <w:pStyle w:val="Sansinterligne"/>
        <w:numPr>
          <w:ilvl w:val="0"/>
          <w:numId w:val="4"/>
        </w:numPr>
        <w:rPr>
          <w:rFonts w:ascii="Calibri" w:eastAsia="Calibri" w:hAnsi="Calibri" w:cs="Times New Roman"/>
        </w:rPr>
      </w:pPr>
      <w:r>
        <w:rPr>
          <w:rFonts w:ascii="Calibri" w:eastAsia="Calibri" w:hAnsi="Calibri" w:cs="Times New Roman"/>
        </w:rPr>
        <w:t>Ne pas retrouver le verbe dans la phrase.</w:t>
      </w:r>
    </w:p>
    <w:p w:rsidR="00940B88" w:rsidRDefault="00940B88" w:rsidP="002D7DFB">
      <w:pPr>
        <w:pStyle w:val="Sansinterligne"/>
        <w:numPr>
          <w:ilvl w:val="0"/>
          <w:numId w:val="4"/>
        </w:numPr>
        <w:rPr>
          <w:rFonts w:ascii="Calibri" w:eastAsia="Calibri" w:hAnsi="Calibri" w:cs="Times New Roman"/>
        </w:rPr>
      </w:pPr>
      <w:r>
        <w:rPr>
          <w:rFonts w:ascii="Calibri" w:eastAsia="Calibri" w:hAnsi="Calibri" w:cs="Times New Roman"/>
        </w:rPr>
        <w:t xml:space="preserve">Ne pas savoir se faire comprendre (situation mobilisatrice). </w:t>
      </w:r>
    </w:p>
    <w:p w:rsidR="00F45E8F" w:rsidRDefault="00F45E8F" w:rsidP="00F45E8F">
      <w:pPr>
        <w:pStyle w:val="Sansinterligne"/>
        <w:numPr>
          <w:ilvl w:val="0"/>
          <w:numId w:val="4"/>
        </w:numPr>
        <w:rPr>
          <w:rFonts w:ascii="Calibri" w:eastAsia="Calibri" w:hAnsi="Calibri" w:cs="Times New Roman"/>
        </w:rPr>
      </w:pPr>
      <w:r>
        <w:rPr>
          <w:rFonts w:ascii="Calibri" w:eastAsia="Calibri" w:hAnsi="Calibri" w:cs="Times New Roman"/>
        </w:rPr>
        <w:t>L’enfant pourrait avoir des difficultés avec les cas particuliers</w:t>
      </w:r>
    </w:p>
    <w:p w:rsidR="00F45E8F" w:rsidRDefault="00F45E8F" w:rsidP="00F45E8F">
      <w:pPr>
        <w:pStyle w:val="Sansinterligne"/>
        <w:numPr>
          <w:ilvl w:val="0"/>
          <w:numId w:val="4"/>
        </w:numPr>
        <w:rPr>
          <w:rFonts w:ascii="Calibri" w:eastAsia="Calibri" w:hAnsi="Calibri" w:cs="Times New Roman"/>
        </w:rPr>
      </w:pPr>
      <w:r>
        <w:rPr>
          <w:rFonts w:ascii="Calibri" w:eastAsia="Calibri" w:hAnsi="Calibri" w:cs="Times New Roman"/>
        </w:rPr>
        <w:t>Il arrive souvent que les élèves mettent le –s à la 2</w:t>
      </w:r>
      <w:r w:rsidRPr="00C15B01">
        <w:rPr>
          <w:rFonts w:ascii="Calibri" w:eastAsia="Calibri" w:hAnsi="Calibri" w:cs="Times New Roman"/>
          <w:vertAlign w:val="superscript"/>
        </w:rPr>
        <w:t>ème</w:t>
      </w:r>
      <w:r>
        <w:rPr>
          <w:rFonts w:ascii="Calibri" w:eastAsia="Calibri" w:hAnsi="Calibri" w:cs="Times New Roman"/>
        </w:rPr>
        <w:t xml:space="preserve"> personne du singulier des verbes en –er alors qu’il ne faut pas.</w:t>
      </w:r>
    </w:p>
    <w:p w:rsidR="00F45E8F" w:rsidRDefault="00F45E8F" w:rsidP="00F45E8F">
      <w:pPr>
        <w:pStyle w:val="Sansinterligne"/>
        <w:numPr>
          <w:ilvl w:val="0"/>
          <w:numId w:val="4"/>
        </w:numPr>
        <w:rPr>
          <w:rFonts w:ascii="Calibri" w:eastAsia="Calibri" w:hAnsi="Calibri" w:cs="Times New Roman"/>
        </w:rPr>
      </w:pPr>
      <w:r>
        <w:rPr>
          <w:rFonts w:ascii="Calibri" w:eastAsia="Calibri" w:hAnsi="Calibri" w:cs="Times New Roman"/>
        </w:rPr>
        <w:t>Il pourrait arriver qu’ils mettent un sujet à l’impératif</w:t>
      </w:r>
      <w:r>
        <w:t>.</w:t>
      </w:r>
    </w:p>
    <w:p w:rsidR="00F45E8F" w:rsidRDefault="00F45E8F" w:rsidP="00F45E8F">
      <w:pPr>
        <w:pStyle w:val="Sansinterligne"/>
        <w:numPr>
          <w:ilvl w:val="0"/>
          <w:numId w:val="4"/>
        </w:numPr>
        <w:rPr>
          <w:rFonts w:ascii="Calibri" w:eastAsia="Calibri" w:hAnsi="Calibri" w:cs="Times New Roman"/>
        </w:rPr>
      </w:pPr>
      <w:r>
        <w:rPr>
          <w:rFonts w:ascii="Calibri" w:eastAsia="Calibri" w:hAnsi="Calibri" w:cs="Times New Roman"/>
        </w:rPr>
        <w:t>Ils pourraient avoir des difficultés à conjuguer à l’impératif, il faut qu’ils se mettent en situation comme s’ils donnaient un ordre, un conseil.</w:t>
      </w:r>
    </w:p>
    <w:p w:rsidR="00F45E8F" w:rsidRPr="00F45E8F" w:rsidRDefault="00F45E8F" w:rsidP="00F45E8F">
      <w:pPr>
        <w:pStyle w:val="Sansinterligne"/>
        <w:numPr>
          <w:ilvl w:val="0"/>
          <w:numId w:val="4"/>
        </w:numPr>
        <w:rPr>
          <w:rFonts w:eastAsia="Times New Roman" w:cs="Times New Roman"/>
        </w:rPr>
      </w:pPr>
      <w:r>
        <w:rPr>
          <w:rFonts w:ascii="Calibri" w:eastAsia="Calibri" w:hAnsi="Calibri" w:cs="Times New Roman"/>
        </w:rPr>
        <w:t>Ils pourraient confondre le présent et l’impératif (pas de sujet).</w:t>
      </w:r>
    </w:p>
    <w:p w:rsidR="00BF0FAB" w:rsidRDefault="00BF0FAB" w:rsidP="00BF0FAB">
      <w:pPr>
        <w:pStyle w:val="Sansinterligne"/>
      </w:pPr>
    </w:p>
    <w:p w:rsidR="00DB08CA" w:rsidRPr="00BF0FAB" w:rsidRDefault="00DB08CA" w:rsidP="00BF0FAB">
      <w:pPr>
        <w:pStyle w:val="Sansinterligne"/>
      </w:pPr>
    </w:p>
    <w:p w:rsidR="00BF0FAB" w:rsidRPr="00531D3D" w:rsidRDefault="00BF0FAB" w:rsidP="00BF0FAB">
      <w:pPr>
        <w:pStyle w:val="Sansinterligne"/>
        <w:rPr>
          <w:rFonts w:ascii="Marcelle Script" w:hAnsi="Marcelle Script"/>
          <w:sz w:val="32"/>
        </w:rPr>
      </w:pPr>
      <w:r w:rsidRPr="00531D3D">
        <w:rPr>
          <w:rFonts w:ascii="Marcelle Script" w:hAnsi="Marcelle Script"/>
          <w:sz w:val="32"/>
        </w:rPr>
        <w:lastRenderedPageBreak/>
        <w:t>4. Les concepts-liés</w:t>
      </w:r>
    </w:p>
    <w:p w:rsidR="00BF0FAB" w:rsidRPr="002D7DFB" w:rsidRDefault="00BF0FAB" w:rsidP="002D7DFB">
      <w:pPr>
        <w:pStyle w:val="Sansinterligne"/>
      </w:pPr>
    </w:p>
    <w:p w:rsidR="002D7DFB" w:rsidRDefault="00940B88" w:rsidP="002D7DFB">
      <w:pPr>
        <w:pStyle w:val="Sansinterligne"/>
        <w:rPr>
          <w:szCs w:val="28"/>
        </w:rPr>
      </w:pPr>
      <w:r w:rsidRPr="002D7DFB">
        <w:rPr>
          <w:rFonts w:ascii="Calibri" w:eastAsia="Calibri" w:hAnsi="Calibri" w:cs="Times New Roman"/>
          <w:b/>
          <w:szCs w:val="28"/>
        </w:rPr>
        <w:t>En français</w:t>
      </w:r>
      <w:r w:rsidRPr="002D7DFB">
        <w:rPr>
          <w:rFonts w:ascii="Calibri" w:eastAsia="Calibri" w:hAnsi="Calibri" w:cs="Times New Roman"/>
          <w:szCs w:val="28"/>
        </w:rPr>
        <w:t> </w:t>
      </w:r>
    </w:p>
    <w:p w:rsidR="00940B88" w:rsidRPr="002D7DFB" w:rsidRDefault="00940B88" w:rsidP="002D7DFB">
      <w:pPr>
        <w:pStyle w:val="Sansinterligne"/>
        <w:rPr>
          <w:rFonts w:ascii="Calibri" w:eastAsia="Calibri" w:hAnsi="Calibri" w:cs="Times New Roman"/>
          <w:szCs w:val="36"/>
        </w:rPr>
      </w:pPr>
      <w:r w:rsidRPr="002D7DFB">
        <w:rPr>
          <w:rFonts w:ascii="Calibri" w:eastAsia="Calibri" w:hAnsi="Calibri" w:cs="Times New Roman"/>
          <w:szCs w:val="28"/>
        </w:rPr>
        <w:t>− Etudier les autres modes et types de la phrase.</w:t>
      </w:r>
    </w:p>
    <w:p w:rsidR="00940B88" w:rsidRPr="002D7DFB"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  Etudier la conjugaison à toutes les personnes.</w:t>
      </w:r>
    </w:p>
    <w:p w:rsidR="00940B88" w:rsidRPr="002D7DFB"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  Ecrire</w:t>
      </w:r>
      <w:r w:rsidR="002D56B8">
        <w:rPr>
          <w:rFonts w:ascii="Calibri" w:eastAsia="Calibri" w:hAnsi="Calibri" w:cs="Times New Roman"/>
          <w:szCs w:val="28"/>
        </w:rPr>
        <w:t xml:space="preserve"> une recette</w:t>
      </w:r>
      <w:r w:rsidRPr="002D7DFB">
        <w:rPr>
          <w:rFonts w:ascii="Calibri" w:eastAsia="Calibri" w:hAnsi="Calibri" w:cs="Times New Roman"/>
          <w:szCs w:val="28"/>
        </w:rPr>
        <w:t>.</w:t>
      </w:r>
    </w:p>
    <w:p w:rsidR="00940B88" w:rsidRPr="002D7DFB"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w:t>
      </w:r>
      <w:r w:rsidR="002D56B8">
        <w:rPr>
          <w:rFonts w:ascii="Calibri" w:eastAsia="Calibri" w:hAnsi="Calibri" w:cs="Times New Roman"/>
          <w:szCs w:val="28"/>
        </w:rPr>
        <w:t xml:space="preserve">  Réaliser une saynète</w:t>
      </w:r>
      <w:r w:rsidRPr="002D7DFB">
        <w:rPr>
          <w:rFonts w:ascii="Calibri" w:eastAsia="Calibri" w:hAnsi="Calibri" w:cs="Times New Roman"/>
          <w:szCs w:val="28"/>
        </w:rPr>
        <w:t>.</w:t>
      </w:r>
    </w:p>
    <w:p w:rsidR="00940B88" w:rsidRPr="002D7DFB"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 xml:space="preserve">− Etudier la phrase impérative : </w:t>
      </w:r>
    </w:p>
    <w:p w:rsidR="002D7DFB" w:rsidRDefault="002D7DFB" w:rsidP="002D7DFB">
      <w:pPr>
        <w:pStyle w:val="Sansinterligne"/>
        <w:rPr>
          <w:szCs w:val="28"/>
        </w:rPr>
      </w:pPr>
    </w:p>
    <w:p w:rsidR="00940B88" w:rsidRPr="002D7DFB" w:rsidRDefault="00940B88" w:rsidP="002D7DFB">
      <w:pPr>
        <w:pStyle w:val="Sansinterligne"/>
        <w:rPr>
          <w:rFonts w:ascii="Calibri" w:eastAsia="Calibri" w:hAnsi="Calibri" w:cs="Times New Roman"/>
          <w:i/>
          <w:szCs w:val="28"/>
        </w:rPr>
      </w:pPr>
      <w:r w:rsidRPr="002D7DFB">
        <w:rPr>
          <w:rFonts w:ascii="Calibri" w:eastAsia="Calibri" w:hAnsi="Calibri" w:cs="Times New Roman"/>
          <w:i/>
          <w:szCs w:val="28"/>
        </w:rPr>
        <w:t>Ordre de différentes manières :</w:t>
      </w:r>
    </w:p>
    <w:p w:rsidR="00940B88" w:rsidRPr="002D7DFB"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 Si tu t’adresses à une personne présente :</w:t>
      </w:r>
    </w:p>
    <w:p w:rsidR="00940B88" w:rsidRPr="002D7DFB"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 xml:space="preserve">                   </w:t>
      </w:r>
      <w:proofErr w:type="gramStart"/>
      <w:r w:rsidRPr="002D7DFB">
        <w:rPr>
          <w:rFonts w:ascii="Calibri" w:eastAsia="Calibri" w:hAnsi="Calibri" w:cs="Times New Roman"/>
          <w:szCs w:val="28"/>
        </w:rPr>
        <w:t>a)</w:t>
      </w:r>
      <w:proofErr w:type="gramEnd"/>
      <w:r w:rsidRPr="002D7DFB">
        <w:rPr>
          <w:rFonts w:ascii="Calibri" w:eastAsia="Calibri" w:hAnsi="Calibri" w:cs="Times New Roman"/>
          <w:szCs w:val="28"/>
        </w:rPr>
        <w:t xml:space="preserve"> le mode impératif : point normal.</w:t>
      </w:r>
    </w:p>
    <w:p w:rsidR="00940B88" w:rsidRPr="002D7DFB"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 xml:space="preserve">                   b) l’emploi d’un mot autre qu’un verbe : point d’exclamation.</w:t>
      </w:r>
    </w:p>
    <w:p w:rsidR="002D7DFB" w:rsidRDefault="002D7DFB" w:rsidP="002D7DFB">
      <w:pPr>
        <w:pStyle w:val="Sansinterligne"/>
        <w:rPr>
          <w:szCs w:val="28"/>
        </w:rPr>
      </w:pPr>
    </w:p>
    <w:p w:rsidR="00940B88" w:rsidRPr="002D7DFB"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 Si tu ne vois pas la personne :</w:t>
      </w:r>
    </w:p>
    <w:p w:rsidR="00940B88" w:rsidRPr="002D7DFB"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 xml:space="preserve">                   a) le mode subjonctif : point d’exclamation. </w:t>
      </w:r>
    </w:p>
    <w:p w:rsidR="002D7DFB" w:rsidRDefault="00940B88" w:rsidP="002D7DFB">
      <w:pPr>
        <w:pStyle w:val="Sansinterligne"/>
        <w:rPr>
          <w:szCs w:val="28"/>
        </w:rPr>
      </w:pPr>
      <w:r w:rsidRPr="002D7DFB">
        <w:rPr>
          <w:rFonts w:ascii="Calibri" w:eastAsia="Calibri" w:hAnsi="Calibri" w:cs="Times New Roman"/>
          <w:szCs w:val="28"/>
        </w:rPr>
        <w:t xml:space="preserve"> </w:t>
      </w:r>
    </w:p>
    <w:p w:rsidR="00940B88" w:rsidRPr="002D7DFB"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 Etudier l’impératif passé.</w:t>
      </w:r>
    </w:p>
    <w:p w:rsidR="00A25CC0" w:rsidRPr="00A25CC0" w:rsidRDefault="00A25CC0" w:rsidP="00A25CC0">
      <w:pPr>
        <w:pStyle w:val="Sansinterligne"/>
        <w:rPr>
          <w:rFonts w:ascii="Calibri" w:eastAsia="Calibri" w:hAnsi="Calibri" w:cs="Times New Roman"/>
          <w:szCs w:val="28"/>
        </w:rPr>
      </w:pPr>
      <w:r>
        <w:rPr>
          <w:rFonts w:ascii="Calibri" w:eastAsia="Calibri" w:hAnsi="Calibri" w:cs="Times New Roman"/>
          <w:szCs w:val="28"/>
        </w:rPr>
        <w:t xml:space="preserve">-  </w:t>
      </w:r>
      <w:r w:rsidRPr="00A25CC0">
        <w:rPr>
          <w:rFonts w:ascii="Calibri" w:eastAsia="Calibri" w:hAnsi="Calibri" w:cs="Times New Roman"/>
          <w:szCs w:val="28"/>
        </w:rPr>
        <w:t>Le présent</w:t>
      </w:r>
    </w:p>
    <w:p w:rsidR="00A25CC0" w:rsidRPr="00A25CC0" w:rsidRDefault="00A25CC0" w:rsidP="00A25CC0">
      <w:pPr>
        <w:pStyle w:val="Sansinterligne"/>
        <w:rPr>
          <w:rFonts w:ascii="Calibri" w:eastAsia="Calibri" w:hAnsi="Calibri" w:cs="Times New Roman"/>
          <w:szCs w:val="28"/>
        </w:rPr>
      </w:pPr>
      <w:r>
        <w:rPr>
          <w:rFonts w:ascii="Calibri" w:eastAsia="Calibri" w:hAnsi="Calibri" w:cs="Times New Roman"/>
          <w:szCs w:val="28"/>
        </w:rPr>
        <w:t xml:space="preserve">- </w:t>
      </w:r>
      <w:r w:rsidRPr="00A25CC0">
        <w:rPr>
          <w:rFonts w:ascii="Calibri" w:eastAsia="Calibri" w:hAnsi="Calibri" w:cs="Times New Roman"/>
          <w:szCs w:val="28"/>
        </w:rPr>
        <w:t>L’imparfait</w:t>
      </w:r>
    </w:p>
    <w:p w:rsidR="00A25CC0" w:rsidRPr="00A25CC0" w:rsidRDefault="00A25CC0" w:rsidP="00A25CC0">
      <w:pPr>
        <w:pStyle w:val="Sansinterligne"/>
        <w:rPr>
          <w:rFonts w:ascii="Calibri" w:eastAsia="Calibri" w:hAnsi="Calibri" w:cs="Times New Roman"/>
          <w:szCs w:val="28"/>
        </w:rPr>
      </w:pPr>
      <w:r>
        <w:rPr>
          <w:rFonts w:ascii="Calibri" w:eastAsia="Calibri" w:hAnsi="Calibri" w:cs="Times New Roman"/>
          <w:szCs w:val="28"/>
        </w:rPr>
        <w:t xml:space="preserve">- </w:t>
      </w:r>
      <w:r w:rsidRPr="00A25CC0">
        <w:rPr>
          <w:rFonts w:ascii="Calibri" w:eastAsia="Calibri" w:hAnsi="Calibri" w:cs="Times New Roman"/>
          <w:szCs w:val="28"/>
        </w:rPr>
        <w:t>Le futur simple / antérieur</w:t>
      </w:r>
    </w:p>
    <w:p w:rsidR="00A25CC0" w:rsidRPr="00A25CC0" w:rsidRDefault="00A25CC0" w:rsidP="00A25CC0">
      <w:pPr>
        <w:pStyle w:val="Sansinterligne"/>
        <w:rPr>
          <w:rFonts w:ascii="Calibri" w:eastAsia="Calibri" w:hAnsi="Calibri" w:cs="Times New Roman"/>
          <w:szCs w:val="28"/>
        </w:rPr>
      </w:pPr>
      <w:r>
        <w:rPr>
          <w:rFonts w:ascii="Calibri" w:eastAsia="Calibri" w:hAnsi="Calibri" w:cs="Times New Roman"/>
          <w:szCs w:val="28"/>
        </w:rPr>
        <w:t xml:space="preserve">- </w:t>
      </w:r>
      <w:r w:rsidRPr="00A25CC0">
        <w:rPr>
          <w:rFonts w:ascii="Calibri" w:eastAsia="Calibri" w:hAnsi="Calibri" w:cs="Times New Roman"/>
          <w:szCs w:val="28"/>
        </w:rPr>
        <w:t>Le passé composé</w:t>
      </w:r>
    </w:p>
    <w:p w:rsidR="00A25CC0" w:rsidRPr="00A25CC0" w:rsidRDefault="00A25CC0" w:rsidP="00A25CC0">
      <w:pPr>
        <w:pStyle w:val="Sansinterligne"/>
        <w:rPr>
          <w:rFonts w:ascii="Calibri" w:eastAsia="Calibri" w:hAnsi="Calibri" w:cs="Times New Roman"/>
          <w:szCs w:val="28"/>
        </w:rPr>
      </w:pPr>
      <w:r>
        <w:rPr>
          <w:rFonts w:ascii="Calibri" w:eastAsia="Calibri" w:hAnsi="Calibri" w:cs="Times New Roman"/>
          <w:szCs w:val="28"/>
        </w:rPr>
        <w:t xml:space="preserve">- </w:t>
      </w:r>
      <w:r w:rsidRPr="00A25CC0">
        <w:rPr>
          <w:rFonts w:ascii="Calibri" w:eastAsia="Calibri" w:hAnsi="Calibri" w:cs="Times New Roman"/>
          <w:szCs w:val="28"/>
        </w:rPr>
        <w:t>Le plus-que-parfait</w:t>
      </w:r>
    </w:p>
    <w:p w:rsidR="00A25CC0" w:rsidRPr="00A25CC0" w:rsidRDefault="00A25CC0" w:rsidP="00A25CC0">
      <w:pPr>
        <w:pStyle w:val="Sansinterligne"/>
        <w:rPr>
          <w:rFonts w:ascii="Calibri" w:eastAsia="Calibri" w:hAnsi="Calibri" w:cs="Times New Roman"/>
          <w:szCs w:val="28"/>
        </w:rPr>
      </w:pPr>
      <w:r>
        <w:rPr>
          <w:rFonts w:ascii="Calibri" w:eastAsia="Calibri" w:hAnsi="Calibri" w:cs="Times New Roman"/>
          <w:szCs w:val="28"/>
        </w:rPr>
        <w:t xml:space="preserve">- </w:t>
      </w:r>
      <w:r w:rsidRPr="00A25CC0">
        <w:rPr>
          <w:rFonts w:ascii="Calibri" w:eastAsia="Calibri" w:hAnsi="Calibri" w:cs="Times New Roman"/>
          <w:szCs w:val="28"/>
        </w:rPr>
        <w:t>Le conditionnel présent / passé</w:t>
      </w:r>
    </w:p>
    <w:p w:rsidR="00A25CC0" w:rsidRPr="00A25CC0" w:rsidRDefault="00A25CC0" w:rsidP="00A25CC0">
      <w:pPr>
        <w:pStyle w:val="Sansinterligne"/>
        <w:rPr>
          <w:rFonts w:ascii="Calibri" w:eastAsia="Calibri" w:hAnsi="Calibri" w:cs="Times New Roman"/>
          <w:szCs w:val="28"/>
        </w:rPr>
      </w:pPr>
      <w:r>
        <w:rPr>
          <w:rFonts w:ascii="Calibri" w:eastAsia="Calibri" w:hAnsi="Calibri" w:cs="Times New Roman"/>
          <w:szCs w:val="28"/>
        </w:rPr>
        <w:t xml:space="preserve">- </w:t>
      </w:r>
      <w:r w:rsidRPr="00A25CC0">
        <w:rPr>
          <w:rFonts w:ascii="Calibri" w:eastAsia="Calibri" w:hAnsi="Calibri" w:cs="Times New Roman"/>
          <w:szCs w:val="28"/>
        </w:rPr>
        <w:t>Le passé simple / antérieur</w:t>
      </w:r>
    </w:p>
    <w:p w:rsidR="00A25CC0" w:rsidRPr="00A25CC0" w:rsidRDefault="00A25CC0" w:rsidP="00A25CC0">
      <w:pPr>
        <w:pStyle w:val="Sansinterligne"/>
        <w:rPr>
          <w:rFonts w:ascii="Calibri" w:eastAsia="Calibri" w:hAnsi="Calibri" w:cs="Times New Roman"/>
          <w:szCs w:val="28"/>
        </w:rPr>
      </w:pPr>
      <w:r>
        <w:rPr>
          <w:rFonts w:ascii="Calibri" w:eastAsia="Calibri" w:hAnsi="Calibri" w:cs="Times New Roman"/>
          <w:szCs w:val="28"/>
        </w:rPr>
        <w:t xml:space="preserve">- </w:t>
      </w:r>
      <w:r w:rsidRPr="00A25CC0">
        <w:rPr>
          <w:rFonts w:ascii="Calibri" w:eastAsia="Calibri" w:hAnsi="Calibri" w:cs="Times New Roman"/>
          <w:szCs w:val="28"/>
        </w:rPr>
        <w:t>Le subjonctif</w:t>
      </w:r>
    </w:p>
    <w:p w:rsidR="00A25CC0" w:rsidRPr="00A25CC0" w:rsidRDefault="00A25CC0" w:rsidP="00A25CC0">
      <w:pPr>
        <w:pStyle w:val="Sansinterligne"/>
        <w:rPr>
          <w:rFonts w:ascii="Calibri" w:eastAsia="Calibri" w:hAnsi="Calibri" w:cs="Times New Roman"/>
          <w:szCs w:val="28"/>
        </w:rPr>
      </w:pPr>
      <w:r>
        <w:rPr>
          <w:rFonts w:ascii="Calibri" w:eastAsia="Calibri" w:hAnsi="Calibri" w:cs="Times New Roman"/>
          <w:szCs w:val="28"/>
        </w:rPr>
        <w:t xml:space="preserve">- </w:t>
      </w:r>
      <w:r w:rsidRPr="00A25CC0">
        <w:rPr>
          <w:rFonts w:ascii="Calibri" w:eastAsia="Calibri" w:hAnsi="Calibri" w:cs="Times New Roman"/>
          <w:szCs w:val="28"/>
        </w:rPr>
        <w:t>L’infinitif</w:t>
      </w:r>
    </w:p>
    <w:p w:rsidR="00A25CC0" w:rsidRPr="00A25CC0" w:rsidRDefault="00A25CC0" w:rsidP="00A25CC0">
      <w:pPr>
        <w:pStyle w:val="Sansinterligne"/>
        <w:rPr>
          <w:rFonts w:ascii="Calibri" w:eastAsia="Calibri" w:hAnsi="Calibri" w:cs="Times New Roman"/>
          <w:szCs w:val="28"/>
        </w:rPr>
      </w:pPr>
      <w:r>
        <w:rPr>
          <w:rFonts w:ascii="Calibri" w:eastAsia="Calibri" w:hAnsi="Calibri" w:cs="Times New Roman"/>
          <w:szCs w:val="28"/>
        </w:rPr>
        <w:t xml:space="preserve">- </w:t>
      </w:r>
      <w:r w:rsidRPr="00A25CC0">
        <w:rPr>
          <w:rFonts w:ascii="Calibri" w:eastAsia="Calibri" w:hAnsi="Calibri" w:cs="Times New Roman"/>
          <w:szCs w:val="28"/>
        </w:rPr>
        <w:t>Rédaction d’un mode d’emploi, d’une recette, de consignes de jeux,…</w:t>
      </w:r>
    </w:p>
    <w:p w:rsidR="00940B88" w:rsidRPr="00A25CC0" w:rsidRDefault="00940B88" w:rsidP="002D7DFB">
      <w:pPr>
        <w:pStyle w:val="Sansinterligne"/>
        <w:rPr>
          <w:rFonts w:ascii="Calibri" w:eastAsia="Calibri" w:hAnsi="Calibri" w:cs="Times New Roman"/>
          <w:szCs w:val="28"/>
          <w:lang w:val="fr-FR"/>
        </w:rPr>
      </w:pPr>
    </w:p>
    <w:p w:rsidR="002D7DFB" w:rsidRPr="002D7DFB" w:rsidRDefault="002D7DFB" w:rsidP="002D7DFB">
      <w:pPr>
        <w:pStyle w:val="Sansinterligne"/>
        <w:rPr>
          <w:b/>
          <w:szCs w:val="28"/>
        </w:rPr>
      </w:pPr>
      <w:r w:rsidRPr="002D7DFB">
        <w:rPr>
          <w:b/>
          <w:szCs w:val="28"/>
        </w:rPr>
        <w:t>En art</w:t>
      </w:r>
    </w:p>
    <w:p w:rsidR="00940B88" w:rsidRPr="002D7DFB"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 Réaliser une affiche publicitaire.</w:t>
      </w:r>
    </w:p>
    <w:p w:rsidR="00940B88"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 Réaliser une B.D.</w:t>
      </w:r>
    </w:p>
    <w:p w:rsidR="00A25CC0" w:rsidRPr="002D7DFB" w:rsidRDefault="00A25CC0" w:rsidP="002D7DFB">
      <w:pPr>
        <w:pStyle w:val="Sansinterligne"/>
        <w:rPr>
          <w:rFonts w:ascii="Calibri" w:eastAsia="Calibri" w:hAnsi="Calibri" w:cs="Times New Roman"/>
          <w:szCs w:val="28"/>
        </w:rPr>
      </w:pPr>
      <w:r>
        <w:rPr>
          <w:rFonts w:ascii="Calibri" w:eastAsia="Calibri" w:hAnsi="Calibri" w:cs="Times New Roman"/>
          <w:szCs w:val="28"/>
        </w:rPr>
        <w:t xml:space="preserve">- </w:t>
      </w:r>
      <w:r w:rsidRPr="00A25CC0">
        <w:rPr>
          <w:rFonts w:ascii="Calibri" w:eastAsia="Calibri" w:hAnsi="Calibri" w:cs="Times New Roman"/>
          <w:szCs w:val="28"/>
        </w:rPr>
        <w:t>Fabriquer un objet utile et en donner le mode d’emploi.</w:t>
      </w:r>
    </w:p>
    <w:p w:rsidR="00940B88" w:rsidRPr="002D7DFB" w:rsidRDefault="00940B88" w:rsidP="002D7DFB">
      <w:pPr>
        <w:pStyle w:val="Sansinterligne"/>
        <w:rPr>
          <w:rFonts w:ascii="Calibri" w:eastAsia="Calibri" w:hAnsi="Calibri" w:cs="Times New Roman"/>
          <w:szCs w:val="28"/>
        </w:rPr>
      </w:pPr>
    </w:p>
    <w:p w:rsidR="002D7DFB" w:rsidRPr="002D7DFB" w:rsidRDefault="002D7DFB" w:rsidP="002D7DFB">
      <w:pPr>
        <w:pStyle w:val="Sansinterligne"/>
        <w:rPr>
          <w:b/>
          <w:szCs w:val="28"/>
        </w:rPr>
      </w:pPr>
      <w:r w:rsidRPr="002D7DFB">
        <w:rPr>
          <w:b/>
          <w:szCs w:val="28"/>
        </w:rPr>
        <w:t>En éveil scientifique</w:t>
      </w:r>
    </w:p>
    <w:p w:rsidR="00940B88" w:rsidRDefault="00940B88" w:rsidP="002D7DFB">
      <w:pPr>
        <w:pStyle w:val="Sansinterligne"/>
        <w:rPr>
          <w:rFonts w:ascii="Calibri" w:eastAsia="Calibri" w:hAnsi="Calibri" w:cs="Times New Roman"/>
          <w:szCs w:val="28"/>
        </w:rPr>
      </w:pPr>
      <w:r w:rsidRPr="002D7DFB">
        <w:rPr>
          <w:rFonts w:ascii="Calibri" w:eastAsia="Calibri" w:hAnsi="Calibri" w:cs="Times New Roman"/>
          <w:szCs w:val="28"/>
        </w:rPr>
        <w:t>− Réaliser une expérience : un enfant joue au prof</w:t>
      </w:r>
      <w:r w:rsidR="002D7DFB">
        <w:rPr>
          <w:szCs w:val="28"/>
        </w:rPr>
        <w:t xml:space="preserve"> </w:t>
      </w:r>
      <w:r w:rsidR="00A25CC0">
        <w:rPr>
          <w:rFonts w:ascii="Calibri" w:eastAsia="Calibri" w:hAnsi="Calibri" w:cs="Times New Roman"/>
          <w:szCs w:val="28"/>
        </w:rPr>
        <w:t>et donne des ordres ou une recette de cuisine.</w:t>
      </w:r>
    </w:p>
    <w:p w:rsidR="00A25CC0" w:rsidRDefault="00A25CC0" w:rsidP="002D7DFB">
      <w:pPr>
        <w:pStyle w:val="Sansinterligne"/>
        <w:rPr>
          <w:rFonts w:ascii="Calibri" w:eastAsia="Calibri" w:hAnsi="Calibri" w:cs="Times New Roman"/>
          <w:szCs w:val="28"/>
        </w:rPr>
      </w:pPr>
    </w:p>
    <w:p w:rsidR="00A25CC0" w:rsidRDefault="00A25CC0" w:rsidP="002D7DFB">
      <w:pPr>
        <w:pStyle w:val="Sansinterligne"/>
        <w:rPr>
          <w:rFonts w:ascii="Calibri" w:eastAsia="Calibri" w:hAnsi="Calibri" w:cs="Times New Roman"/>
          <w:b/>
          <w:szCs w:val="28"/>
        </w:rPr>
      </w:pPr>
      <w:r>
        <w:rPr>
          <w:rFonts w:ascii="Calibri" w:eastAsia="Calibri" w:hAnsi="Calibri" w:cs="Times New Roman"/>
          <w:b/>
          <w:szCs w:val="28"/>
        </w:rPr>
        <w:t>En éducation physique </w:t>
      </w:r>
    </w:p>
    <w:p w:rsidR="00A25CC0" w:rsidRPr="00A25CC0" w:rsidRDefault="00A25CC0" w:rsidP="002D7DFB">
      <w:pPr>
        <w:pStyle w:val="Sansinterligne"/>
        <w:rPr>
          <w:rFonts w:ascii="Calibri" w:eastAsia="Calibri" w:hAnsi="Calibri" w:cs="Times New Roman"/>
          <w:szCs w:val="28"/>
        </w:rPr>
      </w:pPr>
      <w:r>
        <w:rPr>
          <w:rFonts w:ascii="Calibri" w:eastAsia="Calibri" w:hAnsi="Calibri" w:cs="Times New Roman"/>
          <w:szCs w:val="28"/>
        </w:rPr>
        <w:t>- Donner les règles d’un jeu.</w:t>
      </w:r>
    </w:p>
    <w:p w:rsidR="00BF0FAB" w:rsidRPr="002D7DFB" w:rsidRDefault="00BF0FAB" w:rsidP="002D7DFB">
      <w:pPr>
        <w:pStyle w:val="Sansinterligne"/>
      </w:pPr>
    </w:p>
    <w:p w:rsidR="00BF0FAB" w:rsidRPr="00BF0FAB" w:rsidRDefault="00BF0FAB" w:rsidP="00BF0FAB">
      <w:pPr>
        <w:pStyle w:val="Sansinterligne"/>
      </w:pPr>
    </w:p>
    <w:sectPr w:rsidR="00BF0FAB" w:rsidRPr="00BF0FAB" w:rsidSect="002D7DFB">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Wrexham Script">
    <w:panose1 w:val="03000500000000000000"/>
    <w:charset w:val="00"/>
    <w:family w:val="script"/>
    <w:pitch w:val="variable"/>
    <w:sig w:usb0="00000003" w:usb1="00000000" w:usb2="00000000" w:usb3="00000000" w:csb0="00000001" w:csb1="00000000"/>
  </w:font>
  <w:font w:name="Marcelle Scrip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3826"/>
    <w:multiLevelType w:val="hybridMultilevel"/>
    <w:tmpl w:val="37AE8B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2783411"/>
    <w:multiLevelType w:val="hybridMultilevel"/>
    <w:tmpl w:val="6960F5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85505E6"/>
    <w:multiLevelType w:val="hybridMultilevel"/>
    <w:tmpl w:val="542EF5F4"/>
    <w:lvl w:ilvl="0" w:tplc="D5022516">
      <w:start w:val="1"/>
      <w:numFmt w:val="bullet"/>
      <w:lvlText w:val="↘"/>
      <w:lvlJc w:val="left"/>
      <w:pPr>
        <w:ind w:left="720" w:hanging="360"/>
      </w:pPr>
      <w:rPr>
        <w:rFonts w:ascii="Dotum" w:eastAsia="Dotum" w:hAnsi="Dotum" w:hint="eastAsi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A6A6840"/>
    <w:multiLevelType w:val="hybridMultilevel"/>
    <w:tmpl w:val="BFA84A4A"/>
    <w:lvl w:ilvl="0" w:tplc="AF1AEF30">
      <w:start w:val="1"/>
      <w:numFmt w:val="bullet"/>
      <w:lvlText w:val="-"/>
      <w:lvlJc w:val="left"/>
      <w:pPr>
        <w:ind w:left="2619" w:hanging="360"/>
      </w:pPr>
      <w:rPr>
        <w:rFonts w:ascii="Times New Roman" w:eastAsia="Calibri" w:hAnsi="Times New Roman" w:cs="Times New Roman" w:hint="default"/>
      </w:rPr>
    </w:lvl>
    <w:lvl w:ilvl="1" w:tplc="040C0003" w:tentative="1">
      <w:start w:val="1"/>
      <w:numFmt w:val="bullet"/>
      <w:lvlText w:val="o"/>
      <w:lvlJc w:val="left"/>
      <w:pPr>
        <w:ind w:left="3339" w:hanging="360"/>
      </w:pPr>
      <w:rPr>
        <w:rFonts w:ascii="Courier New" w:hAnsi="Courier New" w:cs="Courier New" w:hint="default"/>
      </w:rPr>
    </w:lvl>
    <w:lvl w:ilvl="2" w:tplc="040C0005" w:tentative="1">
      <w:start w:val="1"/>
      <w:numFmt w:val="bullet"/>
      <w:lvlText w:val=""/>
      <w:lvlJc w:val="left"/>
      <w:pPr>
        <w:ind w:left="4059" w:hanging="360"/>
      </w:pPr>
      <w:rPr>
        <w:rFonts w:ascii="Wingdings" w:hAnsi="Wingdings" w:hint="default"/>
      </w:rPr>
    </w:lvl>
    <w:lvl w:ilvl="3" w:tplc="040C0001" w:tentative="1">
      <w:start w:val="1"/>
      <w:numFmt w:val="bullet"/>
      <w:lvlText w:val=""/>
      <w:lvlJc w:val="left"/>
      <w:pPr>
        <w:ind w:left="4779" w:hanging="360"/>
      </w:pPr>
      <w:rPr>
        <w:rFonts w:ascii="Symbol" w:hAnsi="Symbol" w:hint="default"/>
      </w:rPr>
    </w:lvl>
    <w:lvl w:ilvl="4" w:tplc="040C0003" w:tentative="1">
      <w:start w:val="1"/>
      <w:numFmt w:val="bullet"/>
      <w:lvlText w:val="o"/>
      <w:lvlJc w:val="left"/>
      <w:pPr>
        <w:ind w:left="5499" w:hanging="360"/>
      </w:pPr>
      <w:rPr>
        <w:rFonts w:ascii="Courier New" w:hAnsi="Courier New" w:cs="Courier New" w:hint="default"/>
      </w:rPr>
    </w:lvl>
    <w:lvl w:ilvl="5" w:tplc="040C0005" w:tentative="1">
      <w:start w:val="1"/>
      <w:numFmt w:val="bullet"/>
      <w:lvlText w:val=""/>
      <w:lvlJc w:val="left"/>
      <w:pPr>
        <w:ind w:left="6219" w:hanging="360"/>
      </w:pPr>
      <w:rPr>
        <w:rFonts w:ascii="Wingdings" w:hAnsi="Wingdings" w:hint="default"/>
      </w:rPr>
    </w:lvl>
    <w:lvl w:ilvl="6" w:tplc="040C0001" w:tentative="1">
      <w:start w:val="1"/>
      <w:numFmt w:val="bullet"/>
      <w:lvlText w:val=""/>
      <w:lvlJc w:val="left"/>
      <w:pPr>
        <w:ind w:left="6939" w:hanging="360"/>
      </w:pPr>
      <w:rPr>
        <w:rFonts w:ascii="Symbol" w:hAnsi="Symbol" w:hint="default"/>
      </w:rPr>
    </w:lvl>
    <w:lvl w:ilvl="7" w:tplc="040C0003" w:tentative="1">
      <w:start w:val="1"/>
      <w:numFmt w:val="bullet"/>
      <w:lvlText w:val="o"/>
      <w:lvlJc w:val="left"/>
      <w:pPr>
        <w:ind w:left="7659" w:hanging="360"/>
      </w:pPr>
      <w:rPr>
        <w:rFonts w:ascii="Courier New" w:hAnsi="Courier New" w:cs="Courier New" w:hint="default"/>
      </w:rPr>
    </w:lvl>
    <w:lvl w:ilvl="8" w:tplc="040C0005" w:tentative="1">
      <w:start w:val="1"/>
      <w:numFmt w:val="bullet"/>
      <w:lvlText w:val=""/>
      <w:lvlJc w:val="left"/>
      <w:pPr>
        <w:ind w:left="8379" w:hanging="360"/>
      </w:pPr>
      <w:rPr>
        <w:rFonts w:ascii="Wingdings" w:hAnsi="Wingdings" w:hint="default"/>
      </w:rPr>
    </w:lvl>
  </w:abstractNum>
  <w:abstractNum w:abstractNumId="4">
    <w:nsid w:val="42207997"/>
    <w:multiLevelType w:val="hybridMultilevel"/>
    <w:tmpl w:val="99840C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3456311"/>
    <w:multiLevelType w:val="multilevel"/>
    <w:tmpl w:val="C568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283433"/>
    <w:multiLevelType w:val="hybridMultilevel"/>
    <w:tmpl w:val="1E1EC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07665F6"/>
    <w:multiLevelType w:val="hybridMultilevel"/>
    <w:tmpl w:val="A2681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CAC5240"/>
    <w:multiLevelType w:val="hybridMultilevel"/>
    <w:tmpl w:val="26AE3B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7"/>
  </w:num>
  <w:num w:numId="6">
    <w:abstractNumId w:val="8"/>
  </w:num>
  <w:num w:numId="7">
    <w:abstractNumId w:val="2"/>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3420BF"/>
    <w:rsid w:val="00027257"/>
    <w:rsid w:val="000C407B"/>
    <w:rsid w:val="001C0850"/>
    <w:rsid w:val="0023120C"/>
    <w:rsid w:val="002D56B8"/>
    <w:rsid w:val="002D7DFB"/>
    <w:rsid w:val="0033599F"/>
    <w:rsid w:val="003420BF"/>
    <w:rsid w:val="003833A6"/>
    <w:rsid w:val="003F7391"/>
    <w:rsid w:val="00411EC1"/>
    <w:rsid w:val="00425C12"/>
    <w:rsid w:val="00531D3D"/>
    <w:rsid w:val="00545972"/>
    <w:rsid w:val="005D77E4"/>
    <w:rsid w:val="007352B1"/>
    <w:rsid w:val="00736446"/>
    <w:rsid w:val="00755CD8"/>
    <w:rsid w:val="007977EF"/>
    <w:rsid w:val="00870E32"/>
    <w:rsid w:val="008C5199"/>
    <w:rsid w:val="0093103C"/>
    <w:rsid w:val="00940B88"/>
    <w:rsid w:val="00991998"/>
    <w:rsid w:val="00A24D94"/>
    <w:rsid w:val="00A25CC0"/>
    <w:rsid w:val="00B331DE"/>
    <w:rsid w:val="00BF0FAB"/>
    <w:rsid w:val="00DB08CA"/>
    <w:rsid w:val="00F242CC"/>
    <w:rsid w:val="00F45E8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B88"/>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420BF"/>
    <w:pPr>
      <w:spacing w:after="0" w:line="240" w:lineRule="auto"/>
    </w:pPr>
  </w:style>
  <w:style w:type="character" w:styleId="Lienhypertexte">
    <w:name w:val="Hyperlink"/>
    <w:basedOn w:val="Policepardfaut"/>
    <w:uiPriority w:val="99"/>
    <w:semiHidden/>
    <w:unhideWhenUsed/>
    <w:rsid w:val="00991998"/>
    <w:rPr>
      <w:color w:val="0000FF"/>
      <w:u w:val="single"/>
    </w:rPr>
  </w:style>
  <w:style w:type="paragraph" w:styleId="Textedebulles">
    <w:name w:val="Balloon Text"/>
    <w:basedOn w:val="Normal"/>
    <w:link w:val="TextedebullesCar"/>
    <w:uiPriority w:val="99"/>
    <w:semiHidden/>
    <w:unhideWhenUsed/>
    <w:rsid w:val="003F7391"/>
    <w:rPr>
      <w:rFonts w:ascii="Tahoma" w:hAnsi="Tahoma" w:cs="Tahoma"/>
      <w:sz w:val="16"/>
      <w:szCs w:val="16"/>
    </w:rPr>
  </w:style>
  <w:style w:type="character" w:customStyle="1" w:styleId="TextedebullesCar">
    <w:name w:val="Texte de bulles Car"/>
    <w:basedOn w:val="Policepardfaut"/>
    <w:link w:val="Textedebulles"/>
    <w:uiPriority w:val="99"/>
    <w:semiHidden/>
    <w:rsid w:val="003F7391"/>
    <w:rPr>
      <w:rFonts w:ascii="Tahoma" w:hAnsi="Tahoma" w:cs="Tahoma"/>
      <w:sz w:val="16"/>
      <w:szCs w:val="16"/>
    </w:rPr>
  </w:style>
  <w:style w:type="character" w:customStyle="1" w:styleId="apple-style-span">
    <w:name w:val="apple-style-span"/>
    <w:basedOn w:val="Policepardfaut"/>
    <w:rsid w:val="005D77E4"/>
  </w:style>
  <w:style w:type="character" w:customStyle="1" w:styleId="apple-converted-space">
    <w:name w:val="apple-converted-space"/>
    <w:basedOn w:val="Policepardfaut"/>
    <w:rsid w:val="005D77E4"/>
  </w:style>
  <w:style w:type="paragraph" w:styleId="NormalWeb">
    <w:name w:val="Normal (Web)"/>
    <w:basedOn w:val="Normal"/>
    <w:uiPriority w:val="99"/>
    <w:rsid w:val="002D7DFB"/>
    <w:pPr>
      <w:spacing w:before="100" w:beforeAutospacing="1" w:after="100" w:afterAutospacing="1"/>
    </w:pPr>
    <w:rPr>
      <w:color w:val="000000"/>
    </w:rPr>
  </w:style>
  <w:style w:type="character" w:styleId="Accentuation">
    <w:name w:val="Emphasis"/>
    <w:basedOn w:val="Policepardfaut"/>
    <w:qFormat/>
    <w:rsid w:val="002D7DFB"/>
    <w:rPr>
      <w:i/>
      <w:iCs/>
    </w:rPr>
  </w:style>
</w:styles>
</file>

<file path=word/webSettings.xml><?xml version="1.0" encoding="utf-8"?>
<w:webSettings xmlns:r="http://schemas.openxmlformats.org/officeDocument/2006/relationships" xmlns:w="http://schemas.openxmlformats.org/wordprocessingml/2006/main">
  <w:divs>
    <w:div w:id="19504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1011</Words>
  <Characters>5565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Maureen</cp:lastModifiedBy>
  <cp:revision>10</cp:revision>
  <dcterms:created xsi:type="dcterms:W3CDTF">2011-01-28T11:30:00Z</dcterms:created>
  <dcterms:modified xsi:type="dcterms:W3CDTF">2011-02-05T10:22:00Z</dcterms:modified>
</cp:coreProperties>
</file>