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EBE" w:rsidRDefault="00190E32">
      <w:pPr>
        <w:rPr>
          <w:u w:val="single"/>
        </w:rPr>
      </w:pPr>
      <w:r>
        <w:rPr>
          <w:noProof/>
          <w:u w:val="single"/>
          <w:lang w:eastAsia="fr-B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67.5pt;margin-top:-27pt;width:50.45pt;height:29.4pt;z-index:251661312;mso-height-percent:200;mso-height-percent:200;mso-width-relative:margin;mso-height-relative:margin">
            <v:textbox style="mso-fit-shape-to-text:t">
              <w:txbxContent>
                <w:p w:rsidR="00AC7022" w:rsidRPr="00AC7022" w:rsidRDefault="007F5A23" w:rsidP="00AC7022">
                  <w:pPr>
                    <w:rPr>
                      <w:rFonts w:ascii="Opticon" w:hAnsi="Opticon"/>
                      <w:lang w:val="fr-FR"/>
                    </w:rPr>
                  </w:pPr>
                  <w:r>
                    <w:rPr>
                      <w:rFonts w:ascii="Opticon" w:hAnsi="Opticon"/>
                      <w:lang w:val="fr-FR"/>
                    </w:rPr>
                    <w:t>An …</w:t>
                  </w:r>
                </w:p>
              </w:txbxContent>
            </v:textbox>
          </v:shape>
        </w:pict>
      </w:r>
      <w:r w:rsidR="00AC7022">
        <w:rPr>
          <w:u w:val="single"/>
        </w:rPr>
        <w:tab/>
      </w:r>
      <w:r w:rsidR="00AC7022">
        <w:rPr>
          <w:u w:val="single"/>
        </w:rPr>
        <w:tab/>
      </w:r>
      <w:r w:rsidR="00AC7022">
        <w:rPr>
          <w:u w:val="single"/>
        </w:rPr>
        <w:tab/>
      </w:r>
      <w:r w:rsidR="00AC7022">
        <w:rPr>
          <w:u w:val="single"/>
        </w:rPr>
        <w:tab/>
      </w:r>
      <w:r w:rsidR="00AC7022">
        <w:tab/>
      </w:r>
      <w:r w:rsidR="00AC7022">
        <w:tab/>
      </w:r>
      <w:r w:rsidR="00AC7022">
        <w:tab/>
      </w:r>
      <w:r w:rsidR="00AC7022">
        <w:tab/>
      </w:r>
      <w:r w:rsidR="00AC7022">
        <w:tab/>
      </w:r>
      <w:r w:rsidR="00AC7022">
        <w:rPr>
          <w:u w:val="single"/>
        </w:rPr>
        <w:tab/>
      </w:r>
      <w:r w:rsidR="00AC7022">
        <w:rPr>
          <w:u w:val="single"/>
        </w:rPr>
        <w:tab/>
      </w:r>
      <w:r w:rsidR="00AC7022">
        <w:rPr>
          <w:u w:val="single"/>
        </w:rPr>
        <w:tab/>
      </w:r>
    </w:p>
    <w:p w:rsidR="007E240F" w:rsidRPr="007E240F" w:rsidRDefault="007E240F" w:rsidP="007E240F">
      <w:pPr>
        <w:jc w:val="center"/>
        <w:rPr>
          <w:rFonts w:ascii="Bodie MF Holly" w:hAnsi="Bodie MF Holly"/>
          <w:b/>
          <w:sz w:val="16"/>
          <w:szCs w:val="16"/>
          <w:u w:val="single"/>
        </w:rPr>
      </w:pPr>
    </w:p>
    <w:p w:rsidR="007F5A23" w:rsidRDefault="007F5A23" w:rsidP="007F5A23">
      <w:pPr>
        <w:pBdr>
          <w:top w:val="dashDotStroked" w:sz="24" w:space="1" w:color="auto"/>
          <w:bottom w:val="dashDotStroked" w:sz="24" w:space="0" w:color="auto"/>
        </w:pBdr>
        <w:jc w:val="center"/>
        <w:rPr>
          <w:rFonts w:ascii="Bodie MF Holly" w:hAnsi="Bodie MF Holly"/>
          <w:b/>
          <w:sz w:val="44"/>
          <w:szCs w:val="44"/>
          <w:u w:val="single"/>
        </w:rPr>
      </w:pPr>
      <w:proofErr w:type="gramStart"/>
      <w:r>
        <w:rPr>
          <w:rFonts w:ascii="Bodie MF Holly" w:hAnsi="Bodie MF Holly"/>
          <w:b/>
          <w:sz w:val="44"/>
          <w:szCs w:val="44"/>
          <w:u w:val="single"/>
        </w:rPr>
        <w:t>le</w:t>
      </w:r>
      <w:proofErr w:type="gramEnd"/>
      <w:r>
        <w:rPr>
          <w:rFonts w:ascii="Bodie MF Holly" w:hAnsi="Bodie MF Holly"/>
          <w:b/>
          <w:sz w:val="44"/>
          <w:szCs w:val="44"/>
          <w:u w:val="single"/>
        </w:rPr>
        <w:t xml:space="preserve"> groupe verbal : </w:t>
      </w:r>
    </w:p>
    <w:p w:rsidR="007E240F" w:rsidRDefault="007F5A23" w:rsidP="007F5A23">
      <w:pPr>
        <w:pBdr>
          <w:top w:val="dashDotStroked" w:sz="24" w:space="1" w:color="auto"/>
          <w:bottom w:val="dashDotStroked" w:sz="24" w:space="0" w:color="auto"/>
        </w:pBdr>
        <w:jc w:val="center"/>
        <w:rPr>
          <w:rFonts w:ascii="Bodie MF Holly" w:hAnsi="Bodie MF Holly"/>
          <w:b/>
          <w:sz w:val="44"/>
          <w:szCs w:val="44"/>
          <w:u w:val="single"/>
        </w:rPr>
      </w:pPr>
      <w:proofErr w:type="gramStart"/>
      <w:r>
        <w:rPr>
          <w:rFonts w:ascii="Bodie MF Holly" w:hAnsi="Bodie MF Holly"/>
          <w:b/>
          <w:sz w:val="44"/>
          <w:szCs w:val="44"/>
          <w:u w:val="single"/>
        </w:rPr>
        <w:t>le</w:t>
      </w:r>
      <w:proofErr w:type="gramEnd"/>
      <w:r>
        <w:rPr>
          <w:rFonts w:ascii="Bodie MF Holly" w:hAnsi="Bodie MF Holly"/>
          <w:b/>
          <w:sz w:val="44"/>
          <w:szCs w:val="44"/>
          <w:u w:val="single"/>
        </w:rPr>
        <w:t xml:space="preserve"> </w:t>
      </w:r>
      <w:proofErr w:type="spellStart"/>
      <w:r>
        <w:rPr>
          <w:rFonts w:ascii="Bodie MF Holly" w:hAnsi="Bodie MF Holly"/>
          <w:b/>
          <w:sz w:val="44"/>
          <w:szCs w:val="44"/>
          <w:u w:val="single"/>
        </w:rPr>
        <w:t>complement</w:t>
      </w:r>
      <w:proofErr w:type="spellEnd"/>
      <w:r>
        <w:rPr>
          <w:rFonts w:ascii="Bodie MF Holly" w:hAnsi="Bodie MF Holly"/>
          <w:b/>
          <w:sz w:val="44"/>
          <w:szCs w:val="44"/>
          <w:u w:val="single"/>
        </w:rPr>
        <w:t xml:space="preserve"> d’objet direct </w:t>
      </w:r>
    </w:p>
    <w:p w:rsidR="007F5A23" w:rsidRPr="007F5A23" w:rsidRDefault="007F5A23" w:rsidP="007F5A23">
      <w:pPr>
        <w:rPr>
          <w:rFonts w:ascii="Gabriola" w:hAnsi="Gabriola" w:cs="Times New Roman"/>
          <w:b/>
          <w:sz w:val="8"/>
          <w:szCs w:val="8"/>
        </w:rPr>
      </w:pPr>
    </w:p>
    <w:p w:rsidR="007F5A23" w:rsidRPr="007F5A23" w:rsidRDefault="007F5A23" w:rsidP="007F5A2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Gabriola" w:hAnsi="Gabriola" w:cs="Times New Roman"/>
          <w:b/>
          <w:sz w:val="40"/>
          <w:szCs w:val="40"/>
        </w:rPr>
      </w:pPr>
      <w:r w:rsidRPr="007F5A23">
        <w:rPr>
          <w:rFonts w:ascii="Gabriola" w:hAnsi="Gabriola" w:cs="Times New Roman"/>
          <w:b/>
          <w:sz w:val="40"/>
          <w:szCs w:val="40"/>
        </w:rPr>
        <w:t>Souviens-toi !</w:t>
      </w:r>
    </w:p>
    <w:p w:rsidR="007F5A23" w:rsidRDefault="007F5A23" w:rsidP="007F5A2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Fely" w:hAnsi="Fely" w:cs="Times New Roman"/>
          <w:sz w:val="24"/>
          <w:szCs w:val="24"/>
        </w:rPr>
      </w:pPr>
      <w:r>
        <w:rPr>
          <w:rFonts w:ascii="Fely" w:hAnsi="Fely" w:cs="Times New Roman"/>
          <w:sz w:val="24"/>
          <w:szCs w:val="24"/>
        </w:rPr>
        <w:sym w:font="Wingdings" w:char="F09A"/>
      </w:r>
      <w:r>
        <w:rPr>
          <w:rFonts w:ascii="Fely" w:hAnsi="Fely" w:cs="Times New Roman"/>
          <w:sz w:val="24"/>
          <w:szCs w:val="24"/>
        </w:rPr>
        <w:t xml:space="preserve"> </w:t>
      </w:r>
      <w:r w:rsidRPr="007F5A23">
        <w:rPr>
          <w:rFonts w:ascii="Fely" w:hAnsi="Fely" w:cs="Times New Roman"/>
          <w:sz w:val="24"/>
          <w:szCs w:val="24"/>
        </w:rPr>
        <w:t xml:space="preserve">Le </w:t>
      </w:r>
      <w:r>
        <w:rPr>
          <w:rFonts w:ascii="Fely" w:hAnsi="Fely" w:cs="Times New Roman"/>
          <w:sz w:val="24"/>
          <w:szCs w:val="24"/>
        </w:rPr>
        <w:t>complément d’objet est un complément de verbe. C’est un complément obligatoire, qui ne peut être supprimé ou déplacé.</w:t>
      </w:r>
    </w:p>
    <w:p w:rsidR="007F5A23" w:rsidRDefault="007F5A23" w:rsidP="007F5A2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Fely" w:hAnsi="Fely" w:cs="Times New Roman"/>
          <w:sz w:val="24"/>
          <w:szCs w:val="24"/>
        </w:rPr>
      </w:pPr>
      <w:r>
        <w:rPr>
          <w:rFonts w:ascii="Fely" w:hAnsi="Fely" w:cs="Times New Roman"/>
          <w:sz w:val="24"/>
          <w:szCs w:val="24"/>
        </w:rPr>
        <w:sym w:font="Wingdings" w:char="F09A"/>
      </w:r>
      <w:r>
        <w:rPr>
          <w:rFonts w:ascii="Fely" w:hAnsi="Fely" w:cs="Times New Roman"/>
          <w:sz w:val="24"/>
          <w:szCs w:val="24"/>
        </w:rPr>
        <w:t xml:space="preserve"> Pour le trouver, on pose la question « qui » ou « quoi » après le verbe.</w:t>
      </w:r>
    </w:p>
    <w:p w:rsidR="007F5A23" w:rsidRPr="007F5A23" w:rsidRDefault="007F5A23" w:rsidP="007F5A2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Fely" w:hAnsi="Fely" w:cs="Times New Roman"/>
          <w:sz w:val="24"/>
          <w:szCs w:val="24"/>
        </w:rPr>
      </w:pPr>
      <w:r>
        <w:rPr>
          <w:rFonts w:ascii="Fely" w:hAnsi="Fely" w:cs="Times New Roman"/>
          <w:sz w:val="24"/>
          <w:szCs w:val="24"/>
        </w:rPr>
        <w:sym w:font="Wingdings" w:char="F09A"/>
      </w:r>
      <w:r>
        <w:rPr>
          <w:rFonts w:ascii="Fely" w:hAnsi="Fely" w:cs="Times New Roman"/>
          <w:sz w:val="24"/>
          <w:szCs w:val="24"/>
        </w:rPr>
        <w:t>On peut le pronominaliser.</w:t>
      </w:r>
    </w:p>
    <w:p w:rsidR="007F5A23" w:rsidRDefault="007F5A23" w:rsidP="007F5A23">
      <w:pPr>
        <w:rPr>
          <w:rFonts w:ascii="Nyala" w:hAnsi="Nyala"/>
          <w:b/>
          <w:sz w:val="8"/>
          <w:szCs w:val="8"/>
          <w:u w:val="single"/>
        </w:rPr>
      </w:pPr>
    </w:p>
    <w:p w:rsidR="007F5A23" w:rsidRPr="007F5A23" w:rsidRDefault="007F5A23" w:rsidP="007F5A23">
      <w:pPr>
        <w:rPr>
          <w:rFonts w:ascii="Nyala" w:hAnsi="Nyala"/>
          <w:b/>
          <w:sz w:val="8"/>
          <w:szCs w:val="8"/>
          <w:u w:val="single"/>
        </w:rPr>
      </w:pPr>
    </w:p>
    <w:p w:rsidR="007F5A23" w:rsidRDefault="007F5A23" w:rsidP="007F5A23">
      <w:pPr>
        <w:pStyle w:val="Paragraphedeliste"/>
        <w:numPr>
          <w:ilvl w:val="0"/>
          <w:numId w:val="2"/>
        </w:numPr>
        <w:rPr>
          <w:rFonts w:ascii="Nyala" w:hAnsi="Nyala"/>
          <w:b/>
          <w:sz w:val="36"/>
          <w:szCs w:val="36"/>
          <w:u w:val="single"/>
        </w:rPr>
      </w:pPr>
      <w:r>
        <w:rPr>
          <w:rFonts w:ascii="Nyala" w:hAnsi="Nyala"/>
          <w:b/>
          <w:sz w:val="36"/>
          <w:szCs w:val="36"/>
          <w:u w:val="single"/>
        </w:rPr>
        <w:t>Souligne le complément d’objet direct dans chaque phrase.</w:t>
      </w:r>
    </w:p>
    <w:p w:rsidR="007F5A23" w:rsidRPr="007F5A23" w:rsidRDefault="007F5A23" w:rsidP="007F5A23">
      <w:pPr>
        <w:rPr>
          <w:rFonts w:ascii="Amandine" w:hAnsi="Amandine"/>
          <w:sz w:val="28"/>
          <w:szCs w:val="28"/>
        </w:rPr>
      </w:pPr>
      <w:r w:rsidRPr="007F5A23">
        <w:rPr>
          <w:rFonts w:ascii="Amandine" w:hAnsi="Amandine"/>
          <w:sz w:val="28"/>
          <w:szCs w:val="28"/>
        </w:rPr>
        <w:t>Nous recherchons une petite maison pour passer nos vacances.</w:t>
      </w:r>
    </w:p>
    <w:p w:rsidR="007F5A23" w:rsidRDefault="007F5A23" w:rsidP="007F5A23">
      <w:pPr>
        <w:rPr>
          <w:rFonts w:ascii="Amandine" w:hAnsi="Amandine"/>
          <w:sz w:val="28"/>
          <w:szCs w:val="28"/>
        </w:rPr>
      </w:pPr>
      <w:r>
        <w:rPr>
          <w:rFonts w:ascii="Amandine" w:hAnsi="Amandine"/>
          <w:sz w:val="28"/>
          <w:szCs w:val="28"/>
        </w:rPr>
        <w:t>Samedi soir, nous avons mangé une délicieuse fondue au fromage avec des amis.</w:t>
      </w:r>
    </w:p>
    <w:p w:rsidR="007F5A23" w:rsidRDefault="007F5A23" w:rsidP="007F5A23">
      <w:pPr>
        <w:rPr>
          <w:rFonts w:ascii="Amandine" w:hAnsi="Amandine"/>
          <w:sz w:val="28"/>
          <w:szCs w:val="28"/>
        </w:rPr>
      </w:pPr>
      <w:r>
        <w:rPr>
          <w:rFonts w:ascii="Amandine" w:hAnsi="Amandine"/>
          <w:sz w:val="28"/>
          <w:szCs w:val="28"/>
        </w:rPr>
        <w:t>J’adore les bonbons</w:t>
      </w:r>
      <w:r w:rsidR="00087337">
        <w:rPr>
          <w:rFonts w:ascii="Amandine" w:hAnsi="Amandine"/>
          <w:sz w:val="28"/>
          <w:szCs w:val="28"/>
        </w:rPr>
        <w:t xml:space="preserve"> qui ont un goût de fraises</w:t>
      </w:r>
      <w:r>
        <w:rPr>
          <w:rFonts w:ascii="Amandine" w:hAnsi="Amandine"/>
          <w:sz w:val="28"/>
          <w:szCs w:val="28"/>
        </w:rPr>
        <w:t>.</w:t>
      </w:r>
    </w:p>
    <w:p w:rsidR="007F5A23" w:rsidRDefault="007F5A23" w:rsidP="007F5A23">
      <w:pPr>
        <w:rPr>
          <w:rFonts w:ascii="Amandine" w:hAnsi="Amandine"/>
          <w:sz w:val="28"/>
          <w:szCs w:val="28"/>
        </w:rPr>
      </w:pPr>
      <w:r>
        <w:rPr>
          <w:rFonts w:ascii="Amandine" w:hAnsi="Amandine"/>
          <w:sz w:val="28"/>
          <w:szCs w:val="28"/>
        </w:rPr>
        <w:t>Peux-tu donner ces feuilles à Mélanie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Amandine" w:hAnsi="Amandine"/>
          <w:sz w:val="28"/>
          <w:szCs w:val="28"/>
        </w:rPr>
        <w:t>?</w:t>
      </w:r>
    </w:p>
    <w:p w:rsidR="007F5A23" w:rsidRDefault="007F5A23" w:rsidP="007F5A23">
      <w:pPr>
        <w:rPr>
          <w:rFonts w:ascii="Amandine" w:hAnsi="Amandine"/>
          <w:sz w:val="28"/>
          <w:szCs w:val="28"/>
        </w:rPr>
      </w:pPr>
      <w:r>
        <w:rPr>
          <w:rFonts w:ascii="Amandine" w:hAnsi="Amandine"/>
          <w:sz w:val="28"/>
          <w:szCs w:val="28"/>
        </w:rPr>
        <w:t>Benoît a préparé sa dictée avec beaucoup d’attention.</w:t>
      </w:r>
    </w:p>
    <w:p w:rsidR="007F5A23" w:rsidRDefault="007F5A23" w:rsidP="007F5A23">
      <w:pPr>
        <w:rPr>
          <w:rFonts w:ascii="Amandine" w:hAnsi="Amandine"/>
          <w:sz w:val="28"/>
          <w:szCs w:val="28"/>
        </w:rPr>
      </w:pPr>
      <w:r>
        <w:rPr>
          <w:rFonts w:ascii="Amandine" w:hAnsi="Amandine"/>
          <w:sz w:val="28"/>
          <w:szCs w:val="28"/>
        </w:rPr>
        <w:t>Quentin a reçu des lapins à sa marraine.</w:t>
      </w:r>
    </w:p>
    <w:p w:rsidR="007F5A23" w:rsidRDefault="007F5A23" w:rsidP="007F5A23">
      <w:pPr>
        <w:rPr>
          <w:rFonts w:ascii="Amandine" w:hAnsi="Amandine"/>
          <w:sz w:val="28"/>
          <w:szCs w:val="28"/>
        </w:rPr>
      </w:pPr>
      <w:r>
        <w:rPr>
          <w:rFonts w:ascii="Amandine" w:hAnsi="Amandine"/>
          <w:sz w:val="28"/>
          <w:szCs w:val="28"/>
        </w:rPr>
        <w:t>Je lui donnerai du travail.</w:t>
      </w:r>
    </w:p>
    <w:p w:rsidR="007F5A23" w:rsidRDefault="007F5A23" w:rsidP="007F5A23">
      <w:pPr>
        <w:rPr>
          <w:rFonts w:ascii="Amandine" w:hAnsi="Amandine"/>
          <w:sz w:val="28"/>
          <w:szCs w:val="28"/>
        </w:rPr>
      </w:pPr>
      <w:r>
        <w:rPr>
          <w:rFonts w:ascii="Amandine" w:hAnsi="Amandine"/>
          <w:sz w:val="28"/>
          <w:szCs w:val="28"/>
        </w:rPr>
        <w:t xml:space="preserve">Laura fait </w:t>
      </w:r>
      <w:r w:rsidR="00087337">
        <w:rPr>
          <w:rFonts w:ascii="Amandine" w:hAnsi="Amandine"/>
          <w:sz w:val="28"/>
          <w:szCs w:val="28"/>
        </w:rPr>
        <w:t>le</w:t>
      </w:r>
      <w:r>
        <w:rPr>
          <w:rFonts w:ascii="Amandine" w:hAnsi="Amandine"/>
          <w:sz w:val="28"/>
          <w:szCs w:val="28"/>
        </w:rPr>
        <w:t xml:space="preserve"> travail </w:t>
      </w:r>
      <w:r w:rsidR="00087337">
        <w:rPr>
          <w:rFonts w:ascii="Amandine" w:hAnsi="Amandine"/>
          <w:sz w:val="28"/>
          <w:szCs w:val="28"/>
        </w:rPr>
        <w:t xml:space="preserve">que madame </w:t>
      </w:r>
      <w:proofErr w:type="gramStart"/>
      <w:r w:rsidR="00087337">
        <w:rPr>
          <w:rFonts w:ascii="Amandine" w:hAnsi="Amandine"/>
          <w:sz w:val="28"/>
          <w:szCs w:val="28"/>
        </w:rPr>
        <w:t>a</w:t>
      </w:r>
      <w:proofErr w:type="gramEnd"/>
      <w:r w:rsidR="00087337">
        <w:rPr>
          <w:rFonts w:ascii="Amandine" w:hAnsi="Amandine"/>
          <w:sz w:val="28"/>
          <w:szCs w:val="28"/>
        </w:rPr>
        <w:t xml:space="preserve"> demandé</w:t>
      </w:r>
      <w:r>
        <w:rPr>
          <w:rFonts w:ascii="Amandine" w:hAnsi="Amandine"/>
          <w:sz w:val="28"/>
          <w:szCs w:val="28"/>
        </w:rPr>
        <w:t>.</w:t>
      </w:r>
    </w:p>
    <w:p w:rsidR="007F5A23" w:rsidRDefault="007F5A23" w:rsidP="007F5A23">
      <w:pPr>
        <w:rPr>
          <w:rFonts w:ascii="Amandine" w:hAnsi="Amandine"/>
          <w:sz w:val="28"/>
          <w:szCs w:val="28"/>
        </w:rPr>
      </w:pPr>
    </w:p>
    <w:p w:rsidR="007F5A23" w:rsidRDefault="007F5A23" w:rsidP="007F5A23">
      <w:pPr>
        <w:pStyle w:val="Paragraphedeliste"/>
        <w:numPr>
          <w:ilvl w:val="0"/>
          <w:numId w:val="2"/>
        </w:numPr>
        <w:rPr>
          <w:rFonts w:ascii="Nyala" w:hAnsi="Nyala"/>
          <w:b/>
          <w:sz w:val="36"/>
          <w:szCs w:val="36"/>
          <w:u w:val="single"/>
        </w:rPr>
      </w:pPr>
      <w:r>
        <w:rPr>
          <w:rFonts w:ascii="Nyala" w:hAnsi="Nyala"/>
          <w:b/>
          <w:sz w:val="36"/>
          <w:szCs w:val="36"/>
          <w:u w:val="single"/>
        </w:rPr>
        <w:t>Recopie ces phrases dans le tableau.</w:t>
      </w:r>
    </w:p>
    <w:p w:rsidR="007F5A23" w:rsidRDefault="007F5A23" w:rsidP="007F5A23">
      <w:pPr>
        <w:rPr>
          <w:rFonts w:ascii="Amandine" w:hAnsi="Amandine"/>
          <w:sz w:val="28"/>
          <w:szCs w:val="28"/>
        </w:rPr>
      </w:pPr>
      <w:r>
        <w:rPr>
          <w:rFonts w:ascii="Amandine" w:hAnsi="Amandine"/>
          <w:sz w:val="28"/>
          <w:szCs w:val="28"/>
        </w:rPr>
        <w:t>Chaque mardi, Denis achète des frites.</w:t>
      </w:r>
    </w:p>
    <w:p w:rsidR="007F5A23" w:rsidRDefault="007F5A23" w:rsidP="007F5A23">
      <w:pPr>
        <w:rPr>
          <w:rFonts w:ascii="Amandine" w:hAnsi="Amandine"/>
          <w:sz w:val="28"/>
          <w:szCs w:val="28"/>
        </w:rPr>
      </w:pPr>
      <w:r>
        <w:rPr>
          <w:rFonts w:ascii="Amandine" w:hAnsi="Amandine"/>
          <w:sz w:val="28"/>
          <w:szCs w:val="28"/>
        </w:rPr>
        <w:t>Fanny a reçu un adorable chaton.</w:t>
      </w:r>
    </w:p>
    <w:p w:rsidR="007F5A23" w:rsidRDefault="007F5A23" w:rsidP="007F5A23">
      <w:pPr>
        <w:rPr>
          <w:rFonts w:ascii="Amandine" w:hAnsi="Amandine"/>
          <w:sz w:val="28"/>
          <w:szCs w:val="28"/>
        </w:rPr>
      </w:pPr>
      <w:r>
        <w:rPr>
          <w:rFonts w:ascii="Amandine" w:hAnsi="Amandine"/>
          <w:sz w:val="28"/>
          <w:szCs w:val="28"/>
        </w:rPr>
        <w:t>Lâche la balle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Amandine" w:hAnsi="Amandine"/>
          <w:sz w:val="28"/>
          <w:szCs w:val="28"/>
        </w:rPr>
        <w:t>!</w:t>
      </w:r>
    </w:p>
    <w:p w:rsidR="007F5A23" w:rsidRDefault="007F5A23" w:rsidP="007F5A23">
      <w:pPr>
        <w:rPr>
          <w:rFonts w:ascii="Amandine" w:hAnsi="Amandine"/>
          <w:sz w:val="28"/>
          <w:szCs w:val="28"/>
        </w:rPr>
      </w:pPr>
      <w:r>
        <w:rPr>
          <w:rFonts w:ascii="Amandine" w:hAnsi="Amandine"/>
          <w:sz w:val="28"/>
          <w:szCs w:val="28"/>
        </w:rPr>
        <w:t>Tu noues tes lacets pour ne pas tomber.</w:t>
      </w:r>
    </w:p>
    <w:p w:rsidR="007F5A23" w:rsidRDefault="007F5A23" w:rsidP="007F5A23">
      <w:pPr>
        <w:rPr>
          <w:rFonts w:ascii="Amandine" w:hAnsi="Amandine"/>
          <w:sz w:val="28"/>
          <w:szCs w:val="28"/>
        </w:rPr>
      </w:pPr>
      <w:r>
        <w:rPr>
          <w:rFonts w:ascii="Amandine" w:hAnsi="Amandine"/>
          <w:sz w:val="28"/>
          <w:szCs w:val="28"/>
        </w:rPr>
        <w:t>Margot et Louise préparent une tarte aux fraises.</w:t>
      </w:r>
    </w:p>
    <w:tbl>
      <w:tblPr>
        <w:tblStyle w:val="Grilledutableau"/>
        <w:tblW w:w="10448" w:type="dxa"/>
        <w:tblLook w:val="04A0"/>
      </w:tblPr>
      <w:tblGrid>
        <w:gridCol w:w="2586"/>
        <w:gridCol w:w="2032"/>
        <w:gridCol w:w="3080"/>
        <w:gridCol w:w="2750"/>
      </w:tblGrid>
      <w:tr w:rsidR="007F5A23" w:rsidRPr="007F5A23" w:rsidTr="007F5A23">
        <w:trPr>
          <w:trHeight w:val="567"/>
        </w:trPr>
        <w:tc>
          <w:tcPr>
            <w:tcW w:w="2586" w:type="dxa"/>
            <w:vAlign w:val="center"/>
          </w:tcPr>
          <w:p w:rsidR="007F5A23" w:rsidRPr="007F5A23" w:rsidRDefault="007F5A23" w:rsidP="007F5A23">
            <w:pPr>
              <w:jc w:val="center"/>
              <w:rPr>
                <w:rFonts w:ascii="Nyala" w:hAnsi="Nyala"/>
                <w:sz w:val="28"/>
                <w:szCs w:val="28"/>
              </w:rPr>
            </w:pPr>
            <w:r w:rsidRPr="007F5A23">
              <w:rPr>
                <w:rFonts w:ascii="Nyala" w:hAnsi="Nyala"/>
                <w:sz w:val="28"/>
                <w:szCs w:val="28"/>
              </w:rPr>
              <w:t>Groupe sujet</w:t>
            </w:r>
          </w:p>
        </w:tc>
        <w:tc>
          <w:tcPr>
            <w:tcW w:w="2032" w:type="dxa"/>
            <w:vAlign w:val="center"/>
          </w:tcPr>
          <w:p w:rsidR="007F5A23" w:rsidRPr="007F5A23" w:rsidRDefault="007F5A23" w:rsidP="007F5A23">
            <w:pPr>
              <w:jc w:val="center"/>
              <w:rPr>
                <w:rFonts w:ascii="Nyala" w:hAnsi="Nyala"/>
                <w:sz w:val="28"/>
                <w:szCs w:val="28"/>
              </w:rPr>
            </w:pPr>
            <w:r w:rsidRPr="007F5A23">
              <w:rPr>
                <w:rFonts w:ascii="Nyala" w:hAnsi="Nyala"/>
                <w:sz w:val="28"/>
                <w:szCs w:val="28"/>
              </w:rPr>
              <w:t>Verbe</w:t>
            </w:r>
          </w:p>
        </w:tc>
        <w:tc>
          <w:tcPr>
            <w:tcW w:w="3080" w:type="dxa"/>
            <w:vAlign w:val="center"/>
          </w:tcPr>
          <w:p w:rsidR="007F5A23" w:rsidRPr="007F5A23" w:rsidRDefault="007F5A23" w:rsidP="007F5A23">
            <w:pPr>
              <w:jc w:val="center"/>
              <w:rPr>
                <w:rFonts w:ascii="Nyala" w:hAnsi="Nyala"/>
                <w:sz w:val="28"/>
                <w:szCs w:val="28"/>
              </w:rPr>
            </w:pPr>
            <w:r w:rsidRPr="007F5A23">
              <w:rPr>
                <w:rFonts w:ascii="Nyala" w:hAnsi="Nyala"/>
                <w:sz w:val="28"/>
                <w:szCs w:val="28"/>
              </w:rPr>
              <w:t>Complément d’objet direct</w:t>
            </w:r>
          </w:p>
        </w:tc>
        <w:tc>
          <w:tcPr>
            <w:tcW w:w="2750" w:type="dxa"/>
            <w:vAlign w:val="center"/>
          </w:tcPr>
          <w:p w:rsidR="007F5A23" w:rsidRPr="007F5A23" w:rsidRDefault="007F5A23" w:rsidP="007F5A23">
            <w:pPr>
              <w:jc w:val="center"/>
              <w:rPr>
                <w:rFonts w:ascii="Nyala" w:hAnsi="Nyala"/>
                <w:sz w:val="28"/>
                <w:szCs w:val="28"/>
              </w:rPr>
            </w:pPr>
            <w:r w:rsidRPr="007F5A23">
              <w:rPr>
                <w:rFonts w:ascii="Nyala" w:hAnsi="Nyala"/>
                <w:sz w:val="28"/>
                <w:szCs w:val="28"/>
              </w:rPr>
              <w:t>Autres compléments</w:t>
            </w:r>
          </w:p>
        </w:tc>
      </w:tr>
      <w:tr w:rsidR="007F5A23" w:rsidTr="007F5A23">
        <w:trPr>
          <w:trHeight w:val="567"/>
        </w:trPr>
        <w:tc>
          <w:tcPr>
            <w:tcW w:w="2586" w:type="dxa"/>
          </w:tcPr>
          <w:p w:rsidR="007F5A23" w:rsidRDefault="007F5A23" w:rsidP="007F5A23">
            <w:pPr>
              <w:rPr>
                <w:rFonts w:ascii="Amandine" w:hAnsi="Amandine"/>
                <w:sz w:val="28"/>
                <w:szCs w:val="28"/>
              </w:rPr>
            </w:pPr>
          </w:p>
        </w:tc>
        <w:tc>
          <w:tcPr>
            <w:tcW w:w="2032" w:type="dxa"/>
          </w:tcPr>
          <w:p w:rsidR="007F5A23" w:rsidRDefault="007F5A23" w:rsidP="007F5A23">
            <w:pPr>
              <w:rPr>
                <w:rFonts w:ascii="Amandine" w:hAnsi="Amandine"/>
                <w:sz w:val="28"/>
                <w:szCs w:val="28"/>
              </w:rPr>
            </w:pPr>
          </w:p>
        </w:tc>
        <w:tc>
          <w:tcPr>
            <w:tcW w:w="3080" w:type="dxa"/>
          </w:tcPr>
          <w:p w:rsidR="007F5A23" w:rsidRDefault="007F5A23" w:rsidP="007F5A23">
            <w:pPr>
              <w:rPr>
                <w:rFonts w:ascii="Amandine" w:hAnsi="Amandine"/>
                <w:sz w:val="28"/>
                <w:szCs w:val="28"/>
              </w:rPr>
            </w:pPr>
          </w:p>
        </w:tc>
        <w:tc>
          <w:tcPr>
            <w:tcW w:w="2750" w:type="dxa"/>
          </w:tcPr>
          <w:p w:rsidR="007F5A23" w:rsidRDefault="007F5A23" w:rsidP="007F5A23">
            <w:pPr>
              <w:rPr>
                <w:rFonts w:ascii="Amandine" w:hAnsi="Amandine"/>
                <w:sz w:val="28"/>
                <w:szCs w:val="28"/>
              </w:rPr>
            </w:pPr>
          </w:p>
        </w:tc>
      </w:tr>
      <w:tr w:rsidR="007F5A23" w:rsidTr="007F5A23">
        <w:trPr>
          <w:trHeight w:val="567"/>
        </w:trPr>
        <w:tc>
          <w:tcPr>
            <w:tcW w:w="2586" w:type="dxa"/>
          </w:tcPr>
          <w:p w:rsidR="007F5A23" w:rsidRDefault="007F5A23" w:rsidP="007F5A23">
            <w:pPr>
              <w:rPr>
                <w:rFonts w:ascii="Amandine" w:hAnsi="Amandine"/>
                <w:sz w:val="28"/>
                <w:szCs w:val="28"/>
              </w:rPr>
            </w:pPr>
          </w:p>
        </w:tc>
        <w:tc>
          <w:tcPr>
            <w:tcW w:w="2032" w:type="dxa"/>
          </w:tcPr>
          <w:p w:rsidR="007F5A23" w:rsidRDefault="007F5A23" w:rsidP="007F5A23">
            <w:pPr>
              <w:rPr>
                <w:rFonts w:ascii="Amandine" w:hAnsi="Amandine"/>
                <w:sz w:val="28"/>
                <w:szCs w:val="28"/>
              </w:rPr>
            </w:pPr>
          </w:p>
        </w:tc>
        <w:tc>
          <w:tcPr>
            <w:tcW w:w="3080" w:type="dxa"/>
          </w:tcPr>
          <w:p w:rsidR="007F5A23" w:rsidRDefault="007F5A23" w:rsidP="007F5A23">
            <w:pPr>
              <w:rPr>
                <w:rFonts w:ascii="Amandine" w:hAnsi="Amandine"/>
                <w:sz w:val="28"/>
                <w:szCs w:val="28"/>
              </w:rPr>
            </w:pPr>
          </w:p>
        </w:tc>
        <w:tc>
          <w:tcPr>
            <w:tcW w:w="2750" w:type="dxa"/>
          </w:tcPr>
          <w:p w:rsidR="007F5A23" w:rsidRDefault="007F5A23" w:rsidP="007F5A23">
            <w:pPr>
              <w:rPr>
                <w:rFonts w:ascii="Amandine" w:hAnsi="Amandine"/>
                <w:sz w:val="28"/>
                <w:szCs w:val="28"/>
              </w:rPr>
            </w:pPr>
          </w:p>
        </w:tc>
      </w:tr>
      <w:tr w:rsidR="007F5A23" w:rsidTr="007F5A23">
        <w:trPr>
          <w:trHeight w:val="567"/>
        </w:trPr>
        <w:tc>
          <w:tcPr>
            <w:tcW w:w="2586" w:type="dxa"/>
          </w:tcPr>
          <w:p w:rsidR="007F5A23" w:rsidRDefault="007F5A23" w:rsidP="007F5A23">
            <w:pPr>
              <w:rPr>
                <w:rFonts w:ascii="Amandine" w:hAnsi="Amandine"/>
                <w:sz w:val="28"/>
                <w:szCs w:val="28"/>
              </w:rPr>
            </w:pPr>
          </w:p>
        </w:tc>
        <w:tc>
          <w:tcPr>
            <w:tcW w:w="2032" w:type="dxa"/>
          </w:tcPr>
          <w:p w:rsidR="007F5A23" w:rsidRDefault="007F5A23" w:rsidP="007F5A23">
            <w:pPr>
              <w:rPr>
                <w:rFonts w:ascii="Amandine" w:hAnsi="Amandine"/>
                <w:sz w:val="28"/>
                <w:szCs w:val="28"/>
              </w:rPr>
            </w:pPr>
          </w:p>
        </w:tc>
        <w:tc>
          <w:tcPr>
            <w:tcW w:w="3080" w:type="dxa"/>
          </w:tcPr>
          <w:p w:rsidR="007F5A23" w:rsidRDefault="007F5A23" w:rsidP="007F5A23">
            <w:pPr>
              <w:rPr>
                <w:rFonts w:ascii="Amandine" w:hAnsi="Amandine"/>
                <w:sz w:val="28"/>
                <w:szCs w:val="28"/>
              </w:rPr>
            </w:pPr>
          </w:p>
        </w:tc>
        <w:tc>
          <w:tcPr>
            <w:tcW w:w="2750" w:type="dxa"/>
          </w:tcPr>
          <w:p w:rsidR="007F5A23" w:rsidRDefault="007F5A23" w:rsidP="007F5A23">
            <w:pPr>
              <w:rPr>
                <w:rFonts w:ascii="Amandine" w:hAnsi="Amandine"/>
                <w:sz w:val="28"/>
                <w:szCs w:val="28"/>
              </w:rPr>
            </w:pPr>
          </w:p>
        </w:tc>
      </w:tr>
      <w:tr w:rsidR="007F5A23" w:rsidTr="007F5A23">
        <w:trPr>
          <w:trHeight w:val="567"/>
        </w:trPr>
        <w:tc>
          <w:tcPr>
            <w:tcW w:w="2586" w:type="dxa"/>
          </w:tcPr>
          <w:p w:rsidR="007F5A23" w:rsidRDefault="007F5A23" w:rsidP="007F5A23">
            <w:pPr>
              <w:rPr>
                <w:rFonts w:ascii="Amandine" w:hAnsi="Amandine"/>
                <w:sz w:val="28"/>
                <w:szCs w:val="28"/>
              </w:rPr>
            </w:pPr>
          </w:p>
        </w:tc>
        <w:tc>
          <w:tcPr>
            <w:tcW w:w="2032" w:type="dxa"/>
          </w:tcPr>
          <w:p w:rsidR="007F5A23" w:rsidRDefault="007F5A23" w:rsidP="007F5A23">
            <w:pPr>
              <w:rPr>
                <w:rFonts w:ascii="Amandine" w:hAnsi="Amandine"/>
                <w:sz w:val="28"/>
                <w:szCs w:val="28"/>
              </w:rPr>
            </w:pPr>
          </w:p>
        </w:tc>
        <w:tc>
          <w:tcPr>
            <w:tcW w:w="3080" w:type="dxa"/>
          </w:tcPr>
          <w:p w:rsidR="007F5A23" w:rsidRDefault="007F5A23" w:rsidP="007F5A23">
            <w:pPr>
              <w:rPr>
                <w:rFonts w:ascii="Amandine" w:hAnsi="Amandine"/>
                <w:sz w:val="28"/>
                <w:szCs w:val="28"/>
              </w:rPr>
            </w:pPr>
          </w:p>
        </w:tc>
        <w:tc>
          <w:tcPr>
            <w:tcW w:w="2750" w:type="dxa"/>
          </w:tcPr>
          <w:p w:rsidR="007F5A23" w:rsidRDefault="007F5A23" w:rsidP="007F5A23">
            <w:pPr>
              <w:rPr>
                <w:rFonts w:ascii="Amandine" w:hAnsi="Amandine"/>
                <w:sz w:val="28"/>
                <w:szCs w:val="28"/>
              </w:rPr>
            </w:pPr>
          </w:p>
        </w:tc>
      </w:tr>
      <w:tr w:rsidR="007F5A23" w:rsidTr="007F5A23">
        <w:trPr>
          <w:trHeight w:val="567"/>
        </w:trPr>
        <w:tc>
          <w:tcPr>
            <w:tcW w:w="2586" w:type="dxa"/>
          </w:tcPr>
          <w:p w:rsidR="007F5A23" w:rsidRDefault="007F5A23" w:rsidP="007F5A23">
            <w:pPr>
              <w:rPr>
                <w:rFonts w:ascii="Amandine" w:hAnsi="Amandine"/>
                <w:sz w:val="28"/>
                <w:szCs w:val="28"/>
              </w:rPr>
            </w:pPr>
          </w:p>
        </w:tc>
        <w:tc>
          <w:tcPr>
            <w:tcW w:w="2032" w:type="dxa"/>
          </w:tcPr>
          <w:p w:rsidR="007F5A23" w:rsidRDefault="007F5A23" w:rsidP="007F5A23">
            <w:pPr>
              <w:rPr>
                <w:rFonts w:ascii="Amandine" w:hAnsi="Amandine"/>
                <w:sz w:val="28"/>
                <w:szCs w:val="28"/>
              </w:rPr>
            </w:pPr>
          </w:p>
        </w:tc>
        <w:tc>
          <w:tcPr>
            <w:tcW w:w="3080" w:type="dxa"/>
          </w:tcPr>
          <w:p w:rsidR="007F5A23" w:rsidRDefault="007F5A23" w:rsidP="007F5A23">
            <w:pPr>
              <w:rPr>
                <w:rFonts w:ascii="Amandine" w:hAnsi="Amandine"/>
                <w:sz w:val="28"/>
                <w:szCs w:val="28"/>
              </w:rPr>
            </w:pPr>
          </w:p>
        </w:tc>
        <w:tc>
          <w:tcPr>
            <w:tcW w:w="2750" w:type="dxa"/>
          </w:tcPr>
          <w:p w:rsidR="007F5A23" w:rsidRDefault="007F5A23" w:rsidP="007F5A23">
            <w:pPr>
              <w:rPr>
                <w:rFonts w:ascii="Amandine" w:hAnsi="Amandine"/>
                <w:sz w:val="28"/>
                <w:szCs w:val="28"/>
              </w:rPr>
            </w:pPr>
          </w:p>
        </w:tc>
      </w:tr>
    </w:tbl>
    <w:p w:rsidR="007F5A23" w:rsidRDefault="007F5A23" w:rsidP="007F5A23">
      <w:pPr>
        <w:pStyle w:val="Paragraphedeliste"/>
        <w:numPr>
          <w:ilvl w:val="0"/>
          <w:numId w:val="2"/>
        </w:numPr>
        <w:rPr>
          <w:rFonts w:ascii="Nyala" w:hAnsi="Nyala"/>
          <w:b/>
          <w:sz w:val="36"/>
          <w:szCs w:val="36"/>
          <w:u w:val="single"/>
        </w:rPr>
      </w:pPr>
      <w:r>
        <w:rPr>
          <w:rFonts w:ascii="Nyala" w:hAnsi="Nyala"/>
          <w:b/>
          <w:sz w:val="36"/>
          <w:szCs w:val="36"/>
          <w:u w:val="single"/>
        </w:rPr>
        <w:lastRenderedPageBreak/>
        <w:t>Pronominalise le complément d’objet direct en utilisant « le », « la », « les »</w:t>
      </w:r>
      <w:r w:rsidR="00593B93">
        <w:rPr>
          <w:rFonts w:ascii="Nyala" w:hAnsi="Nyala"/>
          <w:b/>
          <w:sz w:val="36"/>
          <w:szCs w:val="36"/>
          <w:u w:val="single"/>
        </w:rPr>
        <w:t>,</w:t>
      </w:r>
      <w:r>
        <w:rPr>
          <w:rFonts w:ascii="Nyala" w:hAnsi="Nyala"/>
          <w:b/>
          <w:sz w:val="36"/>
          <w:szCs w:val="36"/>
          <w:u w:val="single"/>
        </w:rPr>
        <w:t xml:space="preserve"> « l’ »</w:t>
      </w:r>
      <w:r w:rsidR="00593B93" w:rsidRPr="00593B93">
        <w:rPr>
          <w:rFonts w:ascii="Nyala" w:hAnsi="Nyala"/>
          <w:b/>
          <w:sz w:val="36"/>
          <w:szCs w:val="36"/>
          <w:u w:val="single"/>
        </w:rPr>
        <w:t xml:space="preserve"> </w:t>
      </w:r>
      <w:r w:rsidR="00593B93">
        <w:rPr>
          <w:rFonts w:ascii="Nyala" w:hAnsi="Nyala"/>
          <w:b/>
          <w:sz w:val="36"/>
          <w:szCs w:val="36"/>
          <w:u w:val="single"/>
        </w:rPr>
        <w:t>ou « en ».</w:t>
      </w:r>
    </w:p>
    <w:p w:rsidR="007F5A23" w:rsidRDefault="007F5A23" w:rsidP="007F5A23">
      <w:pPr>
        <w:rPr>
          <w:rFonts w:ascii="Amandine" w:hAnsi="Amandine"/>
          <w:sz w:val="28"/>
          <w:szCs w:val="28"/>
        </w:rPr>
      </w:pPr>
      <w:r>
        <w:rPr>
          <w:rFonts w:ascii="Amandine" w:hAnsi="Amandine"/>
          <w:sz w:val="28"/>
          <w:szCs w:val="28"/>
        </w:rPr>
        <w:t xml:space="preserve">L’élève prépare sa dictée </w:t>
      </w:r>
      <w:r w:rsidR="00A81856">
        <w:rPr>
          <w:rFonts w:ascii="Amandine" w:hAnsi="Amandine"/>
          <w:sz w:val="28"/>
          <w:szCs w:val="28"/>
        </w:rPr>
        <w:t>consciencieusement</w:t>
      </w:r>
      <w:r>
        <w:rPr>
          <w:rFonts w:ascii="Amandine" w:hAnsi="Amandine"/>
          <w:sz w:val="28"/>
          <w:szCs w:val="28"/>
        </w:rPr>
        <w:t xml:space="preserve">. </w:t>
      </w:r>
      <w:r w:rsidR="00A81856" w:rsidRPr="00A81856">
        <w:rPr>
          <w:rFonts w:ascii="Amandine" w:hAnsi="Amandine"/>
          <w:i/>
          <w:sz w:val="20"/>
          <w:szCs w:val="20"/>
        </w:rPr>
        <w:sym w:font="Wingdings" w:char="F0E0"/>
      </w:r>
      <w:r w:rsidR="00A81856" w:rsidRPr="00A81856">
        <w:rPr>
          <w:rFonts w:ascii="Amandine" w:hAnsi="Amandine"/>
          <w:i/>
          <w:sz w:val="28"/>
          <w:szCs w:val="28"/>
        </w:rPr>
        <w:t xml:space="preserve"> L’élève la prépare consciencieusement</w:t>
      </w:r>
      <w:r w:rsidR="00A81856">
        <w:rPr>
          <w:rFonts w:ascii="Amandine" w:hAnsi="Amandine"/>
          <w:sz w:val="28"/>
          <w:szCs w:val="28"/>
        </w:rPr>
        <w:t>.</w:t>
      </w:r>
    </w:p>
    <w:p w:rsidR="00A81856" w:rsidRPr="00A81856" w:rsidRDefault="00A81856" w:rsidP="007F5A23">
      <w:pPr>
        <w:rPr>
          <w:rFonts w:ascii="Amandine" w:hAnsi="Amandine"/>
          <w:sz w:val="12"/>
          <w:szCs w:val="12"/>
        </w:rPr>
      </w:pPr>
    </w:p>
    <w:p w:rsidR="00A81856" w:rsidRDefault="00A81856" w:rsidP="00087337">
      <w:pPr>
        <w:spacing w:line="360" w:lineRule="auto"/>
        <w:rPr>
          <w:rFonts w:ascii="Amandine" w:hAnsi="Amandine"/>
          <w:sz w:val="28"/>
          <w:szCs w:val="28"/>
        </w:rPr>
      </w:pPr>
      <w:r>
        <w:rPr>
          <w:rFonts w:ascii="Amandine" w:hAnsi="Amandine"/>
          <w:sz w:val="28"/>
          <w:szCs w:val="28"/>
        </w:rPr>
        <w:t>Il connaît cette chanson par cœur.</w:t>
      </w:r>
      <w:r w:rsidR="00087337" w:rsidRPr="00087337">
        <w:rPr>
          <w:rFonts w:ascii="Amandine" w:hAnsi="Amandine"/>
          <w:sz w:val="28"/>
          <w:szCs w:val="28"/>
        </w:rPr>
        <w:t xml:space="preserve"> </w:t>
      </w:r>
      <w:r w:rsidR="00087337" w:rsidRPr="00087337">
        <w:rPr>
          <w:rFonts w:ascii="Amandine" w:hAnsi="Amandine"/>
          <w:sz w:val="28"/>
          <w:szCs w:val="28"/>
        </w:rPr>
        <w:sym w:font="Wingdings" w:char="F0E0"/>
      </w:r>
      <w:r>
        <w:rPr>
          <w:rFonts w:ascii="Amandine" w:hAnsi="Amandine"/>
          <w:sz w:val="28"/>
          <w:szCs w:val="28"/>
        </w:rPr>
        <w:t>……………………………………………………</w:t>
      </w:r>
    </w:p>
    <w:p w:rsidR="00087337" w:rsidRDefault="00A81856" w:rsidP="00087337">
      <w:pPr>
        <w:spacing w:line="360" w:lineRule="auto"/>
        <w:rPr>
          <w:rFonts w:ascii="Amandine" w:hAnsi="Amandine"/>
          <w:sz w:val="28"/>
          <w:szCs w:val="28"/>
        </w:rPr>
      </w:pPr>
      <w:r>
        <w:rPr>
          <w:rFonts w:ascii="Amandine" w:hAnsi="Amandine"/>
          <w:sz w:val="28"/>
          <w:szCs w:val="28"/>
        </w:rPr>
        <w:t>Il a acheté des concombres.</w:t>
      </w:r>
      <w:r w:rsidR="00087337" w:rsidRPr="00087337">
        <w:rPr>
          <w:rFonts w:ascii="Amandine" w:hAnsi="Amandine"/>
          <w:sz w:val="28"/>
          <w:szCs w:val="28"/>
        </w:rPr>
        <w:t xml:space="preserve"> </w:t>
      </w:r>
      <w:r w:rsidR="00087337" w:rsidRPr="00087337">
        <w:rPr>
          <w:rFonts w:ascii="Amandine" w:hAnsi="Amandine"/>
          <w:sz w:val="28"/>
          <w:szCs w:val="28"/>
        </w:rPr>
        <w:sym w:font="Wingdings" w:char="F0E0"/>
      </w:r>
      <w:r w:rsidR="00087337">
        <w:rPr>
          <w:rFonts w:ascii="Amandine" w:hAnsi="Amandine"/>
          <w:sz w:val="28"/>
          <w:szCs w:val="28"/>
        </w:rPr>
        <w:t>……………………………………………………</w:t>
      </w:r>
    </w:p>
    <w:p w:rsidR="00087337" w:rsidRDefault="00A81856" w:rsidP="00087337">
      <w:pPr>
        <w:spacing w:line="360" w:lineRule="auto"/>
        <w:rPr>
          <w:rFonts w:ascii="Amandine" w:hAnsi="Amandine"/>
          <w:sz w:val="28"/>
          <w:szCs w:val="28"/>
        </w:rPr>
      </w:pPr>
      <w:r>
        <w:rPr>
          <w:rFonts w:ascii="Amandine" w:hAnsi="Amandine"/>
          <w:sz w:val="28"/>
          <w:szCs w:val="28"/>
        </w:rPr>
        <w:t>Ces enfants tiennent leur livre.</w:t>
      </w:r>
      <w:r w:rsidR="00087337" w:rsidRPr="00087337">
        <w:rPr>
          <w:rFonts w:ascii="Amandine" w:hAnsi="Amandine"/>
          <w:sz w:val="28"/>
          <w:szCs w:val="28"/>
        </w:rPr>
        <w:t xml:space="preserve"> </w:t>
      </w:r>
      <w:r w:rsidR="00087337" w:rsidRPr="00087337">
        <w:rPr>
          <w:rFonts w:ascii="Amandine" w:hAnsi="Amandine"/>
          <w:sz w:val="28"/>
          <w:szCs w:val="28"/>
        </w:rPr>
        <w:sym w:font="Wingdings" w:char="F0E0"/>
      </w:r>
      <w:r w:rsidR="00087337">
        <w:rPr>
          <w:rFonts w:ascii="Amandine" w:hAnsi="Amandine"/>
          <w:sz w:val="28"/>
          <w:szCs w:val="28"/>
        </w:rPr>
        <w:t>……………………………………………………</w:t>
      </w:r>
    </w:p>
    <w:p w:rsidR="00087337" w:rsidRDefault="00A81856" w:rsidP="00087337">
      <w:pPr>
        <w:spacing w:line="360" w:lineRule="auto"/>
        <w:rPr>
          <w:rFonts w:ascii="Amandine" w:hAnsi="Amandine"/>
          <w:sz w:val="28"/>
          <w:szCs w:val="28"/>
        </w:rPr>
      </w:pPr>
      <w:r>
        <w:rPr>
          <w:rFonts w:ascii="Amandine" w:hAnsi="Amandine"/>
          <w:sz w:val="28"/>
          <w:szCs w:val="28"/>
        </w:rPr>
        <w:t xml:space="preserve">Samedi, </w:t>
      </w:r>
      <w:proofErr w:type="spellStart"/>
      <w:r>
        <w:rPr>
          <w:rFonts w:ascii="Amandine" w:hAnsi="Amandine"/>
          <w:sz w:val="28"/>
          <w:szCs w:val="28"/>
        </w:rPr>
        <w:t>Mathéo</w:t>
      </w:r>
      <w:proofErr w:type="spellEnd"/>
      <w:r>
        <w:rPr>
          <w:rFonts w:ascii="Amandine" w:hAnsi="Amandine"/>
          <w:sz w:val="28"/>
          <w:szCs w:val="28"/>
        </w:rPr>
        <w:t xml:space="preserve"> prendra le train.</w:t>
      </w:r>
      <w:r w:rsidR="00087337" w:rsidRPr="00087337">
        <w:rPr>
          <w:rFonts w:ascii="Amandine" w:hAnsi="Amandine"/>
          <w:sz w:val="28"/>
          <w:szCs w:val="28"/>
        </w:rPr>
        <w:t xml:space="preserve"> </w:t>
      </w:r>
      <w:r w:rsidR="00087337" w:rsidRPr="00087337">
        <w:rPr>
          <w:rFonts w:ascii="Amandine" w:hAnsi="Amandine"/>
          <w:sz w:val="28"/>
          <w:szCs w:val="28"/>
        </w:rPr>
        <w:sym w:font="Wingdings" w:char="F0E0"/>
      </w:r>
      <w:r w:rsidR="00087337">
        <w:rPr>
          <w:rFonts w:ascii="Amandine" w:hAnsi="Amandine"/>
          <w:sz w:val="28"/>
          <w:szCs w:val="28"/>
        </w:rPr>
        <w:t>……………………………………………………</w:t>
      </w:r>
    </w:p>
    <w:p w:rsidR="00087337" w:rsidRDefault="00A81856" w:rsidP="00087337">
      <w:pPr>
        <w:spacing w:line="360" w:lineRule="auto"/>
        <w:rPr>
          <w:rFonts w:ascii="Amandine" w:hAnsi="Amandine"/>
          <w:sz w:val="28"/>
          <w:szCs w:val="28"/>
        </w:rPr>
      </w:pPr>
      <w:r>
        <w:rPr>
          <w:rFonts w:ascii="Amandine" w:hAnsi="Amandine"/>
          <w:sz w:val="28"/>
          <w:szCs w:val="28"/>
        </w:rPr>
        <w:t>Dans trois mois, j’aurai ma nouvelle voiture.</w:t>
      </w:r>
      <w:r w:rsidR="00087337" w:rsidRPr="00087337">
        <w:rPr>
          <w:rFonts w:ascii="Amandine" w:hAnsi="Amandine"/>
          <w:sz w:val="28"/>
          <w:szCs w:val="28"/>
        </w:rPr>
        <w:t xml:space="preserve"> </w:t>
      </w:r>
      <w:r w:rsidR="00087337" w:rsidRPr="00087337">
        <w:rPr>
          <w:rFonts w:ascii="Amandine" w:hAnsi="Amandine"/>
          <w:sz w:val="28"/>
          <w:szCs w:val="28"/>
        </w:rPr>
        <w:sym w:font="Wingdings" w:char="F0E0"/>
      </w:r>
      <w:r w:rsidR="00087337">
        <w:rPr>
          <w:rFonts w:ascii="Amandine" w:hAnsi="Amandine"/>
          <w:sz w:val="28"/>
          <w:szCs w:val="28"/>
        </w:rPr>
        <w:t>…………………………………………</w:t>
      </w:r>
    </w:p>
    <w:p w:rsidR="00A81856" w:rsidRPr="00087337" w:rsidRDefault="00A81856" w:rsidP="00A81856">
      <w:pPr>
        <w:rPr>
          <w:rFonts w:ascii="Amandine" w:hAnsi="Amandine"/>
          <w:sz w:val="16"/>
          <w:szCs w:val="16"/>
        </w:rPr>
      </w:pPr>
    </w:p>
    <w:p w:rsidR="00A81856" w:rsidRPr="00A81856" w:rsidRDefault="00A81856" w:rsidP="00A81856">
      <w:pPr>
        <w:pStyle w:val="Paragraphedeliste"/>
        <w:numPr>
          <w:ilvl w:val="0"/>
          <w:numId w:val="2"/>
        </w:numPr>
        <w:rPr>
          <w:rFonts w:ascii="Nyala" w:hAnsi="Nyala"/>
          <w:b/>
          <w:sz w:val="36"/>
          <w:szCs w:val="36"/>
          <w:u w:val="single"/>
        </w:rPr>
      </w:pPr>
      <w:r w:rsidRPr="00A81856">
        <w:rPr>
          <w:rFonts w:ascii="Nyala" w:hAnsi="Nyala"/>
          <w:b/>
          <w:sz w:val="36"/>
          <w:szCs w:val="36"/>
          <w:u w:val="single"/>
        </w:rPr>
        <w:t>Remplace le pronom souligné par un complément d’objet direct qui convient.</w:t>
      </w:r>
    </w:p>
    <w:p w:rsidR="00A81856" w:rsidRDefault="00A81856" w:rsidP="00A81856">
      <w:pPr>
        <w:rPr>
          <w:rFonts w:ascii="Amandine" w:hAnsi="Amandine"/>
          <w:sz w:val="28"/>
          <w:szCs w:val="28"/>
        </w:rPr>
      </w:pPr>
      <w:r w:rsidRPr="00A81856">
        <w:rPr>
          <w:rFonts w:ascii="Amandine" w:hAnsi="Amandine"/>
          <w:sz w:val="28"/>
          <w:szCs w:val="28"/>
        </w:rPr>
        <w:t xml:space="preserve"> </w:t>
      </w:r>
      <w:r>
        <w:rPr>
          <w:rFonts w:ascii="Amandine" w:hAnsi="Amandine"/>
          <w:sz w:val="28"/>
          <w:szCs w:val="28"/>
        </w:rPr>
        <w:t xml:space="preserve">Louise </w:t>
      </w:r>
      <w:r w:rsidRPr="00A81856">
        <w:rPr>
          <w:rFonts w:ascii="Amandine" w:hAnsi="Amandine"/>
          <w:sz w:val="28"/>
          <w:szCs w:val="28"/>
          <w:u w:val="single"/>
        </w:rPr>
        <w:t>la</w:t>
      </w:r>
      <w:r>
        <w:rPr>
          <w:rFonts w:ascii="Amandine" w:hAnsi="Amandine"/>
          <w:sz w:val="28"/>
          <w:szCs w:val="28"/>
        </w:rPr>
        <w:t xml:space="preserve"> regarde. </w:t>
      </w:r>
      <w:r w:rsidRPr="00A81856">
        <w:rPr>
          <w:rFonts w:ascii="Amandine" w:hAnsi="Amandine"/>
          <w:sz w:val="28"/>
          <w:szCs w:val="28"/>
        </w:rPr>
        <w:sym w:font="Wingdings" w:char="F0E0"/>
      </w:r>
      <w:r>
        <w:rPr>
          <w:rFonts w:ascii="Amandine" w:hAnsi="Amandine"/>
          <w:sz w:val="28"/>
          <w:szCs w:val="28"/>
        </w:rPr>
        <w:t xml:space="preserve"> </w:t>
      </w:r>
      <w:r w:rsidRPr="00A81856">
        <w:rPr>
          <w:rFonts w:ascii="Amandine" w:hAnsi="Amandine"/>
          <w:i/>
          <w:sz w:val="28"/>
          <w:szCs w:val="28"/>
        </w:rPr>
        <w:t>Louise regarde la mer</w:t>
      </w:r>
      <w:r>
        <w:rPr>
          <w:rFonts w:ascii="Amandine" w:hAnsi="Amandine"/>
          <w:sz w:val="28"/>
          <w:szCs w:val="28"/>
        </w:rPr>
        <w:t>.</w:t>
      </w:r>
    </w:p>
    <w:p w:rsidR="00A81856" w:rsidRPr="00087337" w:rsidRDefault="00A81856" w:rsidP="00A81856">
      <w:pPr>
        <w:rPr>
          <w:rFonts w:ascii="Amandine" w:hAnsi="Amandine"/>
          <w:sz w:val="8"/>
          <w:szCs w:val="8"/>
        </w:rPr>
      </w:pPr>
    </w:p>
    <w:p w:rsidR="00A81856" w:rsidRDefault="00A81856" w:rsidP="00A81856">
      <w:pPr>
        <w:rPr>
          <w:rFonts w:ascii="Amandine" w:hAnsi="Amandine"/>
          <w:sz w:val="28"/>
          <w:szCs w:val="28"/>
        </w:rPr>
      </w:pPr>
      <w:r>
        <w:rPr>
          <w:rFonts w:ascii="Amandine" w:hAnsi="Amandine"/>
          <w:sz w:val="28"/>
          <w:szCs w:val="28"/>
        </w:rPr>
        <w:t>Matthias le ramasse.</w:t>
      </w:r>
    </w:p>
    <w:p w:rsidR="00A81856" w:rsidRDefault="00A81856" w:rsidP="00087337">
      <w:pPr>
        <w:pStyle w:val="Paragraphedeliste"/>
        <w:numPr>
          <w:ilvl w:val="0"/>
          <w:numId w:val="3"/>
        </w:numPr>
        <w:ind w:left="714" w:hanging="357"/>
        <w:rPr>
          <w:rFonts w:ascii="Amandine" w:hAnsi="Amandine"/>
          <w:sz w:val="28"/>
          <w:szCs w:val="28"/>
        </w:rPr>
      </w:pPr>
      <w:r>
        <w:rPr>
          <w:rFonts w:ascii="Amandine" w:hAnsi="Amandine"/>
          <w:sz w:val="28"/>
          <w:szCs w:val="28"/>
        </w:rPr>
        <w:t>………………………………………………………………………………………………</w:t>
      </w:r>
    </w:p>
    <w:p w:rsidR="00A81856" w:rsidRDefault="00A81856" w:rsidP="00A81856">
      <w:pPr>
        <w:rPr>
          <w:rFonts w:ascii="Amandine" w:hAnsi="Amandine"/>
          <w:sz w:val="28"/>
          <w:szCs w:val="28"/>
        </w:rPr>
      </w:pPr>
      <w:r>
        <w:rPr>
          <w:rFonts w:ascii="Amandine" w:hAnsi="Amandine"/>
          <w:sz w:val="28"/>
          <w:szCs w:val="28"/>
        </w:rPr>
        <w:t>Vendredi, Pierre l’aura.</w:t>
      </w:r>
    </w:p>
    <w:p w:rsidR="00A81856" w:rsidRDefault="00A81856" w:rsidP="00087337">
      <w:pPr>
        <w:pStyle w:val="Paragraphedeliste"/>
        <w:numPr>
          <w:ilvl w:val="0"/>
          <w:numId w:val="3"/>
        </w:numPr>
        <w:ind w:left="714" w:hanging="357"/>
        <w:rPr>
          <w:rFonts w:ascii="Amandine" w:hAnsi="Amandine"/>
          <w:sz w:val="28"/>
          <w:szCs w:val="28"/>
        </w:rPr>
      </w:pPr>
      <w:r>
        <w:rPr>
          <w:rFonts w:ascii="Amandine" w:hAnsi="Amandine"/>
          <w:sz w:val="28"/>
          <w:szCs w:val="28"/>
        </w:rPr>
        <w:t>………………………………………………………………………………………………</w:t>
      </w:r>
    </w:p>
    <w:p w:rsidR="00A81856" w:rsidRDefault="00A81856" w:rsidP="00A81856">
      <w:pPr>
        <w:rPr>
          <w:rFonts w:ascii="Amandine" w:hAnsi="Amandine"/>
          <w:sz w:val="28"/>
          <w:szCs w:val="28"/>
        </w:rPr>
      </w:pPr>
      <w:r>
        <w:rPr>
          <w:rFonts w:ascii="Amandine" w:hAnsi="Amandine"/>
          <w:sz w:val="28"/>
          <w:szCs w:val="28"/>
        </w:rPr>
        <w:t>Vanessa les a coupés.</w:t>
      </w:r>
    </w:p>
    <w:p w:rsidR="00A81856" w:rsidRDefault="00A81856" w:rsidP="00087337">
      <w:pPr>
        <w:pStyle w:val="Paragraphedeliste"/>
        <w:numPr>
          <w:ilvl w:val="0"/>
          <w:numId w:val="3"/>
        </w:numPr>
        <w:ind w:left="714" w:hanging="357"/>
        <w:rPr>
          <w:rFonts w:ascii="Amandine" w:hAnsi="Amandine"/>
          <w:sz w:val="28"/>
          <w:szCs w:val="28"/>
        </w:rPr>
      </w:pPr>
      <w:r>
        <w:rPr>
          <w:rFonts w:ascii="Amandine" w:hAnsi="Amandine"/>
          <w:sz w:val="28"/>
          <w:szCs w:val="28"/>
        </w:rPr>
        <w:t>………………………………………………………………………………………………</w:t>
      </w:r>
    </w:p>
    <w:p w:rsidR="00A81856" w:rsidRDefault="00A81856" w:rsidP="00A81856">
      <w:pPr>
        <w:rPr>
          <w:rFonts w:ascii="Amandine" w:hAnsi="Amandine"/>
          <w:sz w:val="28"/>
          <w:szCs w:val="28"/>
        </w:rPr>
      </w:pPr>
      <w:r>
        <w:rPr>
          <w:rFonts w:ascii="Amandine" w:hAnsi="Amandine"/>
          <w:sz w:val="28"/>
          <w:szCs w:val="28"/>
        </w:rPr>
        <w:t>Elodie le prépare.</w:t>
      </w:r>
    </w:p>
    <w:p w:rsidR="00A81856" w:rsidRDefault="00A81856" w:rsidP="00087337">
      <w:pPr>
        <w:pStyle w:val="Paragraphedeliste"/>
        <w:numPr>
          <w:ilvl w:val="0"/>
          <w:numId w:val="3"/>
        </w:numPr>
        <w:ind w:left="714" w:hanging="357"/>
        <w:rPr>
          <w:rFonts w:ascii="Amandine" w:hAnsi="Amandine"/>
          <w:sz w:val="28"/>
          <w:szCs w:val="28"/>
        </w:rPr>
      </w:pPr>
      <w:r>
        <w:rPr>
          <w:rFonts w:ascii="Amandine" w:hAnsi="Amandine"/>
          <w:sz w:val="28"/>
          <w:szCs w:val="28"/>
        </w:rPr>
        <w:t>………………………………………………………………………………………………</w:t>
      </w:r>
    </w:p>
    <w:p w:rsidR="00A81856" w:rsidRDefault="00593B93" w:rsidP="00A81856">
      <w:pPr>
        <w:rPr>
          <w:rFonts w:ascii="Amandine" w:hAnsi="Amandine"/>
          <w:sz w:val="28"/>
          <w:szCs w:val="28"/>
        </w:rPr>
      </w:pPr>
      <w:r>
        <w:rPr>
          <w:rFonts w:ascii="Amandine" w:hAnsi="Amandine"/>
          <w:sz w:val="28"/>
          <w:szCs w:val="28"/>
        </w:rPr>
        <w:t>Les oiseaux les mangent.</w:t>
      </w:r>
    </w:p>
    <w:p w:rsidR="00593B93" w:rsidRDefault="00593B93" w:rsidP="00087337">
      <w:pPr>
        <w:pStyle w:val="Paragraphedeliste"/>
        <w:numPr>
          <w:ilvl w:val="0"/>
          <w:numId w:val="3"/>
        </w:numPr>
        <w:ind w:left="714" w:hanging="357"/>
        <w:rPr>
          <w:rFonts w:ascii="Amandine" w:hAnsi="Amandine"/>
          <w:sz w:val="28"/>
          <w:szCs w:val="28"/>
        </w:rPr>
      </w:pPr>
      <w:r>
        <w:rPr>
          <w:rFonts w:ascii="Amandine" w:hAnsi="Amandine"/>
          <w:sz w:val="28"/>
          <w:szCs w:val="28"/>
        </w:rPr>
        <w:t>………………………………………………………………………………………………</w:t>
      </w:r>
    </w:p>
    <w:p w:rsidR="00087337" w:rsidRPr="00087337" w:rsidRDefault="00087337" w:rsidP="00087337">
      <w:pPr>
        <w:pStyle w:val="Paragraphedeliste"/>
        <w:numPr>
          <w:ilvl w:val="0"/>
          <w:numId w:val="2"/>
        </w:numPr>
        <w:rPr>
          <w:rFonts w:ascii="Nyala" w:hAnsi="Nyala"/>
          <w:b/>
          <w:sz w:val="36"/>
          <w:szCs w:val="36"/>
          <w:u w:val="single"/>
        </w:rPr>
      </w:pPr>
      <w:r>
        <w:rPr>
          <w:rFonts w:ascii="Nyala" w:hAnsi="Nyala"/>
          <w:b/>
          <w:sz w:val="36"/>
          <w:szCs w:val="36"/>
          <w:u w:val="single"/>
        </w:rPr>
        <w:t>Souligne le complément d’objet direct et indique sa nature.</w:t>
      </w:r>
    </w:p>
    <w:tbl>
      <w:tblPr>
        <w:tblStyle w:val="Grilledutableau"/>
        <w:tblW w:w="0" w:type="auto"/>
        <w:tblLook w:val="04A0"/>
      </w:tblPr>
      <w:tblGrid>
        <w:gridCol w:w="6917"/>
        <w:gridCol w:w="850"/>
        <w:gridCol w:w="850"/>
        <w:gridCol w:w="850"/>
        <w:gridCol w:w="850"/>
      </w:tblGrid>
      <w:tr w:rsidR="00087337" w:rsidRPr="00087337" w:rsidTr="00087337">
        <w:trPr>
          <w:cantSplit/>
          <w:trHeight w:val="1134"/>
        </w:trPr>
        <w:tc>
          <w:tcPr>
            <w:tcW w:w="6917" w:type="dxa"/>
          </w:tcPr>
          <w:p w:rsidR="00087337" w:rsidRPr="00087337" w:rsidRDefault="00087337" w:rsidP="00A81856">
            <w:pPr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850" w:type="dxa"/>
            <w:textDirection w:val="btLr"/>
          </w:tcPr>
          <w:p w:rsidR="00087337" w:rsidRPr="00087337" w:rsidRDefault="00087337" w:rsidP="00087337">
            <w:pPr>
              <w:ind w:left="113" w:right="113"/>
              <w:rPr>
                <w:rFonts w:ascii="Angsana New" w:hAnsi="Angsana New" w:cs="Angsana New"/>
                <w:sz w:val="28"/>
                <w:szCs w:val="28"/>
              </w:rPr>
            </w:pPr>
            <w:r w:rsidRPr="00087337">
              <w:rPr>
                <w:rFonts w:ascii="Angsana New" w:hAnsi="Angsana New" w:cs="Angsana New"/>
                <w:sz w:val="28"/>
                <w:szCs w:val="28"/>
              </w:rPr>
              <w:t>nom</w:t>
            </w:r>
          </w:p>
        </w:tc>
        <w:tc>
          <w:tcPr>
            <w:tcW w:w="850" w:type="dxa"/>
            <w:textDirection w:val="btLr"/>
          </w:tcPr>
          <w:p w:rsidR="00087337" w:rsidRPr="00087337" w:rsidRDefault="00087337" w:rsidP="00087337">
            <w:pPr>
              <w:ind w:left="113" w:right="113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</w:rPr>
              <w:t>groupe nominal</w:t>
            </w:r>
          </w:p>
        </w:tc>
        <w:tc>
          <w:tcPr>
            <w:tcW w:w="850" w:type="dxa"/>
            <w:textDirection w:val="btLr"/>
          </w:tcPr>
          <w:p w:rsidR="00087337" w:rsidRPr="00087337" w:rsidRDefault="00087337" w:rsidP="00087337">
            <w:pPr>
              <w:ind w:left="113" w:right="113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</w:rPr>
              <w:t>pronom</w:t>
            </w:r>
          </w:p>
        </w:tc>
        <w:tc>
          <w:tcPr>
            <w:tcW w:w="850" w:type="dxa"/>
            <w:textDirection w:val="btLr"/>
          </w:tcPr>
          <w:p w:rsidR="00087337" w:rsidRPr="00087337" w:rsidRDefault="00087337" w:rsidP="00087337">
            <w:pPr>
              <w:ind w:left="113" w:right="113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</w:rPr>
              <w:t>proposition</w:t>
            </w:r>
          </w:p>
        </w:tc>
      </w:tr>
      <w:tr w:rsidR="00087337" w:rsidTr="00087337">
        <w:tc>
          <w:tcPr>
            <w:tcW w:w="6917" w:type="dxa"/>
          </w:tcPr>
          <w:p w:rsidR="00087337" w:rsidRDefault="00087337" w:rsidP="00A81856">
            <w:pPr>
              <w:rPr>
                <w:rFonts w:ascii="Amandine" w:hAnsi="Amandine"/>
                <w:sz w:val="28"/>
                <w:szCs w:val="28"/>
              </w:rPr>
            </w:pPr>
            <w:r>
              <w:rPr>
                <w:rFonts w:ascii="Amandine" w:hAnsi="Amandine"/>
                <w:sz w:val="28"/>
                <w:szCs w:val="28"/>
              </w:rPr>
              <w:t>Jade les cuit.</w:t>
            </w:r>
          </w:p>
        </w:tc>
        <w:tc>
          <w:tcPr>
            <w:tcW w:w="850" w:type="dxa"/>
          </w:tcPr>
          <w:p w:rsidR="00087337" w:rsidRDefault="00087337" w:rsidP="00A81856">
            <w:pPr>
              <w:rPr>
                <w:rFonts w:ascii="Amandine" w:hAnsi="Amandine"/>
                <w:sz w:val="28"/>
                <w:szCs w:val="28"/>
              </w:rPr>
            </w:pPr>
          </w:p>
        </w:tc>
        <w:tc>
          <w:tcPr>
            <w:tcW w:w="850" w:type="dxa"/>
          </w:tcPr>
          <w:p w:rsidR="00087337" w:rsidRDefault="00087337" w:rsidP="00A81856">
            <w:pPr>
              <w:rPr>
                <w:rFonts w:ascii="Amandine" w:hAnsi="Amandine"/>
                <w:sz w:val="28"/>
                <w:szCs w:val="28"/>
              </w:rPr>
            </w:pPr>
          </w:p>
        </w:tc>
        <w:tc>
          <w:tcPr>
            <w:tcW w:w="850" w:type="dxa"/>
          </w:tcPr>
          <w:p w:rsidR="00087337" w:rsidRDefault="00087337" w:rsidP="00A81856">
            <w:pPr>
              <w:rPr>
                <w:rFonts w:ascii="Amandine" w:hAnsi="Amandine"/>
                <w:sz w:val="28"/>
                <w:szCs w:val="28"/>
              </w:rPr>
            </w:pPr>
          </w:p>
        </w:tc>
        <w:tc>
          <w:tcPr>
            <w:tcW w:w="850" w:type="dxa"/>
          </w:tcPr>
          <w:p w:rsidR="00087337" w:rsidRDefault="00087337" w:rsidP="00A81856">
            <w:pPr>
              <w:rPr>
                <w:rFonts w:ascii="Amandine" w:hAnsi="Amandine"/>
                <w:sz w:val="28"/>
                <w:szCs w:val="28"/>
              </w:rPr>
            </w:pPr>
          </w:p>
        </w:tc>
      </w:tr>
      <w:tr w:rsidR="00087337" w:rsidTr="00087337">
        <w:tc>
          <w:tcPr>
            <w:tcW w:w="6917" w:type="dxa"/>
          </w:tcPr>
          <w:p w:rsidR="00087337" w:rsidRDefault="00087337" w:rsidP="00A81856">
            <w:pPr>
              <w:rPr>
                <w:rFonts w:ascii="Amandine" w:hAnsi="Amandine"/>
                <w:sz w:val="28"/>
                <w:szCs w:val="28"/>
              </w:rPr>
            </w:pPr>
            <w:r>
              <w:rPr>
                <w:rFonts w:ascii="Amandine" w:hAnsi="Amandine"/>
                <w:sz w:val="28"/>
                <w:szCs w:val="28"/>
              </w:rPr>
              <w:t>Sophie a mangé quatre biscuits.</w:t>
            </w:r>
          </w:p>
        </w:tc>
        <w:tc>
          <w:tcPr>
            <w:tcW w:w="850" w:type="dxa"/>
          </w:tcPr>
          <w:p w:rsidR="00087337" w:rsidRDefault="00087337" w:rsidP="00A81856">
            <w:pPr>
              <w:rPr>
                <w:rFonts w:ascii="Amandine" w:hAnsi="Amandine"/>
                <w:sz w:val="28"/>
                <w:szCs w:val="28"/>
              </w:rPr>
            </w:pPr>
          </w:p>
        </w:tc>
        <w:tc>
          <w:tcPr>
            <w:tcW w:w="850" w:type="dxa"/>
          </w:tcPr>
          <w:p w:rsidR="00087337" w:rsidRDefault="00087337" w:rsidP="00A81856">
            <w:pPr>
              <w:rPr>
                <w:rFonts w:ascii="Amandine" w:hAnsi="Amandine"/>
                <w:sz w:val="28"/>
                <w:szCs w:val="28"/>
              </w:rPr>
            </w:pPr>
          </w:p>
        </w:tc>
        <w:tc>
          <w:tcPr>
            <w:tcW w:w="850" w:type="dxa"/>
          </w:tcPr>
          <w:p w:rsidR="00087337" w:rsidRDefault="00087337" w:rsidP="00A81856">
            <w:pPr>
              <w:rPr>
                <w:rFonts w:ascii="Amandine" w:hAnsi="Amandine"/>
                <w:sz w:val="28"/>
                <w:szCs w:val="28"/>
              </w:rPr>
            </w:pPr>
          </w:p>
        </w:tc>
        <w:tc>
          <w:tcPr>
            <w:tcW w:w="850" w:type="dxa"/>
          </w:tcPr>
          <w:p w:rsidR="00087337" w:rsidRDefault="00087337" w:rsidP="00A81856">
            <w:pPr>
              <w:rPr>
                <w:rFonts w:ascii="Amandine" w:hAnsi="Amandine"/>
                <w:sz w:val="28"/>
                <w:szCs w:val="28"/>
              </w:rPr>
            </w:pPr>
          </w:p>
        </w:tc>
      </w:tr>
      <w:tr w:rsidR="00087337" w:rsidTr="00087337">
        <w:tc>
          <w:tcPr>
            <w:tcW w:w="6917" w:type="dxa"/>
          </w:tcPr>
          <w:p w:rsidR="00087337" w:rsidRDefault="00087337" w:rsidP="00A81856">
            <w:pPr>
              <w:rPr>
                <w:rFonts w:ascii="Amandine" w:hAnsi="Amandine"/>
                <w:sz w:val="28"/>
                <w:szCs w:val="28"/>
              </w:rPr>
            </w:pPr>
            <w:r>
              <w:rPr>
                <w:rFonts w:ascii="Amandine" w:hAnsi="Amandine"/>
                <w:sz w:val="28"/>
                <w:szCs w:val="28"/>
              </w:rPr>
              <w:t>J’adore les peintures que tu réalises.</w:t>
            </w:r>
          </w:p>
        </w:tc>
        <w:tc>
          <w:tcPr>
            <w:tcW w:w="850" w:type="dxa"/>
          </w:tcPr>
          <w:p w:rsidR="00087337" w:rsidRDefault="00087337" w:rsidP="00A81856">
            <w:pPr>
              <w:rPr>
                <w:rFonts w:ascii="Amandine" w:hAnsi="Amandine"/>
                <w:sz w:val="28"/>
                <w:szCs w:val="28"/>
              </w:rPr>
            </w:pPr>
          </w:p>
        </w:tc>
        <w:tc>
          <w:tcPr>
            <w:tcW w:w="850" w:type="dxa"/>
          </w:tcPr>
          <w:p w:rsidR="00087337" w:rsidRDefault="00087337" w:rsidP="00A81856">
            <w:pPr>
              <w:rPr>
                <w:rFonts w:ascii="Amandine" w:hAnsi="Amandine"/>
                <w:sz w:val="28"/>
                <w:szCs w:val="28"/>
              </w:rPr>
            </w:pPr>
          </w:p>
        </w:tc>
        <w:tc>
          <w:tcPr>
            <w:tcW w:w="850" w:type="dxa"/>
          </w:tcPr>
          <w:p w:rsidR="00087337" w:rsidRDefault="00087337" w:rsidP="00A81856">
            <w:pPr>
              <w:rPr>
                <w:rFonts w:ascii="Amandine" w:hAnsi="Amandine"/>
                <w:sz w:val="28"/>
                <w:szCs w:val="28"/>
              </w:rPr>
            </w:pPr>
          </w:p>
        </w:tc>
        <w:tc>
          <w:tcPr>
            <w:tcW w:w="850" w:type="dxa"/>
          </w:tcPr>
          <w:p w:rsidR="00087337" w:rsidRDefault="00087337" w:rsidP="00A81856">
            <w:pPr>
              <w:rPr>
                <w:rFonts w:ascii="Amandine" w:hAnsi="Amandine"/>
                <w:sz w:val="28"/>
                <w:szCs w:val="28"/>
              </w:rPr>
            </w:pPr>
          </w:p>
        </w:tc>
      </w:tr>
      <w:tr w:rsidR="00087337" w:rsidTr="00087337">
        <w:tc>
          <w:tcPr>
            <w:tcW w:w="6917" w:type="dxa"/>
          </w:tcPr>
          <w:p w:rsidR="00087337" w:rsidRDefault="00087337" w:rsidP="00A81856">
            <w:pPr>
              <w:rPr>
                <w:rFonts w:ascii="Amandine" w:hAnsi="Amandine"/>
                <w:sz w:val="28"/>
                <w:szCs w:val="28"/>
              </w:rPr>
            </w:pPr>
            <w:r>
              <w:rPr>
                <w:rFonts w:ascii="Amandine" w:hAnsi="Amandine"/>
                <w:sz w:val="28"/>
                <w:szCs w:val="28"/>
              </w:rPr>
              <w:t>Valérie a vu Isabelle à la foire de Nivelles.</w:t>
            </w:r>
          </w:p>
        </w:tc>
        <w:tc>
          <w:tcPr>
            <w:tcW w:w="850" w:type="dxa"/>
          </w:tcPr>
          <w:p w:rsidR="00087337" w:rsidRDefault="00087337" w:rsidP="00A81856">
            <w:pPr>
              <w:rPr>
                <w:rFonts w:ascii="Amandine" w:hAnsi="Amandine"/>
                <w:sz w:val="28"/>
                <w:szCs w:val="28"/>
              </w:rPr>
            </w:pPr>
          </w:p>
        </w:tc>
        <w:tc>
          <w:tcPr>
            <w:tcW w:w="850" w:type="dxa"/>
          </w:tcPr>
          <w:p w:rsidR="00087337" w:rsidRDefault="00087337" w:rsidP="00A81856">
            <w:pPr>
              <w:rPr>
                <w:rFonts w:ascii="Amandine" w:hAnsi="Amandine"/>
                <w:sz w:val="28"/>
                <w:szCs w:val="28"/>
              </w:rPr>
            </w:pPr>
          </w:p>
        </w:tc>
        <w:tc>
          <w:tcPr>
            <w:tcW w:w="850" w:type="dxa"/>
          </w:tcPr>
          <w:p w:rsidR="00087337" w:rsidRDefault="00087337" w:rsidP="00A81856">
            <w:pPr>
              <w:rPr>
                <w:rFonts w:ascii="Amandine" w:hAnsi="Amandine"/>
                <w:sz w:val="28"/>
                <w:szCs w:val="28"/>
              </w:rPr>
            </w:pPr>
          </w:p>
        </w:tc>
        <w:tc>
          <w:tcPr>
            <w:tcW w:w="850" w:type="dxa"/>
          </w:tcPr>
          <w:p w:rsidR="00087337" w:rsidRDefault="00087337" w:rsidP="00A81856">
            <w:pPr>
              <w:rPr>
                <w:rFonts w:ascii="Amandine" w:hAnsi="Amandine"/>
                <w:sz w:val="28"/>
                <w:szCs w:val="28"/>
              </w:rPr>
            </w:pPr>
          </w:p>
        </w:tc>
      </w:tr>
      <w:tr w:rsidR="00087337" w:rsidTr="00087337">
        <w:tc>
          <w:tcPr>
            <w:tcW w:w="6917" w:type="dxa"/>
          </w:tcPr>
          <w:p w:rsidR="00087337" w:rsidRDefault="00087337" w:rsidP="00A81856">
            <w:pPr>
              <w:rPr>
                <w:rFonts w:ascii="Amandine" w:hAnsi="Amandine"/>
                <w:sz w:val="28"/>
                <w:szCs w:val="28"/>
              </w:rPr>
            </w:pPr>
            <w:r>
              <w:rPr>
                <w:rFonts w:ascii="Amandine" w:hAnsi="Amandine"/>
                <w:sz w:val="28"/>
                <w:szCs w:val="28"/>
              </w:rPr>
              <w:t>Je la mangerai demain matin.</w:t>
            </w:r>
          </w:p>
        </w:tc>
        <w:tc>
          <w:tcPr>
            <w:tcW w:w="850" w:type="dxa"/>
          </w:tcPr>
          <w:p w:rsidR="00087337" w:rsidRDefault="00087337" w:rsidP="00A81856">
            <w:pPr>
              <w:rPr>
                <w:rFonts w:ascii="Amandine" w:hAnsi="Amandine"/>
                <w:sz w:val="28"/>
                <w:szCs w:val="28"/>
              </w:rPr>
            </w:pPr>
          </w:p>
        </w:tc>
        <w:tc>
          <w:tcPr>
            <w:tcW w:w="850" w:type="dxa"/>
          </w:tcPr>
          <w:p w:rsidR="00087337" w:rsidRDefault="00087337" w:rsidP="00A81856">
            <w:pPr>
              <w:rPr>
                <w:rFonts w:ascii="Amandine" w:hAnsi="Amandine"/>
                <w:sz w:val="28"/>
                <w:szCs w:val="28"/>
              </w:rPr>
            </w:pPr>
          </w:p>
        </w:tc>
        <w:tc>
          <w:tcPr>
            <w:tcW w:w="850" w:type="dxa"/>
          </w:tcPr>
          <w:p w:rsidR="00087337" w:rsidRDefault="00087337" w:rsidP="00A81856">
            <w:pPr>
              <w:rPr>
                <w:rFonts w:ascii="Amandine" w:hAnsi="Amandine"/>
                <w:sz w:val="28"/>
                <w:szCs w:val="28"/>
              </w:rPr>
            </w:pPr>
          </w:p>
        </w:tc>
        <w:tc>
          <w:tcPr>
            <w:tcW w:w="850" w:type="dxa"/>
          </w:tcPr>
          <w:p w:rsidR="00087337" w:rsidRDefault="00087337" w:rsidP="00A81856">
            <w:pPr>
              <w:rPr>
                <w:rFonts w:ascii="Amandine" w:hAnsi="Amandine"/>
                <w:sz w:val="28"/>
                <w:szCs w:val="28"/>
              </w:rPr>
            </w:pPr>
          </w:p>
        </w:tc>
      </w:tr>
      <w:tr w:rsidR="00087337" w:rsidTr="00087337">
        <w:tc>
          <w:tcPr>
            <w:tcW w:w="6917" w:type="dxa"/>
          </w:tcPr>
          <w:p w:rsidR="00087337" w:rsidRDefault="00087337" w:rsidP="00A81856">
            <w:pPr>
              <w:rPr>
                <w:rFonts w:ascii="Amandine" w:hAnsi="Amandine"/>
                <w:sz w:val="28"/>
                <w:szCs w:val="28"/>
              </w:rPr>
            </w:pPr>
            <w:r>
              <w:rPr>
                <w:rFonts w:ascii="Amandine" w:hAnsi="Amandine"/>
                <w:sz w:val="28"/>
                <w:szCs w:val="28"/>
              </w:rPr>
              <w:t>J’ai peu de temps à te consacrer.</w:t>
            </w:r>
          </w:p>
        </w:tc>
        <w:tc>
          <w:tcPr>
            <w:tcW w:w="850" w:type="dxa"/>
          </w:tcPr>
          <w:p w:rsidR="00087337" w:rsidRDefault="00087337" w:rsidP="00A81856">
            <w:pPr>
              <w:rPr>
                <w:rFonts w:ascii="Amandine" w:hAnsi="Amandine"/>
                <w:sz w:val="28"/>
                <w:szCs w:val="28"/>
              </w:rPr>
            </w:pPr>
          </w:p>
        </w:tc>
        <w:tc>
          <w:tcPr>
            <w:tcW w:w="850" w:type="dxa"/>
          </w:tcPr>
          <w:p w:rsidR="00087337" w:rsidRDefault="00087337" w:rsidP="00A81856">
            <w:pPr>
              <w:rPr>
                <w:rFonts w:ascii="Amandine" w:hAnsi="Amandine"/>
                <w:sz w:val="28"/>
                <w:szCs w:val="28"/>
              </w:rPr>
            </w:pPr>
          </w:p>
        </w:tc>
        <w:tc>
          <w:tcPr>
            <w:tcW w:w="850" w:type="dxa"/>
          </w:tcPr>
          <w:p w:rsidR="00087337" w:rsidRDefault="00087337" w:rsidP="00A81856">
            <w:pPr>
              <w:rPr>
                <w:rFonts w:ascii="Amandine" w:hAnsi="Amandine"/>
                <w:sz w:val="28"/>
                <w:szCs w:val="28"/>
              </w:rPr>
            </w:pPr>
          </w:p>
        </w:tc>
        <w:tc>
          <w:tcPr>
            <w:tcW w:w="850" w:type="dxa"/>
          </w:tcPr>
          <w:p w:rsidR="00087337" w:rsidRDefault="00087337" w:rsidP="00A81856">
            <w:pPr>
              <w:rPr>
                <w:rFonts w:ascii="Amandine" w:hAnsi="Amandine"/>
                <w:sz w:val="28"/>
                <w:szCs w:val="28"/>
              </w:rPr>
            </w:pPr>
          </w:p>
        </w:tc>
      </w:tr>
      <w:tr w:rsidR="00087337" w:rsidTr="00087337">
        <w:tc>
          <w:tcPr>
            <w:tcW w:w="6917" w:type="dxa"/>
          </w:tcPr>
          <w:p w:rsidR="00087337" w:rsidRDefault="00D71979" w:rsidP="00A81856">
            <w:pPr>
              <w:rPr>
                <w:rFonts w:ascii="Amandine" w:hAnsi="Amandine"/>
                <w:sz w:val="28"/>
                <w:szCs w:val="28"/>
              </w:rPr>
            </w:pPr>
            <w:r>
              <w:rPr>
                <w:rFonts w:ascii="Amandine" w:hAnsi="Amandine"/>
                <w:sz w:val="28"/>
                <w:szCs w:val="28"/>
              </w:rPr>
              <w:t>Ces oiseaux ont construit leur nid près de ma cabane.</w:t>
            </w:r>
          </w:p>
        </w:tc>
        <w:tc>
          <w:tcPr>
            <w:tcW w:w="850" w:type="dxa"/>
          </w:tcPr>
          <w:p w:rsidR="00087337" w:rsidRDefault="00087337" w:rsidP="00A81856">
            <w:pPr>
              <w:rPr>
                <w:rFonts w:ascii="Amandine" w:hAnsi="Amandine"/>
                <w:sz w:val="28"/>
                <w:szCs w:val="28"/>
              </w:rPr>
            </w:pPr>
          </w:p>
        </w:tc>
        <w:tc>
          <w:tcPr>
            <w:tcW w:w="850" w:type="dxa"/>
          </w:tcPr>
          <w:p w:rsidR="00087337" w:rsidRDefault="00087337" w:rsidP="00A81856">
            <w:pPr>
              <w:rPr>
                <w:rFonts w:ascii="Amandine" w:hAnsi="Amandine"/>
                <w:sz w:val="28"/>
                <w:szCs w:val="28"/>
              </w:rPr>
            </w:pPr>
          </w:p>
        </w:tc>
        <w:tc>
          <w:tcPr>
            <w:tcW w:w="850" w:type="dxa"/>
          </w:tcPr>
          <w:p w:rsidR="00087337" w:rsidRDefault="00087337" w:rsidP="00A81856">
            <w:pPr>
              <w:rPr>
                <w:rFonts w:ascii="Amandine" w:hAnsi="Amandine"/>
                <w:sz w:val="28"/>
                <w:szCs w:val="28"/>
              </w:rPr>
            </w:pPr>
          </w:p>
        </w:tc>
        <w:tc>
          <w:tcPr>
            <w:tcW w:w="850" w:type="dxa"/>
          </w:tcPr>
          <w:p w:rsidR="00087337" w:rsidRDefault="00087337" w:rsidP="00A81856">
            <w:pPr>
              <w:rPr>
                <w:rFonts w:ascii="Amandine" w:hAnsi="Amandine"/>
                <w:sz w:val="28"/>
                <w:szCs w:val="28"/>
              </w:rPr>
            </w:pPr>
          </w:p>
        </w:tc>
      </w:tr>
    </w:tbl>
    <w:p w:rsidR="00087337" w:rsidRDefault="00087337">
      <w:pPr>
        <w:rPr>
          <w:u w:val="single"/>
        </w:rPr>
      </w:pPr>
    </w:p>
    <w:p w:rsidR="00593B93" w:rsidRDefault="00593B93" w:rsidP="00593B93">
      <w:pPr>
        <w:rPr>
          <w:u w:val="single"/>
        </w:rPr>
      </w:pPr>
      <w:r w:rsidRPr="00593B93">
        <w:rPr>
          <w:rFonts w:ascii="Bodie MF Holly" w:hAnsi="Bodie MF Holly"/>
          <w:b/>
          <w:noProof/>
          <w:sz w:val="44"/>
          <w:szCs w:val="44"/>
          <w:u w:val="single"/>
          <w:lang w:val="fr-FR"/>
        </w:rPr>
        <w:pict>
          <v:shape id="_x0000_s1030" type="#_x0000_t202" style="position:absolute;margin-left:198pt;margin-top:-18pt;width:54.55pt;height:29.4pt;z-index:251665408;mso-height-percent:200;mso-height-percent:200;mso-width-relative:margin;mso-height-relative:margin">
            <v:textbox style="mso-fit-shape-to-text:t">
              <w:txbxContent>
                <w:p w:rsidR="00593B93" w:rsidRPr="00593B93" w:rsidRDefault="00593B93" w:rsidP="00593B93">
                  <w:pPr>
                    <w:jc w:val="center"/>
                    <w:rPr>
                      <w:rFonts w:ascii="Opticon" w:hAnsi="Opticon"/>
                      <w:lang w:val="fr-FR"/>
                    </w:rPr>
                  </w:pPr>
                  <w:r w:rsidRPr="00593B93">
                    <w:rPr>
                      <w:rFonts w:ascii="Opticon" w:hAnsi="Opticon"/>
                      <w:lang w:val="fr-FR"/>
                    </w:rPr>
                    <w:t>Devoir</w:t>
                  </w:r>
                </w:p>
              </w:txbxContent>
            </v:textbox>
          </v:shape>
        </w:pict>
      </w:r>
      <w:r>
        <w:rPr>
          <w:noProof/>
          <w:u w:val="single"/>
          <w:lang w:eastAsia="fr-BE"/>
        </w:rPr>
        <w:pict>
          <v:shape id="_x0000_s1029" type="#_x0000_t202" style="position:absolute;margin-left:467.5pt;margin-top:-27pt;width:50.45pt;height:29.4pt;z-index:251663360;mso-height-percent:200;mso-height-percent:200;mso-width-relative:margin;mso-height-relative:margin">
            <v:textbox style="mso-fit-shape-to-text:t">
              <w:txbxContent>
                <w:p w:rsidR="00593B93" w:rsidRPr="00AC7022" w:rsidRDefault="00593B93" w:rsidP="00593B93">
                  <w:pPr>
                    <w:rPr>
                      <w:rFonts w:ascii="Opticon" w:hAnsi="Opticon"/>
                      <w:lang w:val="fr-FR"/>
                    </w:rPr>
                  </w:pPr>
                  <w:r>
                    <w:rPr>
                      <w:rFonts w:ascii="Opticon" w:hAnsi="Opticon"/>
                      <w:lang w:val="fr-FR"/>
                    </w:rPr>
                    <w:t>An …</w:t>
                  </w:r>
                </w:p>
              </w:txbxContent>
            </v:textbox>
          </v:shape>
        </w:pic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93B93" w:rsidRPr="007E240F" w:rsidRDefault="00593B93" w:rsidP="00593B93">
      <w:pPr>
        <w:jc w:val="center"/>
        <w:rPr>
          <w:rFonts w:ascii="Bodie MF Holly" w:hAnsi="Bodie MF Holly"/>
          <w:b/>
          <w:sz w:val="16"/>
          <w:szCs w:val="16"/>
          <w:u w:val="single"/>
        </w:rPr>
      </w:pPr>
    </w:p>
    <w:p w:rsidR="00593B93" w:rsidRDefault="00593B93" w:rsidP="00593B93">
      <w:pPr>
        <w:pBdr>
          <w:top w:val="dashDotStroked" w:sz="24" w:space="1" w:color="auto"/>
          <w:bottom w:val="dashDotStroked" w:sz="24" w:space="0" w:color="auto"/>
        </w:pBdr>
        <w:jc w:val="center"/>
        <w:rPr>
          <w:rFonts w:ascii="Bodie MF Holly" w:hAnsi="Bodie MF Holly"/>
          <w:b/>
          <w:sz w:val="44"/>
          <w:szCs w:val="44"/>
          <w:u w:val="single"/>
        </w:rPr>
      </w:pPr>
      <w:proofErr w:type="gramStart"/>
      <w:r>
        <w:rPr>
          <w:rFonts w:ascii="Bodie MF Holly" w:hAnsi="Bodie MF Holly"/>
          <w:b/>
          <w:sz w:val="44"/>
          <w:szCs w:val="44"/>
          <w:u w:val="single"/>
        </w:rPr>
        <w:t>le</w:t>
      </w:r>
      <w:proofErr w:type="gramEnd"/>
      <w:r>
        <w:rPr>
          <w:rFonts w:ascii="Bodie MF Holly" w:hAnsi="Bodie MF Holly"/>
          <w:b/>
          <w:sz w:val="44"/>
          <w:szCs w:val="44"/>
          <w:u w:val="single"/>
        </w:rPr>
        <w:t xml:space="preserve"> groupe verbal : </w:t>
      </w:r>
    </w:p>
    <w:p w:rsidR="00593B93" w:rsidRDefault="00593B93" w:rsidP="00593B93">
      <w:pPr>
        <w:pBdr>
          <w:top w:val="dashDotStroked" w:sz="24" w:space="1" w:color="auto"/>
          <w:bottom w:val="dashDotStroked" w:sz="24" w:space="0" w:color="auto"/>
        </w:pBdr>
        <w:jc w:val="center"/>
        <w:rPr>
          <w:rFonts w:ascii="Bodie MF Holly" w:hAnsi="Bodie MF Holly"/>
          <w:b/>
          <w:sz w:val="44"/>
          <w:szCs w:val="44"/>
          <w:u w:val="single"/>
        </w:rPr>
      </w:pPr>
      <w:proofErr w:type="gramStart"/>
      <w:r>
        <w:rPr>
          <w:rFonts w:ascii="Bodie MF Holly" w:hAnsi="Bodie MF Holly"/>
          <w:b/>
          <w:sz w:val="44"/>
          <w:szCs w:val="44"/>
          <w:u w:val="single"/>
        </w:rPr>
        <w:t>le</w:t>
      </w:r>
      <w:proofErr w:type="gramEnd"/>
      <w:r>
        <w:rPr>
          <w:rFonts w:ascii="Bodie MF Holly" w:hAnsi="Bodie MF Holly"/>
          <w:b/>
          <w:sz w:val="44"/>
          <w:szCs w:val="44"/>
          <w:u w:val="single"/>
        </w:rPr>
        <w:t xml:space="preserve"> </w:t>
      </w:r>
      <w:proofErr w:type="spellStart"/>
      <w:r>
        <w:rPr>
          <w:rFonts w:ascii="Bodie MF Holly" w:hAnsi="Bodie MF Holly"/>
          <w:b/>
          <w:sz w:val="44"/>
          <w:szCs w:val="44"/>
          <w:u w:val="single"/>
        </w:rPr>
        <w:t>complement</w:t>
      </w:r>
      <w:proofErr w:type="spellEnd"/>
      <w:r>
        <w:rPr>
          <w:rFonts w:ascii="Bodie MF Holly" w:hAnsi="Bodie MF Holly"/>
          <w:b/>
          <w:sz w:val="44"/>
          <w:szCs w:val="44"/>
          <w:u w:val="single"/>
        </w:rPr>
        <w:t xml:space="preserve"> d’objet direct </w:t>
      </w:r>
    </w:p>
    <w:p w:rsidR="00593B93" w:rsidRPr="007F5A23" w:rsidRDefault="00593B93" w:rsidP="00593B93">
      <w:pPr>
        <w:rPr>
          <w:rFonts w:ascii="Gabriola" w:hAnsi="Gabriola" w:cs="Times New Roman"/>
          <w:b/>
          <w:sz w:val="8"/>
          <w:szCs w:val="8"/>
        </w:rPr>
      </w:pPr>
    </w:p>
    <w:p w:rsidR="00593B93" w:rsidRDefault="00593B93" w:rsidP="00593B93">
      <w:pPr>
        <w:rPr>
          <w:rFonts w:ascii="Nyala" w:hAnsi="Nyala"/>
          <w:b/>
          <w:sz w:val="8"/>
          <w:szCs w:val="8"/>
          <w:u w:val="single"/>
        </w:rPr>
      </w:pPr>
    </w:p>
    <w:p w:rsidR="00593B93" w:rsidRPr="007F5A23" w:rsidRDefault="00593B93" w:rsidP="00593B93">
      <w:pPr>
        <w:rPr>
          <w:rFonts w:ascii="Nyala" w:hAnsi="Nyala"/>
          <w:b/>
          <w:sz w:val="8"/>
          <w:szCs w:val="8"/>
          <w:u w:val="single"/>
        </w:rPr>
      </w:pPr>
    </w:p>
    <w:p w:rsidR="00593B93" w:rsidRDefault="00593B93" w:rsidP="00593B93">
      <w:pPr>
        <w:pStyle w:val="Paragraphedeliste"/>
        <w:numPr>
          <w:ilvl w:val="0"/>
          <w:numId w:val="4"/>
        </w:numPr>
        <w:rPr>
          <w:rFonts w:ascii="Nyala" w:hAnsi="Nyala"/>
          <w:b/>
          <w:sz w:val="36"/>
          <w:szCs w:val="36"/>
          <w:u w:val="single"/>
        </w:rPr>
      </w:pPr>
      <w:r>
        <w:rPr>
          <w:rFonts w:ascii="Nyala" w:hAnsi="Nyala"/>
          <w:b/>
          <w:sz w:val="36"/>
          <w:szCs w:val="36"/>
          <w:u w:val="single"/>
        </w:rPr>
        <w:t>Souligne le complément d’objet direct dans chaque phrase</w:t>
      </w:r>
      <w:r w:rsidR="00D71979">
        <w:rPr>
          <w:rFonts w:ascii="Nyala" w:hAnsi="Nyala"/>
          <w:b/>
          <w:sz w:val="36"/>
          <w:szCs w:val="36"/>
          <w:u w:val="single"/>
        </w:rPr>
        <w:t>. Indique sa nature et p</w:t>
      </w:r>
      <w:r>
        <w:rPr>
          <w:rFonts w:ascii="Nyala" w:hAnsi="Nyala"/>
          <w:b/>
          <w:sz w:val="36"/>
          <w:szCs w:val="36"/>
          <w:u w:val="single"/>
        </w:rPr>
        <w:t>ronominalise-le ensuite.</w:t>
      </w:r>
    </w:p>
    <w:p w:rsidR="00593B93" w:rsidRDefault="00593B93" w:rsidP="00A81856">
      <w:pPr>
        <w:rPr>
          <w:rFonts w:ascii="Amandine" w:hAnsi="Amandine"/>
          <w:sz w:val="28"/>
          <w:szCs w:val="28"/>
        </w:rPr>
      </w:pPr>
      <w:r>
        <w:rPr>
          <w:rFonts w:ascii="Amandine" w:hAnsi="Amandine"/>
          <w:sz w:val="28"/>
          <w:szCs w:val="28"/>
        </w:rPr>
        <w:t xml:space="preserve">Rémy a coupé </w:t>
      </w:r>
      <w:r w:rsidRPr="00593B93">
        <w:rPr>
          <w:rFonts w:ascii="Amandine" w:hAnsi="Amandine"/>
          <w:sz w:val="28"/>
          <w:szCs w:val="28"/>
          <w:u w:val="single"/>
        </w:rPr>
        <w:t>des tomates</w:t>
      </w:r>
      <w:r>
        <w:rPr>
          <w:rFonts w:ascii="Amandine" w:hAnsi="Amandine"/>
          <w:sz w:val="28"/>
          <w:szCs w:val="28"/>
        </w:rPr>
        <w:t xml:space="preserve"> en dés pour sa recette.</w:t>
      </w:r>
    </w:p>
    <w:p w:rsidR="00D71979" w:rsidRPr="00D71979" w:rsidRDefault="00D71979" w:rsidP="00A81856">
      <w:pPr>
        <w:rPr>
          <w:rFonts w:cstheme="minorHAnsi"/>
          <w:sz w:val="28"/>
          <w:szCs w:val="28"/>
        </w:rPr>
      </w:pPr>
      <w:r>
        <w:rPr>
          <w:rFonts w:ascii="Amandine" w:hAnsi="Amandine"/>
          <w:sz w:val="28"/>
          <w:szCs w:val="28"/>
        </w:rPr>
        <w:tab/>
      </w:r>
      <w:r>
        <w:rPr>
          <w:rFonts w:ascii="Amandine" w:hAnsi="Amandine"/>
          <w:sz w:val="28"/>
          <w:szCs w:val="28"/>
        </w:rPr>
        <w:tab/>
      </w:r>
      <w:r>
        <w:rPr>
          <w:rFonts w:ascii="Amandine" w:hAnsi="Amandine"/>
          <w:sz w:val="28"/>
          <w:szCs w:val="28"/>
        </w:rPr>
        <w:tab/>
      </w:r>
      <w:r w:rsidRPr="00D71979">
        <w:rPr>
          <w:rFonts w:cstheme="minorHAnsi"/>
          <w:sz w:val="28"/>
          <w:szCs w:val="28"/>
        </w:rPr>
        <w:t>GN</w:t>
      </w:r>
    </w:p>
    <w:p w:rsidR="00593B93" w:rsidRDefault="00593B93" w:rsidP="00593B93">
      <w:pPr>
        <w:pStyle w:val="Paragraphedeliste"/>
        <w:numPr>
          <w:ilvl w:val="0"/>
          <w:numId w:val="3"/>
        </w:numPr>
        <w:rPr>
          <w:rFonts w:ascii="Amandine" w:hAnsi="Amandine"/>
          <w:i/>
          <w:sz w:val="28"/>
          <w:szCs w:val="28"/>
        </w:rPr>
      </w:pPr>
      <w:r w:rsidRPr="00593B93">
        <w:rPr>
          <w:rFonts w:ascii="Amandine" w:hAnsi="Amandine"/>
          <w:i/>
          <w:sz w:val="28"/>
          <w:szCs w:val="28"/>
        </w:rPr>
        <w:t>Rémy les a coupées en dés pour sa recette.</w:t>
      </w:r>
    </w:p>
    <w:p w:rsidR="00D71979" w:rsidRPr="00D71979" w:rsidRDefault="00D71979" w:rsidP="00D71979">
      <w:pPr>
        <w:ind w:left="360"/>
        <w:rPr>
          <w:rFonts w:ascii="Amandine" w:hAnsi="Amandine"/>
          <w:i/>
          <w:sz w:val="28"/>
          <w:szCs w:val="28"/>
        </w:rPr>
      </w:pPr>
    </w:p>
    <w:p w:rsidR="00593B93" w:rsidRDefault="00593B93" w:rsidP="00593B93">
      <w:pPr>
        <w:rPr>
          <w:rFonts w:ascii="Amandine" w:hAnsi="Amandine"/>
          <w:sz w:val="28"/>
          <w:szCs w:val="28"/>
        </w:rPr>
      </w:pPr>
      <w:r>
        <w:rPr>
          <w:rFonts w:ascii="Amandine" w:hAnsi="Amandine"/>
          <w:sz w:val="28"/>
          <w:szCs w:val="28"/>
        </w:rPr>
        <w:t>William prend ses affaires en classe.</w:t>
      </w:r>
    </w:p>
    <w:p w:rsidR="00D71979" w:rsidRDefault="00D71979" w:rsidP="00593B93">
      <w:pPr>
        <w:rPr>
          <w:rFonts w:ascii="Amandine" w:hAnsi="Amandine"/>
          <w:sz w:val="28"/>
          <w:szCs w:val="28"/>
        </w:rPr>
      </w:pPr>
      <w:r>
        <w:rPr>
          <w:rFonts w:ascii="Amandine" w:hAnsi="Amandine"/>
          <w:sz w:val="28"/>
          <w:szCs w:val="28"/>
        </w:rPr>
        <w:tab/>
      </w:r>
      <w:r>
        <w:rPr>
          <w:rFonts w:ascii="Amandine" w:hAnsi="Amandine"/>
          <w:sz w:val="28"/>
          <w:szCs w:val="28"/>
        </w:rPr>
        <w:tab/>
      </w:r>
    </w:p>
    <w:p w:rsidR="00593B93" w:rsidRDefault="00593B93" w:rsidP="00593B93">
      <w:pPr>
        <w:pStyle w:val="Paragraphedeliste"/>
        <w:numPr>
          <w:ilvl w:val="0"/>
          <w:numId w:val="3"/>
        </w:numPr>
        <w:spacing w:line="360" w:lineRule="auto"/>
        <w:ind w:left="714" w:hanging="357"/>
        <w:rPr>
          <w:rFonts w:ascii="Amandine" w:hAnsi="Amandine"/>
          <w:sz w:val="28"/>
          <w:szCs w:val="28"/>
        </w:rPr>
      </w:pPr>
      <w:r>
        <w:rPr>
          <w:rFonts w:ascii="Amandine" w:hAnsi="Amandine"/>
          <w:sz w:val="28"/>
          <w:szCs w:val="28"/>
        </w:rPr>
        <w:t>………………………………………………………………………………………………</w:t>
      </w:r>
    </w:p>
    <w:p w:rsidR="00593B93" w:rsidRDefault="00593B93" w:rsidP="00593B93">
      <w:pPr>
        <w:rPr>
          <w:rFonts w:ascii="Amandine" w:hAnsi="Amandine"/>
          <w:sz w:val="28"/>
          <w:szCs w:val="28"/>
        </w:rPr>
      </w:pPr>
      <w:r>
        <w:rPr>
          <w:rFonts w:ascii="Amandine" w:hAnsi="Amandine"/>
          <w:sz w:val="28"/>
          <w:szCs w:val="28"/>
        </w:rPr>
        <w:t>Les chats boivent du lait.</w:t>
      </w:r>
    </w:p>
    <w:p w:rsidR="00D71979" w:rsidRDefault="00D71979" w:rsidP="00593B93">
      <w:pPr>
        <w:rPr>
          <w:rFonts w:ascii="Amandine" w:hAnsi="Amandine"/>
          <w:sz w:val="28"/>
          <w:szCs w:val="28"/>
        </w:rPr>
      </w:pPr>
    </w:p>
    <w:p w:rsidR="00593B93" w:rsidRDefault="00593B93" w:rsidP="00593B93">
      <w:pPr>
        <w:pStyle w:val="Paragraphedeliste"/>
        <w:numPr>
          <w:ilvl w:val="0"/>
          <w:numId w:val="3"/>
        </w:numPr>
        <w:spacing w:line="360" w:lineRule="auto"/>
        <w:ind w:left="714" w:hanging="357"/>
        <w:rPr>
          <w:rFonts w:ascii="Amandine" w:hAnsi="Amandine"/>
          <w:sz w:val="28"/>
          <w:szCs w:val="28"/>
        </w:rPr>
      </w:pPr>
      <w:r>
        <w:rPr>
          <w:rFonts w:ascii="Amandine" w:hAnsi="Amandine"/>
          <w:sz w:val="28"/>
          <w:szCs w:val="28"/>
        </w:rPr>
        <w:t>………………………………………………………………………………………………</w:t>
      </w:r>
    </w:p>
    <w:p w:rsidR="00593B93" w:rsidRDefault="00087337" w:rsidP="00593B93">
      <w:pPr>
        <w:rPr>
          <w:rFonts w:ascii="Amandine" w:hAnsi="Amandine"/>
          <w:sz w:val="28"/>
          <w:szCs w:val="28"/>
        </w:rPr>
      </w:pPr>
      <w:r>
        <w:rPr>
          <w:rFonts w:ascii="Amandine" w:hAnsi="Amandine"/>
          <w:sz w:val="28"/>
          <w:szCs w:val="28"/>
        </w:rPr>
        <w:t>Maman regarde sa série préférée à la télévision</w:t>
      </w:r>
      <w:r w:rsidR="00593B93">
        <w:rPr>
          <w:rFonts w:ascii="Amandine" w:hAnsi="Amandine"/>
          <w:sz w:val="28"/>
          <w:szCs w:val="28"/>
        </w:rPr>
        <w:t>.</w:t>
      </w:r>
    </w:p>
    <w:p w:rsidR="00D71979" w:rsidRDefault="00D71979" w:rsidP="00593B93">
      <w:pPr>
        <w:rPr>
          <w:rFonts w:ascii="Amandine" w:hAnsi="Amandine"/>
          <w:sz w:val="28"/>
          <w:szCs w:val="28"/>
        </w:rPr>
      </w:pPr>
    </w:p>
    <w:p w:rsidR="00087337" w:rsidRDefault="00087337" w:rsidP="00087337">
      <w:pPr>
        <w:pStyle w:val="Paragraphedeliste"/>
        <w:numPr>
          <w:ilvl w:val="0"/>
          <w:numId w:val="3"/>
        </w:numPr>
        <w:spacing w:line="360" w:lineRule="auto"/>
        <w:ind w:left="714" w:hanging="357"/>
        <w:rPr>
          <w:rFonts w:ascii="Amandine" w:hAnsi="Amandine"/>
          <w:sz w:val="28"/>
          <w:szCs w:val="28"/>
        </w:rPr>
      </w:pPr>
      <w:r>
        <w:rPr>
          <w:rFonts w:ascii="Amandine" w:hAnsi="Amandine"/>
          <w:sz w:val="28"/>
          <w:szCs w:val="28"/>
        </w:rPr>
        <w:t>………………………………………………………………………………………………</w:t>
      </w:r>
    </w:p>
    <w:p w:rsidR="00087337" w:rsidRDefault="00087337" w:rsidP="00087337">
      <w:pPr>
        <w:rPr>
          <w:rFonts w:ascii="Amandine" w:hAnsi="Amandine"/>
          <w:sz w:val="28"/>
          <w:szCs w:val="28"/>
        </w:rPr>
      </w:pPr>
      <w:r>
        <w:rPr>
          <w:rFonts w:ascii="Amandine" w:hAnsi="Amandine"/>
          <w:sz w:val="28"/>
          <w:szCs w:val="28"/>
        </w:rPr>
        <w:t>Papa tond la pelouse chaque samedi.</w:t>
      </w:r>
    </w:p>
    <w:p w:rsidR="00D71979" w:rsidRDefault="00D71979" w:rsidP="00087337">
      <w:pPr>
        <w:rPr>
          <w:rFonts w:ascii="Amandine" w:hAnsi="Amandine"/>
          <w:sz w:val="28"/>
          <w:szCs w:val="28"/>
        </w:rPr>
      </w:pPr>
    </w:p>
    <w:p w:rsidR="00087337" w:rsidRDefault="00087337" w:rsidP="00087337">
      <w:pPr>
        <w:pStyle w:val="Paragraphedeliste"/>
        <w:numPr>
          <w:ilvl w:val="0"/>
          <w:numId w:val="3"/>
        </w:numPr>
        <w:spacing w:line="360" w:lineRule="auto"/>
        <w:ind w:left="714" w:hanging="357"/>
        <w:rPr>
          <w:rFonts w:ascii="Amandine" w:hAnsi="Amandine"/>
          <w:sz w:val="28"/>
          <w:szCs w:val="28"/>
        </w:rPr>
      </w:pPr>
      <w:r>
        <w:rPr>
          <w:rFonts w:ascii="Amandine" w:hAnsi="Amandine"/>
          <w:sz w:val="28"/>
          <w:szCs w:val="28"/>
        </w:rPr>
        <w:t>………………………………………………………………………………………………</w:t>
      </w:r>
    </w:p>
    <w:p w:rsidR="00087337" w:rsidRDefault="00D71979" w:rsidP="00087337">
      <w:pPr>
        <w:rPr>
          <w:rFonts w:ascii="Amandine" w:hAnsi="Amandine"/>
          <w:sz w:val="28"/>
          <w:szCs w:val="28"/>
        </w:rPr>
      </w:pPr>
      <w:r>
        <w:rPr>
          <w:rFonts w:ascii="Amandine" w:hAnsi="Amandine"/>
          <w:sz w:val="28"/>
          <w:szCs w:val="28"/>
        </w:rPr>
        <w:t>Cette fumée a envahi toute la pièce en quelques minutes</w:t>
      </w:r>
      <w:r w:rsidR="00087337">
        <w:rPr>
          <w:rFonts w:ascii="Amandine" w:hAnsi="Amandine"/>
          <w:sz w:val="28"/>
          <w:szCs w:val="28"/>
        </w:rPr>
        <w:t>.</w:t>
      </w:r>
    </w:p>
    <w:p w:rsidR="00D71979" w:rsidRDefault="00D71979" w:rsidP="00D71979">
      <w:pPr>
        <w:rPr>
          <w:rFonts w:ascii="Amandine" w:hAnsi="Amandine"/>
          <w:sz w:val="28"/>
          <w:szCs w:val="28"/>
        </w:rPr>
      </w:pPr>
    </w:p>
    <w:p w:rsidR="00D71979" w:rsidRDefault="00D71979" w:rsidP="00D71979">
      <w:pPr>
        <w:pStyle w:val="Paragraphedeliste"/>
        <w:numPr>
          <w:ilvl w:val="0"/>
          <w:numId w:val="3"/>
        </w:numPr>
        <w:spacing w:line="360" w:lineRule="auto"/>
        <w:ind w:left="714" w:hanging="357"/>
        <w:rPr>
          <w:rFonts w:ascii="Amandine" w:hAnsi="Amandine"/>
          <w:sz w:val="28"/>
          <w:szCs w:val="28"/>
        </w:rPr>
      </w:pPr>
      <w:r>
        <w:rPr>
          <w:rFonts w:ascii="Amandine" w:hAnsi="Amandine"/>
          <w:sz w:val="28"/>
          <w:szCs w:val="28"/>
        </w:rPr>
        <w:t>………………………………………………………………………………………………</w:t>
      </w:r>
    </w:p>
    <w:p w:rsidR="00593B93" w:rsidRDefault="00D71979" w:rsidP="00593B93">
      <w:pPr>
        <w:rPr>
          <w:rFonts w:ascii="Amandine" w:hAnsi="Amandine"/>
          <w:sz w:val="28"/>
          <w:szCs w:val="28"/>
        </w:rPr>
      </w:pPr>
      <w:r>
        <w:rPr>
          <w:rFonts w:ascii="Amandine" w:hAnsi="Amandine"/>
          <w:sz w:val="28"/>
          <w:szCs w:val="28"/>
        </w:rPr>
        <w:t>Les enfants de 1</w:t>
      </w:r>
      <w:r w:rsidRPr="00D71979">
        <w:rPr>
          <w:rFonts w:ascii="Amandine" w:hAnsi="Amandine"/>
          <w:sz w:val="28"/>
          <w:szCs w:val="28"/>
          <w:vertAlign w:val="superscript"/>
        </w:rPr>
        <w:t>ère</w:t>
      </w:r>
      <w:r>
        <w:rPr>
          <w:rFonts w:ascii="Amandine" w:hAnsi="Amandine"/>
          <w:sz w:val="28"/>
          <w:szCs w:val="28"/>
        </w:rPr>
        <w:t xml:space="preserve"> maternelle apportent leur doudou pour faire la sieste.</w:t>
      </w:r>
    </w:p>
    <w:p w:rsidR="00D71979" w:rsidRDefault="00D71979" w:rsidP="00D71979">
      <w:pPr>
        <w:rPr>
          <w:rFonts w:ascii="Amandine" w:hAnsi="Amandine"/>
          <w:sz w:val="28"/>
          <w:szCs w:val="28"/>
        </w:rPr>
      </w:pPr>
    </w:p>
    <w:p w:rsidR="00D71979" w:rsidRDefault="00D71979" w:rsidP="00D71979">
      <w:pPr>
        <w:pStyle w:val="Paragraphedeliste"/>
        <w:numPr>
          <w:ilvl w:val="0"/>
          <w:numId w:val="3"/>
        </w:numPr>
        <w:spacing w:line="360" w:lineRule="auto"/>
        <w:ind w:left="714" w:hanging="357"/>
        <w:rPr>
          <w:rFonts w:ascii="Amandine" w:hAnsi="Amandine"/>
          <w:sz w:val="28"/>
          <w:szCs w:val="28"/>
        </w:rPr>
      </w:pPr>
      <w:r>
        <w:rPr>
          <w:rFonts w:ascii="Amandine" w:hAnsi="Amandine"/>
          <w:sz w:val="28"/>
          <w:szCs w:val="28"/>
        </w:rPr>
        <w:t>………………………………………………………………………………………………</w:t>
      </w:r>
    </w:p>
    <w:p w:rsidR="00D71979" w:rsidRDefault="00D71979" w:rsidP="00593B93">
      <w:pPr>
        <w:rPr>
          <w:rFonts w:ascii="Amandine" w:hAnsi="Amandine"/>
          <w:sz w:val="28"/>
          <w:szCs w:val="28"/>
        </w:rPr>
      </w:pPr>
      <w:r>
        <w:rPr>
          <w:rFonts w:ascii="Amandine" w:hAnsi="Amandine"/>
          <w:sz w:val="28"/>
          <w:szCs w:val="28"/>
        </w:rPr>
        <w:t>Je pense que je ne viendrai pas demain au cinéma avec toi.</w:t>
      </w:r>
    </w:p>
    <w:p w:rsidR="00D71979" w:rsidRDefault="00D71979" w:rsidP="00D71979">
      <w:pPr>
        <w:rPr>
          <w:rFonts w:ascii="Amandine" w:hAnsi="Amandine"/>
          <w:sz w:val="28"/>
          <w:szCs w:val="28"/>
        </w:rPr>
      </w:pPr>
    </w:p>
    <w:p w:rsidR="00D71979" w:rsidRPr="00D71979" w:rsidRDefault="00D71979" w:rsidP="00593B93">
      <w:pPr>
        <w:pStyle w:val="Paragraphedeliste"/>
        <w:numPr>
          <w:ilvl w:val="0"/>
          <w:numId w:val="3"/>
        </w:numPr>
        <w:spacing w:line="360" w:lineRule="auto"/>
        <w:ind w:left="714" w:hanging="357"/>
        <w:rPr>
          <w:rFonts w:ascii="Amandine" w:hAnsi="Amandine"/>
          <w:sz w:val="28"/>
          <w:szCs w:val="28"/>
        </w:rPr>
      </w:pPr>
      <w:r>
        <w:rPr>
          <w:rFonts w:ascii="Amandine" w:hAnsi="Amandine"/>
          <w:sz w:val="28"/>
          <w:szCs w:val="28"/>
        </w:rPr>
        <w:t>………………………………………………………………………………………………</w:t>
      </w:r>
    </w:p>
    <w:sectPr w:rsidR="00D71979" w:rsidRPr="00D71979" w:rsidSect="00AC7022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con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Bodie MF Holly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Fely">
    <w:panose1 w:val="00000000000000000000"/>
    <w:charset w:val="00"/>
    <w:family w:val="auto"/>
    <w:pitch w:val="variable"/>
    <w:sig w:usb0="800000A3" w:usb1="0000000A" w:usb2="00000000" w:usb3="00000000" w:csb0="00000001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Amandine">
    <w:panose1 w:val="00000000000000000000"/>
    <w:charset w:val="00"/>
    <w:family w:val="auto"/>
    <w:pitch w:val="variable"/>
    <w:sig w:usb0="8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B3F86"/>
    <w:multiLevelType w:val="hybridMultilevel"/>
    <w:tmpl w:val="DA604F0C"/>
    <w:lvl w:ilvl="0" w:tplc="375418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C4E22"/>
    <w:multiLevelType w:val="hybridMultilevel"/>
    <w:tmpl w:val="CB06602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A335EF"/>
    <w:multiLevelType w:val="hybridMultilevel"/>
    <w:tmpl w:val="B124307A"/>
    <w:lvl w:ilvl="0" w:tplc="5F38741C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8A6BD4"/>
    <w:multiLevelType w:val="hybridMultilevel"/>
    <w:tmpl w:val="CB06602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compat/>
  <w:rsids>
    <w:rsidRoot w:val="007F5A23"/>
    <w:rsid w:val="00087337"/>
    <w:rsid w:val="000D7B76"/>
    <w:rsid w:val="00190E32"/>
    <w:rsid w:val="003538D3"/>
    <w:rsid w:val="00466A98"/>
    <w:rsid w:val="00593B93"/>
    <w:rsid w:val="007E240F"/>
    <w:rsid w:val="007F5A23"/>
    <w:rsid w:val="00846BB1"/>
    <w:rsid w:val="00907AF5"/>
    <w:rsid w:val="00A81856"/>
    <w:rsid w:val="00AC7022"/>
    <w:rsid w:val="00CA7A4F"/>
    <w:rsid w:val="00D71979"/>
    <w:rsid w:val="00DB7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EB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C702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702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F5A23"/>
    <w:pPr>
      <w:ind w:left="720"/>
      <w:contextualSpacing/>
    </w:pPr>
  </w:style>
  <w:style w:type="table" w:styleId="Grilledutableau">
    <w:name w:val="Table Grid"/>
    <w:basedOn w:val="TableauNormal"/>
    <w:uiPriority w:val="59"/>
    <w:rsid w:val="007F5A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h\Documents\Ecole\Doc1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0F3E6-319A-44AE-93A5-486564E4E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Doc1</Template>
  <TotalTime>62</TotalTime>
  <Pages>3</Pages>
  <Words>495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Beauclercq</dc:creator>
  <cp:lastModifiedBy>Beauclercq</cp:lastModifiedBy>
  <cp:revision>1</cp:revision>
  <cp:lastPrinted>2011-10-12T17:12:00Z</cp:lastPrinted>
  <dcterms:created xsi:type="dcterms:W3CDTF">2011-10-12T16:15:00Z</dcterms:created>
  <dcterms:modified xsi:type="dcterms:W3CDTF">2011-10-12T17:17:00Z</dcterms:modified>
</cp:coreProperties>
</file>