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6F" w:rsidRDefault="00DB74AE" w:rsidP="00DB74AE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Les types (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décl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.,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int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. et imp.) et formes de phrases (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aff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. et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nég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>.)</w:t>
      </w:r>
      <w:r w:rsidR="00456868">
        <w:rPr>
          <w:rFonts w:ascii="Comic Sans MS" w:hAnsi="Comic Sans MS"/>
          <w:b/>
          <w:sz w:val="24"/>
          <w:szCs w:val="24"/>
          <w:u w:val="single"/>
        </w:rPr>
        <w:t> : évaluation</w:t>
      </w:r>
    </w:p>
    <w:p w:rsidR="00DB74AE" w:rsidRDefault="00DB74AE" w:rsidP="00DB74AE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Indique le type et la forme de chaque phrase en traçant une croix dans les colonnes qui conviennent.</w:t>
      </w:r>
    </w:p>
    <w:tbl>
      <w:tblPr>
        <w:tblStyle w:val="Grilledutableau"/>
        <w:tblW w:w="0" w:type="auto"/>
        <w:tblLayout w:type="fixed"/>
        <w:tblLook w:val="04A0"/>
      </w:tblPr>
      <w:tblGrid>
        <w:gridCol w:w="6204"/>
        <w:gridCol w:w="601"/>
        <w:gridCol w:w="602"/>
        <w:gridCol w:w="601"/>
        <w:gridCol w:w="602"/>
        <w:gridCol w:w="602"/>
      </w:tblGrid>
      <w:tr w:rsidR="00DB74AE" w:rsidTr="00701E9C">
        <w:tc>
          <w:tcPr>
            <w:tcW w:w="6204" w:type="dxa"/>
            <w:tcBorders>
              <w:top w:val="nil"/>
              <w:left w:val="nil"/>
              <w:bottom w:val="nil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04" w:type="dxa"/>
            <w:gridSpan w:val="3"/>
            <w:tcBorders>
              <w:righ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TYPES</w:t>
            </w:r>
          </w:p>
        </w:tc>
        <w:tc>
          <w:tcPr>
            <w:tcW w:w="1204" w:type="dxa"/>
            <w:gridSpan w:val="2"/>
            <w:tcBorders>
              <w:left w:val="single" w:sz="24" w:space="0" w:color="auto"/>
            </w:tcBorders>
            <w:vAlign w:val="center"/>
          </w:tcPr>
          <w:p w:rsidR="00DB74AE" w:rsidRDefault="00DB74AE" w:rsidP="00FF6C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FORMES</w:t>
            </w:r>
          </w:p>
        </w:tc>
      </w:tr>
      <w:tr w:rsidR="00DB74AE" w:rsidTr="00701E9C">
        <w:trPr>
          <w:cantSplit/>
          <w:trHeight w:val="1584"/>
        </w:trPr>
        <w:tc>
          <w:tcPr>
            <w:tcW w:w="6204" w:type="dxa"/>
            <w:tcBorders>
              <w:top w:val="nil"/>
              <w:left w:val="nil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textDirection w:val="btLr"/>
            <w:vAlign w:val="center"/>
          </w:tcPr>
          <w:p w:rsidR="00DB74AE" w:rsidRDefault="00DB74AE" w:rsidP="00DB74AE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Déclaratif</w:t>
            </w:r>
          </w:p>
        </w:tc>
        <w:tc>
          <w:tcPr>
            <w:tcW w:w="602" w:type="dxa"/>
            <w:textDirection w:val="btLr"/>
            <w:vAlign w:val="center"/>
          </w:tcPr>
          <w:p w:rsidR="00DB74AE" w:rsidRDefault="00DB74AE" w:rsidP="00DB74AE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Interrogatif</w:t>
            </w:r>
          </w:p>
        </w:tc>
        <w:tc>
          <w:tcPr>
            <w:tcW w:w="601" w:type="dxa"/>
            <w:tcBorders>
              <w:right w:val="single" w:sz="24" w:space="0" w:color="auto"/>
            </w:tcBorders>
            <w:textDirection w:val="btLr"/>
            <w:vAlign w:val="center"/>
          </w:tcPr>
          <w:p w:rsidR="00DB74AE" w:rsidRDefault="00DB74AE" w:rsidP="00DB74AE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Impératif</w:t>
            </w:r>
          </w:p>
        </w:tc>
        <w:tc>
          <w:tcPr>
            <w:tcW w:w="602" w:type="dxa"/>
            <w:tcBorders>
              <w:left w:val="single" w:sz="24" w:space="0" w:color="auto"/>
            </w:tcBorders>
            <w:textDirection w:val="btLr"/>
            <w:vAlign w:val="center"/>
          </w:tcPr>
          <w:p w:rsidR="00DB74AE" w:rsidRDefault="00DB74AE" w:rsidP="00DB74AE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Affirmative</w:t>
            </w:r>
          </w:p>
        </w:tc>
        <w:tc>
          <w:tcPr>
            <w:tcW w:w="602" w:type="dxa"/>
            <w:textDirection w:val="btLr"/>
            <w:vAlign w:val="center"/>
          </w:tcPr>
          <w:p w:rsidR="00DB74AE" w:rsidRDefault="00DB74AE" w:rsidP="00DB74AE">
            <w:pPr>
              <w:ind w:left="113" w:right="11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Négative</w:t>
            </w:r>
          </w:p>
        </w:tc>
      </w:tr>
      <w:tr w:rsidR="00DB74AE" w:rsidTr="00701E9C">
        <w:tc>
          <w:tcPr>
            <w:tcW w:w="6204" w:type="dxa"/>
            <w:vAlign w:val="center"/>
          </w:tcPr>
          <w:p w:rsidR="00DB74AE" w:rsidRDefault="00456868" w:rsidP="00956CC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N’as-tu pas reçu ton bulletin aujourd’hui ?</w:t>
            </w:r>
          </w:p>
        </w:tc>
        <w:tc>
          <w:tcPr>
            <w:tcW w:w="601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tcBorders>
              <w:righ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tcBorders>
              <w:lef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</w:tr>
      <w:tr w:rsidR="00DB74AE" w:rsidTr="00701E9C">
        <w:tc>
          <w:tcPr>
            <w:tcW w:w="6204" w:type="dxa"/>
            <w:vAlign w:val="center"/>
          </w:tcPr>
          <w:p w:rsidR="00DB74AE" w:rsidRDefault="00456868" w:rsidP="00956CC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 élèves ont participé à l’opération « Arc-en-ciel ».</w:t>
            </w:r>
          </w:p>
        </w:tc>
        <w:tc>
          <w:tcPr>
            <w:tcW w:w="601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tcBorders>
              <w:righ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tcBorders>
              <w:lef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</w:tr>
      <w:tr w:rsidR="00DB74AE" w:rsidTr="00701E9C">
        <w:tc>
          <w:tcPr>
            <w:tcW w:w="6204" w:type="dxa"/>
            <w:vAlign w:val="center"/>
          </w:tcPr>
          <w:p w:rsidR="00DB74AE" w:rsidRDefault="00456868" w:rsidP="00956CC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Dites-lui de revenir.</w:t>
            </w:r>
          </w:p>
        </w:tc>
        <w:tc>
          <w:tcPr>
            <w:tcW w:w="601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tcBorders>
              <w:righ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tcBorders>
              <w:lef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</w:tr>
      <w:tr w:rsidR="00DB74AE" w:rsidTr="00701E9C">
        <w:tc>
          <w:tcPr>
            <w:tcW w:w="6204" w:type="dxa"/>
            <w:vAlign w:val="center"/>
          </w:tcPr>
          <w:p w:rsidR="00DB74AE" w:rsidRDefault="00456868" w:rsidP="00956CC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Certaines émissions de télé sont vraiment stupides.</w:t>
            </w:r>
          </w:p>
        </w:tc>
        <w:tc>
          <w:tcPr>
            <w:tcW w:w="601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tcBorders>
              <w:righ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tcBorders>
              <w:lef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</w:tr>
      <w:tr w:rsidR="00DB74AE" w:rsidTr="00701E9C">
        <w:tc>
          <w:tcPr>
            <w:tcW w:w="6204" w:type="dxa"/>
            <w:vAlign w:val="center"/>
          </w:tcPr>
          <w:p w:rsidR="00DB74AE" w:rsidRDefault="00456868" w:rsidP="00956CC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C’est le gâteau qui a été préparé par ta sœur ?</w:t>
            </w:r>
          </w:p>
        </w:tc>
        <w:tc>
          <w:tcPr>
            <w:tcW w:w="601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tcBorders>
              <w:righ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tcBorders>
              <w:lef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</w:tr>
      <w:tr w:rsidR="00DB74AE" w:rsidTr="00701E9C">
        <w:tc>
          <w:tcPr>
            <w:tcW w:w="6204" w:type="dxa"/>
            <w:vAlign w:val="center"/>
          </w:tcPr>
          <w:p w:rsidR="00DB74AE" w:rsidRDefault="00456868" w:rsidP="00956CC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 partez plus jamais sans dire où vous allez !</w:t>
            </w:r>
          </w:p>
        </w:tc>
        <w:tc>
          <w:tcPr>
            <w:tcW w:w="601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tcBorders>
              <w:righ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tcBorders>
              <w:left w:val="single" w:sz="24" w:space="0" w:color="auto"/>
            </w:tcBorders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DB74AE" w:rsidRDefault="00DB74AE" w:rsidP="00DB74AE">
            <w:pPr>
              <w:jc w:val="center"/>
              <w:rPr>
                <w:rFonts w:ascii="Comic Sans MS" w:hAnsi="Comic Sans MS"/>
              </w:rPr>
            </w:pPr>
          </w:p>
        </w:tc>
      </w:tr>
      <w:tr w:rsidR="00FB0B87" w:rsidTr="00701E9C">
        <w:tc>
          <w:tcPr>
            <w:tcW w:w="6204" w:type="dxa"/>
            <w:vAlign w:val="center"/>
          </w:tcPr>
          <w:p w:rsidR="00FB0B87" w:rsidRDefault="00456868" w:rsidP="00956CC8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Ils n’ont pas eu le temps de terminer leur travail.</w:t>
            </w:r>
          </w:p>
        </w:tc>
        <w:tc>
          <w:tcPr>
            <w:tcW w:w="601" w:type="dxa"/>
            <w:vAlign w:val="center"/>
          </w:tcPr>
          <w:p w:rsidR="00FB0B87" w:rsidRDefault="00FB0B87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FB0B87" w:rsidRDefault="00FB0B87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1" w:type="dxa"/>
            <w:tcBorders>
              <w:right w:val="single" w:sz="24" w:space="0" w:color="auto"/>
            </w:tcBorders>
            <w:vAlign w:val="center"/>
          </w:tcPr>
          <w:p w:rsidR="00FB0B87" w:rsidRDefault="00FB0B87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tcBorders>
              <w:left w:val="single" w:sz="24" w:space="0" w:color="auto"/>
            </w:tcBorders>
            <w:vAlign w:val="center"/>
          </w:tcPr>
          <w:p w:rsidR="00FB0B87" w:rsidRDefault="00FB0B87" w:rsidP="00DB74A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2" w:type="dxa"/>
            <w:vAlign w:val="center"/>
          </w:tcPr>
          <w:p w:rsidR="00FB0B87" w:rsidRDefault="00FB0B87" w:rsidP="00DB74AE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456868" w:rsidRDefault="00456868" w:rsidP="00456868">
      <w:pPr>
        <w:pStyle w:val="Paragraphedeliste"/>
        <w:rPr>
          <w:rFonts w:ascii="Comic Sans MS" w:hAnsi="Comic Sans MS"/>
          <w:u w:val="single"/>
        </w:rPr>
      </w:pPr>
    </w:p>
    <w:p w:rsidR="00456868" w:rsidRDefault="00456868" w:rsidP="00456868">
      <w:pPr>
        <w:pStyle w:val="Paragraphedeliste"/>
        <w:rPr>
          <w:rFonts w:ascii="Comic Sans MS" w:hAnsi="Comic Sans MS"/>
          <w:u w:val="single"/>
        </w:rPr>
      </w:pPr>
    </w:p>
    <w:p w:rsidR="003121B4" w:rsidRDefault="00456868" w:rsidP="003121B4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Rends ces phrases négatives.</w:t>
      </w:r>
    </w:p>
    <w:p w:rsidR="00456868" w:rsidRDefault="00456868" w:rsidP="00456868">
      <w:pPr>
        <w:rPr>
          <w:rFonts w:ascii="Comic Sans MS" w:hAnsi="Comic Sans MS"/>
        </w:rPr>
      </w:pPr>
      <w:r>
        <w:rPr>
          <w:rFonts w:ascii="Comic Sans MS" w:hAnsi="Comic Sans MS"/>
        </w:rPr>
        <w:t>Est-ce que je me suis levé trop tard ?</w:t>
      </w:r>
    </w:p>
    <w:p w:rsidR="00456868" w:rsidRDefault="00456868" w:rsidP="00456868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456868" w:rsidRDefault="00456868" w:rsidP="00456868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456868" w:rsidRDefault="00456868" w:rsidP="00456868">
      <w:pPr>
        <w:rPr>
          <w:rFonts w:ascii="Comic Sans MS" w:hAnsi="Comic Sans MS"/>
        </w:rPr>
      </w:pPr>
      <w:r>
        <w:rPr>
          <w:rFonts w:ascii="Comic Sans MS" w:hAnsi="Comic Sans MS"/>
        </w:rPr>
        <w:t>Après un bon déjeuner, il a encore faim.</w:t>
      </w:r>
    </w:p>
    <w:p w:rsidR="00456868" w:rsidRDefault="00456868" w:rsidP="00456868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p w:rsidR="00456868" w:rsidRDefault="00456868" w:rsidP="00456868">
      <w:pPr>
        <w:rPr>
          <w:rFonts w:ascii="Comic Sans MS" w:hAnsi="Comic Sans MS"/>
        </w:rPr>
      </w:pPr>
    </w:p>
    <w:p w:rsidR="00456868" w:rsidRPr="00456868" w:rsidRDefault="00456868" w:rsidP="00456868">
      <w:pPr>
        <w:pStyle w:val="Paragraphedeliste"/>
        <w:numPr>
          <w:ilvl w:val="0"/>
          <w:numId w:val="1"/>
        </w:numPr>
        <w:rPr>
          <w:rFonts w:ascii="Comic Sans MS" w:hAnsi="Comic Sans MS"/>
          <w:u w:val="single"/>
        </w:rPr>
      </w:pPr>
      <w:r w:rsidRPr="00456868">
        <w:rPr>
          <w:rFonts w:ascii="Comic Sans MS" w:hAnsi="Comic Sans MS"/>
          <w:u w:val="single"/>
        </w:rPr>
        <w:t>Rends cette phrase affirmative.</w:t>
      </w:r>
    </w:p>
    <w:p w:rsidR="00456868" w:rsidRDefault="00456868" w:rsidP="00456868">
      <w:pPr>
        <w:rPr>
          <w:rFonts w:ascii="Comic Sans MS" w:hAnsi="Comic Sans MS"/>
        </w:rPr>
      </w:pPr>
      <w:r>
        <w:rPr>
          <w:rFonts w:ascii="Comic Sans MS" w:hAnsi="Comic Sans MS"/>
        </w:rPr>
        <w:t>La pelouse n’a point été tondue cette semaine.</w:t>
      </w:r>
    </w:p>
    <w:p w:rsidR="00456868" w:rsidRPr="00456868" w:rsidRDefault="00456868" w:rsidP="00456868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</w:t>
      </w:r>
    </w:p>
    <w:sectPr w:rsidR="00456868" w:rsidRPr="00456868" w:rsidSect="00963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A1E6B"/>
    <w:multiLevelType w:val="hybridMultilevel"/>
    <w:tmpl w:val="EBC201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A494A"/>
    <w:multiLevelType w:val="hybridMultilevel"/>
    <w:tmpl w:val="EBC201C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4AE"/>
    <w:rsid w:val="000C7D27"/>
    <w:rsid w:val="003121B4"/>
    <w:rsid w:val="00375DCF"/>
    <w:rsid w:val="00456868"/>
    <w:rsid w:val="0050196B"/>
    <w:rsid w:val="00667874"/>
    <w:rsid w:val="00672DCB"/>
    <w:rsid w:val="00701E9C"/>
    <w:rsid w:val="007920EA"/>
    <w:rsid w:val="007E0E94"/>
    <w:rsid w:val="008A334F"/>
    <w:rsid w:val="00956CC8"/>
    <w:rsid w:val="00963A6F"/>
    <w:rsid w:val="00C12EF0"/>
    <w:rsid w:val="00C55A91"/>
    <w:rsid w:val="00DB74AE"/>
    <w:rsid w:val="00FB0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74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B7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45686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Baudouin</dc:creator>
  <cp:lastModifiedBy>Baudouin</cp:lastModifiedBy>
  <cp:revision>9</cp:revision>
  <dcterms:created xsi:type="dcterms:W3CDTF">2012-05-05T12:53:00Z</dcterms:created>
  <dcterms:modified xsi:type="dcterms:W3CDTF">2012-05-10T06:25:00Z</dcterms:modified>
</cp:coreProperties>
</file>