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0" w:type="auto"/>
        <w:shd w:val="clear" w:color="auto" w:fill="D9D9D9" w:themeFill="background1" w:themeFillShade="D9"/>
        <w:tblLook w:val="04A0"/>
      </w:tblPr>
      <w:tblGrid>
        <w:gridCol w:w="5069"/>
      </w:tblGrid>
      <w:tr w:rsidR="005E16A6" w:rsidRPr="005E16A6" w:rsidTr="005E16A6">
        <w:tc>
          <w:tcPr>
            <w:tcW w:w="5069" w:type="dxa"/>
            <w:shd w:val="clear" w:color="auto" w:fill="D9D9D9" w:themeFill="background1" w:themeFillShade="D9"/>
          </w:tcPr>
          <w:p w:rsidR="005E16A6" w:rsidRPr="005E16A6" w:rsidRDefault="005E16A6" w:rsidP="00702663">
            <w:pPr>
              <w:rPr>
                <w:rFonts w:asciiTheme="minorHAnsi" w:hAnsiTheme="minorHAnsi"/>
                <w:b/>
                <w:sz w:val="32"/>
              </w:rPr>
            </w:pPr>
            <w:r w:rsidRPr="005E16A6">
              <w:rPr>
                <w:rFonts w:asciiTheme="minorHAnsi" w:hAnsiTheme="minorHAnsi"/>
                <w:b/>
                <w:sz w:val="32"/>
              </w:rPr>
              <w:t>Compétences en Français</w:t>
            </w:r>
          </w:p>
        </w:tc>
      </w:tr>
    </w:tbl>
    <w:p w:rsidR="005E16A6" w:rsidRDefault="005E16A6"/>
    <w:p w:rsidR="00BA276D" w:rsidRPr="00BA276D" w:rsidRDefault="00BA276D">
      <w:pPr>
        <w:rPr>
          <w:sz w:val="16"/>
          <w:szCs w:val="16"/>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D9D9D9" w:themeFill="background1" w:themeFillShade="D9"/>
        <w:tblLook w:val="04A0"/>
      </w:tblPr>
      <w:tblGrid>
        <w:gridCol w:w="5069"/>
      </w:tblGrid>
      <w:tr w:rsidR="005E16A6" w:rsidRPr="005E16A6" w:rsidTr="005E16A6">
        <w:tc>
          <w:tcPr>
            <w:tcW w:w="5069" w:type="dxa"/>
            <w:shd w:val="clear" w:color="auto" w:fill="D9D9D9" w:themeFill="background1" w:themeFillShade="D9"/>
          </w:tcPr>
          <w:p w:rsidR="005E16A6" w:rsidRPr="005E16A6" w:rsidRDefault="005E16A6" w:rsidP="00C73EE9">
            <w:pPr>
              <w:pStyle w:val="Sansinterligne"/>
              <w:rPr>
                <w:rFonts w:asciiTheme="minorHAnsi" w:hAnsiTheme="minorHAnsi"/>
                <w:b/>
                <w:sz w:val="14"/>
              </w:rPr>
            </w:pPr>
            <w:r w:rsidRPr="005E16A6">
              <w:rPr>
                <w:rFonts w:asciiTheme="minorHAnsi" w:hAnsiTheme="minorHAnsi"/>
                <w:b/>
                <w:sz w:val="14"/>
              </w:rPr>
              <w:t>ORIENTER SA LECTURE EN FONCTION DE LA SITUATION DE COMMUNICATION</w:t>
            </w:r>
          </w:p>
        </w:tc>
      </w:tr>
    </w:tbl>
    <w:p w:rsidR="005E16A6" w:rsidRPr="00B4437B" w:rsidRDefault="005E16A6" w:rsidP="005E16A6">
      <w:pPr>
        <w:pStyle w:val="Sansinterligne"/>
        <w:rPr>
          <w:rFonts w:asciiTheme="minorHAnsi" w:hAnsiTheme="minorHAnsi"/>
          <w:sz w:val="14"/>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534"/>
        <w:gridCol w:w="4535"/>
      </w:tblGrid>
      <w:tr w:rsidR="005E16A6" w:rsidRPr="005E16A6" w:rsidTr="005E16A6">
        <w:tc>
          <w:tcPr>
            <w:tcW w:w="534" w:type="dxa"/>
            <w:vAlign w:val="center"/>
          </w:tcPr>
          <w:p w:rsidR="005E16A6" w:rsidRPr="005E16A6" w:rsidRDefault="005E16A6" w:rsidP="005E16A6">
            <w:pPr>
              <w:pStyle w:val="Sansinterligne"/>
              <w:jc w:val="center"/>
              <w:rPr>
                <w:rFonts w:asciiTheme="minorHAnsi" w:hAnsiTheme="minorHAnsi"/>
                <w:sz w:val="14"/>
              </w:rPr>
            </w:pPr>
            <w:r w:rsidRPr="005E16A6">
              <w:rPr>
                <w:rFonts w:asciiTheme="minorHAnsi" w:hAnsiTheme="minorHAnsi"/>
                <w:sz w:val="14"/>
              </w:rPr>
              <w:t>F1</w:t>
            </w:r>
          </w:p>
        </w:tc>
        <w:tc>
          <w:tcPr>
            <w:tcW w:w="4535" w:type="dxa"/>
          </w:tcPr>
          <w:p w:rsidR="005E16A6" w:rsidRPr="005E16A6" w:rsidRDefault="005E16A6" w:rsidP="00C73EE9">
            <w:pPr>
              <w:pStyle w:val="Sansinterligne"/>
              <w:rPr>
                <w:rFonts w:asciiTheme="minorHAnsi" w:hAnsiTheme="minorHAnsi"/>
                <w:sz w:val="14"/>
              </w:rPr>
            </w:pPr>
            <w:r w:rsidRPr="005E16A6">
              <w:rPr>
                <w:rFonts w:asciiTheme="minorHAnsi" w:hAnsiTheme="minorHAnsi"/>
                <w:sz w:val="14"/>
              </w:rPr>
              <w:t xml:space="preserve"> Repérer les informations relatives aux références d’un livre, d’un texte, d’un document visuel (titre dans une collection adaptée à l’âge de l’enfant).</w:t>
            </w:r>
          </w:p>
        </w:tc>
      </w:tr>
      <w:tr w:rsidR="005E16A6" w:rsidRPr="005E16A6" w:rsidTr="005E16A6">
        <w:tc>
          <w:tcPr>
            <w:tcW w:w="534" w:type="dxa"/>
            <w:vAlign w:val="center"/>
          </w:tcPr>
          <w:p w:rsidR="005E16A6" w:rsidRPr="005E16A6" w:rsidRDefault="005E16A6" w:rsidP="005E16A6">
            <w:pPr>
              <w:pStyle w:val="Sansinterligne"/>
              <w:jc w:val="center"/>
              <w:rPr>
                <w:rFonts w:asciiTheme="minorHAnsi" w:hAnsiTheme="minorHAnsi"/>
                <w:sz w:val="14"/>
              </w:rPr>
            </w:pPr>
            <w:r w:rsidRPr="005E16A6">
              <w:rPr>
                <w:rFonts w:asciiTheme="minorHAnsi" w:hAnsiTheme="minorHAnsi"/>
                <w:sz w:val="14"/>
              </w:rPr>
              <w:t>F2</w:t>
            </w:r>
          </w:p>
        </w:tc>
        <w:tc>
          <w:tcPr>
            <w:tcW w:w="4535" w:type="dxa"/>
          </w:tcPr>
          <w:p w:rsidR="005E16A6" w:rsidRPr="005E16A6" w:rsidRDefault="005E16A6" w:rsidP="00C73EE9">
            <w:pPr>
              <w:pStyle w:val="Sansinterligne"/>
              <w:rPr>
                <w:rFonts w:asciiTheme="minorHAnsi" w:hAnsiTheme="minorHAnsi"/>
                <w:sz w:val="14"/>
              </w:rPr>
            </w:pPr>
            <w:r w:rsidRPr="005E16A6">
              <w:rPr>
                <w:rFonts w:asciiTheme="minorHAnsi" w:hAnsiTheme="minorHAnsi"/>
                <w:sz w:val="14"/>
              </w:rPr>
              <w:t xml:space="preserve">Choisir un document en fonction du projet  et du contexte de l’activité (dans le référentiel élaboré par la classe). </w:t>
            </w:r>
          </w:p>
        </w:tc>
      </w:tr>
      <w:tr w:rsidR="005E16A6" w:rsidRPr="005E16A6" w:rsidTr="005E16A6">
        <w:tc>
          <w:tcPr>
            <w:tcW w:w="534" w:type="dxa"/>
            <w:vAlign w:val="center"/>
          </w:tcPr>
          <w:p w:rsidR="005E16A6" w:rsidRPr="005E16A6" w:rsidRDefault="005E16A6" w:rsidP="005E16A6">
            <w:pPr>
              <w:pStyle w:val="Sansinterligne"/>
              <w:jc w:val="center"/>
              <w:rPr>
                <w:rFonts w:asciiTheme="minorHAnsi" w:hAnsiTheme="minorHAnsi"/>
                <w:sz w:val="14"/>
              </w:rPr>
            </w:pPr>
            <w:r w:rsidRPr="005E16A6">
              <w:rPr>
                <w:rFonts w:asciiTheme="minorHAnsi" w:hAnsiTheme="minorHAnsi"/>
                <w:sz w:val="14"/>
              </w:rPr>
              <w:t>F3</w:t>
            </w:r>
          </w:p>
        </w:tc>
        <w:tc>
          <w:tcPr>
            <w:tcW w:w="4535" w:type="dxa"/>
          </w:tcPr>
          <w:p w:rsidR="005E16A6" w:rsidRPr="005E16A6" w:rsidRDefault="005E16A6" w:rsidP="00C73EE9">
            <w:pPr>
              <w:pStyle w:val="Sansinterligne"/>
              <w:rPr>
                <w:rFonts w:asciiTheme="minorHAnsi" w:hAnsiTheme="minorHAnsi"/>
                <w:sz w:val="14"/>
              </w:rPr>
            </w:pPr>
            <w:r w:rsidRPr="005E16A6">
              <w:rPr>
                <w:rFonts w:asciiTheme="minorHAnsi" w:hAnsiTheme="minorHAnsi"/>
                <w:sz w:val="14"/>
              </w:rPr>
              <w:t xml:space="preserve"> Anticiper le contenu d’un document en utilisant ses indices externes et internes (illustrations, images, première et quatrième page de couverture, typographie,…)</w:t>
            </w:r>
          </w:p>
        </w:tc>
      </w:tr>
      <w:tr w:rsidR="005E16A6" w:rsidRPr="005E16A6" w:rsidTr="005E16A6">
        <w:tc>
          <w:tcPr>
            <w:tcW w:w="534" w:type="dxa"/>
            <w:vAlign w:val="center"/>
          </w:tcPr>
          <w:p w:rsidR="005E16A6" w:rsidRPr="005E16A6" w:rsidRDefault="005E16A6" w:rsidP="005E16A6">
            <w:pPr>
              <w:pStyle w:val="Sansinterligne"/>
              <w:jc w:val="center"/>
              <w:rPr>
                <w:rFonts w:asciiTheme="minorHAnsi" w:hAnsiTheme="minorHAnsi"/>
                <w:sz w:val="14"/>
              </w:rPr>
            </w:pPr>
            <w:r w:rsidRPr="005E16A6">
              <w:rPr>
                <w:rFonts w:asciiTheme="minorHAnsi" w:hAnsiTheme="minorHAnsi"/>
                <w:sz w:val="14"/>
              </w:rPr>
              <w:t>F4</w:t>
            </w:r>
          </w:p>
        </w:tc>
        <w:tc>
          <w:tcPr>
            <w:tcW w:w="4535" w:type="dxa"/>
          </w:tcPr>
          <w:p w:rsidR="005E16A6" w:rsidRPr="005E16A6" w:rsidRDefault="005E16A6" w:rsidP="00C73EE9">
            <w:pPr>
              <w:pStyle w:val="Sansinterligne"/>
              <w:rPr>
                <w:rFonts w:asciiTheme="minorHAnsi" w:hAnsiTheme="minorHAnsi"/>
                <w:sz w:val="14"/>
              </w:rPr>
            </w:pPr>
            <w:r w:rsidRPr="005E16A6">
              <w:rPr>
                <w:rFonts w:asciiTheme="minorHAnsi" w:hAnsiTheme="minorHAnsi"/>
                <w:sz w:val="14"/>
              </w:rPr>
              <w:t>Saisir l’intention dominante de l’auteur (informer, persuader, enjoindre,  émouvoir, donner du plaisir, …)</w:t>
            </w:r>
          </w:p>
        </w:tc>
      </w:tr>
      <w:tr w:rsidR="005E16A6" w:rsidRPr="005E16A6" w:rsidTr="005E16A6">
        <w:tc>
          <w:tcPr>
            <w:tcW w:w="534" w:type="dxa"/>
            <w:vAlign w:val="center"/>
          </w:tcPr>
          <w:p w:rsidR="005E16A6" w:rsidRPr="005E16A6" w:rsidRDefault="005E16A6" w:rsidP="005E16A6">
            <w:pPr>
              <w:pStyle w:val="Sansinterligne"/>
              <w:jc w:val="center"/>
              <w:rPr>
                <w:rFonts w:asciiTheme="minorHAnsi" w:hAnsiTheme="minorHAnsi"/>
                <w:sz w:val="14"/>
              </w:rPr>
            </w:pPr>
            <w:r w:rsidRPr="005E16A6">
              <w:rPr>
                <w:rFonts w:asciiTheme="minorHAnsi" w:hAnsiTheme="minorHAnsi"/>
                <w:sz w:val="14"/>
              </w:rPr>
              <w:t>F5</w:t>
            </w:r>
          </w:p>
        </w:tc>
        <w:tc>
          <w:tcPr>
            <w:tcW w:w="4535" w:type="dxa"/>
          </w:tcPr>
          <w:p w:rsidR="005E16A6" w:rsidRPr="005E16A6" w:rsidRDefault="005E16A6" w:rsidP="00C73EE9">
            <w:pPr>
              <w:pStyle w:val="Sansinterligne"/>
              <w:rPr>
                <w:rFonts w:asciiTheme="minorHAnsi" w:hAnsiTheme="minorHAnsi"/>
                <w:sz w:val="14"/>
              </w:rPr>
            </w:pPr>
            <w:r w:rsidRPr="005E16A6">
              <w:rPr>
                <w:rFonts w:asciiTheme="minorHAnsi" w:hAnsiTheme="minorHAnsi"/>
                <w:sz w:val="14"/>
              </w:rPr>
              <w:t xml:space="preserve"> Adapter sa stratégie de lecture en fonction du projet, du document et du temps accordé : lecture intégrale ou sélective.</w:t>
            </w:r>
          </w:p>
        </w:tc>
      </w:tr>
      <w:tr w:rsidR="005E16A6" w:rsidRPr="005E16A6" w:rsidTr="005E16A6">
        <w:tc>
          <w:tcPr>
            <w:tcW w:w="534" w:type="dxa"/>
            <w:vAlign w:val="center"/>
          </w:tcPr>
          <w:p w:rsidR="005E16A6" w:rsidRPr="005E16A6" w:rsidRDefault="005E16A6" w:rsidP="005E16A6">
            <w:pPr>
              <w:pStyle w:val="Sansinterligne"/>
              <w:jc w:val="center"/>
              <w:rPr>
                <w:rFonts w:asciiTheme="minorHAnsi" w:hAnsiTheme="minorHAnsi"/>
                <w:sz w:val="14"/>
              </w:rPr>
            </w:pPr>
            <w:r w:rsidRPr="005E16A6">
              <w:rPr>
                <w:rFonts w:asciiTheme="minorHAnsi" w:hAnsiTheme="minorHAnsi"/>
                <w:sz w:val="14"/>
              </w:rPr>
              <w:t>F6</w:t>
            </w:r>
          </w:p>
        </w:tc>
        <w:tc>
          <w:tcPr>
            <w:tcW w:w="4535" w:type="dxa"/>
          </w:tcPr>
          <w:p w:rsidR="005E16A6" w:rsidRPr="005E16A6" w:rsidRDefault="005E16A6" w:rsidP="00C73EE9">
            <w:pPr>
              <w:pStyle w:val="Sansinterligne"/>
              <w:rPr>
                <w:rFonts w:asciiTheme="minorHAnsi" w:hAnsiTheme="minorHAnsi"/>
                <w:sz w:val="14"/>
              </w:rPr>
            </w:pPr>
            <w:r w:rsidRPr="005E16A6">
              <w:rPr>
                <w:rFonts w:asciiTheme="minorHAnsi" w:hAnsiTheme="minorHAnsi"/>
                <w:sz w:val="14"/>
              </w:rPr>
              <w:t xml:space="preserve"> Adopter une vitesse de lecture favorisant le traitement de l’information.</w:t>
            </w:r>
          </w:p>
        </w:tc>
      </w:tr>
    </w:tbl>
    <w:p w:rsidR="005E16A6" w:rsidRPr="00B4437B" w:rsidRDefault="005E16A6" w:rsidP="005E16A6">
      <w:pPr>
        <w:pStyle w:val="Sansinterligne"/>
        <w:rPr>
          <w:rFonts w:asciiTheme="minorHAnsi" w:hAnsiTheme="minorHAnsi"/>
          <w:sz w:val="14"/>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D9D9D9" w:themeFill="background1" w:themeFillShade="D9"/>
        <w:tblLook w:val="04A0"/>
      </w:tblPr>
      <w:tblGrid>
        <w:gridCol w:w="5069"/>
      </w:tblGrid>
      <w:tr w:rsidR="005E16A6" w:rsidRPr="005E16A6" w:rsidTr="005E16A6">
        <w:tc>
          <w:tcPr>
            <w:tcW w:w="5069" w:type="dxa"/>
            <w:shd w:val="clear" w:color="auto" w:fill="D9D9D9" w:themeFill="background1" w:themeFillShade="D9"/>
          </w:tcPr>
          <w:p w:rsidR="005E16A6" w:rsidRPr="005E16A6" w:rsidRDefault="005E16A6" w:rsidP="00C73EE9">
            <w:pPr>
              <w:pStyle w:val="Sansinterligne"/>
              <w:rPr>
                <w:rFonts w:asciiTheme="minorHAnsi" w:hAnsiTheme="minorHAnsi"/>
                <w:b/>
                <w:sz w:val="14"/>
              </w:rPr>
            </w:pPr>
            <w:r w:rsidRPr="005E16A6">
              <w:rPr>
                <w:rFonts w:asciiTheme="minorHAnsi" w:hAnsiTheme="minorHAnsi"/>
                <w:b/>
                <w:sz w:val="14"/>
              </w:rPr>
              <w:t>ELABORER DES SIGNIFICATIONS</w:t>
            </w:r>
          </w:p>
        </w:tc>
      </w:tr>
    </w:tbl>
    <w:p w:rsidR="005E16A6" w:rsidRPr="00B4437B" w:rsidRDefault="005E16A6" w:rsidP="005E16A6">
      <w:pPr>
        <w:pStyle w:val="Sansinterligne"/>
        <w:rPr>
          <w:rFonts w:asciiTheme="minorHAnsi" w:hAnsiTheme="minorHAnsi"/>
          <w:sz w:val="14"/>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534"/>
        <w:gridCol w:w="4535"/>
      </w:tblGrid>
      <w:tr w:rsidR="005E16A6" w:rsidRPr="005E16A6" w:rsidTr="005E16A6">
        <w:tc>
          <w:tcPr>
            <w:tcW w:w="534" w:type="dxa"/>
            <w:vAlign w:val="center"/>
          </w:tcPr>
          <w:p w:rsidR="005E16A6" w:rsidRPr="005E16A6" w:rsidRDefault="005E16A6" w:rsidP="005E16A6">
            <w:pPr>
              <w:pStyle w:val="Sansinterligne"/>
              <w:jc w:val="center"/>
              <w:rPr>
                <w:rFonts w:asciiTheme="minorHAnsi" w:hAnsiTheme="minorHAnsi"/>
                <w:sz w:val="14"/>
              </w:rPr>
            </w:pPr>
            <w:r w:rsidRPr="005E16A6">
              <w:rPr>
                <w:rFonts w:asciiTheme="minorHAnsi" w:hAnsiTheme="minorHAnsi"/>
                <w:sz w:val="14"/>
              </w:rPr>
              <w:t>F7</w:t>
            </w:r>
          </w:p>
        </w:tc>
        <w:tc>
          <w:tcPr>
            <w:tcW w:w="4535" w:type="dxa"/>
          </w:tcPr>
          <w:p w:rsidR="005E16A6" w:rsidRPr="005E16A6" w:rsidRDefault="005E16A6" w:rsidP="00C73EE9">
            <w:pPr>
              <w:pStyle w:val="Sansinterligne"/>
              <w:rPr>
                <w:rFonts w:asciiTheme="minorHAnsi" w:hAnsiTheme="minorHAnsi"/>
                <w:sz w:val="14"/>
              </w:rPr>
            </w:pPr>
            <w:r w:rsidRPr="005E16A6">
              <w:rPr>
                <w:rFonts w:asciiTheme="minorHAnsi" w:hAnsiTheme="minorHAnsi"/>
                <w:sz w:val="14"/>
              </w:rPr>
              <w:t xml:space="preserve"> Gérer la compréhension du document pour dégager les informations explicites qui portent soit sur les personnages principaux et leurs actions, soit sur les informations essentielles d’un texte.</w:t>
            </w:r>
          </w:p>
        </w:tc>
      </w:tr>
      <w:tr w:rsidR="005E16A6" w:rsidRPr="005E16A6" w:rsidTr="005E16A6">
        <w:tc>
          <w:tcPr>
            <w:tcW w:w="534" w:type="dxa"/>
            <w:vAlign w:val="center"/>
          </w:tcPr>
          <w:p w:rsidR="005E16A6" w:rsidRPr="005E16A6" w:rsidRDefault="005E16A6" w:rsidP="005E16A6">
            <w:pPr>
              <w:pStyle w:val="Sansinterligne"/>
              <w:jc w:val="center"/>
              <w:rPr>
                <w:rFonts w:asciiTheme="minorHAnsi" w:hAnsiTheme="minorHAnsi"/>
                <w:sz w:val="14"/>
              </w:rPr>
            </w:pPr>
            <w:r w:rsidRPr="005E16A6">
              <w:rPr>
                <w:rFonts w:asciiTheme="minorHAnsi" w:hAnsiTheme="minorHAnsi"/>
                <w:sz w:val="14"/>
              </w:rPr>
              <w:t>F8</w:t>
            </w:r>
          </w:p>
        </w:tc>
        <w:tc>
          <w:tcPr>
            <w:tcW w:w="4535" w:type="dxa"/>
          </w:tcPr>
          <w:p w:rsidR="005E16A6" w:rsidRPr="005E16A6" w:rsidRDefault="005E16A6" w:rsidP="00C73EE9">
            <w:pPr>
              <w:pStyle w:val="Sansinterligne"/>
              <w:rPr>
                <w:rFonts w:asciiTheme="minorHAnsi" w:hAnsiTheme="minorHAnsi"/>
                <w:sz w:val="14"/>
              </w:rPr>
            </w:pPr>
            <w:r w:rsidRPr="005E16A6">
              <w:rPr>
                <w:rFonts w:asciiTheme="minorHAnsi" w:hAnsiTheme="minorHAnsi"/>
                <w:sz w:val="14"/>
              </w:rPr>
              <w:t xml:space="preserve"> Gérer la compréhension du document pour découvrir les informations implicites (inférer)</w:t>
            </w:r>
          </w:p>
        </w:tc>
      </w:tr>
      <w:tr w:rsidR="005E16A6" w:rsidRPr="005E16A6" w:rsidTr="005E16A6">
        <w:tc>
          <w:tcPr>
            <w:tcW w:w="534" w:type="dxa"/>
            <w:vAlign w:val="center"/>
          </w:tcPr>
          <w:p w:rsidR="005E16A6" w:rsidRPr="005E16A6" w:rsidRDefault="005E16A6" w:rsidP="005E16A6">
            <w:pPr>
              <w:pStyle w:val="Sansinterligne"/>
              <w:jc w:val="center"/>
              <w:rPr>
                <w:rFonts w:asciiTheme="minorHAnsi" w:hAnsiTheme="minorHAnsi"/>
                <w:sz w:val="14"/>
              </w:rPr>
            </w:pPr>
            <w:r w:rsidRPr="005E16A6">
              <w:rPr>
                <w:rFonts w:asciiTheme="minorHAnsi" w:hAnsiTheme="minorHAnsi"/>
                <w:sz w:val="14"/>
              </w:rPr>
              <w:t>F9</w:t>
            </w:r>
          </w:p>
        </w:tc>
        <w:tc>
          <w:tcPr>
            <w:tcW w:w="4535" w:type="dxa"/>
          </w:tcPr>
          <w:p w:rsidR="005E16A6" w:rsidRPr="005E16A6" w:rsidRDefault="005E16A6" w:rsidP="00C73EE9">
            <w:pPr>
              <w:pStyle w:val="Sansinterligne"/>
              <w:rPr>
                <w:rFonts w:asciiTheme="minorHAnsi" w:hAnsiTheme="minorHAnsi"/>
                <w:sz w:val="14"/>
              </w:rPr>
            </w:pPr>
            <w:r w:rsidRPr="005E16A6">
              <w:rPr>
                <w:rFonts w:asciiTheme="minorHAnsi" w:hAnsiTheme="minorHAnsi"/>
                <w:sz w:val="14"/>
              </w:rPr>
              <w:t xml:space="preserve"> Gérer la compréhension du document pour vérifier des hypothèses émises personnellement ou proposées (proposer une suite plausible à un texte simple).</w:t>
            </w:r>
          </w:p>
        </w:tc>
      </w:tr>
      <w:tr w:rsidR="005E16A6" w:rsidRPr="005E16A6" w:rsidTr="005E16A6">
        <w:tc>
          <w:tcPr>
            <w:tcW w:w="534" w:type="dxa"/>
            <w:vAlign w:val="center"/>
          </w:tcPr>
          <w:p w:rsidR="005E16A6" w:rsidRPr="005E16A6" w:rsidRDefault="005E16A6" w:rsidP="005E16A6">
            <w:pPr>
              <w:pStyle w:val="Sansinterligne"/>
              <w:jc w:val="center"/>
              <w:rPr>
                <w:rFonts w:asciiTheme="minorHAnsi" w:hAnsiTheme="minorHAnsi"/>
                <w:sz w:val="14"/>
              </w:rPr>
            </w:pPr>
            <w:r w:rsidRPr="005E16A6">
              <w:rPr>
                <w:rFonts w:asciiTheme="minorHAnsi" w:hAnsiTheme="minorHAnsi"/>
                <w:sz w:val="14"/>
              </w:rPr>
              <w:t>F 10</w:t>
            </w:r>
          </w:p>
        </w:tc>
        <w:tc>
          <w:tcPr>
            <w:tcW w:w="4535" w:type="dxa"/>
          </w:tcPr>
          <w:p w:rsidR="005E16A6" w:rsidRPr="005E16A6" w:rsidRDefault="005E16A6" w:rsidP="00C73EE9">
            <w:pPr>
              <w:pStyle w:val="Sansinterligne"/>
              <w:rPr>
                <w:rFonts w:asciiTheme="minorHAnsi" w:hAnsiTheme="minorHAnsi"/>
                <w:sz w:val="14"/>
              </w:rPr>
            </w:pPr>
            <w:r w:rsidRPr="005E16A6">
              <w:rPr>
                <w:rFonts w:asciiTheme="minorHAnsi" w:hAnsiTheme="minorHAnsi"/>
                <w:sz w:val="14"/>
              </w:rPr>
              <w:t xml:space="preserve"> Gérer la compréhension du document pour percevoir le sens global afin de pouvoir restituer l’histoire en respectant l’ordre chronologique, les liens logiques (dans des récits simples à l’aide de supports).</w:t>
            </w:r>
          </w:p>
        </w:tc>
      </w:tr>
      <w:tr w:rsidR="005E16A6" w:rsidRPr="005E16A6" w:rsidTr="005E16A6">
        <w:tc>
          <w:tcPr>
            <w:tcW w:w="534" w:type="dxa"/>
            <w:vAlign w:val="center"/>
          </w:tcPr>
          <w:p w:rsidR="005E16A6" w:rsidRPr="005E16A6" w:rsidRDefault="005E16A6" w:rsidP="005E16A6">
            <w:pPr>
              <w:pStyle w:val="Sansinterligne"/>
              <w:jc w:val="center"/>
              <w:rPr>
                <w:rFonts w:asciiTheme="minorHAnsi" w:hAnsiTheme="minorHAnsi"/>
                <w:sz w:val="14"/>
              </w:rPr>
            </w:pPr>
            <w:r w:rsidRPr="005E16A6">
              <w:rPr>
                <w:rFonts w:asciiTheme="minorHAnsi" w:hAnsiTheme="minorHAnsi"/>
                <w:sz w:val="14"/>
              </w:rPr>
              <w:t>F 11</w:t>
            </w:r>
          </w:p>
        </w:tc>
        <w:tc>
          <w:tcPr>
            <w:tcW w:w="4535" w:type="dxa"/>
          </w:tcPr>
          <w:p w:rsidR="005E16A6" w:rsidRPr="005E16A6" w:rsidRDefault="005E16A6" w:rsidP="00C73EE9">
            <w:pPr>
              <w:pStyle w:val="Sansinterligne"/>
              <w:rPr>
                <w:rFonts w:asciiTheme="minorHAnsi" w:hAnsiTheme="minorHAnsi"/>
                <w:sz w:val="14"/>
              </w:rPr>
            </w:pPr>
            <w:r w:rsidRPr="005E16A6">
              <w:rPr>
                <w:rFonts w:asciiTheme="minorHAnsi" w:hAnsiTheme="minorHAnsi"/>
                <w:sz w:val="14"/>
              </w:rPr>
              <w:t xml:space="preserve"> Gérer la compréhension du document pour percevoir le sens global afin de pouvoir reformuler et utiliser des informations (d’un texte simple, bien structuré).</w:t>
            </w:r>
          </w:p>
        </w:tc>
      </w:tr>
      <w:tr w:rsidR="005E16A6" w:rsidRPr="005E16A6" w:rsidTr="005E16A6">
        <w:tc>
          <w:tcPr>
            <w:tcW w:w="534" w:type="dxa"/>
            <w:vAlign w:val="center"/>
          </w:tcPr>
          <w:p w:rsidR="005E16A6" w:rsidRPr="005E16A6" w:rsidRDefault="005E16A6" w:rsidP="005E16A6">
            <w:pPr>
              <w:pStyle w:val="Sansinterligne"/>
              <w:jc w:val="center"/>
              <w:rPr>
                <w:rFonts w:asciiTheme="minorHAnsi" w:hAnsiTheme="minorHAnsi"/>
                <w:sz w:val="14"/>
              </w:rPr>
            </w:pPr>
            <w:r w:rsidRPr="005E16A6">
              <w:rPr>
                <w:rFonts w:asciiTheme="minorHAnsi" w:hAnsiTheme="minorHAnsi"/>
                <w:sz w:val="14"/>
              </w:rPr>
              <w:t>F 12</w:t>
            </w:r>
          </w:p>
        </w:tc>
        <w:tc>
          <w:tcPr>
            <w:tcW w:w="4535" w:type="dxa"/>
          </w:tcPr>
          <w:p w:rsidR="005E16A6" w:rsidRPr="005E16A6" w:rsidRDefault="005E16A6" w:rsidP="00C73EE9">
            <w:pPr>
              <w:pStyle w:val="Sansinterligne"/>
              <w:rPr>
                <w:rFonts w:asciiTheme="minorHAnsi" w:hAnsiTheme="minorHAnsi"/>
                <w:sz w:val="14"/>
              </w:rPr>
            </w:pPr>
            <w:r w:rsidRPr="005E16A6">
              <w:rPr>
                <w:rFonts w:asciiTheme="minorHAnsi" w:hAnsiTheme="minorHAnsi"/>
                <w:sz w:val="14"/>
              </w:rPr>
              <w:t>Gérer la compréhension du document pour percevoir le sens global afin de pouvoir reformuler ou exécuter un enchaînement de consignes (consignes simples pour réaliser une tâche simple).</w:t>
            </w:r>
          </w:p>
        </w:tc>
      </w:tr>
      <w:tr w:rsidR="005E16A6" w:rsidRPr="005E16A6" w:rsidTr="005E16A6">
        <w:tc>
          <w:tcPr>
            <w:tcW w:w="534" w:type="dxa"/>
            <w:vAlign w:val="center"/>
          </w:tcPr>
          <w:p w:rsidR="005E16A6" w:rsidRPr="005E16A6" w:rsidRDefault="005E16A6" w:rsidP="005E16A6">
            <w:pPr>
              <w:pStyle w:val="Sansinterligne"/>
              <w:jc w:val="center"/>
              <w:rPr>
                <w:rFonts w:asciiTheme="minorHAnsi" w:hAnsiTheme="minorHAnsi"/>
                <w:sz w:val="14"/>
              </w:rPr>
            </w:pPr>
            <w:r w:rsidRPr="005E16A6">
              <w:rPr>
                <w:rFonts w:asciiTheme="minorHAnsi" w:hAnsiTheme="minorHAnsi"/>
                <w:sz w:val="14"/>
              </w:rPr>
              <w:t>F 13</w:t>
            </w:r>
          </w:p>
        </w:tc>
        <w:tc>
          <w:tcPr>
            <w:tcW w:w="4535" w:type="dxa"/>
          </w:tcPr>
          <w:p w:rsidR="005E16A6" w:rsidRPr="005E16A6" w:rsidRDefault="005E16A6" w:rsidP="00C73EE9">
            <w:pPr>
              <w:pStyle w:val="Sansinterligne"/>
              <w:rPr>
                <w:rFonts w:asciiTheme="minorHAnsi" w:hAnsiTheme="minorHAnsi"/>
                <w:sz w:val="14"/>
              </w:rPr>
            </w:pPr>
            <w:r w:rsidRPr="005E16A6">
              <w:rPr>
                <w:rFonts w:asciiTheme="minorHAnsi" w:hAnsiTheme="minorHAnsi"/>
                <w:sz w:val="14"/>
              </w:rPr>
              <w:t xml:space="preserve"> Gérer la compréhension du document pour percevoir le sens global afin de pouvoir dégager la thèse et identifier quelques arguments.</w:t>
            </w:r>
          </w:p>
        </w:tc>
      </w:tr>
      <w:tr w:rsidR="005E16A6" w:rsidRPr="005E16A6" w:rsidTr="005E16A6">
        <w:tc>
          <w:tcPr>
            <w:tcW w:w="534" w:type="dxa"/>
            <w:vAlign w:val="center"/>
          </w:tcPr>
          <w:p w:rsidR="005E16A6" w:rsidRPr="005E16A6" w:rsidRDefault="005E16A6" w:rsidP="005E16A6">
            <w:pPr>
              <w:pStyle w:val="Sansinterligne"/>
              <w:jc w:val="center"/>
              <w:rPr>
                <w:rFonts w:asciiTheme="minorHAnsi" w:hAnsiTheme="minorHAnsi"/>
                <w:sz w:val="14"/>
              </w:rPr>
            </w:pPr>
            <w:r w:rsidRPr="005E16A6">
              <w:rPr>
                <w:rFonts w:asciiTheme="minorHAnsi" w:hAnsiTheme="minorHAnsi"/>
                <w:sz w:val="14"/>
              </w:rPr>
              <w:t>F 14</w:t>
            </w:r>
          </w:p>
        </w:tc>
        <w:tc>
          <w:tcPr>
            <w:tcW w:w="4535" w:type="dxa"/>
          </w:tcPr>
          <w:p w:rsidR="005E16A6" w:rsidRPr="005E16A6" w:rsidRDefault="005E16A6" w:rsidP="00C73EE9">
            <w:pPr>
              <w:pStyle w:val="Sansinterligne"/>
              <w:rPr>
                <w:rFonts w:asciiTheme="minorHAnsi" w:hAnsiTheme="minorHAnsi"/>
                <w:sz w:val="14"/>
              </w:rPr>
            </w:pPr>
            <w:r w:rsidRPr="005E16A6">
              <w:rPr>
                <w:rFonts w:asciiTheme="minorHAnsi" w:hAnsiTheme="minorHAnsi"/>
                <w:sz w:val="14"/>
              </w:rPr>
              <w:t xml:space="preserve">Réagir, selon la nature du document, en interaction éventuelle avec d’autres </w:t>
            </w:r>
          </w:p>
          <w:p w:rsidR="005E16A6" w:rsidRPr="005E16A6" w:rsidRDefault="005E16A6" w:rsidP="00C73EE9">
            <w:pPr>
              <w:pStyle w:val="Sansinterligne"/>
              <w:rPr>
                <w:rFonts w:asciiTheme="minorHAnsi" w:hAnsiTheme="minorHAnsi"/>
                <w:sz w:val="14"/>
              </w:rPr>
            </w:pPr>
            <w:r w:rsidRPr="005E16A6">
              <w:rPr>
                <w:rFonts w:asciiTheme="minorHAnsi" w:hAnsiTheme="minorHAnsi"/>
                <w:sz w:val="14"/>
              </w:rPr>
              <w:t>lecteurs, et distinguer le réel de l’imaginaire.</w:t>
            </w:r>
          </w:p>
        </w:tc>
      </w:tr>
      <w:tr w:rsidR="005E16A6" w:rsidRPr="005E16A6" w:rsidTr="005E16A6">
        <w:tc>
          <w:tcPr>
            <w:tcW w:w="534" w:type="dxa"/>
            <w:vAlign w:val="center"/>
          </w:tcPr>
          <w:p w:rsidR="005E16A6" w:rsidRPr="005E16A6" w:rsidRDefault="005E16A6" w:rsidP="005E16A6">
            <w:pPr>
              <w:pStyle w:val="Sansinterligne"/>
              <w:jc w:val="center"/>
              <w:rPr>
                <w:rFonts w:asciiTheme="minorHAnsi" w:hAnsiTheme="minorHAnsi"/>
                <w:sz w:val="14"/>
              </w:rPr>
            </w:pPr>
            <w:r w:rsidRPr="005E16A6">
              <w:rPr>
                <w:rFonts w:asciiTheme="minorHAnsi" w:hAnsiTheme="minorHAnsi"/>
                <w:sz w:val="14"/>
              </w:rPr>
              <w:t>F 15</w:t>
            </w:r>
          </w:p>
        </w:tc>
        <w:tc>
          <w:tcPr>
            <w:tcW w:w="4535" w:type="dxa"/>
          </w:tcPr>
          <w:p w:rsidR="005E16A6" w:rsidRPr="005E16A6" w:rsidRDefault="005E16A6" w:rsidP="00C73EE9">
            <w:pPr>
              <w:pStyle w:val="Sansinterligne"/>
              <w:rPr>
                <w:rFonts w:asciiTheme="minorHAnsi" w:hAnsiTheme="minorHAnsi"/>
                <w:sz w:val="14"/>
              </w:rPr>
            </w:pPr>
            <w:r w:rsidRPr="005E16A6">
              <w:rPr>
                <w:rFonts w:asciiTheme="minorHAnsi" w:hAnsiTheme="minorHAnsi"/>
                <w:sz w:val="14"/>
              </w:rPr>
              <w:t xml:space="preserve"> Réagir, selon la nature du document, en interaction éventuelle avec d’autres lecteurs, et distinguer le réel du virtuel.</w:t>
            </w:r>
          </w:p>
        </w:tc>
      </w:tr>
      <w:tr w:rsidR="005E16A6" w:rsidRPr="005E16A6" w:rsidTr="005E16A6">
        <w:tc>
          <w:tcPr>
            <w:tcW w:w="534" w:type="dxa"/>
            <w:vAlign w:val="center"/>
          </w:tcPr>
          <w:p w:rsidR="005E16A6" w:rsidRPr="005E16A6" w:rsidRDefault="005E16A6" w:rsidP="005E16A6">
            <w:pPr>
              <w:pStyle w:val="Sansinterligne"/>
              <w:jc w:val="center"/>
              <w:rPr>
                <w:rFonts w:asciiTheme="minorHAnsi" w:hAnsiTheme="minorHAnsi"/>
                <w:sz w:val="14"/>
              </w:rPr>
            </w:pPr>
            <w:r w:rsidRPr="005E16A6">
              <w:rPr>
                <w:rFonts w:asciiTheme="minorHAnsi" w:hAnsiTheme="minorHAnsi"/>
                <w:sz w:val="14"/>
              </w:rPr>
              <w:t>F 16</w:t>
            </w:r>
          </w:p>
        </w:tc>
        <w:tc>
          <w:tcPr>
            <w:tcW w:w="4535" w:type="dxa"/>
          </w:tcPr>
          <w:p w:rsidR="005E16A6" w:rsidRPr="005E16A6" w:rsidRDefault="005E16A6" w:rsidP="00C73EE9">
            <w:pPr>
              <w:pStyle w:val="Sansinterligne"/>
              <w:rPr>
                <w:rFonts w:asciiTheme="minorHAnsi" w:hAnsiTheme="minorHAnsi"/>
                <w:sz w:val="14"/>
              </w:rPr>
            </w:pPr>
            <w:r w:rsidRPr="005E16A6">
              <w:rPr>
                <w:rFonts w:asciiTheme="minorHAnsi" w:hAnsiTheme="minorHAnsi"/>
                <w:sz w:val="14"/>
              </w:rPr>
              <w:t xml:space="preserve">Réagir, selon la nature du document, en interaction éventuelle avec d’autres lecteurs, et distinguer le vraisemblable de l’invraisemblable. </w:t>
            </w:r>
          </w:p>
        </w:tc>
      </w:tr>
      <w:tr w:rsidR="005E16A6" w:rsidRPr="005E16A6" w:rsidTr="005E16A6">
        <w:tc>
          <w:tcPr>
            <w:tcW w:w="534" w:type="dxa"/>
            <w:vAlign w:val="center"/>
          </w:tcPr>
          <w:p w:rsidR="005E16A6" w:rsidRPr="005E16A6" w:rsidRDefault="005E16A6" w:rsidP="005E16A6">
            <w:pPr>
              <w:pStyle w:val="Sansinterligne"/>
              <w:jc w:val="center"/>
              <w:rPr>
                <w:rFonts w:asciiTheme="minorHAnsi" w:hAnsiTheme="minorHAnsi"/>
                <w:sz w:val="14"/>
              </w:rPr>
            </w:pPr>
            <w:r w:rsidRPr="005E16A6">
              <w:rPr>
                <w:rFonts w:asciiTheme="minorHAnsi" w:hAnsiTheme="minorHAnsi"/>
                <w:sz w:val="14"/>
              </w:rPr>
              <w:t>F 17</w:t>
            </w:r>
          </w:p>
        </w:tc>
        <w:tc>
          <w:tcPr>
            <w:tcW w:w="4535" w:type="dxa"/>
          </w:tcPr>
          <w:p w:rsidR="005E16A6" w:rsidRPr="005E16A6" w:rsidRDefault="005E16A6" w:rsidP="00C73EE9">
            <w:pPr>
              <w:pStyle w:val="Sansinterligne"/>
              <w:rPr>
                <w:rFonts w:asciiTheme="minorHAnsi" w:hAnsiTheme="minorHAnsi"/>
                <w:sz w:val="14"/>
              </w:rPr>
            </w:pPr>
            <w:r w:rsidRPr="005E16A6">
              <w:rPr>
                <w:rFonts w:asciiTheme="minorHAnsi" w:hAnsiTheme="minorHAnsi"/>
                <w:sz w:val="14"/>
              </w:rPr>
              <w:t xml:space="preserve"> Réagir, selon la nature du document, en interaction éventuelle avec d’autres lecteurs, et distinguer le vrai du faux (à partir d’un document court où le vrai et le faux se distinguent nettement).</w:t>
            </w:r>
          </w:p>
        </w:tc>
      </w:tr>
      <w:tr w:rsidR="005E16A6" w:rsidRPr="005E16A6" w:rsidTr="005E16A6">
        <w:tblPrEx>
          <w:shd w:val="clear" w:color="auto" w:fill="D9D9D9" w:themeFill="background1" w:themeFillShade="D9"/>
        </w:tblPrEx>
        <w:tc>
          <w:tcPr>
            <w:tcW w:w="5069" w:type="dxa"/>
            <w:gridSpan w:val="2"/>
            <w:shd w:val="clear" w:color="auto" w:fill="D9D9D9" w:themeFill="background1" w:themeFillShade="D9"/>
          </w:tcPr>
          <w:p w:rsidR="005E16A6" w:rsidRPr="005E16A6" w:rsidRDefault="005E16A6" w:rsidP="00C73EE9">
            <w:pPr>
              <w:pStyle w:val="Sansinterligne"/>
              <w:rPr>
                <w:rFonts w:asciiTheme="minorHAnsi" w:hAnsiTheme="minorHAnsi"/>
                <w:b/>
                <w:sz w:val="14"/>
              </w:rPr>
            </w:pPr>
            <w:r w:rsidRPr="005E16A6">
              <w:rPr>
                <w:rFonts w:asciiTheme="minorHAnsi" w:hAnsiTheme="minorHAnsi"/>
                <w:b/>
                <w:sz w:val="14"/>
              </w:rPr>
              <w:t>DEGAGER L’ORGANISATION D’UN TEXTE</w:t>
            </w:r>
          </w:p>
        </w:tc>
      </w:tr>
    </w:tbl>
    <w:p w:rsidR="005E16A6" w:rsidRPr="00B4437B" w:rsidRDefault="005E16A6" w:rsidP="005E16A6">
      <w:pPr>
        <w:pStyle w:val="Sansinterligne"/>
        <w:rPr>
          <w:rFonts w:asciiTheme="minorHAnsi" w:hAnsiTheme="minorHAnsi"/>
          <w:sz w:val="14"/>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534"/>
        <w:gridCol w:w="4535"/>
      </w:tblGrid>
      <w:tr w:rsidR="005E16A6" w:rsidRPr="005E16A6" w:rsidTr="005E16A6">
        <w:tc>
          <w:tcPr>
            <w:tcW w:w="534" w:type="dxa"/>
            <w:vAlign w:val="center"/>
          </w:tcPr>
          <w:p w:rsidR="005E16A6" w:rsidRPr="005E16A6" w:rsidRDefault="005E16A6" w:rsidP="005E16A6">
            <w:pPr>
              <w:pStyle w:val="Sansinterligne"/>
              <w:jc w:val="center"/>
              <w:rPr>
                <w:rFonts w:asciiTheme="minorHAnsi" w:hAnsiTheme="minorHAnsi"/>
                <w:sz w:val="14"/>
              </w:rPr>
            </w:pPr>
            <w:r w:rsidRPr="005E16A6">
              <w:rPr>
                <w:rFonts w:asciiTheme="minorHAnsi" w:hAnsiTheme="minorHAnsi"/>
                <w:sz w:val="14"/>
              </w:rPr>
              <w:t>F 18</w:t>
            </w:r>
          </w:p>
        </w:tc>
        <w:tc>
          <w:tcPr>
            <w:tcW w:w="4535" w:type="dxa"/>
          </w:tcPr>
          <w:p w:rsidR="005E16A6" w:rsidRPr="005E16A6" w:rsidRDefault="005E16A6" w:rsidP="00C73EE9">
            <w:pPr>
              <w:pStyle w:val="Sansinterligne"/>
              <w:rPr>
                <w:rFonts w:asciiTheme="minorHAnsi" w:hAnsiTheme="minorHAnsi"/>
                <w:sz w:val="14"/>
              </w:rPr>
            </w:pPr>
            <w:r w:rsidRPr="005E16A6">
              <w:rPr>
                <w:rFonts w:asciiTheme="minorHAnsi" w:hAnsiTheme="minorHAnsi"/>
                <w:sz w:val="14"/>
              </w:rPr>
              <w:t xml:space="preserve"> Reconnaître un nombre diversifié de documents en identifiant la structure dominante NARRATIVE (repérer les personnages principaux, le temps et les lieux d’une histoire à l’aide d’un document).</w:t>
            </w:r>
          </w:p>
        </w:tc>
      </w:tr>
      <w:tr w:rsidR="005E16A6" w:rsidRPr="005E16A6" w:rsidTr="005E16A6">
        <w:tc>
          <w:tcPr>
            <w:tcW w:w="534" w:type="dxa"/>
            <w:vAlign w:val="center"/>
          </w:tcPr>
          <w:p w:rsidR="005E16A6" w:rsidRPr="005E16A6" w:rsidRDefault="005E16A6" w:rsidP="005E16A6">
            <w:pPr>
              <w:pStyle w:val="Sansinterligne"/>
              <w:jc w:val="center"/>
              <w:rPr>
                <w:rFonts w:asciiTheme="minorHAnsi" w:hAnsiTheme="minorHAnsi"/>
                <w:sz w:val="14"/>
              </w:rPr>
            </w:pPr>
            <w:r w:rsidRPr="005E16A6">
              <w:rPr>
                <w:rFonts w:asciiTheme="minorHAnsi" w:hAnsiTheme="minorHAnsi"/>
                <w:sz w:val="14"/>
              </w:rPr>
              <w:t>F 19</w:t>
            </w:r>
          </w:p>
        </w:tc>
        <w:tc>
          <w:tcPr>
            <w:tcW w:w="4535" w:type="dxa"/>
          </w:tcPr>
          <w:p w:rsidR="005E16A6" w:rsidRPr="005E16A6" w:rsidRDefault="005E16A6" w:rsidP="00C73EE9">
            <w:pPr>
              <w:pStyle w:val="Sansinterligne"/>
              <w:rPr>
                <w:rFonts w:asciiTheme="minorHAnsi" w:hAnsiTheme="minorHAnsi"/>
                <w:sz w:val="14"/>
              </w:rPr>
            </w:pPr>
            <w:r w:rsidRPr="005E16A6">
              <w:rPr>
                <w:rFonts w:asciiTheme="minorHAnsi" w:hAnsiTheme="minorHAnsi"/>
                <w:sz w:val="14"/>
              </w:rPr>
              <w:t xml:space="preserve"> Reconnaître un nombre diversifié de documents en identifiant la structure dominante : DESCRIPTIVE.</w:t>
            </w:r>
          </w:p>
        </w:tc>
      </w:tr>
      <w:tr w:rsidR="005E16A6" w:rsidRPr="005E16A6" w:rsidTr="005E16A6">
        <w:tc>
          <w:tcPr>
            <w:tcW w:w="534" w:type="dxa"/>
            <w:vAlign w:val="center"/>
          </w:tcPr>
          <w:p w:rsidR="005E16A6" w:rsidRPr="005E16A6" w:rsidRDefault="005E16A6" w:rsidP="005E16A6">
            <w:pPr>
              <w:pStyle w:val="Sansinterligne"/>
              <w:jc w:val="center"/>
              <w:rPr>
                <w:rFonts w:asciiTheme="minorHAnsi" w:hAnsiTheme="minorHAnsi"/>
                <w:sz w:val="14"/>
              </w:rPr>
            </w:pPr>
            <w:r w:rsidRPr="005E16A6">
              <w:rPr>
                <w:rFonts w:asciiTheme="minorHAnsi" w:hAnsiTheme="minorHAnsi"/>
                <w:sz w:val="14"/>
              </w:rPr>
              <w:t>F 20</w:t>
            </w:r>
          </w:p>
        </w:tc>
        <w:tc>
          <w:tcPr>
            <w:tcW w:w="4535" w:type="dxa"/>
          </w:tcPr>
          <w:p w:rsidR="005E16A6" w:rsidRPr="005E16A6" w:rsidRDefault="005E16A6" w:rsidP="00C73EE9">
            <w:pPr>
              <w:pStyle w:val="Sansinterligne"/>
              <w:rPr>
                <w:rFonts w:asciiTheme="minorHAnsi" w:hAnsiTheme="minorHAnsi"/>
                <w:sz w:val="14"/>
              </w:rPr>
            </w:pPr>
            <w:r w:rsidRPr="005E16A6">
              <w:rPr>
                <w:rFonts w:asciiTheme="minorHAnsi" w:hAnsiTheme="minorHAnsi"/>
                <w:sz w:val="14"/>
              </w:rPr>
              <w:t xml:space="preserve"> Reconnaître un nombre diversifié de documents en identifiant la structure </w:t>
            </w:r>
            <w:r w:rsidRPr="005E16A6">
              <w:rPr>
                <w:rFonts w:asciiTheme="minorHAnsi" w:hAnsiTheme="minorHAnsi"/>
                <w:sz w:val="14"/>
              </w:rPr>
              <w:lastRenderedPageBreak/>
              <w:t>dominante EXPLICATIVE.</w:t>
            </w:r>
          </w:p>
        </w:tc>
      </w:tr>
      <w:tr w:rsidR="005E16A6" w:rsidRPr="005E16A6" w:rsidTr="005E16A6">
        <w:tc>
          <w:tcPr>
            <w:tcW w:w="534" w:type="dxa"/>
            <w:vAlign w:val="center"/>
          </w:tcPr>
          <w:p w:rsidR="005E16A6" w:rsidRPr="005E16A6" w:rsidRDefault="005E16A6" w:rsidP="005E16A6">
            <w:pPr>
              <w:pStyle w:val="Sansinterligne"/>
              <w:jc w:val="center"/>
              <w:rPr>
                <w:rFonts w:asciiTheme="minorHAnsi" w:hAnsiTheme="minorHAnsi"/>
                <w:sz w:val="14"/>
              </w:rPr>
            </w:pPr>
            <w:r w:rsidRPr="005E16A6">
              <w:rPr>
                <w:rFonts w:asciiTheme="minorHAnsi" w:hAnsiTheme="minorHAnsi"/>
                <w:sz w:val="14"/>
              </w:rPr>
              <w:t>F 21</w:t>
            </w:r>
          </w:p>
        </w:tc>
        <w:tc>
          <w:tcPr>
            <w:tcW w:w="4535" w:type="dxa"/>
          </w:tcPr>
          <w:p w:rsidR="005E16A6" w:rsidRPr="005E16A6" w:rsidRDefault="005E16A6" w:rsidP="00C73EE9">
            <w:pPr>
              <w:pStyle w:val="Sansinterligne"/>
              <w:rPr>
                <w:rFonts w:asciiTheme="minorHAnsi" w:hAnsiTheme="minorHAnsi"/>
                <w:sz w:val="14"/>
              </w:rPr>
            </w:pPr>
            <w:r w:rsidRPr="005E16A6">
              <w:rPr>
                <w:rFonts w:asciiTheme="minorHAnsi" w:hAnsiTheme="minorHAnsi"/>
                <w:sz w:val="14"/>
              </w:rPr>
              <w:t xml:space="preserve"> Reconnaître un nombre diversifié de documents en identifiant la structure dominante ARGUMENTATIVE.</w:t>
            </w:r>
          </w:p>
        </w:tc>
      </w:tr>
      <w:tr w:rsidR="005E16A6" w:rsidRPr="005E16A6" w:rsidTr="005E16A6">
        <w:tc>
          <w:tcPr>
            <w:tcW w:w="534" w:type="dxa"/>
            <w:vAlign w:val="center"/>
          </w:tcPr>
          <w:p w:rsidR="005E16A6" w:rsidRPr="005E16A6" w:rsidRDefault="005E16A6" w:rsidP="005E16A6">
            <w:pPr>
              <w:pStyle w:val="Sansinterligne"/>
              <w:jc w:val="center"/>
              <w:rPr>
                <w:rFonts w:asciiTheme="minorHAnsi" w:hAnsiTheme="minorHAnsi"/>
                <w:sz w:val="14"/>
              </w:rPr>
            </w:pPr>
            <w:r w:rsidRPr="005E16A6">
              <w:rPr>
                <w:rFonts w:asciiTheme="minorHAnsi" w:hAnsiTheme="minorHAnsi"/>
                <w:sz w:val="14"/>
              </w:rPr>
              <w:t>F 22</w:t>
            </w:r>
          </w:p>
        </w:tc>
        <w:tc>
          <w:tcPr>
            <w:tcW w:w="4535" w:type="dxa"/>
          </w:tcPr>
          <w:p w:rsidR="005E16A6" w:rsidRPr="005E16A6" w:rsidRDefault="005E16A6" w:rsidP="00C73EE9">
            <w:pPr>
              <w:pStyle w:val="Sansinterligne"/>
              <w:rPr>
                <w:rFonts w:asciiTheme="minorHAnsi" w:hAnsiTheme="minorHAnsi"/>
                <w:sz w:val="14"/>
              </w:rPr>
            </w:pPr>
            <w:r w:rsidRPr="005E16A6">
              <w:rPr>
                <w:rFonts w:asciiTheme="minorHAnsi" w:hAnsiTheme="minorHAnsi"/>
                <w:sz w:val="14"/>
              </w:rPr>
              <w:t xml:space="preserve"> Reconnaître un nombre diversifié de documents en identifiant la structure dominante STRUCTURE DIALOGUEE (repérer le locuteur).</w:t>
            </w:r>
          </w:p>
        </w:tc>
      </w:tr>
      <w:tr w:rsidR="005E16A6" w:rsidRPr="005E16A6" w:rsidTr="005E16A6">
        <w:tc>
          <w:tcPr>
            <w:tcW w:w="534" w:type="dxa"/>
            <w:vAlign w:val="center"/>
          </w:tcPr>
          <w:p w:rsidR="005E16A6" w:rsidRPr="005E16A6" w:rsidRDefault="005E16A6" w:rsidP="005E16A6">
            <w:pPr>
              <w:pStyle w:val="Sansinterligne"/>
              <w:jc w:val="center"/>
              <w:rPr>
                <w:rFonts w:asciiTheme="minorHAnsi" w:hAnsiTheme="minorHAnsi"/>
                <w:sz w:val="14"/>
              </w:rPr>
            </w:pPr>
            <w:r w:rsidRPr="005E16A6">
              <w:rPr>
                <w:rFonts w:asciiTheme="minorHAnsi" w:hAnsiTheme="minorHAnsi"/>
                <w:sz w:val="14"/>
              </w:rPr>
              <w:t>F 23</w:t>
            </w:r>
          </w:p>
        </w:tc>
        <w:tc>
          <w:tcPr>
            <w:tcW w:w="4535" w:type="dxa"/>
          </w:tcPr>
          <w:p w:rsidR="005E16A6" w:rsidRPr="005E16A6" w:rsidRDefault="005E16A6" w:rsidP="00C73EE9">
            <w:pPr>
              <w:pStyle w:val="Sansinterligne"/>
              <w:rPr>
                <w:rFonts w:asciiTheme="minorHAnsi" w:hAnsiTheme="minorHAnsi"/>
                <w:sz w:val="14"/>
              </w:rPr>
            </w:pPr>
            <w:r w:rsidRPr="005E16A6">
              <w:rPr>
                <w:rFonts w:asciiTheme="minorHAnsi" w:hAnsiTheme="minorHAnsi"/>
                <w:sz w:val="14"/>
              </w:rPr>
              <w:t xml:space="preserve"> Repérer les marques de l’organisation générale : paragraphes (signes divers séparant les groupes de paragraphes, alinéas et/ou double interligne, titres et intertitres).</w:t>
            </w:r>
          </w:p>
        </w:tc>
      </w:tr>
      <w:tr w:rsidR="005E16A6" w:rsidRPr="005E16A6" w:rsidTr="005E16A6">
        <w:tc>
          <w:tcPr>
            <w:tcW w:w="534" w:type="dxa"/>
            <w:vAlign w:val="center"/>
          </w:tcPr>
          <w:p w:rsidR="005E16A6" w:rsidRPr="005E16A6" w:rsidRDefault="005E16A6" w:rsidP="005E16A6">
            <w:pPr>
              <w:pStyle w:val="Sansinterligne"/>
              <w:jc w:val="center"/>
              <w:rPr>
                <w:rFonts w:asciiTheme="minorHAnsi" w:hAnsiTheme="minorHAnsi"/>
                <w:sz w:val="14"/>
              </w:rPr>
            </w:pPr>
            <w:r w:rsidRPr="005E16A6">
              <w:rPr>
                <w:rFonts w:asciiTheme="minorHAnsi" w:hAnsiTheme="minorHAnsi"/>
                <w:sz w:val="14"/>
              </w:rPr>
              <w:t>F 24</w:t>
            </w:r>
          </w:p>
        </w:tc>
        <w:tc>
          <w:tcPr>
            <w:tcW w:w="4535" w:type="dxa"/>
          </w:tcPr>
          <w:p w:rsidR="005E16A6" w:rsidRPr="005E16A6" w:rsidRDefault="005E16A6" w:rsidP="00C73EE9">
            <w:pPr>
              <w:pStyle w:val="Sansinterligne"/>
              <w:rPr>
                <w:rFonts w:asciiTheme="minorHAnsi" w:hAnsiTheme="minorHAnsi"/>
                <w:sz w:val="14"/>
              </w:rPr>
            </w:pPr>
            <w:r w:rsidRPr="005E16A6">
              <w:rPr>
                <w:rFonts w:asciiTheme="minorHAnsi" w:hAnsiTheme="minorHAnsi"/>
                <w:sz w:val="14"/>
              </w:rPr>
              <w:t xml:space="preserve"> Repérer les marques de l’organisation générale : mise en page (reconnaître des documents travaillés en classe grâce à leur mise en page).</w:t>
            </w:r>
          </w:p>
        </w:tc>
      </w:tr>
      <w:tr w:rsidR="005E16A6" w:rsidRPr="005E16A6" w:rsidTr="005E16A6">
        <w:tc>
          <w:tcPr>
            <w:tcW w:w="534" w:type="dxa"/>
            <w:vAlign w:val="center"/>
          </w:tcPr>
          <w:p w:rsidR="005E16A6" w:rsidRPr="005E16A6" w:rsidRDefault="005E16A6" w:rsidP="005E16A6">
            <w:pPr>
              <w:pStyle w:val="Sansinterligne"/>
              <w:jc w:val="center"/>
              <w:rPr>
                <w:rFonts w:asciiTheme="minorHAnsi" w:hAnsiTheme="minorHAnsi"/>
                <w:sz w:val="14"/>
              </w:rPr>
            </w:pPr>
            <w:r w:rsidRPr="005E16A6">
              <w:rPr>
                <w:rFonts w:asciiTheme="minorHAnsi" w:hAnsiTheme="minorHAnsi"/>
                <w:sz w:val="14"/>
              </w:rPr>
              <w:t>F 25</w:t>
            </w:r>
          </w:p>
        </w:tc>
        <w:tc>
          <w:tcPr>
            <w:tcW w:w="4535" w:type="dxa"/>
          </w:tcPr>
          <w:p w:rsidR="005E16A6" w:rsidRPr="005E16A6" w:rsidRDefault="005E16A6" w:rsidP="00C73EE9">
            <w:pPr>
              <w:pStyle w:val="Sansinterligne"/>
              <w:rPr>
                <w:rFonts w:asciiTheme="minorHAnsi" w:hAnsiTheme="minorHAnsi"/>
                <w:sz w:val="14"/>
              </w:rPr>
            </w:pPr>
            <w:r w:rsidRPr="005E16A6">
              <w:rPr>
                <w:rFonts w:asciiTheme="minorHAnsi" w:hAnsiTheme="minorHAnsi"/>
                <w:sz w:val="14"/>
              </w:rPr>
              <w:t xml:space="preserve"> Repérer les marques de l’organisation générale : organisateurs textuels.</w:t>
            </w:r>
          </w:p>
        </w:tc>
      </w:tr>
      <w:tr w:rsidR="005E16A6" w:rsidRPr="005E16A6" w:rsidTr="005E16A6">
        <w:tc>
          <w:tcPr>
            <w:tcW w:w="534" w:type="dxa"/>
            <w:vAlign w:val="center"/>
          </w:tcPr>
          <w:p w:rsidR="005E16A6" w:rsidRPr="005E16A6" w:rsidRDefault="005E16A6" w:rsidP="005E16A6">
            <w:pPr>
              <w:pStyle w:val="Sansinterligne"/>
              <w:jc w:val="center"/>
              <w:rPr>
                <w:rFonts w:asciiTheme="minorHAnsi" w:hAnsiTheme="minorHAnsi"/>
                <w:sz w:val="14"/>
              </w:rPr>
            </w:pPr>
            <w:r w:rsidRPr="005E16A6">
              <w:rPr>
                <w:rFonts w:asciiTheme="minorHAnsi" w:hAnsiTheme="minorHAnsi"/>
                <w:sz w:val="14"/>
              </w:rPr>
              <w:t>F 26</w:t>
            </w:r>
          </w:p>
        </w:tc>
        <w:tc>
          <w:tcPr>
            <w:tcW w:w="4535" w:type="dxa"/>
          </w:tcPr>
          <w:p w:rsidR="005E16A6" w:rsidRPr="005E16A6" w:rsidRDefault="005E16A6" w:rsidP="00C73EE9">
            <w:pPr>
              <w:pStyle w:val="Sansinterligne"/>
              <w:rPr>
                <w:rFonts w:asciiTheme="minorHAnsi" w:hAnsiTheme="minorHAnsi"/>
                <w:sz w:val="14"/>
              </w:rPr>
            </w:pPr>
            <w:r w:rsidRPr="005E16A6">
              <w:rPr>
                <w:rFonts w:asciiTheme="minorHAnsi" w:hAnsiTheme="minorHAnsi"/>
                <w:sz w:val="14"/>
              </w:rPr>
              <w:t xml:space="preserve"> Repérer les marques de l’organisation générale : modes et temps verbaux.</w:t>
            </w:r>
          </w:p>
        </w:tc>
      </w:tr>
    </w:tbl>
    <w:p w:rsidR="005E16A6" w:rsidRPr="00B4437B" w:rsidRDefault="005E16A6" w:rsidP="005E16A6">
      <w:pPr>
        <w:pStyle w:val="Sansinterligne"/>
        <w:rPr>
          <w:rFonts w:asciiTheme="minorHAnsi" w:hAnsiTheme="minorHAnsi"/>
          <w:sz w:val="14"/>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5069"/>
      </w:tblGrid>
      <w:tr w:rsidR="005E16A6" w:rsidRPr="005E16A6" w:rsidTr="005E16A6">
        <w:tc>
          <w:tcPr>
            <w:tcW w:w="5069" w:type="dxa"/>
            <w:shd w:val="clear" w:color="auto" w:fill="D9D9D9" w:themeFill="background1" w:themeFillShade="D9"/>
          </w:tcPr>
          <w:p w:rsidR="005E16A6" w:rsidRPr="005E16A6" w:rsidRDefault="005E16A6" w:rsidP="00C73EE9">
            <w:pPr>
              <w:pStyle w:val="Sansinterligne"/>
              <w:rPr>
                <w:rFonts w:asciiTheme="minorHAnsi" w:hAnsiTheme="minorHAnsi"/>
                <w:b/>
                <w:sz w:val="14"/>
              </w:rPr>
            </w:pPr>
            <w:r w:rsidRPr="005E16A6">
              <w:rPr>
                <w:rFonts w:asciiTheme="minorHAnsi" w:hAnsiTheme="minorHAnsi"/>
                <w:b/>
                <w:sz w:val="14"/>
              </w:rPr>
              <w:t>PERCEVOIR LA COHERENCE ENTRE PHRASES ET GROUPES DE PHRASES TOUT AU LONG D’UN TEXTE</w:t>
            </w:r>
          </w:p>
        </w:tc>
      </w:tr>
    </w:tbl>
    <w:p w:rsidR="005E16A6" w:rsidRPr="00B4437B" w:rsidRDefault="005E16A6" w:rsidP="005E16A6">
      <w:pPr>
        <w:pStyle w:val="Sansinterligne"/>
        <w:rPr>
          <w:rFonts w:asciiTheme="minorHAnsi" w:hAnsiTheme="minorHAnsi"/>
          <w:sz w:val="14"/>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534"/>
        <w:gridCol w:w="4535"/>
      </w:tblGrid>
      <w:tr w:rsidR="005E16A6" w:rsidRPr="005E16A6" w:rsidTr="005E16A6">
        <w:tc>
          <w:tcPr>
            <w:tcW w:w="534" w:type="dxa"/>
            <w:vAlign w:val="center"/>
          </w:tcPr>
          <w:p w:rsidR="005E16A6" w:rsidRPr="005E16A6" w:rsidRDefault="005E16A6" w:rsidP="005E16A6">
            <w:pPr>
              <w:pStyle w:val="Sansinterligne"/>
              <w:jc w:val="center"/>
              <w:rPr>
                <w:rFonts w:asciiTheme="minorHAnsi" w:hAnsiTheme="minorHAnsi"/>
                <w:sz w:val="14"/>
              </w:rPr>
            </w:pPr>
            <w:r w:rsidRPr="005E16A6">
              <w:rPr>
                <w:rFonts w:asciiTheme="minorHAnsi" w:hAnsiTheme="minorHAnsi"/>
                <w:sz w:val="14"/>
              </w:rPr>
              <w:t>F27</w:t>
            </w:r>
          </w:p>
        </w:tc>
        <w:tc>
          <w:tcPr>
            <w:tcW w:w="4535" w:type="dxa"/>
          </w:tcPr>
          <w:p w:rsidR="005E16A6" w:rsidRPr="005E16A6" w:rsidRDefault="005E16A6" w:rsidP="00C73EE9">
            <w:pPr>
              <w:pStyle w:val="Sansinterligne"/>
              <w:rPr>
                <w:rFonts w:asciiTheme="minorHAnsi" w:hAnsiTheme="minorHAnsi"/>
                <w:sz w:val="14"/>
              </w:rPr>
            </w:pPr>
            <w:r w:rsidRPr="005E16A6">
              <w:rPr>
                <w:rFonts w:asciiTheme="minorHAnsi" w:hAnsiTheme="minorHAnsi"/>
                <w:sz w:val="14"/>
              </w:rPr>
              <w:t>Repérer les facteurs de cohérence : mots ou expressions servant à enchaîner les phrases.</w:t>
            </w:r>
          </w:p>
        </w:tc>
      </w:tr>
      <w:tr w:rsidR="005E16A6" w:rsidRPr="005E16A6" w:rsidTr="005E16A6">
        <w:tc>
          <w:tcPr>
            <w:tcW w:w="534" w:type="dxa"/>
            <w:vAlign w:val="center"/>
          </w:tcPr>
          <w:p w:rsidR="005E16A6" w:rsidRPr="005E16A6" w:rsidRDefault="005E16A6" w:rsidP="005E16A6">
            <w:pPr>
              <w:pStyle w:val="Sansinterligne"/>
              <w:jc w:val="center"/>
              <w:rPr>
                <w:rFonts w:asciiTheme="minorHAnsi" w:hAnsiTheme="minorHAnsi"/>
                <w:sz w:val="14"/>
              </w:rPr>
            </w:pPr>
            <w:r w:rsidRPr="005E16A6">
              <w:rPr>
                <w:rFonts w:asciiTheme="minorHAnsi" w:hAnsiTheme="minorHAnsi"/>
                <w:sz w:val="14"/>
              </w:rPr>
              <w:t>F 28</w:t>
            </w:r>
          </w:p>
        </w:tc>
        <w:tc>
          <w:tcPr>
            <w:tcW w:w="4535" w:type="dxa"/>
          </w:tcPr>
          <w:p w:rsidR="005E16A6" w:rsidRPr="005E16A6" w:rsidRDefault="005E16A6" w:rsidP="00C73EE9">
            <w:pPr>
              <w:pStyle w:val="Sansinterligne"/>
              <w:rPr>
                <w:rFonts w:asciiTheme="minorHAnsi" w:hAnsiTheme="minorHAnsi"/>
                <w:sz w:val="14"/>
              </w:rPr>
            </w:pPr>
            <w:r w:rsidRPr="005E16A6">
              <w:rPr>
                <w:rFonts w:asciiTheme="minorHAnsi" w:hAnsiTheme="minorHAnsi"/>
                <w:sz w:val="14"/>
              </w:rPr>
              <w:t xml:space="preserve"> Repérer les facteurs de cohérence : reprises d’informations d’une phrase à l’autre (anaphores).</w:t>
            </w:r>
          </w:p>
        </w:tc>
      </w:tr>
      <w:tr w:rsidR="005E16A6" w:rsidRPr="005E16A6" w:rsidTr="005E16A6">
        <w:tc>
          <w:tcPr>
            <w:tcW w:w="534" w:type="dxa"/>
            <w:vAlign w:val="center"/>
          </w:tcPr>
          <w:p w:rsidR="005E16A6" w:rsidRPr="005E16A6" w:rsidRDefault="005E16A6" w:rsidP="005E16A6">
            <w:pPr>
              <w:pStyle w:val="Sansinterligne"/>
              <w:jc w:val="center"/>
              <w:rPr>
                <w:rFonts w:asciiTheme="minorHAnsi" w:hAnsiTheme="minorHAnsi"/>
                <w:sz w:val="14"/>
              </w:rPr>
            </w:pPr>
            <w:r w:rsidRPr="005E16A6">
              <w:rPr>
                <w:rFonts w:asciiTheme="minorHAnsi" w:hAnsiTheme="minorHAnsi"/>
                <w:sz w:val="14"/>
              </w:rPr>
              <w:t>F 29</w:t>
            </w:r>
          </w:p>
        </w:tc>
        <w:tc>
          <w:tcPr>
            <w:tcW w:w="4535" w:type="dxa"/>
          </w:tcPr>
          <w:p w:rsidR="005E16A6" w:rsidRPr="005E16A6" w:rsidRDefault="005E16A6" w:rsidP="00C73EE9">
            <w:pPr>
              <w:pStyle w:val="Sansinterligne"/>
              <w:rPr>
                <w:rFonts w:asciiTheme="minorHAnsi" w:hAnsiTheme="minorHAnsi"/>
                <w:sz w:val="14"/>
              </w:rPr>
            </w:pPr>
            <w:r w:rsidRPr="005E16A6">
              <w:rPr>
                <w:rFonts w:asciiTheme="minorHAnsi" w:hAnsiTheme="minorHAnsi"/>
                <w:sz w:val="14"/>
              </w:rPr>
              <w:t xml:space="preserve"> Repérer les facteurs de cohérence : système des temps.</w:t>
            </w:r>
          </w:p>
        </w:tc>
      </w:tr>
      <w:tr w:rsidR="005E16A6" w:rsidRPr="005E16A6" w:rsidTr="005E16A6">
        <w:tc>
          <w:tcPr>
            <w:tcW w:w="534" w:type="dxa"/>
            <w:vAlign w:val="center"/>
          </w:tcPr>
          <w:p w:rsidR="005E16A6" w:rsidRPr="005E16A6" w:rsidRDefault="005E16A6" w:rsidP="005E16A6">
            <w:pPr>
              <w:pStyle w:val="Sansinterligne"/>
              <w:jc w:val="center"/>
              <w:rPr>
                <w:rFonts w:asciiTheme="minorHAnsi" w:hAnsiTheme="minorHAnsi"/>
                <w:sz w:val="14"/>
              </w:rPr>
            </w:pPr>
            <w:r w:rsidRPr="005E16A6">
              <w:rPr>
                <w:rFonts w:asciiTheme="minorHAnsi" w:hAnsiTheme="minorHAnsi"/>
                <w:sz w:val="14"/>
              </w:rPr>
              <w:t>F 30</w:t>
            </w:r>
          </w:p>
        </w:tc>
        <w:tc>
          <w:tcPr>
            <w:tcW w:w="4535" w:type="dxa"/>
          </w:tcPr>
          <w:p w:rsidR="005E16A6" w:rsidRPr="005E16A6" w:rsidRDefault="005E16A6" w:rsidP="00C73EE9">
            <w:pPr>
              <w:pStyle w:val="Sansinterligne"/>
              <w:rPr>
                <w:rFonts w:asciiTheme="minorHAnsi" w:hAnsiTheme="minorHAnsi"/>
                <w:sz w:val="14"/>
              </w:rPr>
            </w:pPr>
            <w:r w:rsidRPr="005E16A6">
              <w:rPr>
                <w:rFonts w:asciiTheme="minorHAnsi" w:hAnsiTheme="minorHAnsi"/>
                <w:sz w:val="14"/>
              </w:rPr>
              <w:t xml:space="preserve"> Repérer les facteurs de cohérence : progression thématique.</w:t>
            </w:r>
          </w:p>
        </w:tc>
      </w:tr>
    </w:tbl>
    <w:p w:rsidR="005E16A6" w:rsidRPr="00B4437B" w:rsidRDefault="005E16A6" w:rsidP="005E16A6">
      <w:pPr>
        <w:pStyle w:val="Sansinterligne"/>
        <w:rPr>
          <w:rFonts w:asciiTheme="minorHAnsi" w:hAnsiTheme="minorHAnsi"/>
          <w:sz w:val="14"/>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5069"/>
      </w:tblGrid>
      <w:tr w:rsidR="005E16A6" w:rsidRPr="005E16A6" w:rsidTr="005E16A6">
        <w:tc>
          <w:tcPr>
            <w:tcW w:w="5069" w:type="dxa"/>
            <w:shd w:val="clear" w:color="auto" w:fill="D9D9D9" w:themeFill="background1" w:themeFillShade="D9"/>
          </w:tcPr>
          <w:p w:rsidR="005E16A6" w:rsidRPr="005E16A6" w:rsidRDefault="005E16A6" w:rsidP="00C73EE9">
            <w:pPr>
              <w:pStyle w:val="Sansinterligne"/>
              <w:rPr>
                <w:rFonts w:asciiTheme="minorHAnsi" w:hAnsiTheme="minorHAnsi"/>
                <w:b/>
                <w:sz w:val="14"/>
              </w:rPr>
            </w:pPr>
            <w:r w:rsidRPr="005E16A6">
              <w:rPr>
                <w:rFonts w:asciiTheme="minorHAnsi" w:hAnsiTheme="minorHAnsi"/>
                <w:b/>
                <w:sz w:val="14"/>
              </w:rPr>
              <w:t>TENIR COMPTE DES UNITES GRAMMATICALES</w:t>
            </w:r>
          </w:p>
        </w:tc>
      </w:tr>
    </w:tbl>
    <w:p w:rsidR="005E16A6" w:rsidRPr="00B4437B" w:rsidRDefault="005E16A6" w:rsidP="005E16A6">
      <w:pPr>
        <w:pStyle w:val="Sansinterligne"/>
        <w:rPr>
          <w:rFonts w:asciiTheme="minorHAnsi" w:hAnsiTheme="minorHAnsi"/>
          <w:sz w:val="14"/>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534"/>
        <w:gridCol w:w="4535"/>
      </w:tblGrid>
      <w:tr w:rsidR="005E16A6" w:rsidRPr="005E16A6" w:rsidTr="005E16A6">
        <w:tc>
          <w:tcPr>
            <w:tcW w:w="534" w:type="dxa"/>
            <w:vAlign w:val="center"/>
          </w:tcPr>
          <w:p w:rsidR="005E16A6" w:rsidRPr="005E16A6" w:rsidRDefault="005E16A6" w:rsidP="005E16A6">
            <w:pPr>
              <w:pStyle w:val="Sansinterligne"/>
              <w:jc w:val="center"/>
              <w:rPr>
                <w:rFonts w:asciiTheme="minorHAnsi" w:hAnsiTheme="minorHAnsi"/>
                <w:sz w:val="14"/>
              </w:rPr>
            </w:pPr>
            <w:r w:rsidRPr="005E16A6">
              <w:rPr>
                <w:rFonts w:asciiTheme="minorHAnsi" w:hAnsiTheme="minorHAnsi"/>
                <w:sz w:val="14"/>
              </w:rPr>
              <w:t>F 31</w:t>
            </w:r>
          </w:p>
        </w:tc>
        <w:tc>
          <w:tcPr>
            <w:tcW w:w="4535" w:type="dxa"/>
          </w:tcPr>
          <w:p w:rsidR="005E16A6" w:rsidRPr="005E16A6" w:rsidRDefault="005E16A6" w:rsidP="00C73EE9">
            <w:pPr>
              <w:pStyle w:val="Sansinterligne"/>
              <w:rPr>
                <w:rFonts w:asciiTheme="minorHAnsi" w:hAnsiTheme="minorHAnsi"/>
                <w:sz w:val="14"/>
              </w:rPr>
            </w:pPr>
            <w:r w:rsidRPr="005E16A6">
              <w:rPr>
                <w:rFonts w:asciiTheme="minorHAnsi" w:hAnsiTheme="minorHAnsi"/>
                <w:sz w:val="14"/>
              </w:rPr>
              <w:t>Comprendre le sens d’un texte en s’appuyant sur la ponctuation et sur les unités grammaticales (identifier les phrases d’un texte).</w:t>
            </w:r>
          </w:p>
        </w:tc>
      </w:tr>
      <w:tr w:rsidR="005E16A6" w:rsidRPr="005E16A6" w:rsidTr="005E16A6">
        <w:tc>
          <w:tcPr>
            <w:tcW w:w="534" w:type="dxa"/>
            <w:vAlign w:val="center"/>
          </w:tcPr>
          <w:p w:rsidR="005E16A6" w:rsidRPr="005E16A6" w:rsidRDefault="005E16A6" w:rsidP="005E16A6">
            <w:pPr>
              <w:pStyle w:val="Sansinterligne"/>
              <w:jc w:val="center"/>
              <w:rPr>
                <w:rFonts w:asciiTheme="minorHAnsi" w:hAnsiTheme="minorHAnsi"/>
                <w:sz w:val="14"/>
              </w:rPr>
            </w:pPr>
            <w:r w:rsidRPr="005E16A6">
              <w:rPr>
                <w:rFonts w:asciiTheme="minorHAnsi" w:hAnsiTheme="minorHAnsi"/>
                <w:sz w:val="14"/>
              </w:rPr>
              <w:t>F 32</w:t>
            </w:r>
          </w:p>
        </w:tc>
        <w:tc>
          <w:tcPr>
            <w:tcW w:w="4535" w:type="dxa"/>
          </w:tcPr>
          <w:p w:rsidR="005E16A6" w:rsidRPr="005E16A6" w:rsidRDefault="005E16A6" w:rsidP="00C73EE9">
            <w:pPr>
              <w:pStyle w:val="Sansinterligne"/>
              <w:rPr>
                <w:rFonts w:asciiTheme="minorHAnsi" w:hAnsiTheme="minorHAnsi"/>
                <w:sz w:val="14"/>
              </w:rPr>
            </w:pPr>
            <w:r w:rsidRPr="005E16A6">
              <w:rPr>
                <w:rFonts w:asciiTheme="minorHAnsi" w:hAnsiTheme="minorHAnsi"/>
                <w:sz w:val="14"/>
              </w:rPr>
              <w:t xml:space="preserve"> Comprendre le sens d’un texte en reconnaissant les marques grammaticales (nominales et verbales).</w:t>
            </w:r>
          </w:p>
        </w:tc>
      </w:tr>
    </w:tbl>
    <w:p w:rsidR="005E16A6" w:rsidRPr="00B4437B" w:rsidRDefault="005E16A6" w:rsidP="005E16A6">
      <w:pPr>
        <w:pStyle w:val="Sansinterligne"/>
        <w:rPr>
          <w:rFonts w:asciiTheme="minorHAnsi" w:hAnsiTheme="minorHAnsi"/>
          <w:sz w:val="14"/>
        </w:rPr>
      </w:pPr>
      <w:r w:rsidRPr="00B4437B">
        <w:rPr>
          <w:rFonts w:asciiTheme="minorHAnsi" w:hAnsiTheme="minorHAnsi"/>
          <w:sz w:val="14"/>
        </w:rPr>
        <w:t xml:space="preserve"> </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5069"/>
      </w:tblGrid>
      <w:tr w:rsidR="005E16A6" w:rsidRPr="005E16A6" w:rsidTr="005E16A6">
        <w:tc>
          <w:tcPr>
            <w:tcW w:w="5069" w:type="dxa"/>
            <w:shd w:val="clear" w:color="auto" w:fill="D9D9D9" w:themeFill="background1" w:themeFillShade="D9"/>
          </w:tcPr>
          <w:p w:rsidR="005E16A6" w:rsidRPr="005E16A6" w:rsidRDefault="005E16A6" w:rsidP="00C73EE9">
            <w:pPr>
              <w:pStyle w:val="Sansinterligne"/>
              <w:rPr>
                <w:rFonts w:asciiTheme="minorHAnsi" w:hAnsiTheme="minorHAnsi"/>
                <w:b/>
                <w:sz w:val="14"/>
              </w:rPr>
            </w:pPr>
            <w:r w:rsidRPr="005E16A6">
              <w:rPr>
                <w:rFonts w:asciiTheme="minorHAnsi" w:hAnsiTheme="minorHAnsi"/>
                <w:b/>
                <w:sz w:val="14"/>
              </w:rPr>
              <w:t>TRAITER LES UNITES LEXICALES</w:t>
            </w:r>
          </w:p>
        </w:tc>
      </w:tr>
    </w:tbl>
    <w:p w:rsidR="005E16A6" w:rsidRPr="00B4437B" w:rsidRDefault="005E16A6" w:rsidP="005E16A6">
      <w:pPr>
        <w:pStyle w:val="Sansinterligne"/>
        <w:rPr>
          <w:rFonts w:asciiTheme="minorHAnsi" w:hAnsiTheme="minorHAnsi"/>
          <w:sz w:val="14"/>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534"/>
        <w:gridCol w:w="4535"/>
      </w:tblGrid>
      <w:tr w:rsidR="005E16A6" w:rsidRPr="005E16A6" w:rsidTr="005E16A6">
        <w:tc>
          <w:tcPr>
            <w:tcW w:w="534" w:type="dxa"/>
            <w:vAlign w:val="center"/>
          </w:tcPr>
          <w:p w:rsidR="005E16A6" w:rsidRPr="005E16A6" w:rsidRDefault="005E16A6" w:rsidP="005E16A6">
            <w:pPr>
              <w:pStyle w:val="Sansinterligne"/>
              <w:jc w:val="center"/>
              <w:rPr>
                <w:rFonts w:asciiTheme="minorHAnsi" w:hAnsiTheme="minorHAnsi"/>
                <w:sz w:val="14"/>
              </w:rPr>
            </w:pPr>
            <w:r w:rsidRPr="005E16A6">
              <w:rPr>
                <w:rFonts w:asciiTheme="minorHAnsi" w:hAnsiTheme="minorHAnsi"/>
                <w:sz w:val="14"/>
              </w:rPr>
              <w:t>F 33</w:t>
            </w:r>
          </w:p>
        </w:tc>
        <w:tc>
          <w:tcPr>
            <w:tcW w:w="4535" w:type="dxa"/>
          </w:tcPr>
          <w:p w:rsidR="005E16A6" w:rsidRPr="005E16A6" w:rsidRDefault="005E16A6" w:rsidP="00C73EE9">
            <w:pPr>
              <w:pStyle w:val="Sansinterligne"/>
              <w:rPr>
                <w:rFonts w:asciiTheme="minorHAnsi" w:hAnsiTheme="minorHAnsi"/>
                <w:sz w:val="14"/>
              </w:rPr>
            </w:pPr>
            <w:r w:rsidRPr="005E16A6">
              <w:rPr>
                <w:rFonts w:asciiTheme="minorHAnsi" w:hAnsiTheme="minorHAnsi"/>
                <w:sz w:val="14"/>
              </w:rPr>
              <w:t xml:space="preserve"> Comprendre en émettant des hypothèses sur le sens d’un mot, découvrant la signification d’un mot à partir d’un contexte écrit ou illustré.</w:t>
            </w:r>
          </w:p>
        </w:tc>
      </w:tr>
      <w:tr w:rsidR="005E16A6" w:rsidRPr="005E16A6" w:rsidTr="005E16A6">
        <w:tc>
          <w:tcPr>
            <w:tcW w:w="534" w:type="dxa"/>
            <w:vAlign w:val="center"/>
          </w:tcPr>
          <w:p w:rsidR="005E16A6" w:rsidRPr="005E16A6" w:rsidRDefault="005E16A6" w:rsidP="005E16A6">
            <w:pPr>
              <w:pStyle w:val="Sansinterligne"/>
              <w:jc w:val="center"/>
              <w:rPr>
                <w:rFonts w:asciiTheme="minorHAnsi" w:hAnsiTheme="minorHAnsi"/>
                <w:sz w:val="14"/>
              </w:rPr>
            </w:pPr>
            <w:r w:rsidRPr="005E16A6">
              <w:rPr>
                <w:rFonts w:asciiTheme="minorHAnsi" w:hAnsiTheme="minorHAnsi"/>
                <w:sz w:val="14"/>
              </w:rPr>
              <w:t>F 34</w:t>
            </w:r>
          </w:p>
        </w:tc>
        <w:tc>
          <w:tcPr>
            <w:tcW w:w="4535" w:type="dxa"/>
          </w:tcPr>
          <w:p w:rsidR="005E16A6" w:rsidRPr="005E16A6" w:rsidRDefault="005E16A6" w:rsidP="00C73EE9">
            <w:pPr>
              <w:pStyle w:val="Sansinterligne"/>
              <w:rPr>
                <w:rFonts w:asciiTheme="minorHAnsi" w:hAnsiTheme="minorHAnsi"/>
                <w:sz w:val="14"/>
              </w:rPr>
            </w:pPr>
            <w:r w:rsidRPr="005E16A6">
              <w:rPr>
                <w:rFonts w:asciiTheme="minorHAnsi" w:hAnsiTheme="minorHAnsi"/>
                <w:sz w:val="14"/>
              </w:rPr>
              <w:t xml:space="preserve"> Comprendre en confirmant le sens d’un mot.</w:t>
            </w:r>
          </w:p>
        </w:tc>
      </w:tr>
      <w:tr w:rsidR="005E16A6" w:rsidRPr="005E16A6" w:rsidTr="005E16A6">
        <w:tc>
          <w:tcPr>
            <w:tcW w:w="534" w:type="dxa"/>
            <w:vAlign w:val="center"/>
          </w:tcPr>
          <w:p w:rsidR="005E16A6" w:rsidRPr="005E16A6" w:rsidRDefault="005E16A6" w:rsidP="005E16A6">
            <w:pPr>
              <w:pStyle w:val="Sansinterligne"/>
              <w:jc w:val="center"/>
              <w:rPr>
                <w:rFonts w:asciiTheme="minorHAnsi" w:hAnsiTheme="minorHAnsi"/>
                <w:sz w:val="14"/>
              </w:rPr>
            </w:pPr>
            <w:r w:rsidRPr="005E16A6">
              <w:rPr>
                <w:rFonts w:asciiTheme="minorHAnsi" w:hAnsiTheme="minorHAnsi"/>
                <w:sz w:val="14"/>
              </w:rPr>
              <w:t>F 35</w:t>
            </w:r>
          </w:p>
        </w:tc>
        <w:tc>
          <w:tcPr>
            <w:tcW w:w="4535" w:type="dxa"/>
          </w:tcPr>
          <w:p w:rsidR="005E16A6" w:rsidRPr="005E16A6" w:rsidRDefault="005E16A6" w:rsidP="00C73EE9">
            <w:pPr>
              <w:pStyle w:val="Sansinterligne"/>
              <w:rPr>
                <w:rFonts w:asciiTheme="minorHAnsi" w:hAnsiTheme="minorHAnsi"/>
                <w:sz w:val="14"/>
              </w:rPr>
            </w:pPr>
            <w:r w:rsidRPr="005E16A6">
              <w:rPr>
                <w:rFonts w:asciiTheme="minorHAnsi" w:hAnsiTheme="minorHAnsi"/>
                <w:sz w:val="14"/>
              </w:rPr>
              <w:t xml:space="preserve"> Comprendre en établissant les relations que les mots entretiennent entre eux : familles de mots, synonymes, antonymes, …</w:t>
            </w:r>
          </w:p>
        </w:tc>
      </w:tr>
      <w:tr w:rsidR="005E16A6" w:rsidRPr="005E16A6" w:rsidTr="005E16A6">
        <w:tc>
          <w:tcPr>
            <w:tcW w:w="534" w:type="dxa"/>
            <w:vAlign w:val="center"/>
          </w:tcPr>
          <w:p w:rsidR="005E16A6" w:rsidRPr="005E16A6" w:rsidRDefault="005E16A6" w:rsidP="005E16A6">
            <w:pPr>
              <w:pStyle w:val="Sansinterligne"/>
              <w:jc w:val="center"/>
              <w:rPr>
                <w:rFonts w:asciiTheme="minorHAnsi" w:hAnsiTheme="minorHAnsi"/>
                <w:sz w:val="14"/>
              </w:rPr>
            </w:pPr>
            <w:r w:rsidRPr="005E16A6">
              <w:rPr>
                <w:rFonts w:asciiTheme="minorHAnsi" w:hAnsiTheme="minorHAnsi"/>
                <w:sz w:val="14"/>
              </w:rPr>
              <w:t>F 36</w:t>
            </w:r>
          </w:p>
        </w:tc>
        <w:tc>
          <w:tcPr>
            <w:tcW w:w="4535" w:type="dxa"/>
          </w:tcPr>
          <w:p w:rsidR="005E16A6" w:rsidRPr="005E16A6" w:rsidRDefault="005E16A6" w:rsidP="00C73EE9">
            <w:pPr>
              <w:pStyle w:val="Sansinterligne"/>
              <w:rPr>
                <w:rFonts w:asciiTheme="minorHAnsi" w:hAnsiTheme="minorHAnsi"/>
                <w:sz w:val="14"/>
              </w:rPr>
            </w:pPr>
            <w:r w:rsidRPr="005E16A6">
              <w:rPr>
                <w:rFonts w:asciiTheme="minorHAnsi" w:hAnsiTheme="minorHAnsi"/>
                <w:sz w:val="14"/>
              </w:rPr>
              <w:t>Comprendre en distinguant les éléments qui composent un mot (préfixe, radical, suffixe).</w:t>
            </w:r>
          </w:p>
        </w:tc>
      </w:tr>
    </w:tbl>
    <w:p w:rsidR="005E16A6" w:rsidRPr="00B4437B" w:rsidRDefault="005E16A6" w:rsidP="005E16A6">
      <w:pPr>
        <w:pStyle w:val="Sansinterligne"/>
        <w:rPr>
          <w:rFonts w:asciiTheme="minorHAnsi" w:hAnsiTheme="minorHAnsi"/>
          <w:sz w:val="14"/>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5069"/>
      </w:tblGrid>
      <w:tr w:rsidR="005E16A6" w:rsidRPr="005E16A6" w:rsidTr="005E16A6">
        <w:tc>
          <w:tcPr>
            <w:tcW w:w="5069" w:type="dxa"/>
            <w:shd w:val="clear" w:color="auto" w:fill="D9D9D9" w:themeFill="background1" w:themeFillShade="D9"/>
          </w:tcPr>
          <w:p w:rsidR="005E16A6" w:rsidRPr="005E16A6" w:rsidRDefault="005E16A6" w:rsidP="00C73EE9">
            <w:pPr>
              <w:pStyle w:val="Sansinterligne"/>
              <w:rPr>
                <w:rFonts w:asciiTheme="minorHAnsi" w:hAnsiTheme="minorHAnsi"/>
                <w:b/>
                <w:sz w:val="14"/>
              </w:rPr>
            </w:pPr>
            <w:r w:rsidRPr="005E16A6">
              <w:rPr>
                <w:rFonts w:asciiTheme="minorHAnsi" w:hAnsiTheme="minorHAnsi"/>
                <w:b/>
                <w:sz w:val="14"/>
              </w:rPr>
              <w:t>PERCEVOIR LES INTERACTIONS ENTRE LES ELEMENTS VERBAUX ET NON VERBAUX</w:t>
            </w:r>
          </w:p>
        </w:tc>
      </w:tr>
    </w:tbl>
    <w:p w:rsidR="005E16A6" w:rsidRPr="00B4437B" w:rsidRDefault="005E16A6" w:rsidP="005E16A6">
      <w:pPr>
        <w:pStyle w:val="Sansinterligne"/>
        <w:rPr>
          <w:rFonts w:asciiTheme="minorHAnsi" w:hAnsiTheme="minorHAnsi"/>
          <w:sz w:val="14"/>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534"/>
        <w:gridCol w:w="4535"/>
      </w:tblGrid>
      <w:tr w:rsidR="005E16A6" w:rsidRPr="005E16A6" w:rsidTr="005E16A6">
        <w:tc>
          <w:tcPr>
            <w:tcW w:w="534" w:type="dxa"/>
            <w:vAlign w:val="center"/>
          </w:tcPr>
          <w:p w:rsidR="005E16A6" w:rsidRPr="005E16A6" w:rsidRDefault="005E16A6" w:rsidP="005E16A6">
            <w:pPr>
              <w:pStyle w:val="Sansinterligne"/>
              <w:jc w:val="center"/>
              <w:rPr>
                <w:rFonts w:asciiTheme="minorHAnsi" w:hAnsiTheme="minorHAnsi"/>
                <w:sz w:val="14"/>
              </w:rPr>
            </w:pPr>
            <w:r w:rsidRPr="005E16A6">
              <w:rPr>
                <w:rFonts w:asciiTheme="minorHAnsi" w:hAnsiTheme="minorHAnsi"/>
                <w:sz w:val="14"/>
              </w:rPr>
              <w:t>F 37</w:t>
            </w:r>
          </w:p>
        </w:tc>
        <w:tc>
          <w:tcPr>
            <w:tcW w:w="4535" w:type="dxa"/>
          </w:tcPr>
          <w:p w:rsidR="005E16A6" w:rsidRPr="005E16A6" w:rsidRDefault="005E16A6" w:rsidP="00C73EE9">
            <w:pPr>
              <w:pStyle w:val="Sansinterligne"/>
              <w:rPr>
                <w:rFonts w:asciiTheme="minorHAnsi" w:hAnsiTheme="minorHAnsi"/>
                <w:sz w:val="14"/>
              </w:rPr>
            </w:pPr>
            <w:r w:rsidRPr="005E16A6">
              <w:rPr>
                <w:rFonts w:asciiTheme="minorHAnsi" w:hAnsiTheme="minorHAnsi"/>
                <w:sz w:val="14"/>
              </w:rPr>
              <w:t>Relier un texte à des éléments non verbaux (typographie, illustrations).</w:t>
            </w:r>
          </w:p>
        </w:tc>
      </w:tr>
    </w:tbl>
    <w:p w:rsidR="005E16A6" w:rsidRPr="005E16A6" w:rsidRDefault="005E16A6">
      <w:pPr>
        <w:rPr>
          <w:rFonts w:asciiTheme="minorHAnsi" w:hAnsiTheme="minorHAnsi"/>
          <w:sz w:val="14"/>
          <w:szCs w:val="1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45"/>
      </w:tblGrid>
      <w:tr w:rsidR="00AF2AB8" w:rsidRPr="00B4437B" w:rsidTr="0009402C">
        <w:tc>
          <w:tcPr>
            <w:tcW w:w="51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2AB8" w:rsidRPr="00B4437B" w:rsidRDefault="00AF2AB8" w:rsidP="00AF2AB8">
            <w:pPr>
              <w:pStyle w:val="Sansinterligne"/>
              <w:rPr>
                <w:rFonts w:asciiTheme="minorHAnsi" w:hAnsiTheme="minorHAnsi"/>
                <w:b/>
                <w:sz w:val="14"/>
              </w:rPr>
            </w:pPr>
            <w:r w:rsidRPr="00B4437B">
              <w:rPr>
                <w:rFonts w:asciiTheme="minorHAnsi" w:hAnsiTheme="minorHAnsi"/>
                <w:b/>
                <w:sz w:val="14"/>
              </w:rPr>
              <w:t>ORIENTER SON ECRIT  EN FONCTION DE LA SITUATION DE COMMUNICATION</w:t>
            </w:r>
          </w:p>
        </w:tc>
      </w:tr>
    </w:tbl>
    <w:p w:rsidR="00485E82" w:rsidRPr="00B4437B" w:rsidRDefault="00485E82" w:rsidP="00485E82">
      <w:pPr>
        <w:pStyle w:val="Sansinterligne"/>
        <w:rPr>
          <w:rFonts w:asciiTheme="minorHAnsi" w:hAnsiTheme="minorHAnsi"/>
          <w:sz w:val="14"/>
        </w:rPr>
      </w:pPr>
    </w:p>
    <w:tbl>
      <w:tblPr>
        <w:tblStyle w:val="Grilledutableau"/>
        <w:tblW w:w="0" w:type="auto"/>
        <w:tblLook w:val="04A0"/>
      </w:tblPr>
      <w:tblGrid>
        <w:gridCol w:w="531"/>
        <w:gridCol w:w="4614"/>
      </w:tblGrid>
      <w:tr w:rsidR="00485E82" w:rsidRPr="00B4437B" w:rsidTr="00AF2AB8">
        <w:tc>
          <w:tcPr>
            <w:tcW w:w="534" w:type="dxa"/>
            <w:vAlign w:val="center"/>
          </w:tcPr>
          <w:p w:rsidR="00485E82" w:rsidRPr="00B4437B" w:rsidRDefault="00485E82" w:rsidP="00AF2AB8">
            <w:pPr>
              <w:pStyle w:val="Sansinterligne"/>
              <w:jc w:val="center"/>
              <w:rPr>
                <w:rFonts w:asciiTheme="minorHAnsi" w:hAnsiTheme="minorHAnsi"/>
                <w:sz w:val="14"/>
              </w:rPr>
            </w:pPr>
            <w:r w:rsidRPr="00B4437B">
              <w:rPr>
                <w:rFonts w:asciiTheme="minorHAnsi" w:hAnsiTheme="minorHAnsi"/>
                <w:sz w:val="14"/>
              </w:rPr>
              <w:t>F 38</w:t>
            </w:r>
          </w:p>
        </w:tc>
        <w:tc>
          <w:tcPr>
            <w:tcW w:w="4677" w:type="dxa"/>
          </w:tcPr>
          <w:p w:rsidR="00485E82" w:rsidRPr="00B4437B" w:rsidRDefault="00485E82" w:rsidP="00F22FA3">
            <w:pPr>
              <w:pStyle w:val="Sansinterligne"/>
              <w:rPr>
                <w:rFonts w:asciiTheme="minorHAnsi" w:hAnsiTheme="minorHAnsi"/>
                <w:sz w:val="14"/>
              </w:rPr>
            </w:pPr>
            <w:r w:rsidRPr="00B4437B">
              <w:rPr>
                <w:rFonts w:asciiTheme="minorHAnsi" w:hAnsiTheme="minorHAnsi"/>
                <w:sz w:val="14"/>
              </w:rPr>
              <w:t>En tenant compte de l’intention poursuivie (informer, raconter, décrire, persuader, enjoindre, donner du plaisir,…)</w:t>
            </w:r>
          </w:p>
        </w:tc>
      </w:tr>
      <w:tr w:rsidR="00485E82" w:rsidRPr="00B4437B" w:rsidTr="00AF2AB8">
        <w:tc>
          <w:tcPr>
            <w:tcW w:w="534" w:type="dxa"/>
            <w:vAlign w:val="center"/>
          </w:tcPr>
          <w:p w:rsidR="00485E82" w:rsidRPr="00B4437B" w:rsidRDefault="00485E82" w:rsidP="00AF2AB8">
            <w:pPr>
              <w:pStyle w:val="Sansinterligne"/>
              <w:jc w:val="center"/>
              <w:rPr>
                <w:rFonts w:asciiTheme="minorHAnsi" w:hAnsiTheme="minorHAnsi"/>
                <w:sz w:val="14"/>
              </w:rPr>
            </w:pPr>
            <w:r w:rsidRPr="00B4437B">
              <w:rPr>
                <w:rFonts w:asciiTheme="minorHAnsi" w:hAnsiTheme="minorHAnsi"/>
                <w:sz w:val="14"/>
              </w:rPr>
              <w:t>F 39</w:t>
            </w:r>
          </w:p>
        </w:tc>
        <w:tc>
          <w:tcPr>
            <w:tcW w:w="4677" w:type="dxa"/>
          </w:tcPr>
          <w:p w:rsidR="00485E82" w:rsidRPr="00B4437B" w:rsidRDefault="00485E82" w:rsidP="00F22FA3">
            <w:pPr>
              <w:pStyle w:val="Sansinterligne"/>
              <w:rPr>
                <w:rFonts w:asciiTheme="minorHAnsi" w:hAnsiTheme="minorHAnsi"/>
                <w:sz w:val="14"/>
              </w:rPr>
            </w:pPr>
            <w:r w:rsidRPr="00B4437B">
              <w:rPr>
                <w:rFonts w:asciiTheme="minorHAnsi" w:hAnsiTheme="minorHAnsi"/>
                <w:sz w:val="14"/>
              </w:rPr>
              <w:t>En tenant compte du statut du scripteur (enfant, représentant, groupe,…).</w:t>
            </w:r>
          </w:p>
        </w:tc>
      </w:tr>
      <w:tr w:rsidR="00485E82" w:rsidRPr="00B4437B" w:rsidTr="00AF2AB8">
        <w:tc>
          <w:tcPr>
            <w:tcW w:w="534" w:type="dxa"/>
            <w:vAlign w:val="center"/>
          </w:tcPr>
          <w:p w:rsidR="00485E82" w:rsidRPr="00B4437B" w:rsidRDefault="00485E82" w:rsidP="00AF2AB8">
            <w:pPr>
              <w:pStyle w:val="Sansinterligne"/>
              <w:jc w:val="center"/>
              <w:rPr>
                <w:rFonts w:asciiTheme="minorHAnsi" w:hAnsiTheme="minorHAnsi"/>
                <w:sz w:val="14"/>
              </w:rPr>
            </w:pPr>
            <w:r w:rsidRPr="00B4437B">
              <w:rPr>
                <w:rFonts w:asciiTheme="minorHAnsi" w:hAnsiTheme="minorHAnsi"/>
                <w:sz w:val="14"/>
              </w:rPr>
              <w:t>F 40</w:t>
            </w:r>
          </w:p>
        </w:tc>
        <w:tc>
          <w:tcPr>
            <w:tcW w:w="4677" w:type="dxa"/>
          </w:tcPr>
          <w:p w:rsidR="00485E82" w:rsidRPr="00B4437B" w:rsidRDefault="00485E82" w:rsidP="00F22FA3">
            <w:pPr>
              <w:pStyle w:val="Sansinterligne"/>
              <w:rPr>
                <w:rFonts w:asciiTheme="minorHAnsi" w:hAnsiTheme="minorHAnsi"/>
                <w:sz w:val="14"/>
              </w:rPr>
            </w:pPr>
            <w:r w:rsidRPr="00B4437B">
              <w:rPr>
                <w:rFonts w:asciiTheme="minorHAnsi" w:hAnsiTheme="minorHAnsi"/>
                <w:sz w:val="14"/>
              </w:rPr>
              <w:t>En tenant compte du destinataire.</w:t>
            </w:r>
          </w:p>
        </w:tc>
      </w:tr>
      <w:tr w:rsidR="00485E82" w:rsidRPr="00B4437B" w:rsidTr="00AF2AB8">
        <w:tc>
          <w:tcPr>
            <w:tcW w:w="534" w:type="dxa"/>
            <w:vAlign w:val="center"/>
          </w:tcPr>
          <w:p w:rsidR="00485E82" w:rsidRPr="00B4437B" w:rsidRDefault="00485E82" w:rsidP="00AF2AB8">
            <w:pPr>
              <w:pStyle w:val="Sansinterligne"/>
              <w:jc w:val="center"/>
              <w:rPr>
                <w:rFonts w:asciiTheme="minorHAnsi" w:hAnsiTheme="minorHAnsi"/>
                <w:sz w:val="14"/>
              </w:rPr>
            </w:pPr>
            <w:r w:rsidRPr="00B4437B">
              <w:rPr>
                <w:rFonts w:asciiTheme="minorHAnsi" w:hAnsiTheme="minorHAnsi"/>
                <w:sz w:val="14"/>
              </w:rPr>
              <w:t>F 41</w:t>
            </w:r>
          </w:p>
        </w:tc>
        <w:tc>
          <w:tcPr>
            <w:tcW w:w="4677" w:type="dxa"/>
          </w:tcPr>
          <w:p w:rsidR="00485E82" w:rsidRPr="00B4437B" w:rsidRDefault="00485E82" w:rsidP="00F22FA3">
            <w:pPr>
              <w:pStyle w:val="Sansinterligne"/>
              <w:rPr>
                <w:rFonts w:asciiTheme="minorHAnsi" w:hAnsiTheme="minorHAnsi"/>
                <w:sz w:val="14"/>
              </w:rPr>
            </w:pPr>
            <w:r w:rsidRPr="00B4437B">
              <w:rPr>
                <w:rFonts w:asciiTheme="minorHAnsi" w:hAnsiTheme="minorHAnsi"/>
                <w:sz w:val="14"/>
              </w:rPr>
              <w:t>En tenant compte du projet, du contexte de l’activité.</w:t>
            </w:r>
          </w:p>
        </w:tc>
      </w:tr>
      <w:tr w:rsidR="00485E82" w:rsidRPr="00B4437B" w:rsidTr="00AF2AB8">
        <w:tc>
          <w:tcPr>
            <w:tcW w:w="534" w:type="dxa"/>
            <w:vAlign w:val="center"/>
          </w:tcPr>
          <w:p w:rsidR="00485E82" w:rsidRPr="00B4437B" w:rsidRDefault="00485E82" w:rsidP="00AF2AB8">
            <w:pPr>
              <w:pStyle w:val="Sansinterligne"/>
              <w:jc w:val="center"/>
              <w:rPr>
                <w:rFonts w:asciiTheme="minorHAnsi" w:hAnsiTheme="minorHAnsi"/>
                <w:sz w:val="14"/>
              </w:rPr>
            </w:pPr>
            <w:r w:rsidRPr="00B4437B">
              <w:rPr>
                <w:rFonts w:asciiTheme="minorHAnsi" w:hAnsiTheme="minorHAnsi"/>
                <w:sz w:val="14"/>
              </w:rPr>
              <w:t>F 42</w:t>
            </w:r>
          </w:p>
        </w:tc>
        <w:tc>
          <w:tcPr>
            <w:tcW w:w="4677" w:type="dxa"/>
          </w:tcPr>
          <w:p w:rsidR="00485E82" w:rsidRPr="00B4437B" w:rsidRDefault="00485E82" w:rsidP="00F22FA3">
            <w:pPr>
              <w:pStyle w:val="Sansinterligne"/>
              <w:rPr>
                <w:rFonts w:asciiTheme="minorHAnsi" w:hAnsiTheme="minorHAnsi"/>
                <w:sz w:val="14"/>
              </w:rPr>
            </w:pPr>
            <w:r w:rsidRPr="00B4437B">
              <w:rPr>
                <w:rFonts w:asciiTheme="minorHAnsi" w:hAnsiTheme="minorHAnsi"/>
                <w:sz w:val="14"/>
              </w:rPr>
              <w:t>En tenant compte du genre de texte choisi ou imposé.</w:t>
            </w:r>
          </w:p>
        </w:tc>
      </w:tr>
      <w:tr w:rsidR="00485E82" w:rsidRPr="00B4437B" w:rsidTr="00AF2AB8">
        <w:tc>
          <w:tcPr>
            <w:tcW w:w="534" w:type="dxa"/>
            <w:vAlign w:val="center"/>
          </w:tcPr>
          <w:p w:rsidR="00485E82" w:rsidRPr="00B4437B" w:rsidRDefault="00485E82" w:rsidP="00AF2AB8">
            <w:pPr>
              <w:pStyle w:val="Sansinterligne"/>
              <w:jc w:val="center"/>
              <w:rPr>
                <w:rFonts w:asciiTheme="minorHAnsi" w:hAnsiTheme="minorHAnsi"/>
                <w:sz w:val="14"/>
              </w:rPr>
            </w:pPr>
            <w:r w:rsidRPr="00B4437B">
              <w:rPr>
                <w:rFonts w:asciiTheme="minorHAnsi" w:hAnsiTheme="minorHAnsi"/>
                <w:sz w:val="14"/>
              </w:rPr>
              <w:t>F 43</w:t>
            </w:r>
          </w:p>
        </w:tc>
        <w:tc>
          <w:tcPr>
            <w:tcW w:w="4677" w:type="dxa"/>
          </w:tcPr>
          <w:p w:rsidR="00485E82" w:rsidRPr="00B4437B" w:rsidRDefault="00485E82" w:rsidP="00F22FA3">
            <w:pPr>
              <w:pStyle w:val="Sansinterligne"/>
              <w:rPr>
                <w:rFonts w:asciiTheme="minorHAnsi" w:hAnsiTheme="minorHAnsi"/>
                <w:sz w:val="14"/>
              </w:rPr>
            </w:pPr>
            <w:r w:rsidRPr="00B4437B">
              <w:rPr>
                <w:rFonts w:asciiTheme="minorHAnsi" w:hAnsiTheme="minorHAnsi"/>
                <w:sz w:val="14"/>
              </w:rPr>
              <w:t>En tenant compte des procédures connues et des modèles observés.</w:t>
            </w:r>
          </w:p>
        </w:tc>
      </w:tr>
      <w:tr w:rsidR="00485E82" w:rsidRPr="00B4437B" w:rsidTr="00AF2AB8">
        <w:tc>
          <w:tcPr>
            <w:tcW w:w="534" w:type="dxa"/>
            <w:vAlign w:val="center"/>
          </w:tcPr>
          <w:p w:rsidR="00485E82" w:rsidRPr="00B4437B" w:rsidRDefault="00485E82" w:rsidP="00AF2AB8">
            <w:pPr>
              <w:pStyle w:val="Sansinterligne"/>
              <w:jc w:val="center"/>
              <w:rPr>
                <w:rFonts w:asciiTheme="minorHAnsi" w:hAnsiTheme="minorHAnsi"/>
                <w:sz w:val="14"/>
              </w:rPr>
            </w:pPr>
            <w:r w:rsidRPr="00B4437B">
              <w:rPr>
                <w:rFonts w:asciiTheme="minorHAnsi" w:hAnsiTheme="minorHAnsi"/>
                <w:sz w:val="14"/>
              </w:rPr>
              <w:t>F 44</w:t>
            </w:r>
          </w:p>
        </w:tc>
        <w:tc>
          <w:tcPr>
            <w:tcW w:w="4677" w:type="dxa"/>
          </w:tcPr>
          <w:p w:rsidR="00485E82" w:rsidRPr="00B4437B" w:rsidRDefault="00485E82" w:rsidP="00F22FA3">
            <w:pPr>
              <w:pStyle w:val="Sansinterligne"/>
              <w:rPr>
                <w:rFonts w:asciiTheme="minorHAnsi" w:hAnsiTheme="minorHAnsi"/>
                <w:sz w:val="14"/>
              </w:rPr>
            </w:pPr>
            <w:r w:rsidRPr="00B4437B">
              <w:rPr>
                <w:rFonts w:asciiTheme="minorHAnsi" w:hAnsiTheme="minorHAnsi"/>
                <w:sz w:val="14"/>
              </w:rPr>
              <w:t>En tenant compte du matériel.</w:t>
            </w:r>
          </w:p>
        </w:tc>
      </w:tr>
    </w:tbl>
    <w:p w:rsidR="006E7747" w:rsidRDefault="006E7747" w:rsidP="00485E82">
      <w:pPr>
        <w:pStyle w:val="Sansinterligne"/>
        <w:rPr>
          <w:rFonts w:asciiTheme="minorHAnsi" w:hAnsiTheme="minorHAnsi"/>
          <w:sz w:val="14"/>
        </w:rPr>
      </w:pPr>
    </w:p>
    <w:p w:rsidR="00BA276D" w:rsidRDefault="00BA276D" w:rsidP="00485E82">
      <w:pPr>
        <w:pStyle w:val="Sansinterligne"/>
        <w:rPr>
          <w:rFonts w:asciiTheme="minorHAnsi" w:hAnsiTheme="minorHAnsi"/>
          <w:sz w:val="14"/>
        </w:rPr>
      </w:pPr>
    </w:p>
    <w:p w:rsidR="00BA276D" w:rsidRDefault="00BA276D" w:rsidP="00485E82">
      <w:pPr>
        <w:pStyle w:val="Sansinterligne"/>
        <w:rPr>
          <w:rFonts w:asciiTheme="minorHAnsi" w:hAnsiTheme="minorHAnsi"/>
          <w:sz w:val="14"/>
        </w:rPr>
      </w:pPr>
    </w:p>
    <w:p w:rsidR="00BA276D" w:rsidRPr="00B4437B" w:rsidRDefault="00BA276D" w:rsidP="00485E82">
      <w:pPr>
        <w:pStyle w:val="Sansinterligne"/>
        <w:rPr>
          <w:rFonts w:asciiTheme="minorHAnsi" w:hAnsiTheme="minorHAnsi"/>
          <w:sz w:val="14"/>
        </w:rPr>
      </w:pPr>
    </w:p>
    <w:tbl>
      <w:tblPr>
        <w:tblStyle w:val="Grilledutableau"/>
        <w:tblW w:w="0" w:type="auto"/>
        <w:tblLook w:val="04A0"/>
      </w:tblPr>
      <w:tblGrid>
        <w:gridCol w:w="5145"/>
      </w:tblGrid>
      <w:tr w:rsidR="00AF2AB8" w:rsidRPr="00B4437B" w:rsidTr="00AF2AB8">
        <w:tc>
          <w:tcPr>
            <w:tcW w:w="5211" w:type="dxa"/>
            <w:shd w:val="clear" w:color="auto" w:fill="D9D9D9" w:themeFill="background1" w:themeFillShade="D9"/>
          </w:tcPr>
          <w:p w:rsidR="00AF2AB8" w:rsidRPr="00B4437B" w:rsidRDefault="00AF2AB8" w:rsidP="00F22FA3">
            <w:pPr>
              <w:pStyle w:val="Sansinterligne"/>
              <w:rPr>
                <w:rFonts w:asciiTheme="minorHAnsi" w:hAnsiTheme="minorHAnsi"/>
                <w:b/>
                <w:sz w:val="14"/>
              </w:rPr>
            </w:pPr>
            <w:r w:rsidRPr="00B4437B">
              <w:rPr>
                <w:rFonts w:asciiTheme="minorHAnsi" w:hAnsiTheme="minorHAnsi"/>
                <w:b/>
                <w:sz w:val="14"/>
              </w:rPr>
              <w:lastRenderedPageBreak/>
              <w:t>ELABORER DES CONTENUS</w:t>
            </w:r>
          </w:p>
        </w:tc>
      </w:tr>
    </w:tbl>
    <w:p w:rsidR="00485E82" w:rsidRPr="00B4437B" w:rsidRDefault="00485E82" w:rsidP="00485E82">
      <w:pPr>
        <w:pStyle w:val="Sansinterligne"/>
        <w:rPr>
          <w:rFonts w:asciiTheme="minorHAnsi" w:hAnsiTheme="minorHAnsi"/>
          <w:sz w:val="14"/>
        </w:rPr>
      </w:pPr>
    </w:p>
    <w:tbl>
      <w:tblPr>
        <w:tblStyle w:val="Grilledutableau"/>
        <w:tblW w:w="0" w:type="auto"/>
        <w:tblLook w:val="04A0"/>
      </w:tblPr>
      <w:tblGrid>
        <w:gridCol w:w="531"/>
        <w:gridCol w:w="4614"/>
      </w:tblGrid>
      <w:tr w:rsidR="00AF2AB8" w:rsidRPr="00B4437B" w:rsidTr="00AF2AB8">
        <w:tc>
          <w:tcPr>
            <w:tcW w:w="534" w:type="dxa"/>
            <w:vAlign w:val="center"/>
          </w:tcPr>
          <w:p w:rsidR="00AF2AB8" w:rsidRPr="00B4437B" w:rsidRDefault="00AF2AB8" w:rsidP="00AF2AB8">
            <w:pPr>
              <w:pStyle w:val="Sansinterligne"/>
              <w:jc w:val="center"/>
              <w:rPr>
                <w:rFonts w:asciiTheme="minorHAnsi" w:hAnsiTheme="minorHAnsi"/>
                <w:sz w:val="14"/>
              </w:rPr>
            </w:pPr>
            <w:r w:rsidRPr="00B4437B">
              <w:rPr>
                <w:rFonts w:asciiTheme="minorHAnsi" w:hAnsiTheme="minorHAnsi"/>
                <w:sz w:val="14"/>
              </w:rPr>
              <w:t>F 45</w:t>
            </w:r>
          </w:p>
        </w:tc>
        <w:tc>
          <w:tcPr>
            <w:tcW w:w="4677" w:type="dxa"/>
          </w:tcPr>
          <w:p w:rsidR="00AF2AB8" w:rsidRPr="00B4437B" w:rsidRDefault="00AF2AB8" w:rsidP="00F22FA3">
            <w:pPr>
              <w:pStyle w:val="Sansinterligne"/>
              <w:rPr>
                <w:rFonts w:asciiTheme="minorHAnsi" w:hAnsiTheme="minorHAnsi"/>
                <w:sz w:val="14"/>
              </w:rPr>
            </w:pPr>
            <w:r w:rsidRPr="00B4437B">
              <w:rPr>
                <w:rFonts w:asciiTheme="minorHAnsi" w:hAnsiTheme="minorHAnsi"/>
                <w:sz w:val="14"/>
              </w:rPr>
              <w:t>Rechercher et inventer des idées, des mots, … (histoires, informations, arguments, textes à visée injonctive, …) à partir des connaissances de chacun.</w:t>
            </w:r>
          </w:p>
        </w:tc>
      </w:tr>
      <w:tr w:rsidR="00AF2AB8" w:rsidRPr="00B4437B" w:rsidTr="00AF2AB8">
        <w:tc>
          <w:tcPr>
            <w:tcW w:w="534" w:type="dxa"/>
            <w:vAlign w:val="center"/>
          </w:tcPr>
          <w:p w:rsidR="00AF2AB8" w:rsidRPr="00B4437B" w:rsidRDefault="00AF2AB8" w:rsidP="00AF2AB8">
            <w:pPr>
              <w:pStyle w:val="Sansinterligne"/>
              <w:jc w:val="center"/>
              <w:rPr>
                <w:rFonts w:asciiTheme="minorHAnsi" w:hAnsiTheme="minorHAnsi"/>
                <w:sz w:val="14"/>
              </w:rPr>
            </w:pPr>
            <w:r w:rsidRPr="00B4437B">
              <w:rPr>
                <w:rFonts w:asciiTheme="minorHAnsi" w:hAnsiTheme="minorHAnsi"/>
                <w:sz w:val="14"/>
              </w:rPr>
              <w:t>F 46</w:t>
            </w:r>
          </w:p>
        </w:tc>
        <w:tc>
          <w:tcPr>
            <w:tcW w:w="4677" w:type="dxa"/>
          </w:tcPr>
          <w:p w:rsidR="00AF2AB8" w:rsidRPr="00B4437B" w:rsidRDefault="00AF2AB8" w:rsidP="00F22FA3">
            <w:pPr>
              <w:pStyle w:val="Sansinterligne"/>
              <w:rPr>
                <w:rFonts w:asciiTheme="minorHAnsi" w:hAnsiTheme="minorHAnsi"/>
                <w:sz w:val="14"/>
              </w:rPr>
            </w:pPr>
            <w:r w:rsidRPr="00B4437B">
              <w:rPr>
                <w:rFonts w:asciiTheme="minorHAnsi" w:hAnsiTheme="minorHAnsi"/>
                <w:sz w:val="14"/>
              </w:rPr>
              <w:t>Réagir à des documents écrits, sonores, visuels, … en exprimant une opinion personnelle et en la justifiant d’une manière cohérente.</w:t>
            </w:r>
          </w:p>
        </w:tc>
      </w:tr>
    </w:tbl>
    <w:p w:rsidR="006E7747" w:rsidRPr="00B4437B" w:rsidRDefault="006E7747" w:rsidP="00485E82">
      <w:pPr>
        <w:pStyle w:val="Sansinterligne"/>
        <w:rPr>
          <w:rFonts w:asciiTheme="minorHAnsi" w:hAnsiTheme="minorHAnsi"/>
          <w:sz w:val="14"/>
        </w:rPr>
      </w:pPr>
    </w:p>
    <w:tbl>
      <w:tblPr>
        <w:tblStyle w:val="Grilledutableau"/>
        <w:tblW w:w="0" w:type="auto"/>
        <w:tblLook w:val="04A0"/>
      </w:tblPr>
      <w:tblGrid>
        <w:gridCol w:w="5145"/>
      </w:tblGrid>
      <w:tr w:rsidR="00AF2AB8" w:rsidRPr="00B4437B" w:rsidTr="00AF2AB8">
        <w:tc>
          <w:tcPr>
            <w:tcW w:w="5211" w:type="dxa"/>
            <w:shd w:val="clear" w:color="auto" w:fill="D9D9D9" w:themeFill="background1" w:themeFillShade="D9"/>
          </w:tcPr>
          <w:p w:rsidR="00AF2AB8" w:rsidRPr="00B4437B" w:rsidRDefault="00AF2AB8" w:rsidP="00F22FA3">
            <w:pPr>
              <w:pStyle w:val="Sansinterligne"/>
              <w:rPr>
                <w:rFonts w:asciiTheme="minorHAnsi" w:hAnsiTheme="minorHAnsi"/>
                <w:b/>
                <w:sz w:val="14"/>
              </w:rPr>
            </w:pPr>
            <w:r w:rsidRPr="00B4437B">
              <w:rPr>
                <w:rFonts w:asciiTheme="minorHAnsi" w:hAnsiTheme="minorHAnsi"/>
                <w:b/>
                <w:sz w:val="14"/>
              </w:rPr>
              <w:t>ASSURER L’ORGANISATION ET LA COHERENCE DU  TEXTE</w:t>
            </w:r>
          </w:p>
        </w:tc>
      </w:tr>
    </w:tbl>
    <w:p w:rsidR="006E7747" w:rsidRPr="00B4437B" w:rsidRDefault="006E7747" w:rsidP="00485E82">
      <w:pPr>
        <w:pStyle w:val="Sansinterligne"/>
        <w:rPr>
          <w:rFonts w:asciiTheme="minorHAnsi" w:hAnsiTheme="minorHAnsi"/>
          <w:sz w:val="14"/>
        </w:rPr>
      </w:pPr>
    </w:p>
    <w:tbl>
      <w:tblPr>
        <w:tblStyle w:val="Grilledutableau"/>
        <w:tblW w:w="0" w:type="auto"/>
        <w:tblLook w:val="04A0"/>
      </w:tblPr>
      <w:tblGrid>
        <w:gridCol w:w="531"/>
        <w:gridCol w:w="4614"/>
      </w:tblGrid>
      <w:tr w:rsidR="00AF2AB8" w:rsidRPr="00B4437B" w:rsidTr="00AF2AB8">
        <w:tc>
          <w:tcPr>
            <w:tcW w:w="534" w:type="dxa"/>
            <w:vAlign w:val="center"/>
          </w:tcPr>
          <w:p w:rsidR="00AF2AB8" w:rsidRPr="00B4437B" w:rsidRDefault="00AF2AB8" w:rsidP="00AF2AB8">
            <w:pPr>
              <w:pStyle w:val="Sansinterligne"/>
              <w:jc w:val="center"/>
              <w:rPr>
                <w:rFonts w:asciiTheme="minorHAnsi" w:hAnsiTheme="minorHAnsi"/>
                <w:sz w:val="14"/>
              </w:rPr>
            </w:pPr>
            <w:r w:rsidRPr="00B4437B">
              <w:rPr>
                <w:rFonts w:asciiTheme="minorHAnsi" w:hAnsiTheme="minorHAnsi"/>
                <w:sz w:val="14"/>
              </w:rPr>
              <w:t>F 47</w:t>
            </w:r>
          </w:p>
        </w:tc>
        <w:tc>
          <w:tcPr>
            <w:tcW w:w="4677" w:type="dxa"/>
            <w:vAlign w:val="center"/>
          </w:tcPr>
          <w:p w:rsidR="00AF2AB8" w:rsidRPr="00B4437B" w:rsidRDefault="00AF2AB8" w:rsidP="00AF2AB8">
            <w:pPr>
              <w:pStyle w:val="Sansinterligne"/>
              <w:rPr>
                <w:rFonts w:asciiTheme="minorHAnsi" w:hAnsiTheme="minorHAnsi"/>
                <w:sz w:val="14"/>
              </w:rPr>
            </w:pPr>
            <w:r w:rsidRPr="00B4437B">
              <w:rPr>
                <w:rFonts w:asciiTheme="minorHAnsi" w:hAnsiTheme="minorHAnsi"/>
                <w:sz w:val="14"/>
              </w:rPr>
              <w:t>Planifier l’organisation générale par le choix d’un modèle d’organisation adéquat au texte à produire (dominante narrative, descriptive, explicative, argumentative, informative, …).</w:t>
            </w:r>
          </w:p>
        </w:tc>
      </w:tr>
      <w:tr w:rsidR="00AF2AB8" w:rsidRPr="00B4437B" w:rsidTr="00AF2AB8">
        <w:tc>
          <w:tcPr>
            <w:tcW w:w="534" w:type="dxa"/>
            <w:vAlign w:val="center"/>
          </w:tcPr>
          <w:p w:rsidR="00AF2AB8" w:rsidRPr="00B4437B" w:rsidRDefault="00AF2AB8" w:rsidP="00AF2AB8">
            <w:pPr>
              <w:pStyle w:val="Sansinterligne"/>
              <w:jc w:val="center"/>
              <w:rPr>
                <w:rFonts w:asciiTheme="minorHAnsi" w:hAnsiTheme="minorHAnsi"/>
                <w:sz w:val="14"/>
              </w:rPr>
            </w:pPr>
            <w:r w:rsidRPr="00B4437B">
              <w:rPr>
                <w:rFonts w:asciiTheme="minorHAnsi" w:hAnsiTheme="minorHAnsi"/>
                <w:sz w:val="14"/>
              </w:rPr>
              <w:t>F 48</w:t>
            </w:r>
          </w:p>
        </w:tc>
        <w:tc>
          <w:tcPr>
            <w:tcW w:w="4677" w:type="dxa"/>
            <w:vAlign w:val="center"/>
          </w:tcPr>
          <w:p w:rsidR="00AF2AB8" w:rsidRPr="00B4437B" w:rsidRDefault="00AF2AB8" w:rsidP="00AF2AB8">
            <w:pPr>
              <w:pStyle w:val="Sansinterligne"/>
              <w:rPr>
                <w:rFonts w:asciiTheme="minorHAnsi" w:hAnsiTheme="minorHAnsi"/>
                <w:sz w:val="14"/>
              </w:rPr>
            </w:pPr>
            <w:r w:rsidRPr="00B4437B">
              <w:rPr>
                <w:rFonts w:asciiTheme="minorHAnsi" w:hAnsiTheme="minorHAnsi"/>
                <w:sz w:val="14"/>
              </w:rPr>
              <w:t>Contribuer à la cohérence d’un texte en créant judicieusement des paragraphes (signes divers séparant des groupes de paragraphes : alinéas et / ou double interligne, …).</w:t>
            </w:r>
          </w:p>
        </w:tc>
      </w:tr>
      <w:tr w:rsidR="00AF2AB8" w:rsidRPr="00B4437B" w:rsidTr="00AF2AB8">
        <w:tc>
          <w:tcPr>
            <w:tcW w:w="534" w:type="dxa"/>
            <w:vAlign w:val="center"/>
          </w:tcPr>
          <w:p w:rsidR="00AF2AB8" w:rsidRPr="00B4437B" w:rsidRDefault="00AF2AB8" w:rsidP="00AF2AB8">
            <w:pPr>
              <w:pStyle w:val="Sansinterligne"/>
              <w:jc w:val="center"/>
              <w:rPr>
                <w:rFonts w:asciiTheme="minorHAnsi" w:hAnsiTheme="minorHAnsi"/>
                <w:sz w:val="14"/>
              </w:rPr>
            </w:pPr>
            <w:r w:rsidRPr="00B4437B">
              <w:rPr>
                <w:rFonts w:asciiTheme="minorHAnsi" w:hAnsiTheme="minorHAnsi"/>
                <w:sz w:val="14"/>
              </w:rPr>
              <w:t>F 49</w:t>
            </w:r>
          </w:p>
        </w:tc>
        <w:tc>
          <w:tcPr>
            <w:tcW w:w="4677" w:type="dxa"/>
            <w:vAlign w:val="center"/>
          </w:tcPr>
          <w:p w:rsidR="00AF2AB8" w:rsidRPr="00B4437B" w:rsidRDefault="00AF2AB8" w:rsidP="00AF2AB8">
            <w:pPr>
              <w:pStyle w:val="Sansinterligne"/>
              <w:rPr>
                <w:rFonts w:asciiTheme="minorHAnsi" w:hAnsiTheme="minorHAnsi"/>
                <w:sz w:val="14"/>
              </w:rPr>
            </w:pPr>
            <w:r w:rsidRPr="00B4437B">
              <w:rPr>
                <w:rFonts w:asciiTheme="minorHAnsi" w:hAnsiTheme="minorHAnsi"/>
                <w:sz w:val="14"/>
              </w:rPr>
              <w:t>Contribuer à la cohérence d’un texte en utilisant à  bon escient les indicateurs d’ensembles supérieurs à la phrase (paragraphe et groupe de paragraphes : titres et intertitres.</w:t>
            </w:r>
          </w:p>
        </w:tc>
      </w:tr>
      <w:tr w:rsidR="00AF2AB8" w:rsidRPr="00B4437B" w:rsidTr="00AF2AB8">
        <w:tc>
          <w:tcPr>
            <w:tcW w:w="534" w:type="dxa"/>
            <w:vAlign w:val="center"/>
          </w:tcPr>
          <w:p w:rsidR="00AF2AB8" w:rsidRPr="00B4437B" w:rsidRDefault="00AF2AB8" w:rsidP="00AF2AB8">
            <w:pPr>
              <w:pStyle w:val="Sansinterligne"/>
              <w:jc w:val="center"/>
              <w:rPr>
                <w:rFonts w:asciiTheme="minorHAnsi" w:hAnsiTheme="minorHAnsi"/>
                <w:sz w:val="14"/>
              </w:rPr>
            </w:pPr>
            <w:r w:rsidRPr="00B4437B">
              <w:rPr>
                <w:rFonts w:asciiTheme="minorHAnsi" w:hAnsiTheme="minorHAnsi"/>
                <w:sz w:val="14"/>
              </w:rPr>
              <w:t>F 50</w:t>
            </w:r>
          </w:p>
        </w:tc>
        <w:tc>
          <w:tcPr>
            <w:tcW w:w="4677" w:type="dxa"/>
            <w:vAlign w:val="center"/>
          </w:tcPr>
          <w:p w:rsidR="00AF2AB8" w:rsidRPr="00B4437B" w:rsidRDefault="00AF2AB8" w:rsidP="00AF2AB8">
            <w:pPr>
              <w:pStyle w:val="Sansinterligne"/>
              <w:rPr>
                <w:rFonts w:asciiTheme="minorHAnsi" w:hAnsiTheme="minorHAnsi"/>
                <w:sz w:val="14"/>
              </w:rPr>
            </w:pPr>
            <w:r w:rsidRPr="00B4437B">
              <w:rPr>
                <w:rFonts w:asciiTheme="minorHAnsi" w:hAnsiTheme="minorHAnsi"/>
                <w:sz w:val="14"/>
              </w:rPr>
              <w:t>Contribuer à la cohérence d’un texte en utilisant à  bon escient les indicateurs d’ensembles supérieurs à la phrase (paragraphe et groupe de paragraphes : organisateurs textuels.</w:t>
            </w:r>
          </w:p>
        </w:tc>
      </w:tr>
      <w:tr w:rsidR="00AF2AB8" w:rsidRPr="00B4437B" w:rsidTr="00AF2AB8">
        <w:tc>
          <w:tcPr>
            <w:tcW w:w="534" w:type="dxa"/>
            <w:vAlign w:val="center"/>
          </w:tcPr>
          <w:p w:rsidR="00AF2AB8" w:rsidRPr="00B4437B" w:rsidRDefault="00AF2AB8" w:rsidP="00AF2AB8">
            <w:pPr>
              <w:pStyle w:val="Sansinterligne"/>
              <w:jc w:val="center"/>
              <w:rPr>
                <w:rFonts w:asciiTheme="minorHAnsi" w:hAnsiTheme="minorHAnsi"/>
                <w:sz w:val="14"/>
              </w:rPr>
            </w:pPr>
            <w:r w:rsidRPr="00B4437B">
              <w:rPr>
                <w:rFonts w:asciiTheme="minorHAnsi" w:hAnsiTheme="minorHAnsi"/>
                <w:sz w:val="14"/>
              </w:rPr>
              <w:t>F 51</w:t>
            </w:r>
          </w:p>
        </w:tc>
        <w:tc>
          <w:tcPr>
            <w:tcW w:w="4677" w:type="dxa"/>
            <w:vAlign w:val="center"/>
          </w:tcPr>
          <w:p w:rsidR="00AF2AB8" w:rsidRPr="00B4437B" w:rsidRDefault="00AF2AB8" w:rsidP="00AF2AB8">
            <w:pPr>
              <w:pStyle w:val="Sansinterligne"/>
              <w:rPr>
                <w:rFonts w:asciiTheme="minorHAnsi" w:hAnsiTheme="minorHAnsi"/>
                <w:sz w:val="14"/>
              </w:rPr>
            </w:pPr>
            <w:r w:rsidRPr="00B4437B">
              <w:rPr>
                <w:rFonts w:asciiTheme="minorHAnsi" w:hAnsiTheme="minorHAnsi"/>
                <w:sz w:val="14"/>
              </w:rPr>
              <w:t>Contribuer à la cohérence d’un texte en utilisant à  bon escient les indicateurs d’ensembles supérieurs à la phrase (paragraphe et groupe de paragraphes : choix d’un système de temps et de mode approprié.</w:t>
            </w:r>
          </w:p>
        </w:tc>
      </w:tr>
      <w:tr w:rsidR="00AF2AB8" w:rsidRPr="00B4437B" w:rsidTr="00AF2AB8">
        <w:tc>
          <w:tcPr>
            <w:tcW w:w="534" w:type="dxa"/>
            <w:vAlign w:val="center"/>
          </w:tcPr>
          <w:p w:rsidR="00AF2AB8" w:rsidRPr="00B4437B" w:rsidRDefault="00AF2AB8" w:rsidP="00AF2AB8">
            <w:pPr>
              <w:pStyle w:val="Sansinterligne"/>
              <w:jc w:val="center"/>
              <w:rPr>
                <w:rFonts w:asciiTheme="minorHAnsi" w:hAnsiTheme="minorHAnsi"/>
                <w:sz w:val="14"/>
              </w:rPr>
            </w:pPr>
            <w:r w:rsidRPr="00B4437B">
              <w:rPr>
                <w:rFonts w:asciiTheme="minorHAnsi" w:hAnsiTheme="minorHAnsi"/>
                <w:sz w:val="14"/>
              </w:rPr>
              <w:t>F 52</w:t>
            </w:r>
          </w:p>
        </w:tc>
        <w:tc>
          <w:tcPr>
            <w:tcW w:w="4677" w:type="dxa"/>
            <w:vAlign w:val="center"/>
          </w:tcPr>
          <w:p w:rsidR="00AF2AB8" w:rsidRPr="00B4437B" w:rsidRDefault="00AF2AB8" w:rsidP="00AF2AB8">
            <w:pPr>
              <w:pStyle w:val="Sansinterligne"/>
              <w:rPr>
                <w:rFonts w:asciiTheme="minorHAnsi" w:hAnsiTheme="minorHAnsi"/>
                <w:sz w:val="14"/>
              </w:rPr>
            </w:pPr>
            <w:r w:rsidRPr="00B4437B">
              <w:rPr>
                <w:rFonts w:asciiTheme="minorHAnsi" w:hAnsiTheme="minorHAnsi"/>
                <w:sz w:val="14"/>
              </w:rPr>
              <w:t>Employer les facteurs de cohérence : mots ou expressions servant à enchaîner les phrases.</w:t>
            </w:r>
          </w:p>
        </w:tc>
      </w:tr>
      <w:tr w:rsidR="00AF2AB8" w:rsidRPr="00B4437B" w:rsidTr="00AF2AB8">
        <w:tc>
          <w:tcPr>
            <w:tcW w:w="534" w:type="dxa"/>
            <w:vAlign w:val="center"/>
          </w:tcPr>
          <w:p w:rsidR="00AF2AB8" w:rsidRPr="00B4437B" w:rsidRDefault="00AF2AB8" w:rsidP="00AF2AB8">
            <w:pPr>
              <w:pStyle w:val="Sansinterligne"/>
              <w:jc w:val="center"/>
              <w:rPr>
                <w:rFonts w:asciiTheme="minorHAnsi" w:hAnsiTheme="minorHAnsi"/>
                <w:sz w:val="14"/>
              </w:rPr>
            </w:pPr>
            <w:r w:rsidRPr="00B4437B">
              <w:rPr>
                <w:rFonts w:asciiTheme="minorHAnsi" w:hAnsiTheme="minorHAnsi"/>
                <w:sz w:val="14"/>
              </w:rPr>
              <w:t>F 53</w:t>
            </w:r>
          </w:p>
        </w:tc>
        <w:tc>
          <w:tcPr>
            <w:tcW w:w="4677" w:type="dxa"/>
            <w:vAlign w:val="center"/>
          </w:tcPr>
          <w:p w:rsidR="00AF2AB8" w:rsidRPr="00B4437B" w:rsidRDefault="00AF2AB8" w:rsidP="00AF2AB8">
            <w:pPr>
              <w:pStyle w:val="Sansinterligne"/>
              <w:rPr>
                <w:rFonts w:asciiTheme="minorHAnsi" w:hAnsiTheme="minorHAnsi"/>
                <w:sz w:val="14"/>
              </w:rPr>
            </w:pPr>
            <w:r w:rsidRPr="00B4437B">
              <w:rPr>
                <w:rFonts w:asciiTheme="minorHAnsi" w:hAnsiTheme="minorHAnsi"/>
                <w:sz w:val="14"/>
              </w:rPr>
              <w:t>Employer les facteurs de cohérence : reprises d’informations d’une phrase à l’autre (anaphores) : reprise par un pronom personnel sujet.</w:t>
            </w:r>
          </w:p>
        </w:tc>
      </w:tr>
      <w:tr w:rsidR="00AF2AB8" w:rsidRPr="00B4437B" w:rsidTr="00AF2AB8">
        <w:tc>
          <w:tcPr>
            <w:tcW w:w="534" w:type="dxa"/>
            <w:vAlign w:val="center"/>
          </w:tcPr>
          <w:p w:rsidR="00AF2AB8" w:rsidRPr="00B4437B" w:rsidRDefault="00AF2AB8" w:rsidP="00AF2AB8">
            <w:pPr>
              <w:pStyle w:val="Sansinterligne"/>
              <w:jc w:val="center"/>
              <w:rPr>
                <w:rFonts w:asciiTheme="minorHAnsi" w:hAnsiTheme="minorHAnsi"/>
                <w:sz w:val="14"/>
              </w:rPr>
            </w:pPr>
            <w:r w:rsidRPr="00B4437B">
              <w:rPr>
                <w:rFonts w:asciiTheme="minorHAnsi" w:hAnsiTheme="minorHAnsi"/>
                <w:sz w:val="14"/>
              </w:rPr>
              <w:t>F 54</w:t>
            </w:r>
          </w:p>
        </w:tc>
        <w:tc>
          <w:tcPr>
            <w:tcW w:w="4677" w:type="dxa"/>
            <w:vAlign w:val="center"/>
          </w:tcPr>
          <w:p w:rsidR="00AF2AB8" w:rsidRPr="00B4437B" w:rsidRDefault="00AF2AB8" w:rsidP="00AF2AB8">
            <w:pPr>
              <w:pStyle w:val="Sansinterligne"/>
              <w:rPr>
                <w:rFonts w:asciiTheme="minorHAnsi" w:hAnsiTheme="minorHAnsi"/>
                <w:sz w:val="14"/>
              </w:rPr>
            </w:pPr>
            <w:r w:rsidRPr="00B4437B">
              <w:rPr>
                <w:rFonts w:asciiTheme="minorHAnsi" w:hAnsiTheme="minorHAnsi"/>
                <w:sz w:val="14"/>
              </w:rPr>
              <w:t>Employer les facteurs de cohérence : reprises d’informations d’une phrase à l’autre (anaphores) : reprise par un substitut lexical, souvent soulignée par un déterminant défini, démonstratif.</w:t>
            </w:r>
          </w:p>
        </w:tc>
      </w:tr>
      <w:tr w:rsidR="00AF2AB8" w:rsidRPr="00B4437B" w:rsidTr="00AF2AB8">
        <w:tc>
          <w:tcPr>
            <w:tcW w:w="534" w:type="dxa"/>
            <w:vAlign w:val="center"/>
          </w:tcPr>
          <w:p w:rsidR="00AF2AB8" w:rsidRPr="00B4437B" w:rsidRDefault="00AF2AB8" w:rsidP="00AF2AB8">
            <w:pPr>
              <w:pStyle w:val="Sansinterligne"/>
              <w:jc w:val="center"/>
              <w:rPr>
                <w:rFonts w:asciiTheme="minorHAnsi" w:hAnsiTheme="minorHAnsi"/>
                <w:sz w:val="14"/>
              </w:rPr>
            </w:pPr>
            <w:r w:rsidRPr="00B4437B">
              <w:rPr>
                <w:rFonts w:asciiTheme="minorHAnsi" w:hAnsiTheme="minorHAnsi"/>
                <w:sz w:val="14"/>
              </w:rPr>
              <w:t>F 55</w:t>
            </w:r>
          </w:p>
        </w:tc>
        <w:tc>
          <w:tcPr>
            <w:tcW w:w="4677" w:type="dxa"/>
            <w:vAlign w:val="center"/>
          </w:tcPr>
          <w:p w:rsidR="00AF2AB8" w:rsidRPr="00B4437B" w:rsidRDefault="00AF2AB8" w:rsidP="00AF2AB8">
            <w:pPr>
              <w:pStyle w:val="Sansinterligne"/>
              <w:rPr>
                <w:rFonts w:asciiTheme="minorHAnsi" w:hAnsiTheme="minorHAnsi"/>
                <w:sz w:val="14"/>
              </w:rPr>
            </w:pPr>
            <w:r w:rsidRPr="00B4437B">
              <w:rPr>
                <w:rFonts w:asciiTheme="minorHAnsi" w:hAnsiTheme="minorHAnsi"/>
                <w:sz w:val="14"/>
              </w:rPr>
              <w:t>Employer les facteurs de cohérence : reprises d’informations d’une phrase à l’autre (anaphores) : reprise par un déterminant possessif.</w:t>
            </w:r>
          </w:p>
        </w:tc>
      </w:tr>
      <w:tr w:rsidR="00AF2AB8" w:rsidRPr="00B4437B" w:rsidTr="00AF2AB8">
        <w:tc>
          <w:tcPr>
            <w:tcW w:w="534" w:type="dxa"/>
            <w:vAlign w:val="center"/>
          </w:tcPr>
          <w:p w:rsidR="00AF2AB8" w:rsidRPr="00B4437B" w:rsidRDefault="00AF2AB8" w:rsidP="00AF2AB8">
            <w:pPr>
              <w:pStyle w:val="Sansinterligne"/>
              <w:jc w:val="center"/>
              <w:rPr>
                <w:rFonts w:asciiTheme="minorHAnsi" w:hAnsiTheme="minorHAnsi"/>
                <w:sz w:val="14"/>
              </w:rPr>
            </w:pPr>
            <w:r w:rsidRPr="00B4437B">
              <w:rPr>
                <w:rFonts w:asciiTheme="minorHAnsi" w:hAnsiTheme="minorHAnsi"/>
                <w:sz w:val="14"/>
              </w:rPr>
              <w:t>F 56</w:t>
            </w:r>
          </w:p>
        </w:tc>
        <w:tc>
          <w:tcPr>
            <w:tcW w:w="4677" w:type="dxa"/>
            <w:vAlign w:val="center"/>
          </w:tcPr>
          <w:p w:rsidR="00AF2AB8" w:rsidRPr="00B4437B" w:rsidRDefault="00AF2AB8" w:rsidP="00AF2AB8">
            <w:pPr>
              <w:pStyle w:val="Sansinterligne"/>
              <w:rPr>
                <w:rFonts w:asciiTheme="minorHAnsi" w:hAnsiTheme="minorHAnsi"/>
                <w:sz w:val="14"/>
              </w:rPr>
            </w:pPr>
            <w:r w:rsidRPr="00B4437B">
              <w:rPr>
                <w:rFonts w:asciiTheme="minorHAnsi" w:hAnsiTheme="minorHAnsi"/>
                <w:sz w:val="14"/>
              </w:rPr>
              <w:t>Employer les facteurs de cohérence : reprises d’informations d’une phrase à l’autre (anaphores) : répétitions.</w:t>
            </w:r>
          </w:p>
        </w:tc>
      </w:tr>
      <w:tr w:rsidR="00AF2AB8" w:rsidRPr="00B4437B" w:rsidTr="00AF2AB8">
        <w:tc>
          <w:tcPr>
            <w:tcW w:w="534" w:type="dxa"/>
            <w:vAlign w:val="center"/>
          </w:tcPr>
          <w:p w:rsidR="00AF2AB8" w:rsidRPr="00B4437B" w:rsidRDefault="00AF2AB8" w:rsidP="00AF2AB8">
            <w:pPr>
              <w:pStyle w:val="Sansinterligne"/>
              <w:jc w:val="center"/>
              <w:rPr>
                <w:rFonts w:asciiTheme="minorHAnsi" w:hAnsiTheme="minorHAnsi"/>
                <w:sz w:val="14"/>
              </w:rPr>
            </w:pPr>
            <w:r w:rsidRPr="00B4437B">
              <w:rPr>
                <w:rFonts w:asciiTheme="minorHAnsi" w:hAnsiTheme="minorHAnsi"/>
                <w:sz w:val="14"/>
              </w:rPr>
              <w:t>F 57</w:t>
            </w:r>
          </w:p>
        </w:tc>
        <w:tc>
          <w:tcPr>
            <w:tcW w:w="4677" w:type="dxa"/>
            <w:vAlign w:val="center"/>
          </w:tcPr>
          <w:p w:rsidR="00AF2AB8" w:rsidRPr="00B4437B" w:rsidRDefault="00AF2AB8" w:rsidP="00AF2AB8">
            <w:pPr>
              <w:pStyle w:val="Sansinterligne"/>
              <w:rPr>
                <w:rFonts w:asciiTheme="minorHAnsi" w:hAnsiTheme="minorHAnsi"/>
                <w:sz w:val="14"/>
              </w:rPr>
            </w:pPr>
            <w:r w:rsidRPr="00B4437B">
              <w:rPr>
                <w:rFonts w:asciiTheme="minorHAnsi" w:hAnsiTheme="minorHAnsi"/>
                <w:sz w:val="14"/>
              </w:rPr>
              <w:t>Utiliser les autres facteurs contribuant à la cohérence du texte : choix des adverbes de temps et de lieu.</w:t>
            </w:r>
          </w:p>
        </w:tc>
      </w:tr>
      <w:tr w:rsidR="00AF2AB8" w:rsidRPr="00B4437B" w:rsidTr="00AF2AB8">
        <w:tc>
          <w:tcPr>
            <w:tcW w:w="534" w:type="dxa"/>
            <w:vAlign w:val="center"/>
          </w:tcPr>
          <w:p w:rsidR="00AF2AB8" w:rsidRPr="00B4437B" w:rsidRDefault="00AF2AB8" w:rsidP="00AF2AB8">
            <w:pPr>
              <w:pStyle w:val="Sansinterligne"/>
              <w:jc w:val="center"/>
              <w:rPr>
                <w:rFonts w:asciiTheme="minorHAnsi" w:hAnsiTheme="minorHAnsi"/>
                <w:sz w:val="14"/>
              </w:rPr>
            </w:pPr>
            <w:r w:rsidRPr="00B4437B">
              <w:rPr>
                <w:rFonts w:asciiTheme="minorHAnsi" w:hAnsiTheme="minorHAnsi"/>
                <w:sz w:val="14"/>
              </w:rPr>
              <w:t>F 58</w:t>
            </w:r>
          </w:p>
        </w:tc>
        <w:tc>
          <w:tcPr>
            <w:tcW w:w="4677" w:type="dxa"/>
            <w:vAlign w:val="center"/>
          </w:tcPr>
          <w:p w:rsidR="00AF2AB8" w:rsidRPr="00B4437B" w:rsidRDefault="00AF2AB8" w:rsidP="00AF2AB8">
            <w:pPr>
              <w:pStyle w:val="Sansinterligne"/>
              <w:rPr>
                <w:rFonts w:asciiTheme="minorHAnsi" w:hAnsiTheme="minorHAnsi"/>
                <w:sz w:val="14"/>
              </w:rPr>
            </w:pPr>
            <w:r w:rsidRPr="00B4437B">
              <w:rPr>
                <w:rFonts w:asciiTheme="minorHAnsi" w:hAnsiTheme="minorHAnsi"/>
                <w:sz w:val="14"/>
              </w:rPr>
              <w:t>Utiliser les autres facteurs contribuant à la cohérence du texte :progression thématique (enchaînement d’informations).</w:t>
            </w:r>
          </w:p>
        </w:tc>
      </w:tr>
    </w:tbl>
    <w:p w:rsidR="006E7747" w:rsidRPr="00B4437B" w:rsidRDefault="006E7747" w:rsidP="00485E82">
      <w:pPr>
        <w:pStyle w:val="Sansinterligne"/>
        <w:rPr>
          <w:rFonts w:asciiTheme="minorHAnsi" w:hAnsiTheme="minorHAnsi"/>
          <w:sz w:val="14"/>
        </w:rPr>
      </w:pPr>
    </w:p>
    <w:tbl>
      <w:tblPr>
        <w:tblStyle w:val="Grilledutableau"/>
        <w:tblW w:w="0" w:type="auto"/>
        <w:tblLook w:val="04A0"/>
      </w:tblPr>
      <w:tblGrid>
        <w:gridCol w:w="5070"/>
      </w:tblGrid>
      <w:tr w:rsidR="003F7FCB" w:rsidRPr="00B4437B" w:rsidTr="003F7FCB">
        <w:tc>
          <w:tcPr>
            <w:tcW w:w="5070" w:type="dxa"/>
            <w:shd w:val="clear" w:color="auto" w:fill="D9D9D9" w:themeFill="background1" w:themeFillShade="D9"/>
          </w:tcPr>
          <w:p w:rsidR="003F7FCB" w:rsidRPr="00B4437B" w:rsidRDefault="003F7FCB" w:rsidP="00F22FA3">
            <w:pPr>
              <w:pStyle w:val="Sansinterligne"/>
              <w:rPr>
                <w:rFonts w:asciiTheme="minorHAnsi" w:hAnsiTheme="minorHAnsi"/>
                <w:b/>
                <w:sz w:val="14"/>
              </w:rPr>
            </w:pPr>
            <w:r w:rsidRPr="00B4437B">
              <w:rPr>
                <w:rFonts w:asciiTheme="minorHAnsi" w:hAnsiTheme="minorHAnsi"/>
                <w:b/>
                <w:sz w:val="14"/>
              </w:rPr>
              <w:t>UTILISER LES  UNITES GRAMMATICALES ET LEXICALES</w:t>
            </w:r>
          </w:p>
        </w:tc>
      </w:tr>
    </w:tbl>
    <w:p w:rsidR="006E7747" w:rsidRPr="00B4437B" w:rsidRDefault="006E7747" w:rsidP="00485E82">
      <w:pPr>
        <w:pStyle w:val="Sansinterligne"/>
        <w:rPr>
          <w:rFonts w:asciiTheme="minorHAnsi" w:hAnsiTheme="minorHAnsi"/>
          <w:sz w:val="14"/>
        </w:rPr>
      </w:pPr>
    </w:p>
    <w:tbl>
      <w:tblPr>
        <w:tblStyle w:val="Grilledutableau"/>
        <w:tblW w:w="0" w:type="auto"/>
        <w:tblLook w:val="04A0"/>
      </w:tblPr>
      <w:tblGrid>
        <w:gridCol w:w="531"/>
        <w:gridCol w:w="4539"/>
      </w:tblGrid>
      <w:tr w:rsidR="003F7FCB" w:rsidRPr="00B4437B" w:rsidTr="003F7FCB">
        <w:tc>
          <w:tcPr>
            <w:tcW w:w="531" w:type="dxa"/>
            <w:vAlign w:val="center"/>
          </w:tcPr>
          <w:p w:rsidR="003F7FCB" w:rsidRPr="00B4437B" w:rsidRDefault="003F7FCB" w:rsidP="003F7FCB">
            <w:pPr>
              <w:pStyle w:val="Sansinterligne"/>
              <w:jc w:val="center"/>
              <w:rPr>
                <w:rFonts w:asciiTheme="minorHAnsi" w:hAnsiTheme="minorHAnsi"/>
                <w:sz w:val="14"/>
              </w:rPr>
            </w:pPr>
            <w:r w:rsidRPr="00B4437B">
              <w:rPr>
                <w:rFonts w:asciiTheme="minorHAnsi" w:hAnsiTheme="minorHAnsi"/>
                <w:sz w:val="14"/>
              </w:rPr>
              <w:t>F 59</w:t>
            </w:r>
          </w:p>
        </w:tc>
        <w:tc>
          <w:tcPr>
            <w:tcW w:w="4539" w:type="dxa"/>
          </w:tcPr>
          <w:p w:rsidR="003F7FCB" w:rsidRPr="00B4437B" w:rsidRDefault="003F7FCB" w:rsidP="00F22FA3">
            <w:pPr>
              <w:pStyle w:val="Sansinterligne"/>
              <w:rPr>
                <w:rFonts w:asciiTheme="minorHAnsi" w:hAnsiTheme="minorHAnsi"/>
                <w:sz w:val="14"/>
              </w:rPr>
            </w:pPr>
            <w:r w:rsidRPr="00B4437B">
              <w:rPr>
                <w:rFonts w:asciiTheme="minorHAnsi" w:hAnsiTheme="minorHAnsi"/>
                <w:sz w:val="14"/>
              </w:rPr>
              <w:t>Utiliser de manière appropriée les structures de phrases.</w:t>
            </w:r>
          </w:p>
        </w:tc>
      </w:tr>
      <w:tr w:rsidR="003F7FCB" w:rsidRPr="00B4437B" w:rsidTr="003F7FCB">
        <w:tc>
          <w:tcPr>
            <w:tcW w:w="531" w:type="dxa"/>
            <w:vAlign w:val="center"/>
          </w:tcPr>
          <w:p w:rsidR="003F7FCB" w:rsidRPr="00B4437B" w:rsidRDefault="003F7FCB" w:rsidP="003F7FCB">
            <w:pPr>
              <w:pStyle w:val="Sansinterligne"/>
              <w:jc w:val="center"/>
              <w:rPr>
                <w:rFonts w:asciiTheme="minorHAnsi" w:hAnsiTheme="minorHAnsi"/>
                <w:sz w:val="14"/>
              </w:rPr>
            </w:pPr>
            <w:r w:rsidRPr="00B4437B">
              <w:rPr>
                <w:rFonts w:asciiTheme="minorHAnsi" w:hAnsiTheme="minorHAnsi"/>
                <w:sz w:val="14"/>
              </w:rPr>
              <w:t>F 60</w:t>
            </w:r>
          </w:p>
        </w:tc>
        <w:tc>
          <w:tcPr>
            <w:tcW w:w="4539" w:type="dxa"/>
          </w:tcPr>
          <w:p w:rsidR="003F7FCB" w:rsidRPr="00B4437B" w:rsidRDefault="003F7FCB" w:rsidP="00F22FA3">
            <w:pPr>
              <w:pStyle w:val="Sansinterligne"/>
              <w:rPr>
                <w:rFonts w:asciiTheme="minorHAnsi" w:hAnsiTheme="minorHAnsi"/>
                <w:sz w:val="14"/>
              </w:rPr>
            </w:pPr>
            <w:r w:rsidRPr="00B4437B">
              <w:rPr>
                <w:rFonts w:asciiTheme="minorHAnsi" w:hAnsiTheme="minorHAnsi"/>
                <w:sz w:val="14"/>
              </w:rPr>
              <w:t xml:space="preserve"> Utiliser de manière appropriée les signes de ponctuation (point en fin de chaque phrase).</w:t>
            </w:r>
          </w:p>
        </w:tc>
      </w:tr>
      <w:tr w:rsidR="003F7FCB" w:rsidRPr="00B4437B" w:rsidTr="003F7FCB">
        <w:tc>
          <w:tcPr>
            <w:tcW w:w="531" w:type="dxa"/>
            <w:vAlign w:val="center"/>
          </w:tcPr>
          <w:p w:rsidR="003F7FCB" w:rsidRPr="00B4437B" w:rsidRDefault="003F7FCB" w:rsidP="003F7FCB">
            <w:pPr>
              <w:pStyle w:val="Sansinterligne"/>
              <w:jc w:val="center"/>
              <w:rPr>
                <w:rFonts w:asciiTheme="minorHAnsi" w:hAnsiTheme="minorHAnsi"/>
                <w:sz w:val="14"/>
              </w:rPr>
            </w:pPr>
            <w:r w:rsidRPr="00B4437B">
              <w:rPr>
                <w:rFonts w:asciiTheme="minorHAnsi" w:hAnsiTheme="minorHAnsi"/>
                <w:sz w:val="14"/>
              </w:rPr>
              <w:t>F 61</w:t>
            </w:r>
          </w:p>
        </w:tc>
        <w:tc>
          <w:tcPr>
            <w:tcW w:w="4539" w:type="dxa"/>
          </w:tcPr>
          <w:p w:rsidR="003F7FCB" w:rsidRPr="00B4437B" w:rsidRDefault="003F7FCB" w:rsidP="00F22FA3">
            <w:pPr>
              <w:pStyle w:val="Sansinterligne"/>
              <w:rPr>
                <w:rFonts w:asciiTheme="minorHAnsi" w:hAnsiTheme="minorHAnsi"/>
                <w:sz w:val="14"/>
              </w:rPr>
            </w:pPr>
            <w:r w:rsidRPr="00B4437B">
              <w:rPr>
                <w:rFonts w:asciiTheme="minorHAnsi" w:hAnsiTheme="minorHAnsi"/>
                <w:sz w:val="14"/>
              </w:rPr>
              <w:t xml:space="preserve"> Utiliser un vocabulaire précis et adapté à la situation de communication.</w:t>
            </w:r>
          </w:p>
        </w:tc>
      </w:tr>
      <w:tr w:rsidR="003F7FCB" w:rsidRPr="00B4437B" w:rsidTr="003F7FCB">
        <w:tc>
          <w:tcPr>
            <w:tcW w:w="531" w:type="dxa"/>
            <w:vAlign w:val="center"/>
          </w:tcPr>
          <w:p w:rsidR="003F7FCB" w:rsidRPr="00B4437B" w:rsidRDefault="003F7FCB" w:rsidP="003F7FCB">
            <w:pPr>
              <w:pStyle w:val="Sansinterligne"/>
              <w:jc w:val="center"/>
              <w:rPr>
                <w:rFonts w:asciiTheme="minorHAnsi" w:hAnsiTheme="minorHAnsi"/>
                <w:sz w:val="14"/>
              </w:rPr>
            </w:pPr>
            <w:r w:rsidRPr="00B4437B">
              <w:rPr>
                <w:rFonts w:asciiTheme="minorHAnsi" w:hAnsiTheme="minorHAnsi"/>
                <w:sz w:val="14"/>
              </w:rPr>
              <w:t>F 62</w:t>
            </w:r>
          </w:p>
        </w:tc>
        <w:tc>
          <w:tcPr>
            <w:tcW w:w="4539" w:type="dxa"/>
          </w:tcPr>
          <w:p w:rsidR="003F7FCB" w:rsidRPr="00B4437B" w:rsidRDefault="003F7FCB" w:rsidP="00F22FA3">
            <w:pPr>
              <w:pStyle w:val="Sansinterligne"/>
              <w:rPr>
                <w:rFonts w:asciiTheme="minorHAnsi" w:hAnsiTheme="minorHAnsi"/>
                <w:sz w:val="14"/>
              </w:rPr>
            </w:pPr>
            <w:r w:rsidRPr="00B4437B">
              <w:rPr>
                <w:rFonts w:asciiTheme="minorHAnsi" w:hAnsiTheme="minorHAnsi"/>
                <w:sz w:val="14"/>
              </w:rPr>
              <w:t xml:space="preserve"> Orthographier les productions personnelles en ayant recours à des référentiels d’orthographe d’usage et grammaticale (50 % de formes correctes dans ses productions personnelles).</w:t>
            </w:r>
          </w:p>
        </w:tc>
      </w:tr>
    </w:tbl>
    <w:p w:rsidR="003F7FCB" w:rsidRDefault="003F7FCB" w:rsidP="00485E82">
      <w:pPr>
        <w:pStyle w:val="Sansinterligne"/>
        <w:rPr>
          <w:rFonts w:asciiTheme="minorHAnsi" w:hAnsiTheme="minorHAnsi"/>
          <w:b/>
          <w:sz w:val="14"/>
        </w:rPr>
      </w:pPr>
    </w:p>
    <w:p w:rsidR="00BA276D" w:rsidRDefault="00BA276D" w:rsidP="00485E82">
      <w:pPr>
        <w:pStyle w:val="Sansinterligne"/>
        <w:rPr>
          <w:rFonts w:asciiTheme="minorHAnsi" w:hAnsiTheme="minorHAnsi"/>
          <w:b/>
          <w:sz w:val="14"/>
        </w:rPr>
      </w:pPr>
    </w:p>
    <w:p w:rsidR="00BA276D" w:rsidRDefault="00BA276D" w:rsidP="00485E82">
      <w:pPr>
        <w:pStyle w:val="Sansinterligne"/>
        <w:rPr>
          <w:rFonts w:asciiTheme="minorHAnsi" w:hAnsiTheme="minorHAnsi"/>
          <w:b/>
          <w:sz w:val="14"/>
        </w:rPr>
      </w:pPr>
    </w:p>
    <w:p w:rsidR="00BA276D" w:rsidRDefault="00BA276D" w:rsidP="00485E82">
      <w:pPr>
        <w:pStyle w:val="Sansinterligne"/>
        <w:rPr>
          <w:rFonts w:asciiTheme="minorHAnsi" w:hAnsiTheme="minorHAnsi"/>
          <w:b/>
          <w:sz w:val="14"/>
        </w:rPr>
      </w:pPr>
    </w:p>
    <w:p w:rsidR="00BA276D" w:rsidRDefault="00BA276D" w:rsidP="00485E82">
      <w:pPr>
        <w:pStyle w:val="Sansinterligne"/>
        <w:rPr>
          <w:rFonts w:asciiTheme="minorHAnsi" w:hAnsiTheme="minorHAnsi"/>
          <w:b/>
          <w:sz w:val="14"/>
        </w:rPr>
      </w:pPr>
    </w:p>
    <w:p w:rsidR="00BA276D" w:rsidRDefault="00BA276D" w:rsidP="00485E82">
      <w:pPr>
        <w:pStyle w:val="Sansinterligne"/>
        <w:rPr>
          <w:rFonts w:asciiTheme="minorHAnsi" w:hAnsiTheme="minorHAnsi"/>
          <w:b/>
          <w:sz w:val="14"/>
        </w:rPr>
      </w:pPr>
    </w:p>
    <w:p w:rsidR="00BA276D" w:rsidRDefault="00BA276D" w:rsidP="00485E82">
      <w:pPr>
        <w:pStyle w:val="Sansinterligne"/>
        <w:rPr>
          <w:rFonts w:asciiTheme="minorHAnsi" w:hAnsiTheme="minorHAnsi"/>
          <w:b/>
          <w:sz w:val="14"/>
        </w:rPr>
      </w:pPr>
    </w:p>
    <w:p w:rsidR="00BA276D" w:rsidRDefault="00BA276D" w:rsidP="00485E82">
      <w:pPr>
        <w:pStyle w:val="Sansinterligne"/>
        <w:rPr>
          <w:rFonts w:asciiTheme="minorHAnsi" w:hAnsiTheme="minorHAnsi"/>
          <w:b/>
          <w:sz w:val="14"/>
        </w:rPr>
      </w:pPr>
    </w:p>
    <w:p w:rsidR="00BA276D" w:rsidRPr="00B4437B" w:rsidRDefault="00BA276D" w:rsidP="00485E82">
      <w:pPr>
        <w:pStyle w:val="Sansinterligne"/>
        <w:rPr>
          <w:rFonts w:asciiTheme="minorHAnsi" w:hAnsiTheme="minorHAnsi"/>
          <w:b/>
          <w:sz w:val="14"/>
        </w:rPr>
      </w:pPr>
    </w:p>
    <w:tbl>
      <w:tblPr>
        <w:tblStyle w:val="Grilledutableau"/>
        <w:tblW w:w="0" w:type="auto"/>
        <w:tblLook w:val="04A0"/>
      </w:tblPr>
      <w:tblGrid>
        <w:gridCol w:w="5069"/>
      </w:tblGrid>
      <w:tr w:rsidR="003F7FCB" w:rsidRPr="00B4437B" w:rsidTr="003F7FCB">
        <w:tc>
          <w:tcPr>
            <w:tcW w:w="5069" w:type="dxa"/>
            <w:shd w:val="clear" w:color="auto" w:fill="D9D9D9" w:themeFill="background1" w:themeFillShade="D9"/>
          </w:tcPr>
          <w:p w:rsidR="003F7FCB" w:rsidRPr="00B4437B" w:rsidRDefault="003F7FCB" w:rsidP="00F22FA3">
            <w:pPr>
              <w:pStyle w:val="Sansinterligne"/>
              <w:rPr>
                <w:rFonts w:asciiTheme="minorHAnsi" w:hAnsiTheme="minorHAnsi"/>
                <w:b/>
                <w:sz w:val="14"/>
              </w:rPr>
            </w:pPr>
            <w:r w:rsidRPr="00B4437B">
              <w:rPr>
                <w:rFonts w:asciiTheme="minorHAnsi" w:hAnsiTheme="minorHAnsi"/>
                <w:b/>
                <w:sz w:val="14"/>
              </w:rPr>
              <w:lastRenderedPageBreak/>
              <w:t>ASSURER LA PRESENTATION</w:t>
            </w:r>
          </w:p>
        </w:tc>
      </w:tr>
    </w:tbl>
    <w:p w:rsidR="006E7747" w:rsidRPr="00B4437B" w:rsidRDefault="006E7747" w:rsidP="00485E82">
      <w:pPr>
        <w:pStyle w:val="Sansinterligne"/>
        <w:rPr>
          <w:rFonts w:asciiTheme="minorHAnsi" w:hAnsiTheme="minorHAnsi"/>
          <w:sz w:val="14"/>
        </w:rPr>
      </w:pPr>
    </w:p>
    <w:tbl>
      <w:tblPr>
        <w:tblStyle w:val="Grilledutableau"/>
        <w:tblW w:w="0" w:type="auto"/>
        <w:tblLook w:val="04A0"/>
      </w:tblPr>
      <w:tblGrid>
        <w:gridCol w:w="534"/>
        <w:gridCol w:w="4535"/>
      </w:tblGrid>
      <w:tr w:rsidR="003F7FCB" w:rsidRPr="00B4437B" w:rsidTr="003F7FCB">
        <w:tc>
          <w:tcPr>
            <w:tcW w:w="534" w:type="dxa"/>
            <w:vAlign w:val="center"/>
          </w:tcPr>
          <w:p w:rsidR="003F7FCB" w:rsidRPr="00B4437B" w:rsidRDefault="003F7FCB" w:rsidP="003F7FCB">
            <w:pPr>
              <w:pStyle w:val="Sansinterligne"/>
              <w:jc w:val="center"/>
              <w:rPr>
                <w:rFonts w:asciiTheme="minorHAnsi" w:hAnsiTheme="minorHAnsi"/>
                <w:sz w:val="14"/>
              </w:rPr>
            </w:pPr>
            <w:r w:rsidRPr="00B4437B">
              <w:rPr>
                <w:rFonts w:asciiTheme="minorHAnsi" w:hAnsiTheme="minorHAnsi"/>
                <w:sz w:val="14"/>
              </w:rPr>
              <w:t>F 63</w:t>
            </w:r>
          </w:p>
        </w:tc>
        <w:tc>
          <w:tcPr>
            <w:tcW w:w="4535" w:type="dxa"/>
          </w:tcPr>
          <w:p w:rsidR="003F7FCB" w:rsidRPr="00B4437B" w:rsidRDefault="003F7FCB" w:rsidP="00F22FA3">
            <w:pPr>
              <w:pStyle w:val="Sansinterligne"/>
              <w:rPr>
                <w:rFonts w:asciiTheme="minorHAnsi" w:hAnsiTheme="minorHAnsi"/>
                <w:sz w:val="14"/>
              </w:rPr>
            </w:pPr>
            <w:r w:rsidRPr="00B4437B">
              <w:rPr>
                <w:rFonts w:asciiTheme="minorHAnsi" w:hAnsiTheme="minorHAnsi"/>
                <w:sz w:val="14"/>
              </w:rPr>
              <w:t xml:space="preserve"> Au niveau graphique : mise en page selon le genre (écriture de textes simples travaillés lors de l’élaboration des </w:t>
            </w:r>
            <w:r w:rsidR="0009402C" w:rsidRPr="00B4437B">
              <w:rPr>
                <w:rFonts w:asciiTheme="minorHAnsi" w:hAnsiTheme="minorHAnsi"/>
                <w:sz w:val="14"/>
              </w:rPr>
              <w:t>contenus</w:t>
            </w:r>
            <w:r w:rsidRPr="00B4437B">
              <w:rPr>
                <w:rFonts w:asciiTheme="minorHAnsi" w:hAnsiTheme="minorHAnsi"/>
                <w:sz w:val="14"/>
              </w:rPr>
              <w:t>)</w:t>
            </w:r>
          </w:p>
        </w:tc>
      </w:tr>
      <w:tr w:rsidR="003F7FCB" w:rsidRPr="00B4437B" w:rsidTr="003F7FCB">
        <w:tc>
          <w:tcPr>
            <w:tcW w:w="534" w:type="dxa"/>
            <w:vAlign w:val="center"/>
          </w:tcPr>
          <w:p w:rsidR="003F7FCB" w:rsidRPr="00B4437B" w:rsidRDefault="003F7FCB" w:rsidP="003F7FCB">
            <w:pPr>
              <w:pStyle w:val="Sansinterligne"/>
              <w:jc w:val="center"/>
              <w:rPr>
                <w:rFonts w:asciiTheme="minorHAnsi" w:hAnsiTheme="minorHAnsi"/>
                <w:sz w:val="14"/>
              </w:rPr>
            </w:pPr>
            <w:r w:rsidRPr="00B4437B">
              <w:rPr>
                <w:rFonts w:asciiTheme="minorHAnsi" w:hAnsiTheme="minorHAnsi"/>
                <w:sz w:val="14"/>
              </w:rPr>
              <w:t>F 64</w:t>
            </w:r>
          </w:p>
        </w:tc>
        <w:tc>
          <w:tcPr>
            <w:tcW w:w="4535" w:type="dxa"/>
          </w:tcPr>
          <w:p w:rsidR="003F7FCB" w:rsidRPr="00B4437B" w:rsidRDefault="003F7FCB" w:rsidP="00F22FA3">
            <w:pPr>
              <w:pStyle w:val="Sansinterligne"/>
              <w:rPr>
                <w:rFonts w:asciiTheme="minorHAnsi" w:hAnsiTheme="minorHAnsi"/>
                <w:sz w:val="14"/>
              </w:rPr>
            </w:pPr>
            <w:r w:rsidRPr="00B4437B">
              <w:rPr>
                <w:rFonts w:asciiTheme="minorHAnsi" w:hAnsiTheme="minorHAnsi"/>
                <w:sz w:val="14"/>
              </w:rPr>
              <w:t xml:space="preserve"> Au niveau graphique : écriture soignée et lisible.</w:t>
            </w:r>
          </w:p>
        </w:tc>
      </w:tr>
      <w:tr w:rsidR="003F7FCB" w:rsidRPr="00B4437B" w:rsidTr="003F7FCB">
        <w:tc>
          <w:tcPr>
            <w:tcW w:w="534" w:type="dxa"/>
            <w:vAlign w:val="center"/>
          </w:tcPr>
          <w:p w:rsidR="003F7FCB" w:rsidRPr="00B4437B" w:rsidRDefault="003F7FCB" w:rsidP="003F7FCB">
            <w:pPr>
              <w:pStyle w:val="Sansinterligne"/>
              <w:jc w:val="center"/>
              <w:rPr>
                <w:rFonts w:asciiTheme="minorHAnsi" w:hAnsiTheme="minorHAnsi"/>
                <w:sz w:val="14"/>
              </w:rPr>
            </w:pPr>
            <w:r w:rsidRPr="00B4437B">
              <w:rPr>
                <w:rFonts w:asciiTheme="minorHAnsi" w:hAnsiTheme="minorHAnsi"/>
                <w:sz w:val="14"/>
              </w:rPr>
              <w:t>F 65</w:t>
            </w:r>
          </w:p>
        </w:tc>
        <w:tc>
          <w:tcPr>
            <w:tcW w:w="4535" w:type="dxa"/>
          </w:tcPr>
          <w:p w:rsidR="003F7FCB" w:rsidRPr="00B4437B" w:rsidRDefault="003F7FCB" w:rsidP="00F22FA3">
            <w:pPr>
              <w:pStyle w:val="Sansinterligne"/>
              <w:rPr>
                <w:rFonts w:asciiTheme="minorHAnsi" w:hAnsiTheme="minorHAnsi"/>
                <w:sz w:val="14"/>
              </w:rPr>
            </w:pPr>
            <w:r w:rsidRPr="00B4437B">
              <w:rPr>
                <w:rFonts w:asciiTheme="minorHAnsi" w:hAnsiTheme="minorHAnsi"/>
                <w:sz w:val="14"/>
              </w:rPr>
              <w:t xml:space="preserve"> Au niveau graphique : écriture à l’aide d’outils (traitement de texte)</w:t>
            </w:r>
          </w:p>
        </w:tc>
      </w:tr>
      <w:tr w:rsidR="003F7FCB" w:rsidRPr="00B4437B" w:rsidTr="003F7FCB">
        <w:tc>
          <w:tcPr>
            <w:tcW w:w="534" w:type="dxa"/>
            <w:vAlign w:val="center"/>
          </w:tcPr>
          <w:p w:rsidR="003F7FCB" w:rsidRPr="00B4437B" w:rsidRDefault="003F7FCB" w:rsidP="003F7FCB">
            <w:pPr>
              <w:pStyle w:val="Sansinterligne"/>
              <w:jc w:val="center"/>
              <w:rPr>
                <w:rFonts w:asciiTheme="minorHAnsi" w:hAnsiTheme="minorHAnsi"/>
                <w:sz w:val="14"/>
              </w:rPr>
            </w:pPr>
            <w:r w:rsidRPr="00B4437B">
              <w:rPr>
                <w:rFonts w:asciiTheme="minorHAnsi" w:hAnsiTheme="minorHAnsi"/>
                <w:sz w:val="14"/>
              </w:rPr>
              <w:t>F 66</w:t>
            </w:r>
          </w:p>
        </w:tc>
        <w:tc>
          <w:tcPr>
            <w:tcW w:w="4535" w:type="dxa"/>
          </w:tcPr>
          <w:p w:rsidR="003F7FCB" w:rsidRPr="00B4437B" w:rsidRDefault="003F7FCB" w:rsidP="00F22FA3">
            <w:pPr>
              <w:pStyle w:val="Sansinterligne"/>
              <w:rPr>
                <w:rFonts w:asciiTheme="minorHAnsi" w:hAnsiTheme="minorHAnsi"/>
                <w:sz w:val="14"/>
              </w:rPr>
            </w:pPr>
            <w:r w:rsidRPr="00B4437B">
              <w:rPr>
                <w:rFonts w:asciiTheme="minorHAnsi" w:hAnsiTheme="minorHAnsi"/>
                <w:sz w:val="14"/>
              </w:rPr>
              <w:t xml:space="preserve"> Au niveau des interactions entre les éléments verbaux et non verbaux : choix du support, choix d’illustrations, de photos, de croquis, de cartes, de graphiques, de tableaux, …</w:t>
            </w:r>
          </w:p>
        </w:tc>
      </w:tr>
    </w:tbl>
    <w:p w:rsidR="005E16A6" w:rsidRPr="00B4437B" w:rsidRDefault="005E16A6" w:rsidP="00485E82">
      <w:pPr>
        <w:pStyle w:val="Sansinterligne"/>
        <w:rPr>
          <w:rFonts w:asciiTheme="minorHAnsi" w:hAnsiTheme="minorHAnsi"/>
          <w:sz w:val="14"/>
        </w:rPr>
      </w:pPr>
    </w:p>
    <w:tbl>
      <w:tblPr>
        <w:tblStyle w:val="Grilledutableau"/>
        <w:tblW w:w="0" w:type="auto"/>
        <w:shd w:val="clear" w:color="auto" w:fill="D9D9D9" w:themeFill="background1" w:themeFillShade="D9"/>
        <w:tblLook w:val="04A0"/>
      </w:tblPr>
      <w:tblGrid>
        <w:gridCol w:w="5069"/>
      </w:tblGrid>
      <w:tr w:rsidR="0009402C" w:rsidRPr="00B4437B" w:rsidTr="0009402C">
        <w:tc>
          <w:tcPr>
            <w:tcW w:w="5069" w:type="dxa"/>
            <w:shd w:val="clear" w:color="auto" w:fill="D9D9D9" w:themeFill="background1" w:themeFillShade="D9"/>
          </w:tcPr>
          <w:p w:rsidR="0009402C" w:rsidRPr="00B4437B" w:rsidRDefault="0009402C" w:rsidP="00F22FA3">
            <w:pPr>
              <w:pStyle w:val="Sansinterligne"/>
              <w:rPr>
                <w:rFonts w:asciiTheme="minorHAnsi" w:hAnsiTheme="minorHAnsi"/>
                <w:b/>
                <w:sz w:val="14"/>
              </w:rPr>
            </w:pPr>
            <w:r w:rsidRPr="00B4437B">
              <w:rPr>
                <w:rFonts w:asciiTheme="minorHAnsi" w:hAnsiTheme="minorHAnsi"/>
                <w:b/>
                <w:sz w:val="14"/>
              </w:rPr>
              <w:t>ORIENTER SA PAROLE ET SON ECOUTE  EN FONCTION DE LA SITUATION DE COMMUNICATION</w:t>
            </w:r>
          </w:p>
        </w:tc>
      </w:tr>
    </w:tbl>
    <w:p w:rsidR="006E7747" w:rsidRPr="00B4437B" w:rsidRDefault="006E7747" w:rsidP="00485E82">
      <w:pPr>
        <w:pStyle w:val="Sansinterligne"/>
        <w:rPr>
          <w:rFonts w:asciiTheme="minorHAnsi" w:hAnsiTheme="minorHAnsi"/>
          <w:sz w:val="14"/>
        </w:rPr>
      </w:pPr>
    </w:p>
    <w:tbl>
      <w:tblPr>
        <w:tblStyle w:val="Grilledutableau"/>
        <w:tblW w:w="0" w:type="auto"/>
        <w:tblLook w:val="04A0"/>
      </w:tblPr>
      <w:tblGrid>
        <w:gridCol w:w="534"/>
        <w:gridCol w:w="4535"/>
      </w:tblGrid>
      <w:tr w:rsidR="0009402C" w:rsidRPr="00B4437B" w:rsidTr="0009402C">
        <w:tc>
          <w:tcPr>
            <w:tcW w:w="534" w:type="dxa"/>
            <w:vAlign w:val="center"/>
          </w:tcPr>
          <w:p w:rsidR="0009402C" w:rsidRPr="00B4437B" w:rsidRDefault="0009402C" w:rsidP="0009402C">
            <w:pPr>
              <w:pStyle w:val="Sansinterligne"/>
              <w:jc w:val="center"/>
              <w:rPr>
                <w:rFonts w:asciiTheme="minorHAnsi" w:hAnsiTheme="minorHAnsi"/>
                <w:sz w:val="14"/>
              </w:rPr>
            </w:pPr>
            <w:r w:rsidRPr="00B4437B">
              <w:rPr>
                <w:rFonts w:asciiTheme="minorHAnsi" w:hAnsiTheme="minorHAnsi"/>
                <w:sz w:val="14"/>
              </w:rPr>
              <w:t>F 67</w:t>
            </w:r>
          </w:p>
        </w:tc>
        <w:tc>
          <w:tcPr>
            <w:tcW w:w="4535" w:type="dxa"/>
          </w:tcPr>
          <w:p w:rsidR="0009402C" w:rsidRPr="00B4437B" w:rsidRDefault="0009402C" w:rsidP="00F22FA3">
            <w:pPr>
              <w:pStyle w:val="Sansinterligne"/>
              <w:rPr>
                <w:rFonts w:asciiTheme="minorHAnsi" w:hAnsiTheme="minorHAnsi"/>
                <w:sz w:val="14"/>
              </w:rPr>
            </w:pPr>
            <w:r w:rsidRPr="00B4437B">
              <w:rPr>
                <w:rFonts w:asciiTheme="minorHAnsi" w:hAnsiTheme="minorHAnsi"/>
                <w:sz w:val="14"/>
              </w:rPr>
              <w:t xml:space="preserve"> En tenant compte de l’intention poursuivie, de parole ou d’écoute (informer, s’informer/ expliquer, comprendre / donner des consignes, les comprendre / donner du plaisir, prendre du plaisir), (conversation sur un sujet familier avec un interlocuteur familier).</w:t>
            </w:r>
          </w:p>
        </w:tc>
      </w:tr>
      <w:tr w:rsidR="0009402C" w:rsidRPr="00B4437B" w:rsidTr="0009402C">
        <w:tc>
          <w:tcPr>
            <w:tcW w:w="534" w:type="dxa"/>
            <w:vAlign w:val="center"/>
          </w:tcPr>
          <w:p w:rsidR="0009402C" w:rsidRPr="00B4437B" w:rsidRDefault="0009402C" w:rsidP="0009402C">
            <w:pPr>
              <w:pStyle w:val="Sansinterligne"/>
              <w:jc w:val="center"/>
              <w:rPr>
                <w:rFonts w:asciiTheme="minorHAnsi" w:hAnsiTheme="minorHAnsi"/>
                <w:sz w:val="14"/>
              </w:rPr>
            </w:pPr>
            <w:r w:rsidRPr="00B4437B">
              <w:rPr>
                <w:rFonts w:asciiTheme="minorHAnsi" w:hAnsiTheme="minorHAnsi"/>
                <w:sz w:val="14"/>
              </w:rPr>
              <w:t>F 68</w:t>
            </w:r>
          </w:p>
        </w:tc>
        <w:tc>
          <w:tcPr>
            <w:tcW w:w="4535" w:type="dxa"/>
          </w:tcPr>
          <w:p w:rsidR="0009402C" w:rsidRPr="00B4437B" w:rsidRDefault="0009402C" w:rsidP="00F22FA3">
            <w:pPr>
              <w:pStyle w:val="Sansinterligne"/>
              <w:rPr>
                <w:rFonts w:asciiTheme="minorHAnsi" w:hAnsiTheme="minorHAnsi"/>
                <w:sz w:val="14"/>
              </w:rPr>
            </w:pPr>
            <w:r w:rsidRPr="00B4437B">
              <w:rPr>
                <w:rFonts w:asciiTheme="minorHAnsi" w:hAnsiTheme="minorHAnsi"/>
                <w:sz w:val="14"/>
              </w:rPr>
              <w:t>En tenant compte des interlocuteurs.</w:t>
            </w:r>
          </w:p>
        </w:tc>
      </w:tr>
      <w:tr w:rsidR="0009402C" w:rsidRPr="00B4437B" w:rsidTr="0009402C">
        <w:tc>
          <w:tcPr>
            <w:tcW w:w="534" w:type="dxa"/>
            <w:vAlign w:val="center"/>
          </w:tcPr>
          <w:p w:rsidR="0009402C" w:rsidRPr="00B4437B" w:rsidRDefault="0009402C" w:rsidP="0009402C">
            <w:pPr>
              <w:pStyle w:val="Sansinterligne"/>
              <w:jc w:val="center"/>
              <w:rPr>
                <w:rFonts w:asciiTheme="minorHAnsi" w:hAnsiTheme="minorHAnsi"/>
                <w:sz w:val="14"/>
              </w:rPr>
            </w:pPr>
            <w:r w:rsidRPr="00B4437B">
              <w:rPr>
                <w:rFonts w:asciiTheme="minorHAnsi" w:hAnsiTheme="minorHAnsi"/>
                <w:sz w:val="14"/>
              </w:rPr>
              <w:t>F 69</w:t>
            </w:r>
          </w:p>
        </w:tc>
        <w:tc>
          <w:tcPr>
            <w:tcW w:w="4535" w:type="dxa"/>
          </w:tcPr>
          <w:p w:rsidR="0009402C" w:rsidRPr="00B4437B" w:rsidRDefault="0009402C" w:rsidP="00F22FA3">
            <w:pPr>
              <w:pStyle w:val="Sansinterligne"/>
              <w:rPr>
                <w:rFonts w:asciiTheme="minorHAnsi" w:hAnsiTheme="minorHAnsi"/>
                <w:sz w:val="14"/>
              </w:rPr>
            </w:pPr>
            <w:r w:rsidRPr="00B4437B">
              <w:rPr>
                <w:rFonts w:asciiTheme="minorHAnsi" w:hAnsiTheme="minorHAnsi"/>
                <w:sz w:val="14"/>
              </w:rPr>
              <w:t xml:space="preserve"> En tenant compte des contraintes de l’activité.</w:t>
            </w:r>
          </w:p>
        </w:tc>
      </w:tr>
      <w:tr w:rsidR="0009402C" w:rsidRPr="00B4437B" w:rsidTr="0009402C">
        <w:tc>
          <w:tcPr>
            <w:tcW w:w="534" w:type="dxa"/>
            <w:vAlign w:val="center"/>
          </w:tcPr>
          <w:p w:rsidR="0009402C" w:rsidRPr="00B4437B" w:rsidRDefault="0009402C" w:rsidP="0009402C">
            <w:pPr>
              <w:pStyle w:val="Sansinterligne"/>
              <w:jc w:val="center"/>
              <w:rPr>
                <w:rFonts w:asciiTheme="minorHAnsi" w:hAnsiTheme="minorHAnsi"/>
                <w:sz w:val="14"/>
              </w:rPr>
            </w:pPr>
            <w:r w:rsidRPr="00B4437B">
              <w:rPr>
                <w:rFonts w:asciiTheme="minorHAnsi" w:hAnsiTheme="minorHAnsi"/>
                <w:sz w:val="14"/>
              </w:rPr>
              <w:t>F 70</w:t>
            </w:r>
          </w:p>
        </w:tc>
        <w:tc>
          <w:tcPr>
            <w:tcW w:w="4535" w:type="dxa"/>
          </w:tcPr>
          <w:p w:rsidR="0009402C" w:rsidRPr="00B4437B" w:rsidRDefault="0009402C" w:rsidP="00F22FA3">
            <w:pPr>
              <w:pStyle w:val="Sansinterligne"/>
              <w:rPr>
                <w:rFonts w:asciiTheme="minorHAnsi" w:hAnsiTheme="minorHAnsi"/>
                <w:sz w:val="14"/>
              </w:rPr>
            </w:pPr>
            <w:r w:rsidRPr="00B4437B">
              <w:rPr>
                <w:rFonts w:asciiTheme="minorHAnsi" w:hAnsiTheme="minorHAnsi"/>
                <w:sz w:val="14"/>
              </w:rPr>
              <w:t xml:space="preserve"> En tenant compte des modalités de la situation.</w:t>
            </w:r>
          </w:p>
        </w:tc>
      </w:tr>
      <w:tr w:rsidR="0009402C" w:rsidRPr="00B4437B" w:rsidTr="0009402C">
        <w:tc>
          <w:tcPr>
            <w:tcW w:w="534" w:type="dxa"/>
            <w:vAlign w:val="center"/>
          </w:tcPr>
          <w:p w:rsidR="0009402C" w:rsidRPr="00B4437B" w:rsidRDefault="0009402C" w:rsidP="0009402C">
            <w:pPr>
              <w:pStyle w:val="Sansinterligne"/>
              <w:jc w:val="center"/>
              <w:rPr>
                <w:rFonts w:asciiTheme="minorHAnsi" w:hAnsiTheme="minorHAnsi"/>
                <w:sz w:val="14"/>
              </w:rPr>
            </w:pPr>
            <w:r w:rsidRPr="00B4437B">
              <w:rPr>
                <w:rFonts w:asciiTheme="minorHAnsi" w:hAnsiTheme="minorHAnsi"/>
                <w:sz w:val="14"/>
              </w:rPr>
              <w:t>F 71</w:t>
            </w:r>
          </w:p>
        </w:tc>
        <w:tc>
          <w:tcPr>
            <w:tcW w:w="4535" w:type="dxa"/>
          </w:tcPr>
          <w:p w:rsidR="0009402C" w:rsidRPr="00B4437B" w:rsidRDefault="0009402C" w:rsidP="00F22FA3">
            <w:pPr>
              <w:pStyle w:val="Sansinterligne"/>
              <w:rPr>
                <w:rFonts w:asciiTheme="minorHAnsi" w:hAnsiTheme="minorHAnsi"/>
                <w:sz w:val="14"/>
              </w:rPr>
            </w:pPr>
            <w:r w:rsidRPr="00B4437B">
              <w:rPr>
                <w:rFonts w:asciiTheme="minorHAnsi" w:hAnsiTheme="minorHAnsi"/>
                <w:sz w:val="14"/>
              </w:rPr>
              <w:t xml:space="preserve"> En pratiquant une écoute active ( en posant des questions, en reformulant, …).</w:t>
            </w:r>
          </w:p>
        </w:tc>
      </w:tr>
      <w:tr w:rsidR="0009402C" w:rsidRPr="00B4437B" w:rsidTr="0009402C">
        <w:tc>
          <w:tcPr>
            <w:tcW w:w="534" w:type="dxa"/>
            <w:vAlign w:val="center"/>
          </w:tcPr>
          <w:p w:rsidR="0009402C" w:rsidRPr="00B4437B" w:rsidRDefault="0009402C" w:rsidP="0009402C">
            <w:pPr>
              <w:pStyle w:val="Sansinterligne"/>
              <w:jc w:val="center"/>
              <w:rPr>
                <w:rFonts w:asciiTheme="minorHAnsi" w:hAnsiTheme="minorHAnsi"/>
                <w:sz w:val="14"/>
              </w:rPr>
            </w:pPr>
            <w:r w:rsidRPr="00B4437B">
              <w:rPr>
                <w:rFonts w:asciiTheme="minorHAnsi" w:hAnsiTheme="minorHAnsi"/>
                <w:sz w:val="14"/>
              </w:rPr>
              <w:t>F 72</w:t>
            </w:r>
          </w:p>
        </w:tc>
        <w:tc>
          <w:tcPr>
            <w:tcW w:w="4535" w:type="dxa"/>
          </w:tcPr>
          <w:p w:rsidR="0009402C" w:rsidRPr="00B4437B" w:rsidRDefault="0009402C" w:rsidP="00F22FA3">
            <w:pPr>
              <w:pStyle w:val="Sansinterligne"/>
              <w:rPr>
                <w:rFonts w:asciiTheme="minorHAnsi" w:hAnsiTheme="minorHAnsi"/>
                <w:sz w:val="14"/>
              </w:rPr>
            </w:pPr>
            <w:r w:rsidRPr="00B4437B">
              <w:rPr>
                <w:rFonts w:asciiTheme="minorHAnsi" w:hAnsiTheme="minorHAnsi"/>
                <w:sz w:val="14"/>
              </w:rPr>
              <w:t xml:space="preserve"> En utilisant des procédés linguistiques qui garantissent la relation (courtoisie, tours et temps de parole, …)</w:t>
            </w:r>
          </w:p>
        </w:tc>
      </w:tr>
    </w:tbl>
    <w:p w:rsidR="006E7747" w:rsidRPr="00B4437B" w:rsidRDefault="006E7747" w:rsidP="00485E82">
      <w:pPr>
        <w:pStyle w:val="Sansinterligne"/>
        <w:rPr>
          <w:rFonts w:asciiTheme="minorHAnsi" w:hAnsiTheme="minorHAnsi"/>
          <w:sz w:val="14"/>
        </w:rPr>
      </w:pPr>
    </w:p>
    <w:tbl>
      <w:tblPr>
        <w:tblStyle w:val="Grilledutableau"/>
        <w:tblW w:w="0" w:type="auto"/>
        <w:shd w:val="clear" w:color="auto" w:fill="D9D9D9" w:themeFill="background1" w:themeFillShade="D9"/>
        <w:tblLook w:val="04A0"/>
      </w:tblPr>
      <w:tblGrid>
        <w:gridCol w:w="5069"/>
      </w:tblGrid>
      <w:tr w:rsidR="0009402C" w:rsidRPr="00B4437B" w:rsidTr="0009402C">
        <w:tc>
          <w:tcPr>
            <w:tcW w:w="5069" w:type="dxa"/>
            <w:shd w:val="clear" w:color="auto" w:fill="D9D9D9" w:themeFill="background1" w:themeFillShade="D9"/>
          </w:tcPr>
          <w:p w:rsidR="0009402C" w:rsidRPr="00B4437B" w:rsidRDefault="0009402C" w:rsidP="00F22FA3">
            <w:pPr>
              <w:pStyle w:val="Sansinterligne"/>
              <w:rPr>
                <w:rFonts w:asciiTheme="minorHAnsi" w:hAnsiTheme="minorHAnsi"/>
                <w:b/>
                <w:sz w:val="14"/>
              </w:rPr>
            </w:pPr>
            <w:r w:rsidRPr="00B4437B">
              <w:rPr>
                <w:rFonts w:asciiTheme="minorHAnsi" w:hAnsiTheme="minorHAnsi"/>
                <w:b/>
                <w:sz w:val="14"/>
              </w:rPr>
              <w:t>ELABORER DES SIGNIFICATIONS</w:t>
            </w:r>
          </w:p>
        </w:tc>
      </w:tr>
    </w:tbl>
    <w:p w:rsidR="006E7747" w:rsidRPr="00B4437B" w:rsidRDefault="006E7747" w:rsidP="00485E82">
      <w:pPr>
        <w:pStyle w:val="Sansinterligne"/>
        <w:rPr>
          <w:rFonts w:asciiTheme="minorHAnsi" w:hAnsiTheme="minorHAnsi"/>
          <w:sz w:val="14"/>
        </w:rPr>
      </w:pPr>
    </w:p>
    <w:tbl>
      <w:tblPr>
        <w:tblStyle w:val="Grilledutableau"/>
        <w:tblW w:w="0" w:type="auto"/>
        <w:tblLook w:val="04A0"/>
      </w:tblPr>
      <w:tblGrid>
        <w:gridCol w:w="534"/>
        <w:gridCol w:w="4535"/>
      </w:tblGrid>
      <w:tr w:rsidR="0009402C" w:rsidRPr="00B4437B" w:rsidTr="00C3178E">
        <w:tc>
          <w:tcPr>
            <w:tcW w:w="534" w:type="dxa"/>
            <w:vAlign w:val="center"/>
          </w:tcPr>
          <w:p w:rsidR="0009402C" w:rsidRPr="00B4437B" w:rsidRDefault="0009402C" w:rsidP="00C3178E">
            <w:pPr>
              <w:pStyle w:val="Sansinterligne"/>
              <w:jc w:val="center"/>
              <w:rPr>
                <w:rFonts w:asciiTheme="minorHAnsi" w:hAnsiTheme="minorHAnsi"/>
                <w:sz w:val="14"/>
              </w:rPr>
            </w:pPr>
            <w:r w:rsidRPr="00B4437B">
              <w:rPr>
                <w:rFonts w:asciiTheme="minorHAnsi" w:hAnsiTheme="minorHAnsi"/>
                <w:sz w:val="14"/>
              </w:rPr>
              <w:t>F 73</w:t>
            </w:r>
          </w:p>
        </w:tc>
        <w:tc>
          <w:tcPr>
            <w:tcW w:w="4535" w:type="dxa"/>
          </w:tcPr>
          <w:p w:rsidR="0009402C" w:rsidRPr="00B4437B" w:rsidRDefault="0009402C" w:rsidP="00F22FA3">
            <w:pPr>
              <w:pStyle w:val="Sansinterligne"/>
              <w:rPr>
                <w:rFonts w:asciiTheme="minorHAnsi" w:hAnsiTheme="minorHAnsi"/>
                <w:sz w:val="14"/>
              </w:rPr>
            </w:pPr>
            <w:r w:rsidRPr="00B4437B">
              <w:rPr>
                <w:rFonts w:asciiTheme="minorHAnsi" w:hAnsiTheme="minorHAnsi"/>
                <w:sz w:val="14"/>
              </w:rPr>
              <w:t xml:space="preserve"> Présenter le message ou y réagir.</w:t>
            </w:r>
          </w:p>
        </w:tc>
      </w:tr>
      <w:tr w:rsidR="0009402C" w:rsidRPr="00B4437B" w:rsidTr="00C3178E">
        <w:tc>
          <w:tcPr>
            <w:tcW w:w="534" w:type="dxa"/>
            <w:vAlign w:val="center"/>
          </w:tcPr>
          <w:p w:rsidR="0009402C" w:rsidRPr="00B4437B" w:rsidRDefault="0009402C" w:rsidP="00C3178E">
            <w:pPr>
              <w:pStyle w:val="Sansinterligne"/>
              <w:jc w:val="center"/>
              <w:rPr>
                <w:rFonts w:asciiTheme="minorHAnsi" w:hAnsiTheme="minorHAnsi"/>
                <w:sz w:val="14"/>
              </w:rPr>
            </w:pPr>
            <w:r w:rsidRPr="00B4437B">
              <w:rPr>
                <w:rFonts w:asciiTheme="minorHAnsi" w:hAnsiTheme="minorHAnsi"/>
                <w:sz w:val="14"/>
              </w:rPr>
              <w:t>F 74</w:t>
            </w:r>
          </w:p>
        </w:tc>
        <w:tc>
          <w:tcPr>
            <w:tcW w:w="4535" w:type="dxa"/>
          </w:tcPr>
          <w:p w:rsidR="0009402C" w:rsidRPr="00B4437B" w:rsidRDefault="0009402C" w:rsidP="00F22FA3">
            <w:pPr>
              <w:pStyle w:val="Sansinterligne"/>
              <w:rPr>
                <w:rFonts w:asciiTheme="minorHAnsi" w:hAnsiTheme="minorHAnsi"/>
                <w:sz w:val="14"/>
              </w:rPr>
            </w:pPr>
            <w:r w:rsidRPr="00B4437B">
              <w:rPr>
                <w:rFonts w:asciiTheme="minorHAnsi" w:hAnsiTheme="minorHAnsi"/>
                <w:sz w:val="14"/>
              </w:rPr>
              <w:t xml:space="preserve"> Pratiquer la lecture d’un message à voix haute avec lecture mentale préalable.</w:t>
            </w:r>
          </w:p>
        </w:tc>
      </w:tr>
      <w:tr w:rsidR="0009402C" w:rsidRPr="00B4437B" w:rsidTr="00C3178E">
        <w:tc>
          <w:tcPr>
            <w:tcW w:w="534" w:type="dxa"/>
            <w:vAlign w:val="center"/>
          </w:tcPr>
          <w:p w:rsidR="0009402C" w:rsidRPr="00B4437B" w:rsidRDefault="0009402C" w:rsidP="00C3178E">
            <w:pPr>
              <w:pStyle w:val="Sansinterligne"/>
              <w:jc w:val="center"/>
              <w:rPr>
                <w:rFonts w:asciiTheme="minorHAnsi" w:hAnsiTheme="minorHAnsi"/>
                <w:sz w:val="14"/>
              </w:rPr>
            </w:pPr>
            <w:r w:rsidRPr="00B4437B">
              <w:rPr>
                <w:rFonts w:asciiTheme="minorHAnsi" w:hAnsiTheme="minorHAnsi"/>
                <w:sz w:val="14"/>
              </w:rPr>
              <w:t>F 75</w:t>
            </w:r>
          </w:p>
        </w:tc>
        <w:tc>
          <w:tcPr>
            <w:tcW w:w="4535" w:type="dxa"/>
          </w:tcPr>
          <w:p w:rsidR="0009402C" w:rsidRPr="00B4437B" w:rsidRDefault="0009402C" w:rsidP="00F22FA3">
            <w:pPr>
              <w:pStyle w:val="Sansinterligne"/>
              <w:rPr>
                <w:rFonts w:asciiTheme="minorHAnsi" w:hAnsiTheme="minorHAnsi"/>
                <w:sz w:val="14"/>
              </w:rPr>
            </w:pPr>
            <w:r w:rsidRPr="00B4437B">
              <w:rPr>
                <w:rFonts w:asciiTheme="minorHAnsi" w:hAnsiTheme="minorHAnsi"/>
                <w:sz w:val="14"/>
              </w:rPr>
              <w:t>Relier des informations significatives du message à ses connaissances et à d’autres sources.</w:t>
            </w:r>
          </w:p>
        </w:tc>
      </w:tr>
      <w:tr w:rsidR="0009402C" w:rsidRPr="00B4437B" w:rsidTr="00C3178E">
        <w:tc>
          <w:tcPr>
            <w:tcW w:w="534" w:type="dxa"/>
            <w:vAlign w:val="center"/>
          </w:tcPr>
          <w:p w:rsidR="0009402C" w:rsidRPr="00B4437B" w:rsidRDefault="0009402C" w:rsidP="00C3178E">
            <w:pPr>
              <w:pStyle w:val="Sansinterligne"/>
              <w:jc w:val="center"/>
              <w:rPr>
                <w:rFonts w:asciiTheme="minorHAnsi" w:hAnsiTheme="minorHAnsi"/>
                <w:sz w:val="14"/>
              </w:rPr>
            </w:pPr>
            <w:r w:rsidRPr="00B4437B">
              <w:rPr>
                <w:rFonts w:asciiTheme="minorHAnsi" w:hAnsiTheme="minorHAnsi"/>
                <w:sz w:val="14"/>
              </w:rPr>
              <w:t>F 76</w:t>
            </w:r>
          </w:p>
        </w:tc>
        <w:tc>
          <w:tcPr>
            <w:tcW w:w="4535" w:type="dxa"/>
          </w:tcPr>
          <w:p w:rsidR="0009402C" w:rsidRPr="00B4437B" w:rsidRDefault="0009402C" w:rsidP="00F22FA3">
            <w:pPr>
              <w:pStyle w:val="Sansinterligne"/>
              <w:rPr>
                <w:rFonts w:asciiTheme="minorHAnsi" w:hAnsiTheme="minorHAnsi"/>
                <w:sz w:val="14"/>
              </w:rPr>
            </w:pPr>
            <w:r w:rsidRPr="00B4437B">
              <w:rPr>
                <w:rFonts w:asciiTheme="minorHAnsi" w:hAnsiTheme="minorHAnsi"/>
                <w:sz w:val="14"/>
              </w:rPr>
              <w:t xml:space="preserve"> Sélectionner les informations répondant à un projet immédiat à son cadre de vie quotidien.</w:t>
            </w:r>
          </w:p>
        </w:tc>
      </w:tr>
      <w:tr w:rsidR="0009402C" w:rsidRPr="00B4437B" w:rsidTr="00C3178E">
        <w:tc>
          <w:tcPr>
            <w:tcW w:w="534" w:type="dxa"/>
            <w:vAlign w:val="center"/>
          </w:tcPr>
          <w:p w:rsidR="0009402C" w:rsidRPr="00B4437B" w:rsidRDefault="0009402C" w:rsidP="00C3178E">
            <w:pPr>
              <w:pStyle w:val="Sansinterligne"/>
              <w:jc w:val="center"/>
              <w:rPr>
                <w:rFonts w:asciiTheme="minorHAnsi" w:hAnsiTheme="minorHAnsi"/>
                <w:sz w:val="14"/>
              </w:rPr>
            </w:pPr>
            <w:r w:rsidRPr="00B4437B">
              <w:rPr>
                <w:rFonts w:asciiTheme="minorHAnsi" w:hAnsiTheme="minorHAnsi"/>
                <w:sz w:val="14"/>
              </w:rPr>
              <w:t>F 77</w:t>
            </w:r>
          </w:p>
        </w:tc>
        <w:tc>
          <w:tcPr>
            <w:tcW w:w="4535" w:type="dxa"/>
          </w:tcPr>
          <w:p w:rsidR="0009402C" w:rsidRPr="00B4437B" w:rsidRDefault="0009402C" w:rsidP="00F22FA3">
            <w:pPr>
              <w:pStyle w:val="Sansinterligne"/>
              <w:rPr>
                <w:rFonts w:asciiTheme="minorHAnsi" w:hAnsiTheme="minorHAnsi"/>
                <w:sz w:val="14"/>
              </w:rPr>
            </w:pPr>
            <w:r w:rsidRPr="00B4437B">
              <w:rPr>
                <w:rFonts w:asciiTheme="minorHAnsi" w:hAnsiTheme="minorHAnsi"/>
                <w:sz w:val="14"/>
              </w:rPr>
              <w:t xml:space="preserve"> Réagir à un document, en interaction éventuelle avec d’autres dans un cadre de vie quotidien.</w:t>
            </w:r>
          </w:p>
        </w:tc>
      </w:tr>
      <w:tr w:rsidR="0009402C" w:rsidRPr="00B4437B" w:rsidTr="00C3178E">
        <w:tc>
          <w:tcPr>
            <w:tcW w:w="534" w:type="dxa"/>
            <w:vAlign w:val="center"/>
          </w:tcPr>
          <w:p w:rsidR="0009402C" w:rsidRPr="00B4437B" w:rsidRDefault="0009402C" w:rsidP="00C3178E">
            <w:pPr>
              <w:pStyle w:val="Sansinterligne"/>
              <w:jc w:val="center"/>
              <w:rPr>
                <w:rFonts w:asciiTheme="minorHAnsi" w:hAnsiTheme="minorHAnsi"/>
                <w:sz w:val="14"/>
              </w:rPr>
            </w:pPr>
            <w:r w:rsidRPr="00B4437B">
              <w:rPr>
                <w:rFonts w:asciiTheme="minorHAnsi" w:hAnsiTheme="minorHAnsi"/>
                <w:sz w:val="14"/>
              </w:rPr>
              <w:t>F 78</w:t>
            </w:r>
          </w:p>
        </w:tc>
        <w:tc>
          <w:tcPr>
            <w:tcW w:w="4535" w:type="dxa"/>
          </w:tcPr>
          <w:p w:rsidR="0009402C" w:rsidRPr="00B4437B" w:rsidRDefault="0009402C" w:rsidP="00F22FA3">
            <w:pPr>
              <w:pStyle w:val="Sansinterligne"/>
              <w:rPr>
                <w:rFonts w:asciiTheme="minorHAnsi" w:hAnsiTheme="minorHAnsi"/>
                <w:sz w:val="14"/>
              </w:rPr>
            </w:pPr>
            <w:r w:rsidRPr="00B4437B">
              <w:rPr>
                <w:rFonts w:asciiTheme="minorHAnsi" w:hAnsiTheme="minorHAnsi"/>
                <w:sz w:val="14"/>
              </w:rPr>
              <w:t xml:space="preserve"> Réagir à un document, en interaction éventuelle avec d’autres en distinguant : l’essentiel de l’accessoire.</w:t>
            </w:r>
          </w:p>
        </w:tc>
      </w:tr>
      <w:tr w:rsidR="0009402C" w:rsidRPr="00B4437B" w:rsidTr="00C3178E">
        <w:tc>
          <w:tcPr>
            <w:tcW w:w="534" w:type="dxa"/>
            <w:vAlign w:val="center"/>
          </w:tcPr>
          <w:p w:rsidR="0009402C" w:rsidRPr="00B4437B" w:rsidRDefault="0009402C" w:rsidP="00C3178E">
            <w:pPr>
              <w:pStyle w:val="Sansinterligne"/>
              <w:jc w:val="center"/>
              <w:rPr>
                <w:rFonts w:asciiTheme="minorHAnsi" w:hAnsiTheme="minorHAnsi"/>
                <w:sz w:val="14"/>
              </w:rPr>
            </w:pPr>
            <w:r w:rsidRPr="00B4437B">
              <w:rPr>
                <w:rFonts w:asciiTheme="minorHAnsi" w:hAnsiTheme="minorHAnsi"/>
                <w:sz w:val="14"/>
              </w:rPr>
              <w:t>F 79</w:t>
            </w:r>
          </w:p>
        </w:tc>
        <w:tc>
          <w:tcPr>
            <w:tcW w:w="4535" w:type="dxa"/>
          </w:tcPr>
          <w:p w:rsidR="0009402C" w:rsidRPr="00B4437B" w:rsidRDefault="0009402C" w:rsidP="00F22FA3">
            <w:pPr>
              <w:pStyle w:val="Sansinterligne"/>
              <w:rPr>
                <w:rFonts w:asciiTheme="minorHAnsi" w:hAnsiTheme="minorHAnsi"/>
                <w:sz w:val="14"/>
              </w:rPr>
            </w:pPr>
            <w:r w:rsidRPr="00B4437B">
              <w:rPr>
                <w:rFonts w:asciiTheme="minorHAnsi" w:hAnsiTheme="minorHAnsi"/>
                <w:sz w:val="14"/>
              </w:rPr>
              <w:t xml:space="preserve"> Réagir à un document, en interaction éventuelle avec d’autres en distinguant : le réel de l’imaginaire.</w:t>
            </w:r>
          </w:p>
        </w:tc>
      </w:tr>
      <w:tr w:rsidR="0009402C" w:rsidRPr="00B4437B" w:rsidTr="00C3178E">
        <w:tc>
          <w:tcPr>
            <w:tcW w:w="534" w:type="dxa"/>
            <w:vAlign w:val="center"/>
          </w:tcPr>
          <w:p w:rsidR="0009402C" w:rsidRPr="00B4437B" w:rsidRDefault="0009402C" w:rsidP="00C3178E">
            <w:pPr>
              <w:pStyle w:val="Sansinterligne"/>
              <w:jc w:val="center"/>
              <w:rPr>
                <w:rFonts w:asciiTheme="minorHAnsi" w:hAnsiTheme="minorHAnsi"/>
                <w:sz w:val="14"/>
              </w:rPr>
            </w:pPr>
            <w:r w:rsidRPr="00B4437B">
              <w:rPr>
                <w:rFonts w:asciiTheme="minorHAnsi" w:hAnsiTheme="minorHAnsi"/>
                <w:sz w:val="14"/>
              </w:rPr>
              <w:t>F 80</w:t>
            </w:r>
          </w:p>
        </w:tc>
        <w:tc>
          <w:tcPr>
            <w:tcW w:w="4535" w:type="dxa"/>
          </w:tcPr>
          <w:p w:rsidR="0009402C" w:rsidRPr="00B4437B" w:rsidRDefault="0009402C" w:rsidP="00F22FA3">
            <w:pPr>
              <w:pStyle w:val="Sansinterligne"/>
              <w:rPr>
                <w:rFonts w:asciiTheme="minorHAnsi" w:hAnsiTheme="minorHAnsi"/>
                <w:sz w:val="14"/>
              </w:rPr>
            </w:pPr>
            <w:r w:rsidRPr="00B4437B">
              <w:rPr>
                <w:rFonts w:asciiTheme="minorHAnsi" w:hAnsiTheme="minorHAnsi"/>
                <w:sz w:val="14"/>
              </w:rPr>
              <w:t>Réagir à un document, en interaction éventuelle avec d’autres en distinguant : le vraisemblable de l’invraisemblable.</w:t>
            </w:r>
          </w:p>
        </w:tc>
      </w:tr>
      <w:tr w:rsidR="0009402C" w:rsidRPr="00B4437B" w:rsidTr="00C3178E">
        <w:tc>
          <w:tcPr>
            <w:tcW w:w="534" w:type="dxa"/>
            <w:vAlign w:val="center"/>
          </w:tcPr>
          <w:p w:rsidR="0009402C" w:rsidRPr="00B4437B" w:rsidRDefault="0009402C" w:rsidP="00C3178E">
            <w:pPr>
              <w:pStyle w:val="Sansinterligne"/>
              <w:jc w:val="center"/>
              <w:rPr>
                <w:rFonts w:asciiTheme="minorHAnsi" w:hAnsiTheme="minorHAnsi"/>
                <w:sz w:val="14"/>
              </w:rPr>
            </w:pPr>
            <w:r w:rsidRPr="00B4437B">
              <w:rPr>
                <w:rFonts w:asciiTheme="minorHAnsi" w:hAnsiTheme="minorHAnsi"/>
                <w:sz w:val="14"/>
              </w:rPr>
              <w:t>F 81</w:t>
            </w:r>
          </w:p>
        </w:tc>
        <w:tc>
          <w:tcPr>
            <w:tcW w:w="4535" w:type="dxa"/>
          </w:tcPr>
          <w:p w:rsidR="0009402C" w:rsidRPr="00B4437B" w:rsidRDefault="0009402C" w:rsidP="00F22FA3">
            <w:pPr>
              <w:pStyle w:val="Sansinterligne"/>
              <w:rPr>
                <w:rFonts w:asciiTheme="minorHAnsi" w:hAnsiTheme="minorHAnsi"/>
                <w:sz w:val="14"/>
              </w:rPr>
            </w:pPr>
            <w:r w:rsidRPr="00B4437B">
              <w:rPr>
                <w:rFonts w:asciiTheme="minorHAnsi" w:hAnsiTheme="minorHAnsi"/>
                <w:sz w:val="14"/>
              </w:rPr>
              <w:t xml:space="preserve"> Réagir à un document, en interaction éventuelle avec d’autres en distinguant : le Vrai du faux.</w:t>
            </w:r>
          </w:p>
        </w:tc>
      </w:tr>
      <w:tr w:rsidR="0009402C" w:rsidRPr="00B4437B" w:rsidTr="00C3178E">
        <w:tc>
          <w:tcPr>
            <w:tcW w:w="534" w:type="dxa"/>
            <w:vAlign w:val="center"/>
          </w:tcPr>
          <w:p w:rsidR="0009402C" w:rsidRPr="00B4437B" w:rsidRDefault="0009402C" w:rsidP="00C3178E">
            <w:pPr>
              <w:pStyle w:val="Sansinterligne"/>
              <w:jc w:val="center"/>
              <w:rPr>
                <w:rFonts w:asciiTheme="minorHAnsi" w:hAnsiTheme="minorHAnsi"/>
                <w:sz w:val="14"/>
              </w:rPr>
            </w:pPr>
            <w:r w:rsidRPr="00B4437B">
              <w:rPr>
                <w:rFonts w:asciiTheme="minorHAnsi" w:hAnsiTheme="minorHAnsi"/>
                <w:sz w:val="14"/>
              </w:rPr>
              <w:t>F 82</w:t>
            </w:r>
          </w:p>
        </w:tc>
        <w:tc>
          <w:tcPr>
            <w:tcW w:w="4535" w:type="dxa"/>
          </w:tcPr>
          <w:p w:rsidR="0009402C" w:rsidRPr="00B4437B" w:rsidRDefault="0009402C" w:rsidP="00F22FA3">
            <w:pPr>
              <w:pStyle w:val="Sansinterligne"/>
              <w:rPr>
                <w:rFonts w:asciiTheme="minorHAnsi" w:hAnsiTheme="minorHAnsi"/>
                <w:sz w:val="14"/>
              </w:rPr>
            </w:pPr>
            <w:r w:rsidRPr="00B4437B">
              <w:rPr>
                <w:rFonts w:asciiTheme="minorHAnsi" w:hAnsiTheme="minorHAnsi"/>
                <w:sz w:val="14"/>
              </w:rPr>
              <w:t xml:space="preserve"> Réagir à un document, en interaction éventuelle avec d’autres en exprimant son opinion personnelle, accompagnée d’une justification cohérente.</w:t>
            </w:r>
          </w:p>
        </w:tc>
      </w:tr>
      <w:tr w:rsidR="0009402C" w:rsidRPr="00B4437B" w:rsidTr="00C3178E">
        <w:tc>
          <w:tcPr>
            <w:tcW w:w="534" w:type="dxa"/>
            <w:vAlign w:val="center"/>
          </w:tcPr>
          <w:p w:rsidR="0009402C" w:rsidRPr="00B4437B" w:rsidRDefault="0009402C" w:rsidP="00C3178E">
            <w:pPr>
              <w:pStyle w:val="Sansinterligne"/>
              <w:jc w:val="center"/>
              <w:rPr>
                <w:rFonts w:asciiTheme="minorHAnsi" w:hAnsiTheme="minorHAnsi"/>
                <w:sz w:val="14"/>
              </w:rPr>
            </w:pPr>
            <w:r w:rsidRPr="00B4437B">
              <w:rPr>
                <w:rFonts w:asciiTheme="minorHAnsi" w:hAnsiTheme="minorHAnsi"/>
                <w:sz w:val="14"/>
              </w:rPr>
              <w:t>F 83</w:t>
            </w:r>
          </w:p>
        </w:tc>
        <w:tc>
          <w:tcPr>
            <w:tcW w:w="4535" w:type="dxa"/>
          </w:tcPr>
          <w:p w:rsidR="0009402C" w:rsidRPr="00B4437B" w:rsidRDefault="0009402C" w:rsidP="00F22FA3">
            <w:pPr>
              <w:pStyle w:val="Sansinterligne"/>
              <w:rPr>
                <w:rFonts w:asciiTheme="minorHAnsi" w:hAnsiTheme="minorHAnsi"/>
                <w:sz w:val="14"/>
              </w:rPr>
            </w:pPr>
            <w:r w:rsidRPr="00B4437B">
              <w:rPr>
                <w:rFonts w:asciiTheme="minorHAnsi" w:hAnsiTheme="minorHAnsi"/>
                <w:sz w:val="14"/>
              </w:rPr>
              <w:t xml:space="preserve"> Dégager, présenter des informations explicite dans son cadre de vie quotidien.</w:t>
            </w:r>
          </w:p>
        </w:tc>
      </w:tr>
      <w:tr w:rsidR="0009402C" w:rsidRPr="00B4437B" w:rsidTr="00C3178E">
        <w:tc>
          <w:tcPr>
            <w:tcW w:w="534" w:type="dxa"/>
            <w:vAlign w:val="center"/>
          </w:tcPr>
          <w:p w:rsidR="0009402C" w:rsidRPr="00B4437B" w:rsidRDefault="0009402C" w:rsidP="00C3178E">
            <w:pPr>
              <w:pStyle w:val="Sansinterligne"/>
              <w:jc w:val="center"/>
              <w:rPr>
                <w:rFonts w:asciiTheme="minorHAnsi" w:hAnsiTheme="minorHAnsi"/>
                <w:sz w:val="14"/>
              </w:rPr>
            </w:pPr>
            <w:r w:rsidRPr="00B4437B">
              <w:rPr>
                <w:rFonts w:asciiTheme="minorHAnsi" w:hAnsiTheme="minorHAnsi"/>
                <w:sz w:val="14"/>
              </w:rPr>
              <w:t>F 84</w:t>
            </w:r>
          </w:p>
        </w:tc>
        <w:tc>
          <w:tcPr>
            <w:tcW w:w="4535" w:type="dxa"/>
          </w:tcPr>
          <w:p w:rsidR="0009402C" w:rsidRPr="00B4437B" w:rsidRDefault="0009402C" w:rsidP="00F22FA3">
            <w:pPr>
              <w:pStyle w:val="Sansinterligne"/>
              <w:rPr>
                <w:rFonts w:asciiTheme="minorHAnsi" w:hAnsiTheme="minorHAnsi"/>
                <w:sz w:val="14"/>
              </w:rPr>
            </w:pPr>
            <w:r w:rsidRPr="00B4437B">
              <w:rPr>
                <w:rFonts w:asciiTheme="minorHAnsi" w:hAnsiTheme="minorHAnsi"/>
                <w:sz w:val="14"/>
              </w:rPr>
              <w:t xml:space="preserve"> Vérifier des hypothèses émises personnellement ou proposées (proposer une suite plausible à un texte entendu).</w:t>
            </w:r>
          </w:p>
        </w:tc>
      </w:tr>
      <w:tr w:rsidR="0009402C" w:rsidRPr="00B4437B" w:rsidTr="00C3178E">
        <w:tc>
          <w:tcPr>
            <w:tcW w:w="534" w:type="dxa"/>
            <w:vAlign w:val="center"/>
          </w:tcPr>
          <w:p w:rsidR="0009402C" w:rsidRPr="00B4437B" w:rsidRDefault="0009402C" w:rsidP="00C3178E">
            <w:pPr>
              <w:pStyle w:val="Sansinterligne"/>
              <w:jc w:val="center"/>
              <w:rPr>
                <w:rFonts w:asciiTheme="minorHAnsi" w:hAnsiTheme="minorHAnsi"/>
                <w:sz w:val="14"/>
              </w:rPr>
            </w:pPr>
            <w:r w:rsidRPr="00B4437B">
              <w:rPr>
                <w:rFonts w:asciiTheme="minorHAnsi" w:hAnsiTheme="minorHAnsi"/>
                <w:sz w:val="14"/>
              </w:rPr>
              <w:t>F 85</w:t>
            </w:r>
          </w:p>
        </w:tc>
        <w:tc>
          <w:tcPr>
            <w:tcW w:w="4535" w:type="dxa"/>
          </w:tcPr>
          <w:p w:rsidR="0009402C" w:rsidRPr="00B4437B" w:rsidRDefault="0009402C" w:rsidP="00F22FA3">
            <w:pPr>
              <w:pStyle w:val="Sansinterligne"/>
              <w:rPr>
                <w:rFonts w:asciiTheme="minorHAnsi" w:hAnsiTheme="minorHAnsi"/>
                <w:color w:val="FF0000"/>
                <w:sz w:val="14"/>
              </w:rPr>
            </w:pPr>
            <w:r w:rsidRPr="00B4437B">
              <w:rPr>
                <w:rFonts w:asciiTheme="minorHAnsi" w:hAnsiTheme="minorHAnsi"/>
                <w:sz w:val="14"/>
              </w:rPr>
              <w:t xml:space="preserve"> Gérer le sens global du message et reformuler les informations à partir d’un message simple présenté dans une structure simple à la suite d’une expérience </w:t>
            </w:r>
            <w:r w:rsidR="00C3178E" w:rsidRPr="00B4437B">
              <w:rPr>
                <w:rFonts w:asciiTheme="minorHAnsi" w:hAnsiTheme="minorHAnsi"/>
                <w:sz w:val="14"/>
              </w:rPr>
              <w:t>vécue en classe.</w:t>
            </w:r>
          </w:p>
        </w:tc>
      </w:tr>
    </w:tbl>
    <w:p w:rsidR="006E7747" w:rsidRDefault="006E7747" w:rsidP="00485E82">
      <w:pPr>
        <w:pStyle w:val="Sansinterligne"/>
        <w:rPr>
          <w:rFonts w:asciiTheme="minorHAnsi" w:hAnsiTheme="minorHAnsi"/>
          <w:sz w:val="14"/>
        </w:rPr>
      </w:pPr>
    </w:p>
    <w:p w:rsidR="00BA276D" w:rsidRDefault="00BA276D" w:rsidP="00485E82">
      <w:pPr>
        <w:pStyle w:val="Sansinterligne"/>
        <w:rPr>
          <w:rFonts w:asciiTheme="minorHAnsi" w:hAnsiTheme="minorHAnsi"/>
          <w:sz w:val="14"/>
        </w:rPr>
      </w:pPr>
    </w:p>
    <w:p w:rsidR="00BA276D" w:rsidRDefault="00BA276D" w:rsidP="00485E82">
      <w:pPr>
        <w:pStyle w:val="Sansinterligne"/>
        <w:rPr>
          <w:rFonts w:asciiTheme="minorHAnsi" w:hAnsiTheme="minorHAnsi"/>
          <w:sz w:val="14"/>
        </w:rPr>
      </w:pPr>
    </w:p>
    <w:p w:rsidR="00BA276D" w:rsidRDefault="00BA276D" w:rsidP="00485E82">
      <w:pPr>
        <w:pStyle w:val="Sansinterligne"/>
        <w:rPr>
          <w:rFonts w:asciiTheme="minorHAnsi" w:hAnsiTheme="minorHAnsi"/>
          <w:sz w:val="14"/>
        </w:rPr>
      </w:pPr>
    </w:p>
    <w:p w:rsidR="00BA276D" w:rsidRPr="00B4437B" w:rsidRDefault="00BA276D" w:rsidP="00485E82">
      <w:pPr>
        <w:pStyle w:val="Sansinterligne"/>
        <w:rPr>
          <w:rFonts w:asciiTheme="minorHAnsi" w:hAnsiTheme="minorHAnsi"/>
          <w:sz w:val="14"/>
        </w:rPr>
      </w:pPr>
    </w:p>
    <w:tbl>
      <w:tblPr>
        <w:tblStyle w:val="Grilledutableau"/>
        <w:tblW w:w="0" w:type="auto"/>
        <w:shd w:val="clear" w:color="auto" w:fill="D9D9D9" w:themeFill="background1" w:themeFillShade="D9"/>
        <w:tblLook w:val="04A0"/>
      </w:tblPr>
      <w:tblGrid>
        <w:gridCol w:w="5069"/>
      </w:tblGrid>
      <w:tr w:rsidR="00C3178E" w:rsidRPr="00B4437B" w:rsidTr="00C3178E">
        <w:tc>
          <w:tcPr>
            <w:tcW w:w="5069" w:type="dxa"/>
            <w:shd w:val="clear" w:color="auto" w:fill="D9D9D9" w:themeFill="background1" w:themeFillShade="D9"/>
          </w:tcPr>
          <w:p w:rsidR="00C3178E" w:rsidRPr="00B4437B" w:rsidRDefault="00C3178E" w:rsidP="00F22FA3">
            <w:pPr>
              <w:pStyle w:val="Sansinterligne"/>
              <w:rPr>
                <w:rFonts w:asciiTheme="minorHAnsi" w:hAnsiTheme="minorHAnsi"/>
                <w:b/>
                <w:sz w:val="14"/>
              </w:rPr>
            </w:pPr>
            <w:r w:rsidRPr="00B4437B">
              <w:rPr>
                <w:rFonts w:asciiTheme="minorHAnsi" w:hAnsiTheme="minorHAnsi"/>
                <w:b/>
                <w:sz w:val="14"/>
              </w:rPr>
              <w:lastRenderedPageBreak/>
              <w:t>ASSURER ET DEGAGER L’ORGANISATION ET LA COHERENCE DU MESSAGE</w:t>
            </w:r>
          </w:p>
        </w:tc>
      </w:tr>
    </w:tbl>
    <w:p w:rsidR="006E7747" w:rsidRPr="00B4437B" w:rsidRDefault="006E7747" w:rsidP="00485E82">
      <w:pPr>
        <w:pStyle w:val="Sansinterligne"/>
        <w:rPr>
          <w:rFonts w:asciiTheme="minorHAnsi" w:hAnsiTheme="minorHAnsi"/>
          <w:sz w:val="14"/>
        </w:rPr>
      </w:pPr>
    </w:p>
    <w:tbl>
      <w:tblPr>
        <w:tblStyle w:val="Grilledutableau"/>
        <w:tblW w:w="0" w:type="auto"/>
        <w:tblLook w:val="04A0"/>
      </w:tblPr>
      <w:tblGrid>
        <w:gridCol w:w="534"/>
        <w:gridCol w:w="4535"/>
      </w:tblGrid>
      <w:tr w:rsidR="00C3178E" w:rsidRPr="00B4437B" w:rsidTr="00C3178E">
        <w:tc>
          <w:tcPr>
            <w:tcW w:w="534" w:type="dxa"/>
            <w:vAlign w:val="center"/>
          </w:tcPr>
          <w:p w:rsidR="00C3178E" w:rsidRPr="00B4437B" w:rsidRDefault="00C3178E" w:rsidP="00C3178E">
            <w:pPr>
              <w:pStyle w:val="Sansinterligne"/>
              <w:jc w:val="center"/>
              <w:rPr>
                <w:rFonts w:asciiTheme="minorHAnsi" w:hAnsiTheme="minorHAnsi"/>
                <w:sz w:val="14"/>
              </w:rPr>
            </w:pPr>
            <w:r w:rsidRPr="00B4437B">
              <w:rPr>
                <w:rFonts w:asciiTheme="minorHAnsi" w:hAnsiTheme="minorHAnsi"/>
                <w:sz w:val="14"/>
              </w:rPr>
              <w:t>F 86</w:t>
            </w:r>
          </w:p>
        </w:tc>
        <w:tc>
          <w:tcPr>
            <w:tcW w:w="4535" w:type="dxa"/>
          </w:tcPr>
          <w:p w:rsidR="00C3178E" w:rsidRPr="00B4437B" w:rsidRDefault="00C3178E" w:rsidP="00F22FA3">
            <w:pPr>
              <w:pStyle w:val="Sansinterligne"/>
              <w:rPr>
                <w:rFonts w:asciiTheme="minorHAnsi" w:hAnsiTheme="minorHAnsi"/>
                <w:sz w:val="14"/>
              </w:rPr>
            </w:pPr>
            <w:r w:rsidRPr="00B4437B">
              <w:rPr>
                <w:rFonts w:asciiTheme="minorHAnsi" w:hAnsiTheme="minorHAnsi"/>
                <w:sz w:val="14"/>
              </w:rPr>
              <w:t xml:space="preserve"> Utiliser et identifier les différentes structures : narrative, descriptive, explicative, argumentative, dialoguée, …</w:t>
            </w:r>
          </w:p>
        </w:tc>
      </w:tr>
      <w:tr w:rsidR="00C3178E" w:rsidRPr="00B4437B" w:rsidTr="00C3178E">
        <w:tc>
          <w:tcPr>
            <w:tcW w:w="534" w:type="dxa"/>
            <w:vAlign w:val="center"/>
          </w:tcPr>
          <w:p w:rsidR="00C3178E" w:rsidRPr="00B4437B" w:rsidRDefault="00C3178E" w:rsidP="00C3178E">
            <w:pPr>
              <w:pStyle w:val="Sansinterligne"/>
              <w:jc w:val="center"/>
              <w:rPr>
                <w:rFonts w:asciiTheme="minorHAnsi" w:hAnsiTheme="minorHAnsi"/>
                <w:sz w:val="14"/>
              </w:rPr>
            </w:pPr>
            <w:r w:rsidRPr="00B4437B">
              <w:rPr>
                <w:rFonts w:asciiTheme="minorHAnsi" w:hAnsiTheme="minorHAnsi"/>
                <w:sz w:val="14"/>
              </w:rPr>
              <w:t>F 87</w:t>
            </w:r>
          </w:p>
        </w:tc>
        <w:tc>
          <w:tcPr>
            <w:tcW w:w="4535" w:type="dxa"/>
          </w:tcPr>
          <w:p w:rsidR="00C3178E" w:rsidRPr="00B4437B" w:rsidRDefault="00C3178E" w:rsidP="00F22FA3">
            <w:pPr>
              <w:pStyle w:val="Sansinterligne"/>
              <w:rPr>
                <w:rFonts w:asciiTheme="minorHAnsi" w:hAnsiTheme="minorHAnsi"/>
                <w:sz w:val="14"/>
              </w:rPr>
            </w:pPr>
            <w:r w:rsidRPr="00B4437B">
              <w:rPr>
                <w:rFonts w:asciiTheme="minorHAnsi" w:hAnsiTheme="minorHAnsi"/>
                <w:sz w:val="14"/>
              </w:rPr>
              <w:t xml:space="preserve"> Organiser et percevoir la progression des idées.</w:t>
            </w:r>
          </w:p>
        </w:tc>
      </w:tr>
      <w:tr w:rsidR="00C3178E" w:rsidRPr="00B4437B" w:rsidTr="00C3178E">
        <w:tc>
          <w:tcPr>
            <w:tcW w:w="534" w:type="dxa"/>
            <w:vAlign w:val="center"/>
          </w:tcPr>
          <w:p w:rsidR="00C3178E" w:rsidRPr="00B4437B" w:rsidRDefault="00C3178E" w:rsidP="00C3178E">
            <w:pPr>
              <w:pStyle w:val="Sansinterligne"/>
              <w:jc w:val="center"/>
              <w:rPr>
                <w:rFonts w:asciiTheme="minorHAnsi" w:hAnsiTheme="minorHAnsi"/>
                <w:sz w:val="14"/>
              </w:rPr>
            </w:pPr>
            <w:r w:rsidRPr="00B4437B">
              <w:rPr>
                <w:rFonts w:asciiTheme="minorHAnsi" w:hAnsiTheme="minorHAnsi"/>
                <w:sz w:val="14"/>
              </w:rPr>
              <w:t>F 88</w:t>
            </w:r>
          </w:p>
        </w:tc>
        <w:tc>
          <w:tcPr>
            <w:tcW w:w="4535" w:type="dxa"/>
          </w:tcPr>
          <w:p w:rsidR="00C3178E" w:rsidRPr="00B4437B" w:rsidRDefault="00C3178E" w:rsidP="00F22FA3">
            <w:pPr>
              <w:pStyle w:val="Sansinterligne"/>
              <w:rPr>
                <w:rFonts w:asciiTheme="minorHAnsi" w:hAnsiTheme="minorHAnsi"/>
                <w:sz w:val="14"/>
              </w:rPr>
            </w:pPr>
            <w:r w:rsidRPr="00B4437B">
              <w:rPr>
                <w:rFonts w:asciiTheme="minorHAnsi" w:hAnsiTheme="minorHAnsi"/>
                <w:sz w:val="14"/>
              </w:rPr>
              <w:t xml:space="preserve"> Identifier les informations principales et secondaires.</w:t>
            </w:r>
          </w:p>
        </w:tc>
      </w:tr>
      <w:tr w:rsidR="00C3178E" w:rsidRPr="00B4437B" w:rsidTr="00C3178E">
        <w:tc>
          <w:tcPr>
            <w:tcW w:w="534" w:type="dxa"/>
            <w:vAlign w:val="center"/>
          </w:tcPr>
          <w:p w:rsidR="00C3178E" w:rsidRPr="00B4437B" w:rsidRDefault="00C3178E" w:rsidP="00C3178E">
            <w:pPr>
              <w:pStyle w:val="Sansinterligne"/>
              <w:jc w:val="center"/>
              <w:rPr>
                <w:rFonts w:asciiTheme="minorHAnsi" w:hAnsiTheme="minorHAnsi"/>
                <w:sz w:val="14"/>
              </w:rPr>
            </w:pPr>
            <w:r w:rsidRPr="00B4437B">
              <w:rPr>
                <w:rFonts w:asciiTheme="minorHAnsi" w:hAnsiTheme="minorHAnsi"/>
                <w:sz w:val="14"/>
              </w:rPr>
              <w:t>F 89</w:t>
            </w:r>
          </w:p>
        </w:tc>
        <w:tc>
          <w:tcPr>
            <w:tcW w:w="4535" w:type="dxa"/>
          </w:tcPr>
          <w:p w:rsidR="00C3178E" w:rsidRPr="00B4437B" w:rsidRDefault="00C3178E" w:rsidP="00F22FA3">
            <w:pPr>
              <w:pStyle w:val="Sansinterligne"/>
              <w:rPr>
                <w:rFonts w:asciiTheme="minorHAnsi" w:hAnsiTheme="minorHAnsi"/>
                <w:sz w:val="14"/>
              </w:rPr>
            </w:pPr>
            <w:r w:rsidRPr="00B4437B">
              <w:rPr>
                <w:rFonts w:asciiTheme="minorHAnsi" w:hAnsiTheme="minorHAnsi"/>
                <w:sz w:val="14"/>
              </w:rPr>
              <w:t xml:space="preserve"> Utiliser et repérer les procédés propres à assurer la clarté du message (exemples, illustrations, anecdotes, …).</w:t>
            </w:r>
          </w:p>
        </w:tc>
      </w:tr>
      <w:tr w:rsidR="00C3178E" w:rsidRPr="00B4437B" w:rsidTr="00C3178E">
        <w:tc>
          <w:tcPr>
            <w:tcW w:w="534" w:type="dxa"/>
            <w:vAlign w:val="center"/>
          </w:tcPr>
          <w:p w:rsidR="00C3178E" w:rsidRPr="00B4437B" w:rsidRDefault="00C3178E" w:rsidP="00C3178E">
            <w:pPr>
              <w:pStyle w:val="Sansinterligne"/>
              <w:jc w:val="center"/>
              <w:rPr>
                <w:rFonts w:asciiTheme="minorHAnsi" w:hAnsiTheme="minorHAnsi"/>
                <w:sz w:val="14"/>
              </w:rPr>
            </w:pPr>
            <w:r w:rsidRPr="00B4437B">
              <w:rPr>
                <w:rFonts w:asciiTheme="minorHAnsi" w:hAnsiTheme="minorHAnsi"/>
                <w:sz w:val="14"/>
              </w:rPr>
              <w:t>F 90</w:t>
            </w:r>
          </w:p>
        </w:tc>
        <w:tc>
          <w:tcPr>
            <w:tcW w:w="4535" w:type="dxa"/>
          </w:tcPr>
          <w:p w:rsidR="00C3178E" w:rsidRPr="00B4437B" w:rsidRDefault="00C3178E" w:rsidP="00F22FA3">
            <w:pPr>
              <w:pStyle w:val="Sansinterligne"/>
              <w:rPr>
                <w:rFonts w:asciiTheme="minorHAnsi" w:hAnsiTheme="minorHAnsi"/>
                <w:sz w:val="14"/>
              </w:rPr>
            </w:pPr>
            <w:r w:rsidRPr="00B4437B">
              <w:rPr>
                <w:rFonts w:asciiTheme="minorHAnsi" w:hAnsiTheme="minorHAnsi"/>
                <w:sz w:val="14"/>
              </w:rPr>
              <w:t xml:space="preserve"> Veiller à la présentation phonique du message, s’exprimer de manière audible en situation de communication proche et familière.</w:t>
            </w:r>
          </w:p>
        </w:tc>
      </w:tr>
    </w:tbl>
    <w:p w:rsidR="006E7747" w:rsidRPr="00B4437B" w:rsidRDefault="006E7747" w:rsidP="00485E82">
      <w:pPr>
        <w:pStyle w:val="Sansinterligne"/>
        <w:rPr>
          <w:rFonts w:asciiTheme="minorHAnsi" w:hAnsiTheme="minorHAnsi"/>
          <w:sz w:val="14"/>
        </w:rPr>
      </w:pPr>
    </w:p>
    <w:tbl>
      <w:tblPr>
        <w:tblStyle w:val="Grilledutableau"/>
        <w:tblW w:w="0" w:type="auto"/>
        <w:shd w:val="clear" w:color="auto" w:fill="D9D9D9" w:themeFill="background1" w:themeFillShade="D9"/>
        <w:tblLook w:val="04A0"/>
      </w:tblPr>
      <w:tblGrid>
        <w:gridCol w:w="5069"/>
      </w:tblGrid>
      <w:tr w:rsidR="00C3178E" w:rsidRPr="00B4437B" w:rsidTr="00C3178E">
        <w:tc>
          <w:tcPr>
            <w:tcW w:w="5069" w:type="dxa"/>
            <w:shd w:val="clear" w:color="auto" w:fill="D9D9D9" w:themeFill="background1" w:themeFillShade="D9"/>
          </w:tcPr>
          <w:p w:rsidR="00C3178E" w:rsidRPr="00B4437B" w:rsidRDefault="00C3178E" w:rsidP="00F22FA3">
            <w:pPr>
              <w:pStyle w:val="Sansinterligne"/>
              <w:rPr>
                <w:rFonts w:asciiTheme="minorHAnsi" w:hAnsiTheme="minorHAnsi"/>
                <w:b/>
                <w:sz w:val="14"/>
              </w:rPr>
            </w:pPr>
            <w:r w:rsidRPr="00B4437B">
              <w:rPr>
                <w:rFonts w:asciiTheme="minorHAnsi" w:hAnsiTheme="minorHAnsi"/>
                <w:b/>
                <w:sz w:val="14"/>
              </w:rPr>
              <w:t>UTILISER ET IDENTIFIER  LES MOYENS  NON VERBAUX</w:t>
            </w:r>
          </w:p>
        </w:tc>
      </w:tr>
    </w:tbl>
    <w:p w:rsidR="006E7747" w:rsidRPr="00B4437B" w:rsidRDefault="006E7747" w:rsidP="00485E82">
      <w:pPr>
        <w:pStyle w:val="Sansinterligne"/>
        <w:rPr>
          <w:rFonts w:asciiTheme="minorHAnsi" w:hAnsiTheme="minorHAnsi"/>
          <w:sz w:val="14"/>
        </w:rPr>
      </w:pPr>
    </w:p>
    <w:tbl>
      <w:tblPr>
        <w:tblStyle w:val="Grilledutableau"/>
        <w:tblW w:w="0" w:type="auto"/>
        <w:tblLook w:val="04A0"/>
      </w:tblPr>
      <w:tblGrid>
        <w:gridCol w:w="534"/>
        <w:gridCol w:w="4535"/>
      </w:tblGrid>
      <w:tr w:rsidR="00C3178E" w:rsidRPr="00B4437B" w:rsidTr="00C3178E">
        <w:tc>
          <w:tcPr>
            <w:tcW w:w="534" w:type="dxa"/>
            <w:vAlign w:val="center"/>
          </w:tcPr>
          <w:p w:rsidR="00C3178E" w:rsidRPr="00B4437B" w:rsidRDefault="00C3178E" w:rsidP="00C3178E">
            <w:pPr>
              <w:pStyle w:val="Sansinterligne"/>
              <w:jc w:val="center"/>
              <w:rPr>
                <w:rFonts w:asciiTheme="minorHAnsi" w:hAnsiTheme="minorHAnsi"/>
                <w:sz w:val="14"/>
              </w:rPr>
            </w:pPr>
            <w:r w:rsidRPr="00B4437B">
              <w:rPr>
                <w:rFonts w:asciiTheme="minorHAnsi" w:hAnsiTheme="minorHAnsi"/>
                <w:sz w:val="14"/>
              </w:rPr>
              <w:t>F 91</w:t>
            </w:r>
          </w:p>
        </w:tc>
        <w:tc>
          <w:tcPr>
            <w:tcW w:w="4535" w:type="dxa"/>
          </w:tcPr>
          <w:p w:rsidR="00C3178E" w:rsidRPr="00B4437B" w:rsidRDefault="00C3178E" w:rsidP="00F22FA3">
            <w:pPr>
              <w:pStyle w:val="Sansinterligne"/>
              <w:rPr>
                <w:rFonts w:asciiTheme="minorHAnsi" w:hAnsiTheme="minorHAnsi"/>
                <w:sz w:val="14"/>
              </w:rPr>
            </w:pPr>
            <w:r w:rsidRPr="00B4437B">
              <w:rPr>
                <w:rFonts w:asciiTheme="minorHAnsi" w:hAnsiTheme="minorHAnsi"/>
                <w:sz w:val="14"/>
              </w:rPr>
              <w:t>Utiliser et repérer des indices corporels (l’occupation de l’espace, la posture, les gestes, les mimiques, le regard, …).</w:t>
            </w:r>
          </w:p>
        </w:tc>
      </w:tr>
      <w:tr w:rsidR="00C3178E" w:rsidRPr="00B4437B" w:rsidTr="00C3178E">
        <w:tc>
          <w:tcPr>
            <w:tcW w:w="534" w:type="dxa"/>
            <w:vAlign w:val="center"/>
          </w:tcPr>
          <w:p w:rsidR="00C3178E" w:rsidRPr="00B4437B" w:rsidRDefault="00C3178E" w:rsidP="00C3178E">
            <w:pPr>
              <w:pStyle w:val="Sansinterligne"/>
              <w:jc w:val="center"/>
              <w:rPr>
                <w:rFonts w:asciiTheme="minorHAnsi" w:hAnsiTheme="minorHAnsi"/>
                <w:sz w:val="14"/>
              </w:rPr>
            </w:pPr>
            <w:r w:rsidRPr="00B4437B">
              <w:rPr>
                <w:rFonts w:asciiTheme="minorHAnsi" w:hAnsiTheme="minorHAnsi"/>
                <w:sz w:val="14"/>
              </w:rPr>
              <w:t>F 92</w:t>
            </w:r>
          </w:p>
        </w:tc>
        <w:tc>
          <w:tcPr>
            <w:tcW w:w="4535" w:type="dxa"/>
          </w:tcPr>
          <w:p w:rsidR="00C3178E" w:rsidRPr="00B4437B" w:rsidRDefault="00C3178E" w:rsidP="00F22FA3">
            <w:pPr>
              <w:pStyle w:val="Sansinterligne"/>
              <w:rPr>
                <w:rFonts w:asciiTheme="minorHAnsi" w:hAnsiTheme="minorHAnsi"/>
                <w:sz w:val="14"/>
              </w:rPr>
            </w:pPr>
            <w:r w:rsidRPr="00B4437B">
              <w:rPr>
                <w:rFonts w:asciiTheme="minorHAnsi" w:hAnsiTheme="minorHAnsi"/>
                <w:sz w:val="14"/>
              </w:rPr>
              <w:t xml:space="preserve"> Utiliser et identifier les interactions entre les éléments verbaux et les supports : schémas, objets, illustrations, tableaux, …</w:t>
            </w:r>
          </w:p>
        </w:tc>
      </w:tr>
    </w:tbl>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A276D" w:rsidRDefault="00BA276D"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p w:rsidR="00B4437B" w:rsidRDefault="00B4437B" w:rsidP="00485E82">
      <w:pPr>
        <w:pStyle w:val="Sansinterligne"/>
        <w:rPr>
          <w:color w:val="3366FF"/>
          <w:sz w:val="14"/>
        </w:rPr>
      </w:pPr>
    </w:p>
    <w:tbl>
      <w:tblPr>
        <w:tblStyle w:val="Grilledutableau"/>
        <w:tblW w:w="0" w:type="auto"/>
        <w:shd w:val="clear" w:color="auto" w:fill="D9D9D9" w:themeFill="background1" w:themeFillShade="D9"/>
        <w:tblLook w:val="04A0"/>
      </w:tblPr>
      <w:tblGrid>
        <w:gridCol w:w="5069"/>
      </w:tblGrid>
      <w:tr w:rsidR="005E16A6" w:rsidRPr="005E16A6" w:rsidTr="005E16A6">
        <w:tc>
          <w:tcPr>
            <w:tcW w:w="5069" w:type="dxa"/>
            <w:shd w:val="clear" w:color="auto" w:fill="D9D9D9" w:themeFill="background1" w:themeFillShade="D9"/>
          </w:tcPr>
          <w:p w:rsidR="005E16A6" w:rsidRPr="005E16A6" w:rsidRDefault="005E16A6" w:rsidP="00156EC3">
            <w:pPr>
              <w:pStyle w:val="Sansinterligne"/>
              <w:rPr>
                <w:rFonts w:asciiTheme="minorHAnsi" w:hAnsiTheme="minorHAnsi"/>
                <w:b/>
                <w:sz w:val="32"/>
                <w:szCs w:val="32"/>
              </w:rPr>
            </w:pPr>
            <w:hyperlink r:id="rId6" w:tooltip="Les socles de compétences - Education artistique (document Adobe Acrobat, ressource 1658)" w:history="1">
              <w:r w:rsidRPr="005E16A6">
                <w:rPr>
                  <w:rStyle w:val="Lienhypertexte"/>
                  <w:rFonts w:asciiTheme="minorHAnsi" w:hAnsiTheme="minorHAnsi" w:cs="Arial"/>
                  <w:b/>
                  <w:color w:val="auto"/>
                  <w:sz w:val="32"/>
                  <w:szCs w:val="32"/>
                  <w:u w:val="none"/>
                </w:rPr>
                <w:t>Education artistique</w:t>
              </w:r>
            </w:hyperlink>
          </w:p>
        </w:tc>
      </w:tr>
    </w:tbl>
    <w:p w:rsidR="00B4437B" w:rsidRDefault="00B4437B" w:rsidP="00485E82">
      <w:pPr>
        <w:pStyle w:val="Sansinterligne"/>
        <w:rPr>
          <w:color w:val="3366FF"/>
          <w:sz w:val="14"/>
        </w:rPr>
      </w:pPr>
    </w:p>
    <w:p w:rsidR="00BA276D" w:rsidRDefault="00BA276D" w:rsidP="00485E82">
      <w:pPr>
        <w:pStyle w:val="Sansinterligne"/>
        <w:rPr>
          <w:color w:val="3366FF"/>
          <w:sz w:val="14"/>
        </w:rPr>
      </w:pPr>
    </w:p>
    <w:p w:rsidR="00BA276D" w:rsidRDefault="00BA276D" w:rsidP="00485E82">
      <w:pPr>
        <w:pStyle w:val="Sansinterligne"/>
        <w:rPr>
          <w:color w:val="3366FF"/>
          <w:sz w:val="14"/>
        </w:rPr>
      </w:pPr>
    </w:p>
    <w:tbl>
      <w:tblPr>
        <w:tblStyle w:val="Grilledutableau"/>
        <w:tblW w:w="0" w:type="auto"/>
        <w:shd w:val="clear" w:color="auto" w:fill="D9D9D9" w:themeFill="background1" w:themeFillShade="D9"/>
        <w:tblLook w:val="04A0"/>
      </w:tblPr>
      <w:tblGrid>
        <w:gridCol w:w="5069"/>
      </w:tblGrid>
      <w:tr w:rsidR="00B4437B" w:rsidRPr="00B4437B" w:rsidTr="00B4437B">
        <w:tc>
          <w:tcPr>
            <w:tcW w:w="5069" w:type="dxa"/>
            <w:shd w:val="clear" w:color="auto" w:fill="D9D9D9" w:themeFill="background1" w:themeFillShade="D9"/>
          </w:tcPr>
          <w:p w:rsidR="00B4437B" w:rsidRPr="00B4437B" w:rsidRDefault="00B4437B" w:rsidP="00F22FA3">
            <w:pPr>
              <w:pStyle w:val="Sous-titre"/>
              <w:rPr>
                <w:rFonts w:asciiTheme="minorHAnsi" w:hAnsiTheme="minorHAnsi"/>
                <w:sz w:val="14"/>
                <w:szCs w:val="14"/>
                <w:u w:val="none"/>
              </w:rPr>
            </w:pPr>
            <w:r w:rsidRPr="00B4437B">
              <w:rPr>
                <w:rFonts w:asciiTheme="minorHAnsi" w:hAnsiTheme="minorHAnsi"/>
                <w:sz w:val="14"/>
                <w:szCs w:val="14"/>
                <w:u w:val="none"/>
              </w:rPr>
              <w:t>Ouverture au monde sonore et visuel : percevoir et s’approprier des langages pour s’exprimer</w:t>
            </w:r>
          </w:p>
        </w:tc>
      </w:tr>
    </w:tbl>
    <w:p w:rsidR="00B4437B" w:rsidRPr="00B4437B" w:rsidRDefault="00B4437B" w:rsidP="00B4437B">
      <w:pPr>
        <w:pStyle w:val="Sous-titre"/>
        <w:rPr>
          <w:rFonts w:asciiTheme="minorHAnsi" w:hAnsiTheme="minorHAnsi"/>
          <w:b w:val="0"/>
          <w:sz w:val="14"/>
          <w:szCs w:val="14"/>
        </w:rPr>
      </w:pPr>
    </w:p>
    <w:tbl>
      <w:tblPr>
        <w:tblStyle w:val="Grilledutableau"/>
        <w:tblW w:w="0" w:type="auto"/>
        <w:tblLook w:val="04A0"/>
      </w:tblPr>
      <w:tblGrid>
        <w:gridCol w:w="534"/>
        <w:gridCol w:w="4535"/>
      </w:tblGrid>
      <w:tr w:rsidR="00B4437B" w:rsidRPr="00B4437B" w:rsidTr="00B4437B">
        <w:tc>
          <w:tcPr>
            <w:tcW w:w="534" w:type="dxa"/>
            <w:vAlign w:val="center"/>
          </w:tcPr>
          <w:p w:rsidR="00B4437B" w:rsidRPr="00B4437B" w:rsidRDefault="00B4437B" w:rsidP="00B4437B">
            <w:pPr>
              <w:pStyle w:val="Titre1"/>
              <w:jc w:val="center"/>
              <w:rPr>
                <w:rFonts w:asciiTheme="minorHAnsi" w:hAnsiTheme="minorHAnsi"/>
                <w:b w:val="0"/>
                <w:bCs w:val="0"/>
                <w:sz w:val="14"/>
                <w:szCs w:val="14"/>
                <w:u w:val="none"/>
              </w:rPr>
            </w:pPr>
            <w:r w:rsidRPr="00B4437B">
              <w:rPr>
                <w:rFonts w:asciiTheme="minorHAnsi" w:hAnsiTheme="minorHAnsi"/>
                <w:b w:val="0"/>
                <w:sz w:val="14"/>
                <w:szCs w:val="14"/>
                <w:u w:val="none"/>
              </w:rPr>
              <w:t>A1</w:t>
            </w:r>
          </w:p>
        </w:tc>
        <w:tc>
          <w:tcPr>
            <w:tcW w:w="4535" w:type="dxa"/>
          </w:tcPr>
          <w:p w:rsidR="00B4437B" w:rsidRPr="00B4437B" w:rsidRDefault="00B4437B" w:rsidP="00F22FA3">
            <w:pPr>
              <w:pStyle w:val="Titre1"/>
              <w:rPr>
                <w:rFonts w:asciiTheme="minorHAnsi" w:hAnsiTheme="minorHAnsi"/>
                <w:b w:val="0"/>
                <w:bCs w:val="0"/>
                <w:sz w:val="14"/>
                <w:szCs w:val="14"/>
                <w:u w:val="none"/>
              </w:rPr>
            </w:pPr>
            <w:r w:rsidRPr="00B4437B">
              <w:rPr>
                <w:rFonts w:asciiTheme="minorHAnsi" w:hAnsiTheme="minorHAnsi"/>
                <w:b w:val="0"/>
                <w:bCs w:val="0"/>
                <w:sz w:val="14"/>
                <w:szCs w:val="14"/>
                <w:u w:val="none"/>
              </w:rPr>
              <w:t>Percevoir et différencier les sons, les bruits, les notions.</w:t>
            </w:r>
          </w:p>
        </w:tc>
      </w:tr>
      <w:tr w:rsidR="00B4437B" w:rsidRPr="00B4437B" w:rsidTr="00B4437B">
        <w:tc>
          <w:tcPr>
            <w:tcW w:w="534" w:type="dxa"/>
            <w:vAlign w:val="center"/>
          </w:tcPr>
          <w:p w:rsidR="00B4437B" w:rsidRPr="00B4437B" w:rsidRDefault="00B4437B" w:rsidP="00B4437B">
            <w:pPr>
              <w:jc w:val="center"/>
              <w:rPr>
                <w:rFonts w:asciiTheme="minorHAnsi" w:hAnsiTheme="minorHAnsi"/>
                <w:sz w:val="14"/>
                <w:szCs w:val="14"/>
              </w:rPr>
            </w:pPr>
            <w:r w:rsidRPr="00B4437B">
              <w:rPr>
                <w:rFonts w:asciiTheme="minorHAnsi" w:hAnsiTheme="minorHAnsi"/>
                <w:bCs/>
                <w:sz w:val="14"/>
                <w:szCs w:val="14"/>
              </w:rPr>
              <w:t>A2</w:t>
            </w:r>
          </w:p>
        </w:tc>
        <w:tc>
          <w:tcPr>
            <w:tcW w:w="4535" w:type="dxa"/>
          </w:tcPr>
          <w:p w:rsidR="00B4437B" w:rsidRPr="00B4437B" w:rsidRDefault="00B4437B" w:rsidP="00F22FA3">
            <w:pPr>
              <w:rPr>
                <w:rFonts w:asciiTheme="minorHAnsi" w:hAnsiTheme="minorHAnsi"/>
                <w:sz w:val="14"/>
                <w:szCs w:val="14"/>
              </w:rPr>
            </w:pPr>
            <w:r w:rsidRPr="00B4437B">
              <w:rPr>
                <w:rFonts w:asciiTheme="minorHAnsi" w:hAnsiTheme="minorHAnsi"/>
                <w:sz w:val="14"/>
                <w:szCs w:val="14"/>
              </w:rPr>
              <w:t>Chercher, repérer, nommer des objets, des ambiances, les qualités sonores.</w:t>
            </w:r>
          </w:p>
        </w:tc>
      </w:tr>
      <w:tr w:rsidR="00B4437B" w:rsidRPr="00B4437B" w:rsidTr="00B4437B">
        <w:tc>
          <w:tcPr>
            <w:tcW w:w="534" w:type="dxa"/>
            <w:vAlign w:val="center"/>
          </w:tcPr>
          <w:p w:rsidR="00B4437B" w:rsidRPr="00B4437B" w:rsidRDefault="00B4437B" w:rsidP="00B4437B">
            <w:pPr>
              <w:jc w:val="center"/>
              <w:rPr>
                <w:rFonts w:asciiTheme="minorHAnsi" w:hAnsiTheme="minorHAnsi"/>
                <w:sz w:val="14"/>
                <w:szCs w:val="14"/>
              </w:rPr>
            </w:pPr>
            <w:r w:rsidRPr="00B4437B">
              <w:rPr>
                <w:rFonts w:asciiTheme="minorHAnsi" w:hAnsiTheme="minorHAnsi"/>
                <w:bCs/>
                <w:sz w:val="14"/>
                <w:szCs w:val="14"/>
              </w:rPr>
              <w:t>A3</w:t>
            </w:r>
          </w:p>
        </w:tc>
        <w:tc>
          <w:tcPr>
            <w:tcW w:w="4535" w:type="dxa"/>
          </w:tcPr>
          <w:p w:rsidR="00B4437B" w:rsidRPr="00B4437B" w:rsidRDefault="00B4437B" w:rsidP="00F22FA3">
            <w:pPr>
              <w:rPr>
                <w:rFonts w:asciiTheme="minorHAnsi" w:hAnsiTheme="minorHAnsi"/>
                <w:sz w:val="14"/>
                <w:szCs w:val="14"/>
              </w:rPr>
            </w:pPr>
            <w:r w:rsidRPr="00B4437B">
              <w:rPr>
                <w:rFonts w:asciiTheme="minorHAnsi" w:hAnsiTheme="minorHAnsi"/>
                <w:sz w:val="14"/>
                <w:szCs w:val="14"/>
              </w:rPr>
              <w:t>Identifier, classer, associer des voix, des décors, des extraits sonores, des instruments, des productions multiculturelles.</w:t>
            </w:r>
          </w:p>
        </w:tc>
      </w:tr>
      <w:tr w:rsidR="00B4437B" w:rsidRPr="00B4437B" w:rsidTr="00B4437B">
        <w:tc>
          <w:tcPr>
            <w:tcW w:w="534" w:type="dxa"/>
            <w:vAlign w:val="center"/>
          </w:tcPr>
          <w:p w:rsidR="00B4437B" w:rsidRPr="00B4437B" w:rsidRDefault="00B4437B" w:rsidP="00B4437B">
            <w:pPr>
              <w:jc w:val="center"/>
              <w:rPr>
                <w:rFonts w:asciiTheme="minorHAnsi" w:hAnsiTheme="minorHAnsi"/>
                <w:sz w:val="14"/>
                <w:szCs w:val="14"/>
              </w:rPr>
            </w:pPr>
            <w:r w:rsidRPr="00B4437B">
              <w:rPr>
                <w:rFonts w:asciiTheme="minorHAnsi" w:hAnsiTheme="minorHAnsi"/>
                <w:bCs/>
                <w:sz w:val="14"/>
                <w:szCs w:val="14"/>
              </w:rPr>
              <w:t>A4</w:t>
            </w:r>
          </w:p>
        </w:tc>
        <w:tc>
          <w:tcPr>
            <w:tcW w:w="4535" w:type="dxa"/>
          </w:tcPr>
          <w:p w:rsidR="00B4437B" w:rsidRPr="00B4437B" w:rsidRDefault="00B4437B" w:rsidP="00F22FA3">
            <w:pPr>
              <w:rPr>
                <w:rFonts w:asciiTheme="minorHAnsi" w:hAnsiTheme="minorHAnsi"/>
                <w:sz w:val="14"/>
                <w:szCs w:val="14"/>
              </w:rPr>
            </w:pPr>
            <w:r w:rsidRPr="00B4437B">
              <w:rPr>
                <w:rFonts w:asciiTheme="minorHAnsi" w:hAnsiTheme="minorHAnsi"/>
                <w:sz w:val="14"/>
                <w:szCs w:val="14"/>
              </w:rPr>
              <w:t>Percevoir et différencier des formes.</w:t>
            </w:r>
          </w:p>
        </w:tc>
      </w:tr>
      <w:tr w:rsidR="00B4437B" w:rsidRPr="00B4437B" w:rsidTr="00B4437B">
        <w:tc>
          <w:tcPr>
            <w:tcW w:w="534" w:type="dxa"/>
            <w:vAlign w:val="center"/>
          </w:tcPr>
          <w:p w:rsidR="00B4437B" w:rsidRPr="00B4437B" w:rsidRDefault="00B4437B" w:rsidP="00B4437B">
            <w:pPr>
              <w:jc w:val="center"/>
              <w:rPr>
                <w:rFonts w:asciiTheme="minorHAnsi" w:hAnsiTheme="minorHAnsi"/>
                <w:sz w:val="14"/>
                <w:szCs w:val="14"/>
              </w:rPr>
            </w:pPr>
            <w:r w:rsidRPr="00B4437B">
              <w:rPr>
                <w:rFonts w:asciiTheme="minorHAnsi" w:hAnsiTheme="minorHAnsi"/>
                <w:bCs/>
                <w:sz w:val="14"/>
                <w:szCs w:val="14"/>
              </w:rPr>
              <w:t>A5</w:t>
            </w:r>
          </w:p>
        </w:tc>
        <w:tc>
          <w:tcPr>
            <w:tcW w:w="4535" w:type="dxa"/>
          </w:tcPr>
          <w:p w:rsidR="00B4437B" w:rsidRPr="00B4437B" w:rsidRDefault="00B4437B" w:rsidP="00F22FA3">
            <w:pPr>
              <w:rPr>
                <w:rFonts w:asciiTheme="minorHAnsi" w:hAnsiTheme="minorHAnsi"/>
                <w:sz w:val="14"/>
                <w:szCs w:val="14"/>
              </w:rPr>
            </w:pPr>
            <w:r w:rsidRPr="00B4437B">
              <w:rPr>
                <w:rFonts w:asciiTheme="minorHAnsi" w:hAnsiTheme="minorHAnsi"/>
                <w:sz w:val="14"/>
                <w:szCs w:val="14"/>
              </w:rPr>
              <w:t>Classer des productions graphiques d’après leurs degrés de clarté (leurs valeurs).</w:t>
            </w:r>
          </w:p>
        </w:tc>
      </w:tr>
      <w:tr w:rsidR="00B4437B" w:rsidRPr="00B4437B" w:rsidTr="00B4437B">
        <w:tc>
          <w:tcPr>
            <w:tcW w:w="534" w:type="dxa"/>
            <w:vAlign w:val="center"/>
          </w:tcPr>
          <w:p w:rsidR="00B4437B" w:rsidRPr="00B4437B" w:rsidRDefault="00B4437B" w:rsidP="00B4437B">
            <w:pPr>
              <w:jc w:val="center"/>
              <w:rPr>
                <w:rFonts w:asciiTheme="minorHAnsi" w:hAnsiTheme="minorHAnsi"/>
                <w:sz w:val="14"/>
                <w:szCs w:val="14"/>
              </w:rPr>
            </w:pPr>
            <w:r w:rsidRPr="00B4437B">
              <w:rPr>
                <w:rFonts w:asciiTheme="minorHAnsi" w:hAnsiTheme="minorHAnsi"/>
                <w:bCs/>
                <w:sz w:val="14"/>
                <w:szCs w:val="14"/>
              </w:rPr>
              <w:t>A6</w:t>
            </w:r>
          </w:p>
        </w:tc>
        <w:tc>
          <w:tcPr>
            <w:tcW w:w="4535" w:type="dxa"/>
          </w:tcPr>
          <w:p w:rsidR="00B4437B" w:rsidRPr="00B4437B" w:rsidRDefault="00B4437B" w:rsidP="00F22FA3">
            <w:pPr>
              <w:rPr>
                <w:rFonts w:asciiTheme="minorHAnsi" w:hAnsiTheme="minorHAnsi"/>
                <w:sz w:val="14"/>
                <w:szCs w:val="14"/>
              </w:rPr>
            </w:pPr>
            <w:r w:rsidRPr="00B4437B">
              <w:rPr>
                <w:rFonts w:asciiTheme="minorHAnsi" w:hAnsiTheme="minorHAnsi"/>
                <w:sz w:val="14"/>
                <w:szCs w:val="14"/>
              </w:rPr>
              <w:t>Identifier et nommer les couleurs.</w:t>
            </w:r>
          </w:p>
        </w:tc>
      </w:tr>
      <w:tr w:rsidR="00B4437B" w:rsidRPr="00B4437B" w:rsidTr="00B4437B">
        <w:tc>
          <w:tcPr>
            <w:tcW w:w="534" w:type="dxa"/>
            <w:vAlign w:val="center"/>
          </w:tcPr>
          <w:p w:rsidR="00B4437B" w:rsidRPr="00B4437B" w:rsidRDefault="00B4437B" w:rsidP="00B4437B">
            <w:pPr>
              <w:jc w:val="center"/>
              <w:rPr>
                <w:rFonts w:asciiTheme="minorHAnsi" w:hAnsiTheme="minorHAnsi"/>
                <w:sz w:val="14"/>
                <w:szCs w:val="14"/>
              </w:rPr>
            </w:pPr>
            <w:r w:rsidRPr="00B4437B">
              <w:rPr>
                <w:rFonts w:asciiTheme="minorHAnsi" w:hAnsiTheme="minorHAnsi"/>
                <w:bCs/>
                <w:sz w:val="14"/>
                <w:szCs w:val="14"/>
              </w:rPr>
              <w:t>A7</w:t>
            </w:r>
          </w:p>
        </w:tc>
        <w:tc>
          <w:tcPr>
            <w:tcW w:w="4535" w:type="dxa"/>
          </w:tcPr>
          <w:p w:rsidR="00B4437B" w:rsidRPr="00B4437B" w:rsidRDefault="00B4437B" w:rsidP="00F22FA3">
            <w:pPr>
              <w:rPr>
                <w:rFonts w:asciiTheme="minorHAnsi" w:hAnsiTheme="minorHAnsi"/>
                <w:sz w:val="14"/>
                <w:szCs w:val="14"/>
              </w:rPr>
            </w:pPr>
            <w:r w:rsidRPr="00B4437B">
              <w:rPr>
                <w:rFonts w:asciiTheme="minorHAnsi" w:hAnsiTheme="minorHAnsi"/>
                <w:sz w:val="14"/>
                <w:szCs w:val="14"/>
              </w:rPr>
              <w:t>Caractériser les harmonies monochromes et polychromes.</w:t>
            </w:r>
          </w:p>
        </w:tc>
      </w:tr>
      <w:tr w:rsidR="00B4437B" w:rsidRPr="00B4437B" w:rsidTr="00B4437B">
        <w:tc>
          <w:tcPr>
            <w:tcW w:w="534" w:type="dxa"/>
            <w:vAlign w:val="center"/>
          </w:tcPr>
          <w:p w:rsidR="00B4437B" w:rsidRPr="00B4437B" w:rsidRDefault="00B4437B" w:rsidP="00B4437B">
            <w:pPr>
              <w:jc w:val="center"/>
              <w:rPr>
                <w:rFonts w:asciiTheme="minorHAnsi" w:hAnsiTheme="minorHAnsi"/>
                <w:sz w:val="14"/>
                <w:szCs w:val="14"/>
              </w:rPr>
            </w:pPr>
            <w:r w:rsidRPr="00B4437B">
              <w:rPr>
                <w:rFonts w:asciiTheme="minorHAnsi" w:hAnsiTheme="minorHAnsi"/>
                <w:bCs/>
                <w:sz w:val="14"/>
                <w:szCs w:val="14"/>
              </w:rPr>
              <w:t>A8</w:t>
            </w:r>
          </w:p>
        </w:tc>
        <w:tc>
          <w:tcPr>
            <w:tcW w:w="4535" w:type="dxa"/>
          </w:tcPr>
          <w:p w:rsidR="00B4437B" w:rsidRPr="00B4437B" w:rsidRDefault="00B4437B" w:rsidP="00F22FA3">
            <w:pPr>
              <w:rPr>
                <w:rFonts w:asciiTheme="minorHAnsi" w:hAnsiTheme="minorHAnsi"/>
                <w:sz w:val="14"/>
                <w:szCs w:val="14"/>
              </w:rPr>
            </w:pPr>
            <w:r w:rsidRPr="00B4437B">
              <w:rPr>
                <w:rFonts w:asciiTheme="minorHAnsi" w:hAnsiTheme="minorHAnsi"/>
                <w:sz w:val="14"/>
                <w:szCs w:val="14"/>
              </w:rPr>
              <w:t>Percevoir et décrire la matière.</w:t>
            </w:r>
          </w:p>
        </w:tc>
      </w:tr>
      <w:tr w:rsidR="00B4437B" w:rsidRPr="00B4437B" w:rsidTr="00B4437B">
        <w:tc>
          <w:tcPr>
            <w:tcW w:w="534" w:type="dxa"/>
            <w:vAlign w:val="center"/>
          </w:tcPr>
          <w:p w:rsidR="00B4437B" w:rsidRPr="00B4437B" w:rsidRDefault="00B4437B" w:rsidP="00B4437B">
            <w:pPr>
              <w:jc w:val="center"/>
              <w:rPr>
                <w:rFonts w:asciiTheme="minorHAnsi" w:hAnsiTheme="minorHAnsi"/>
                <w:sz w:val="14"/>
                <w:szCs w:val="14"/>
              </w:rPr>
            </w:pPr>
            <w:r w:rsidRPr="00B4437B">
              <w:rPr>
                <w:rFonts w:asciiTheme="minorHAnsi" w:hAnsiTheme="minorHAnsi"/>
                <w:bCs/>
                <w:sz w:val="14"/>
                <w:szCs w:val="14"/>
              </w:rPr>
              <w:t>A9</w:t>
            </w:r>
          </w:p>
        </w:tc>
        <w:tc>
          <w:tcPr>
            <w:tcW w:w="4535" w:type="dxa"/>
          </w:tcPr>
          <w:p w:rsidR="00B4437B" w:rsidRPr="00B4437B" w:rsidRDefault="00B4437B" w:rsidP="00F22FA3">
            <w:pPr>
              <w:rPr>
                <w:rFonts w:asciiTheme="minorHAnsi" w:hAnsiTheme="minorHAnsi"/>
                <w:sz w:val="14"/>
                <w:szCs w:val="14"/>
              </w:rPr>
            </w:pPr>
            <w:r w:rsidRPr="00B4437B">
              <w:rPr>
                <w:rFonts w:asciiTheme="minorHAnsi" w:hAnsiTheme="minorHAnsi"/>
                <w:sz w:val="14"/>
                <w:szCs w:val="14"/>
              </w:rPr>
              <w:t>Décoder des langages (composition, couleurs, espaces, matières, sons, gestes,…) utilisés pour construire des images médiatiques.</w:t>
            </w:r>
          </w:p>
        </w:tc>
      </w:tr>
      <w:tr w:rsidR="00B4437B" w:rsidRPr="00B4437B" w:rsidTr="00B4437B">
        <w:tc>
          <w:tcPr>
            <w:tcW w:w="534" w:type="dxa"/>
            <w:vAlign w:val="center"/>
          </w:tcPr>
          <w:p w:rsidR="00B4437B" w:rsidRPr="00B4437B" w:rsidRDefault="00B4437B" w:rsidP="00B4437B">
            <w:pPr>
              <w:jc w:val="center"/>
              <w:rPr>
                <w:rFonts w:asciiTheme="minorHAnsi" w:hAnsiTheme="minorHAnsi"/>
                <w:sz w:val="14"/>
                <w:szCs w:val="14"/>
              </w:rPr>
            </w:pPr>
            <w:r w:rsidRPr="00B4437B">
              <w:rPr>
                <w:rFonts w:asciiTheme="minorHAnsi" w:hAnsiTheme="minorHAnsi"/>
                <w:bCs/>
                <w:sz w:val="14"/>
                <w:szCs w:val="14"/>
              </w:rPr>
              <w:t>A10</w:t>
            </w:r>
          </w:p>
        </w:tc>
        <w:tc>
          <w:tcPr>
            <w:tcW w:w="4535" w:type="dxa"/>
          </w:tcPr>
          <w:p w:rsidR="00B4437B" w:rsidRPr="00B4437B" w:rsidRDefault="00B4437B" w:rsidP="00F22FA3">
            <w:pPr>
              <w:rPr>
                <w:rFonts w:asciiTheme="minorHAnsi" w:hAnsiTheme="minorHAnsi"/>
                <w:sz w:val="14"/>
                <w:szCs w:val="14"/>
              </w:rPr>
            </w:pPr>
            <w:r w:rsidRPr="00B4437B">
              <w:rPr>
                <w:rFonts w:asciiTheme="minorHAnsi" w:hAnsiTheme="minorHAnsi"/>
                <w:sz w:val="14"/>
                <w:szCs w:val="14"/>
              </w:rPr>
              <w:t xml:space="preserve">Décrire et comparer des productions d’artistes (musique, peinture, sculpture, </w:t>
            </w:r>
            <w:proofErr w:type="spellStart"/>
            <w:r w:rsidRPr="00B4437B">
              <w:rPr>
                <w:rFonts w:asciiTheme="minorHAnsi" w:hAnsiTheme="minorHAnsi"/>
                <w:sz w:val="14"/>
                <w:szCs w:val="14"/>
              </w:rPr>
              <w:t>etc</w:t>
            </w:r>
            <w:proofErr w:type="spellEnd"/>
            <w:r w:rsidRPr="00B4437B">
              <w:rPr>
                <w:rFonts w:asciiTheme="minorHAnsi" w:hAnsiTheme="minorHAnsi"/>
                <w:sz w:val="14"/>
                <w:szCs w:val="14"/>
              </w:rPr>
              <w:t>…).</w:t>
            </w:r>
          </w:p>
        </w:tc>
      </w:tr>
      <w:tr w:rsidR="00B4437B" w:rsidRPr="00B4437B" w:rsidTr="00B4437B">
        <w:tc>
          <w:tcPr>
            <w:tcW w:w="534" w:type="dxa"/>
            <w:vAlign w:val="center"/>
          </w:tcPr>
          <w:p w:rsidR="00B4437B" w:rsidRPr="00B4437B" w:rsidRDefault="00B4437B" w:rsidP="00B4437B">
            <w:pPr>
              <w:jc w:val="center"/>
              <w:rPr>
                <w:rFonts w:asciiTheme="minorHAnsi" w:hAnsiTheme="minorHAnsi"/>
                <w:bCs/>
                <w:sz w:val="14"/>
                <w:szCs w:val="14"/>
              </w:rPr>
            </w:pPr>
            <w:r w:rsidRPr="00B4437B">
              <w:rPr>
                <w:rFonts w:asciiTheme="minorHAnsi" w:hAnsiTheme="minorHAnsi"/>
                <w:bCs/>
                <w:sz w:val="14"/>
                <w:szCs w:val="14"/>
              </w:rPr>
              <w:t>A11</w:t>
            </w:r>
          </w:p>
        </w:tc>
        <w:tc>
          <w:tcPr>
            <w:tcW w:w="4535" w:type="dxa"/>
          </w:tcPr>
          <w:p w:rsidR="00B4437B" w:rsidRPr="00B4437B" w:rsidRDefault="00B4437B" w:rsidP="00F22FA3">
            <w:pPr>
              <w:rPr>
                <w:rFonts w:asciiTheme="minorHAnsi" w:hAnsiTheme="minorHAnsi"/>
                <w:sz w:val="14"/>
                <w:szCs w:val="14"/>
              </w:rPr>
            </w:pPr>
            <w:r w:rsidRPr="00B4437B">
              <w:rPr>
                <w:rFonts w:asciiTheme="minorHAnsi" w:hAnsiTheme="minorHAnsi"/>
                <w:sz w:val="14"/>
                <w:szCs w:val="14"/>
              </w:rPr>
              <w:t xml:space="preserve"> Identifier des modes d’expression et des techniques d’exécution.</w:t>
            </w:r>
          </w:p>
        </w:tc>
      </w:tr>
      <w:tr w:rsidR="00B4437B" w:rsidRPr="00B4437B" w:rsidTr="00B4437B">
        <w:tc>
          <w:tcPr>
            <w:tcW w:w="534" w:type="dxa"/>
            <w:vAlign w:val="center"/>
          </w:tcPr>
          <w:p w:rsidR="00B4437B" w:rsidRPr="00B4437B" w:rsidRDefault="00B4437B" w:rsidP="00B4437B">
            <w:pPr>
              <w:jc w:val="center"/>
              <w:rPr>
                <w:rFonts w:asciiTheme="minorHAnsi" w:hAnsiTheme="minorHAnsi"/>
                <w:sz w:val="14"/>
                <w:szCs w:val="14"/>
              </w:rPr>
            </w:pPr>
            <w:r w:rsidRPr="00B4437B">
              <w:rPr>
                <w:rFonts w:asciiTheme="minorHAnsi" w:hAnsiTheme="minorHAnsi"/>
                <w:bCs/>
                <w:sz w:val="14"/>
                <w:szCs w:val="14"/>
              </w:rPr>
              <w:t>A12</w:t>
            </w:r>
          </w:p>
        </w:tc>
        <w:tc>
          <w:tcPr>
            <w:tcW w:w="4535" w:type="dxa"/>
          </w:tcPr>
          <w:p w:rsidR="00B4437B" w:rsidRPr="00B4437B" w:rsidRDefault="00B4437B" w:rsidP="00F22FA3">
            <w:pPr>
              <w:rPr>
                <w:rFonts w:asciiTheme="minorHAnsi" w:hAnsiTheme="minorHAnsi"/>
                <w:sz w:val="14"/>
                <w:szCs w:val="14"/>
              </w:rPr>
            </w:pPr>
            <w:r w:rsidRPr="00B4437B">
              <w:rPr>
                <w:rFonts w:asciiTheme="minorHAnsi" w:hAnsiTheme="minorHAnsi"/>
                <w:sz w:val="14"/>
                <w:szCs w:val="14"/>
              </w:rPr>
              <w:t>Situer un objet dans un espace donné.</w:t>
            </w:r>
          </w:p>
        </w:tc>
      </w:tr>
      <w:tr w:rsidR="00B4437B" w:rsidRPr="00B4437B" w:rsidTr="00B4437B">
        <w:tc>
          <w:tcPr>
            <w:tcW w:w="534" w:type="dxa"/>
            <w:vAlign w:val="center"/>
          </w:tcPr>
          <w:p w:rsidR="00B4437B" w:rsidRPr="00B4437B" w:rsidRDefault="00B4437B" w:rsidP="00B4437B">
            <w:pPr>
              <w:jc w:val="center"/>
              <w:rPr>
                <w:rFonts w:asciiTheme="minorHAnsi" w:hAnsiTheme="minorHAnsi"/>
                <w:bCs/>
                <w:sz w:val="14"/>
                <w:szCs w:val="14"/>
              </w:rPr>
            </w:pPr>
            <w:r w:rsidRPr="00B4437B">
              <w:rPr>
                <w:rFonts w:asciiTheme="minorHAnsi" w:hAnsiTheme="minorHAnsi"/>
                <w:bCs/>
                <w:sz w:val="14"/>
                <w:szCs w:val="14"/>
              </w:rPr>
              <w:t>A13</w:t>
            </w:r>
          </w:p>
        </w:tc>
        <w:tc>
          <w:tcPr>
            <w:tcW w:w="4535" w:type="dxa"/>
          </w:tcPr>
          <w:p w:rsidR="00B4437B" w:rsidRPr="00B4437B" w:rsidRDefault="00B4437B" w:rsidP="00F22FA3">
            <w:pPr>
              <w:rPr>
                <w:rFonts w:asciiTheme="minorHAnsi" w:hAnsiTheme="minorHAnsi"/>
                <w:sz w:val="14"/>
                <w:szCs w:val="14"/>
              </w:rPr>
            </w:pPr>
            <w:r w:rsidRPr="00B4437B">
              <w:rPr>
                <w:rFonts w:asciiTheme="minorHAnsi" w:hAnsiTheme="minorHAnsi"/>
                <w:sz w:val="14"/>
                <w:szCs w:val="14"/>
              </w:rPr>
              <w:t xml:space="preserve"> Décrire la manière dont les éléments composant une production sont organisés.</w:t>
            </w:r>
          </w:p>
        </w:tc>
      </w:tr>
      <w:tr w:rsidR="00B4437B" w:rsidRPr="00B4437B" w:rsidTr="00B4437B">
        <w:tc>
          <w:tcPr>
            <w:tcW w:w="534" w:type="dxa"/>
            <w:vAlign w:val="center"/>
          </w:tcPr>
          <w:p w:rsidR="00B4437B" w:rsidRPr="00B4437B" w:rsidRDefault="00B4437B" w:rsidP="00B4437B">
            <w:pPr>
              <w:jc w:val="center"/>
              <w:rPr>
                <w:rFonts w:asciiTheme="minorHAnsi" w:hAnsiTheme="minorHAnsi"/>
                <w:sz w:val="14"/>
                <w:szCs w:val="14"/>
              </w:rPr>
            </w:pPr>
            <w:r w:rsidRPr="00B4437B">
              <w:rPr>
                <w:rFonts w:asciiTheme="minorHAnsi" w:hAnsiTheme="minorHAnsi"/>
                <w:bCs/>
                <w:sz w:val="14"/>
                <w:szCs w:val="14"/>
              </w:rPr>
              <w:t>A14</w:t>
            </w:r>
          </w:p>
        </w:tc>
        <w:tc>
          <w:tcPr>
            <w:tcW w:w="4535" w:type="dxa"/>
          </w:tcPr>
          <w:p w:rsidR="00B4437B" w:rsidRPr="00B4437B" w:rsidRDefault="00B4437B" w:rsidP="00F22FA3">
            <w:pPr>
              <w:rPr>
                <w:rFonts w:asciiTheme="minorHAnsi" w:hAnsiTheme="minorHAnsi"/>
                <w:sz w:val="14"/>
                <w:szCs w:val="14"/>
              </w:rPr>
            </w:pPr>
            <w:r w:rsidRPr="00B4437B">
              <w:rPr>
                <w:rFonts w:asciiTheme="minorHAnsi" w:hAnsiTheme="minorHAnsi"/>
                <w:sz w:val="14"/>
                <w:szCs w:val="14"/>
              </w:rPr>
              <w:t xml:space="preserve">Percevoir la notion de temps dans différentes </w:t>
            </w:r>
            <w:r w:rsidR="00D94C84" w:rsidRPr="00B4437B">
              <w:rPr>
                <w:rFonts w:asciiTheme="minorHAnsi" w:hAnsiTheme="minorHAnsi"/>
                <w:sz w:val="14"/>
                <w:szCs w:val="14"/>
              </w:rPr>
              <w:t>œuvres</w:t>
            </w:r>
            <w:r w:rsidRPr="00B4437B">
              <w:rPr>
                <w:rFonts w:asciiTheme="minorHAnsi" w:hAnsiTheme="minorHAnsi"/>
                <w:sz w:val="14"/>
                <w:szCs w:val="14"/>
              </w:rPr>
              <w:t xml:space="preserve"> (cinéma, dessin d’animation, bande dessinée, sculpture, mouvement…).</w:t>
            </w:r>
          </w:p>
        </w:tc>
      </w:tr>
      <w:tr w:rsidR="00B4437B" w:rsidRPr="00B4437B" w:rsidTr="00B4437B">
        <w:tc>
          <w:tcPr>
            <w:tcW w:w="534" w:type="dxa"/>
            <w:vAlign w:val="center"/>
          </w:tcPr>
          <w:p w:rsidR="00B4437B" w:rsidRPr="00B4437B" w:rsidRDefault="00B4437B" w:rsidP="00B4437B">
            <w:pPr>
              <w:jc w:val="center"/>
              <w:rPr>
                <w:rFonts w:asciiTheme="minorHAnsi" w:hAnsiTheme="minorHAnsi"/>
                <w:sz w:val="14"/>
                <w:szCs w:val="14"/>
              </w:rPr>
            </w:pPr>
            <w:r w:rsidRPr="00B4437B">
              <w:rPr>
                <w:rFonts w:asciiTheme="minorHAnsi" w:hAnsiTheme="minorHAnsi"/>
                <w:bCs/>
                <w:sz w:val="14"/>
                <w:szCs w:val="14"/>
              </w:rPr>
              <w:t>A15</w:t>
            </w:r>
          </w:p>
        </w:tc>
        <w:tc>
          <w:tcPr>
            <w:tcW w:w="4535" w:type="dxa"/>
          </w:tcPr>
          <w:p w:rsidR="00B4437B" w:rsidRPr="00B4437B" w:rsidRDefault="00B4437B" w:rsidP="00F22FA3">
            <w:pPr>
              <w:rPr>
                <w:rFonts w:asciiTheme="minorHAnsi" w:hAnsiTheme="minorHAnsi"/>
                <w:sz w:val="14"/>
                <w:szCs w:val="14"/>
              </w:rPr>
            </w:pPr>
            <w:r w:rsidRPr="00B4437B">
              <w:rPr>
                <w:rFonts w:asciiTheme="minorHAnsi" w:hAnsiTheme="minorHAnsi"/>
                <w:sz w:val="14"/>
                <w:szCs w:val="14"/>
              </w:rPr>
              <w:t xml:space="preserve">Situer une </w:t>
            </w:r>
            <w:r w:rsidR="00D94C84" w:rsidRPr="00B4437B">
              <w:rPr>
                <w:rFonts w:asciiTheme="minorHAnsi" w:hAnsiTheme="minorHAnsi"/>
                <w:sz w:val="14"/>
                <w:szCs w:val="14"/>
              </w:rPr>
              <w:t>œuvre</w:t>
            </w:r>
            <w:r w:rsidRPr="00B4437B">
              <w:rPr>
                <w:rFonts w:asciiTheme="minorHAnsi" w:hAnsiTheme="minorHAnsi"/>
                <w:sz w:val="14"/>
                <w:szCs w:val="14"/>
              </w:rPr>
              <w:t xml:space="preserve"> dans son contexte historique et culturel.</w:t>
            </w:r>
          </w:p>
        </w:tc>
      </w:tr>
    </w:tbl>
    <w:p w:rsidR="00B4437B" w:rsidRPr="00B4437B" w:rsidRDefault="00B4437B" w:rsidP="00B4437B">
      <w:pPr>
        <w:rPr>
          <w:rFonts w:asciiTheme="minorHAnsi" w:hAnsiTheme="minorHAnsi"/>
          <w:bCs/>
          <w:sz w:val="14"/>
          <w:szCs w:val="14"/>
          <w:u w:val="single"/>
        </w:rPr>
      </w:pPr>
    </w:p>
    <w:tbl>
      <w:tblPr>
        <w:tblStyle w:val="Grilledutableau"/>
        <w:tblW w:w="0" w:type="auto"/>
        <w:tblLook w:val="04A0"/>
      </w:tblPr>
      <w:tblGrid>
        <w:gridCol w:w="5069"/>
      </w:tblGrid>
      <w:tr w:rsidR="00B4437B" w:rsidRPr="00B4437B" w:rsidTr="00B4437B">
        <w:tc>
          <w:tcPr>
            <w:tcW w:w="5069" w:type="dxa"/>
            <w:shd w:val="clear" w:color="auto" w:fill="D9D9D9" w:themeFill="background1" w:themeFillShade="D9"/>
          </w:tcPr>
          <w:p w:rsidR="00B4437B" w:rsidRPr="00B4437B" w:rsidRDefault="00B4437B" w:rsidP="00F22FA3">
            <w:pPr>
              <w:pStyle w:val="Corpsdetexte"/>
              <w:rPr>
                <w:rFonts w:asciiTheme="minorHAnsi" w:hAnsiTheme="minorHAnsi"/>
                <w:sz w:val="14"/>
                <w:szCs w:val="14"/>
                <w:u w:val="none"/>
              </w:rPr>
            </w:pPr>
            <w:r w:rsidRPr="00B4437B">
              <w:rPr>
                <w:rFonts w:asciiTheme="minorHAnsi" w:hAnsiTheme="minorHAnsi"/>
                <w:sz w:val="14"/>
                <w:szCs w:val="14"/>
                <w:u w:val="none"/>
              </w:rPr>
              <w:t>Agir et exprimer, transférer et créer dans les domaines vocal, verbal, rythmique, instrumental et corporel</w:t>
            </w:r>
          </w:p>
        </w:tc>
      </w:tr>
    </w:tbl>
    <w:p w:rsidR="00B4437B" w:rsidRPr="00B4437B" w:rsidRDefault="00B4437B" w:rsidP="00B4437B">
      <w:pPr>
        <w:rPr>
          <w:rFonts w:asciiTheme="minorHAnsi" w:hAnsiTheme="minorHAnsi"/>
          <w:bCs/>
          <w:sz w:val="14"/>
          <w:szCs w:val="14"/>
          <w:u w:val="single"/>
        </w:rPr>
      </w:pPr>
    </w:p>
    <w:tbl>
      <w:tblPr>
        <w:tblStyle w:val="Grilledutableau"/>
        <w:tblW w:w="0" w:type="auto"/>
        <w:tblLook w:val="04A0"/>
      </w:tblPr>
      <w:tblGrid>
        <w:gridCol w:w="534"/>
        <w:gridCol w:w="4535"/>
      </w:tblGrid>
      <w:tr w:rsidR="00B4437B" w:rsidRPr="00B4437B" w:rsidTr="00B4437B">
        <w:tc>
          <w:tcPr>
            <w:tcW w:w="5069" w:type="dxa"/>
            <w:gridSpan w:val="2"/>
            <w:shd w:val="clear" w:color="auto" w:fill="D9D9D9" w:themeFill="background1" w:themeFillShade="D9"/>
          </w:tcPr>
          <w:p w:rsidR="00B4437B" w:rsidRPr="00B4437B" w:rsidRDefault="00B4437B" w:rsidP="00F22FA3">
            <w:pPr>
              <w:pStyle w:val="Titre2"/>
              <w:rPr>
                <w:rFonts w:asciiTheme="minorHAnsi" w:hAnsiTheme="minorHAnsi"/>
                <w:b w:val="0"/>
                <w:sz w:val="14"/>
                <w:szCs w:val="14"/>
              </w:rPr>
            </w:pPr>
            <w:r w:rsidRPr="00B4437B">
              <w:rPr>
                <w:rFonts w:asciiTheme="minorHAnsi" w:hAnsiTheme="minorHAnsi"/>
                <w:b w:val="0"/>
                <w:sz w:val="14"/>
                <w:szCs w:val="14"/>
              </w:rPr>
              <w:t>Reproduire, imiter, copier.</w:t>
            </w:r>
          </w:p>
        </w:tc>
      </w:tr>
      <w:tr w:rsidR="00B4437B" w:rsidRPr="00B4437B" w:rsidTr="00B4437B">
        <w:tc>
          <w:tcPr>
            <w:tcW w:w="534" w:type="dxa"/>
            <w:vAlign w:val="center"/>
          </w:tcPr>
          <w:p w:rsidR="00B4437B" w:rsidRPr="00B4437B" w:rsidRDefault="00B4437B" w:rsidP="00B4437B">
            <w:pPr>
              <w:pStyle w:val="Titre1"/>
              <w:jc w:val="center"/>
              <w:rPr>
                <w:rFonts w:asciiTheme="minorHAnsi" w:hAnsiTheme="minorHAnsi"/>
                <w:b w:val="0"/>
                <w:sz w:val="14"/>
                <w:szCs w:val="14"/>
                <w:u w:val="none"/>
              </w:rPr>
            </w:pPr>
            <w:r w:rsidRPr="00B4437B">
              <w:rPr>
                <w:rFonts w:asciiTheme="minorHAnsi" w:hAnsiTheme="minorHAnsi"/>
                <w:b w:val="0"/>
                <w:sz w:val="14"/>
                <w:szCs w:val="14"/>
                <w:u w:val="none"/>
              </w:rPr>
              <w:t>A16</w:t>
            </w:r>
          </w:p>
        </w:tc>
        <w:tc>
          <w:tcPr>
            <w:tcW w:w="4535" w:type="dxa"/>
          </w:tcPr>
          <w:p w:rsidR="00B4437B" w:rsidRPr="00B4437B" w:rsidRDefault="00B4437B" w:rsidP="00F22FA3">
            <w:pPr>
              <w:pStyle w:val="Titre1"/>
              <w:rPr>
                <w:rFonts w:asciiTheme="minorHAnsi" w:hAnsiTheme="minorHAnsi"/>
                <w:b w:val="0"/>
                <w:bCs w:val="0"/>
                <w:sz w:val="14"/>
                <w:szCs w:val="14"/>
                <w:u w:val="none"/>
              </w:rPr>
            </w:pPr>
            <w:r w:rsidRPr="00B4437B">
              <w:rPr>
                <w:rFonts w:asciiTheme="minorHAnsi" w:hAnsiTheme="minorHAnsi"/>
                <w:b w:val="0"/>
                <w:bCs w:val="0"/>
                <w:sz w:val="14"/>
                <w:szCs w:val="14"/>
                <w:u w:val="none"/>
              </w:rPr>
              <w:t>Des mouvements, des gestes.</w:t>
            </w:r>
          </w:p>
        </w:tc>
      </w:tr>
      <w:tr w:rsidR="00B4437B" w:rsidRPr="00B4437B" w:rsidTr="00B4437B">
        <w:tc>
          <w:tcPr>
            <w:tcW w:w="534" w:type="dxa"/>
            <w:vAlign w:val="center"/>
          </w:tcPr>
          <w:p w:rsidR="00B4437B" w:rsidRPr="00B4437B" w:rsidRDefault="00B4437B" w:rsidP="00B4437B">
            <w:pPr>
              <w:pStyle w:val="Titre1"/>
              <w:jc w:val="center"/>
              <w:rPr>
                <w:rFonts w:asciiTheme="minorHAnsi" w:hAnsiTheme="minorHAnsi"/>
                <w:b w:val="0"/>
                <w:sz w:val="14"/>
                <w:szCs w:val="14"/>
                <w:u w:val="none"/>
              </w:rPr>
            </w:pPr>
            <w:r w:rsidRPr="00B4437B">
              <w:rPr>
                <w:rFonts w:asciiTheme="minorHAnsi" w:hAnsiTheme="minorHAnsi"/>
                <w:b w:val="0"/>
                <w:sz w:val="14"/>
                <w:szCs w:val="14"/>
                <w:u w:val="none"/>
              </w:rPr>
              <w:t>A17</w:t>
            </w:r>
          </w:p>
        </w:tc>
        <w:tc>
          <w:tcPr>
            <w:tcW w:w="4535" w:type="dxa"/>
          </w:tcPr>
          <w:p w:rsidR="00B4437B" w:rsidRPr="00B4437B" w:rsidRDefault="00B4437B" w:rsidP="00F22FA3">
            <w:pPr>
              <w:pStyle w:val="Titre1"/>
              <w:rPr>
                <w:rFonts w:asciiTheme="minorHAnsi" w:hAnsiTheme="minorHAnsi"/>
                <w:b w:val="0"/>
                <w:bCs w:val="0"/>
                <w:sz w:val="14"/>
                <w:szCs w:val="14"/>
                <w:u w:val="none"/>
              </w:rPr>
            </w:pPr>
            <w:r w:rsidRPr="00B4437B">
              <w:rPr>
                <w:rFonts w:asciiTheme="minorHAnsi" w:hAnsiTheme="minorHAnsi"/>
                <w:b w:val="0"/>
                <w:bCs w:val="0"/>
                <w:sz w:val="14"/>
                <w:szCs w:val="14"/>
                <w:u w:val="none"/>
              </w:rPr>
              <w:t>Des expressions vocales.</w:t>
            </w:r>
          </w:p>
        </w:tc>
      </w:tr>
      <w:tr w:rsidR="00B4437B" w:rsidRPr="00B4437B" w:rsidTr="00B4437B">
        <w:tc>
          <w:tcPr>
            <w:tcW w:w="534" w:type="dxa"/>
            <w:vAlign w:val="center"/>
          </w:tcPr>
          <w:p w:rsidR="00B4437B" w:rsidRPr="00B4437B" w:rsidRDefault="00B4437B" w:rsidP="00B4437B">
            <w:pPr>
              <w:jc w:val="center"/>
              <w:rPr>
                <w:rFonts w:asciiTheme="minorHAnsi" w:hAnsiTheme="minorHAnsi"/>
                <w:sz w:val="14"/>
                <w:szCs w:val="14"/>
              </w:rPr>
            </w:pPr>
            <w:r w:rsidRPr="00B4437B">
              <w:rPr>
                <w:rFonts w:asciiTheme="minorHAnsi" w:hAnsiTheme="minorHAnsi"/>
                <w:bCs/>
                <w:sz w:val="14"/>
                <w:szCs w:val="14"/>
              </w:rPr>
              <w:t>A18</w:t>
            </w:r>
          </w:p>
        </w:tc>
        <w:tc>
          <w:tcPr>
            <w:tcW w:w="4535" w:type="dxa"/>
          </w:tcPr>
          <w:p w:rsidR="00B4437B" w:rsidRPr="00B4437B" w:rsidRDefault="00B4437B" w:rsidP="00F22FA3">
            <w:pPr>
              <w:rPr>
                <w:rFonts w:asciiTheme="minorHAnsi" w:hAnsiTheme="minorHAnsi"/>
                <w:sz w:val="14"/>
                <w:szCs w:val="14"/>
              </w:rPr>
            </w:pPr>
            <w:r w:rsidRPr="00B4437B">
              <w:rPr>
                <w:rFonts w:asciiTheme="minorHAnsi" w:hAnsiTheme="minorHAnsi"/>
                <w:sz w:val="14"/>
                <w:szCs w:val="14"/>
              </w:rPr>
              <w:t>Des expressions rythmiques et mélodiques.</w:t>
            </w:r>
          </w:p>
        </w:tc>
      </w:tr>
      <w:tr w:rsidR="00B4437B" w:rsidRPr="00B4437B" w:rsidTr="00B4437B">
        <w:tc>
          <w:tcPr>
            <w:tcW w:w="534" w:type="dxa"/>
            <w:vAlign w:val="center"/>
          </w:tcPr>
          <w:p w:rsidR="00B4437B" w:rsidRPr="00B4437B" w:rsidRDefault="00B4437B" w:rsidP="00B4437B">
            <w:pPr>
              <w:jc w:val="center"/>
              <w:rPr>
                <w:rFonts w:asciiTheme="minorHAnsi" w:hAnsiTheme="minorHAnsi"/>
                <w:sz w:val="14"/>
                <w:szCs w:val="14"/>
              </w:rPr>
            </w:pPr>
            <w:r w:rsidRPr="00B4437B">
              <w:rPr>
                <w:rFonts w:asciiTheme="minorHAnsi" w:hAnsiTheme="minorHAnsi"/>
                <w:bCs/>
                <w:sz w:val="14"/>
                <w:szCs w:val="14"/>
              </w:rPr>
              <w:t>A19</w:t>
            </w:r>
          </w:p>
        </w:tc>
        <w:tc>
          <w:tcPr>
            <w:tcW w:w="4535" w:type="dxa"/>
          </w:tcPr>
          <w:p w:rsidR="00B4437B" w:rsidRPr="00B4437B" w:rsidRDefault="00B4437B" w:rsidP="00F22FA3">
            <w:pPr>
              <w:rPr>
                <w:rFonts w:asciiTheme="minorHAnsi" w:hAnsiTheme="minorHAnsi"/>
                <w:sz w:val="14"/>
                <w:szCs w:val="14"/>
              </w:rPr>
            </w:pPr>
            <w:r w:rsidRPr="00B4437B">
              <w:rPr>
                <w:rFonts w:asciiTheme="minorHAnsi" w:hAnsiTheme="minorHAnsi"/>
                <w:sz w:val="14"/>
                <w:szCs w:val="14"/>
              </w:rPr>
              <w:t>Des expressions sonores.</w:t>
            </w:r>
          </w:p>
        </w:tc>
      </w:tr>
    </w:tbl>
    <w:p w:rsidR="00B4437B" w:rsidRPr="00B4437B" w:rsidRDefault="00B4437B" w:rsidP="00B4437B">
      <w:pPr>
        <w:rPr>
          <w:bCs/>
          <w:sz w:val="14"/>
          <w:szCs w:val="14"/>
          <w:u w:val="single"/>
        </w:rPr>
      </w:pPr>
    </w:p>
    <w:tbl>
      <w:tblPr>
        <w:tblStyle w:val="Grilledutableau"/>
        <w:tblW w:w="0" w:type="auto"/>
        <w:tblLook w:val="04A0"/>
      </w:tblPr>
      <w:tblGrid>
        <w:gridCol w:w="534"/>
        <w:gridCol w:w="4535"/>
      </w:tblGrid>
      <w:tr w:rsidR="00B4437B" w:rsidRPr="00D94C84" w:rsidTr="00B4437B">
        <w:tc>
          <w:tcPr>
            <w:tcW w:w="5069" w:type="dxa"/>
            <w:gridSpan w:val="2"/>
            <w:shd w:val="clear" w:color="auto" w:fill="D9D9D9" w:themeFill="background1" w:themeFillShade="D9"/>
          </w:tcPr>
          <w:p w:rsidR="00B4437B" w:rsidRPr="00D94C84" w:rsidRDefault="00B4437B" w:rsidP="00F22FA3">
            <w:pPr>
              <w:pStyle w:val="Titre2"/>
              <w:rPr>
                <w:rFonts w:asciiTheme="minorHAnsi" w:hAnsiTheme="minorHAnsi"/>
                <w:b w:val="0"/>
                <w:sz w:val="14"/>
                <w:szCs w:val="14"/>
              </w:rPr>
            </w:pPr>
            <w:r w:rsidRPr="00D94C84">
              <w:rPr>
                <w:rFonts w:asciiTheme="minorHAnsi" w:hAnsiTheme="minorHAnsi"/>
                <w:b w:val="0"/>
                <w:sz w:val="14"/>
                <w:szCs w:val="14"/>
              </w:rPr>
              <w:t>Comprendre, organiser, interpréter, créer.</w:t>
            </w:r>
          </w:p>
        </w:tc>
      </w:tr>
      <w:tr w:rsidR="00B4437B" w:rsidRPr="00D94C84" w:rsidTr="00B4437B">
        <w:tc>
          <w:tcPr>
            <w:tcW w:w="534" w:type="dxa"/>
            <w:vAlign w:val="center"/>
          </w:tcPr>
          <w:p w:rsidR="00B4437B" w:rsidRPr="00D94C84" w:rsidRDefault="00B4437B" w:rsidP="00B4437B">
            <w:pPr>
              <w:pStyle w:val="Titre1"/>
              <w:jc w:val="center"/>
              <w:rPr>
                <w:rFonts w:asciiTheme="minorHAnsi" w:hAnsiTheme="minorHAnsi"/>
                <w:b w:val="0"/>
                <w:bCs w:val="0"/>
                <w:sz w:val="14"/>
                <w:szCs w:val="14"/>
                <w:u w:val="none"/>
              </w:rPr>
            </w:pPr>
            <w:r w:rsidRPr="00D94C84">
              <w:rPr>
                <w:rFonts w:asciiTheme="minorHAnsi" w:hAnsiTheme="minorHAnsi"/>
                <w:b w:val="0"/>
                <w:sz w:val="14"/>
                <w:szCs w:val="14"/>
                <w:u w:val="none"/>
              </w:rPr>
              <w:t>A20</w:t>
            </w:r>
          </w:p>
        </w:tc>
        <w:tc>
          <w:tcPr>
            <w:tcW w:w="4535" w:type="dxa"/>
          </w:tcPr>
          <w:p w:rsidR="00B4437B" w:rsidRPr="00D94C84" w:rsidRDefault="00B4437B" w:rsidP="00F22FA3">
            <w:pPr>
              <w:pStyle w:val="Titre1"/>
              <w:rPr>
                <w:rFonts w:asciiTheme="minorHAnsi" w:hAnsiTheme="minorHAnsi"/>
                <w:b w:val="0"/>
                <w:bCs w:val="0"/>
                <w:sz w:val="14"/>
                <w:szCs w:val="14"/>
                <w:u w:val="none"/>
              </w:rPr>
            </w:pPr>
            <w:r w:rsidRPr="00D94C84">
              <w:rPr>
                <w:rFonts w:asciiTheme="minorHAnsi" w:hAnsiTheme="minorHAnsi"/>
                <w:b w:val="0"/>
                <w:bCs w:val="0"/>
                <w:sz w:val="14"/>
                <w:szCs w:val="14"/>
                <w:u w:val="none"/>
              </w:rPr>
              <w:t>Des mouvements.</w:t>
            </w:r>
          </w:p>
        </w:tc>
      </w:tr>
      <w:tr w:rsidR="00B4437B" w:rsidRPr="00D94C84" w:rsidTr="00B4437B">
        <w:tc>
          <w:tcPr>
            <w:tcW w:w="534" w:type="dxa"/>
            <w:vAlign w:val="center"/>
          </w:tcPr>
          <w:p w:rsidR="00B4437B" w:rsidRPr="00D94C84" w:rsidRDefault="00B4437B" w:rsidP="00B4437B">
            <w:pPr>
              <w:jc w:val="center"/>
              <w:rPr>
                <w:rFonts w:asciiTheme="minorHAnsi" w:hAnsiTheme="minorHAnsi"/>
                <w:sz w:val="14"/>
                <w:szCs w:val="14"/>
              </w:rPr>
            </w:pPr>
            <w:r w:rsidRPr="00D94C84">
              <w:rPr>
                <w:rFonts w:asciiTheme="minorHAnsi" w:hAnsiTheme="minorHAnsi"/>
                <w:bCs/>
                <w:sz w:val="14"/>
                <w:szCs w:val="14"/>
              </w:rPr>
              <w:t>A21</w:t>
            </w:r>
          </w:p>
        </w:tc>
        <w:tc>
          <w:tcPr>
            <w:tcW w:w="4535" w:type="dxa"/>
          </w:tcPr>
          <w:p w:rsidR="00B4437B" w:rsidRPr="00D94C84" w:rsidRDefault="00B4437B" w:rsidP="00F22FA3">
            <w:pPr>
              <w:rPr>
                <w:rFonts w:asciiTheme="minorHAnsi" w:hAnsiTheme="minorHAnsi"/>
                <w:sz w:val="14"/>
                <w:szCs w:val="14"/>
              </w:rPr>
            </w:pPr>
            <w:r w:rsidRPr="00D94C84">
              <w:rPr>
                <w:rFonts w:asciiTheme="minorHAnsi" w:hAnsiTheme="minorHAnsi"/>
                <w:sz w:val="14"/>
                <w:szCs w:val="14"/>
              </w:rPr>
              <w:t>Des expressions vocales.</w:t>
            </w:r>
          </w:p>
        </w:tc>
      </w:tr>
      <w:tr w:rsidR="00B4437B" w:rsidRPr="00D94C84" w:rsidTr="00B4437B">
        <w:tc>
          <w:tcPr>
            <w:tcW w:w="534" w:type="dxa"/>
            <w:vAlign w:val="center"/>
          </w:tcPr>
          <w:p w:rsidR="00B4437B" w:rsidRPr="00D94C84" w:rsidRDefault="00B4437B" w:rsidP="00B4437B">
            <w:pPr>
              <w:jc w:val="center"/>
              <w:rPr>
                <w:rFonts w:asciiTheme="minorHAnsi" w:hAnsiTheme="minorHAnsi"/>
                <w:bCs/>
                <w:sz w:val="14"/>
                <w:szCs w:val="14"/>
              </w:rPr>
            </w:pPr>
            <w:r w:rsidRPr="00D94C84">
              <w:rPr>
                <w:rFonts w:asciiTheme="minorHAnsi" w:hAnsiTheme="minorHAnsi"/>
                <w:bCs/>
                <w:sz w:val="14"/>
                <w:szCs w:val="14"/>
              </w:rPr>
              <w:t>A22</w:t>
            </w:r>
          </w:p>
        </w:tc>
        <w:tc>
          <w:tcPr>
            <w:tcW w:w="4535" w:type="dxa"/>
          </w:tcPr>
          <w:p w:rsidR="00B4437B" w:rsidRPr="00D94C84" w:rsidRDefault="00B4437B" w:rsidP="00F22FA3">
            <w:pPr>
              <w:rPr>
                <w:rFonts w:asciiTheme="minorHAnsi" w:hAnsiTheme="minorHAnsi"/>
                <w:sz w:val="14"/>
                <w:szCs w:val="14"/>
              </w:rPr>
            </w:pPr>
            <w:r w:rsidRPr="00D94C84">
              <w:rPr>
                <w:rFonts w:asciiTheme="minorHAnsi" w:hAnsiTheme="minorHAnsi"/>
                <w:sz w:val="14"/>
                <w:szCs w:val="14"/>
              </w:rPr>
              <w:t>Des expressions sonores.</w:t>
            </w:r>
          </w:p>
        </w:tc>
      </w:tr>
      <w:tr w:rsidR="00B4437B" w:rsidRPr="00D94C84" w:rsidTr="00B4437B">
        <w:tc>
          <w:tcPr>
            <w:tcW w:w="534" w:type="dxa"/>
            <w:vAlign w:val="center"/>
          </w:tcPr>
          <w:p w:rsidR="00B4437B" w:rsidRPr="00D94C84" w:rsidRDefault="00B4437B" w:rsidP="00B4437B">
            <w:pPr>
              <w:jc w:val="center"/>
              <w:rPr>
                <w:rFonts w:asciiTheme="minorHAnsi" w:hAnsiTheme="minorHAnsi"/>
                <w:sz w:val="14"/>
                <w:szCs w:val="14"/>
              </w:rPr>
            </w:pPr>
            <w:r w:rsidRPr="00D94C84">
              <w:rPr>
                <w:rFonts w:asciiTheme="minorHAnsi" w:hAnsiTheme="minorHAnsi"/>
                <w:bCs/>
                <w:sz w:val="14"/>
                <w:szCs w:val="14"/>
              </w:rPr>
              <w:t>A23</w:t>
            </w:r>
          </w:p>
        </w:tc>
        <w:tc>
          <w:tcPr>
            <w:tcW w:w="4535" w:type="dxa"/>
          </w:tcPr>
          <w:p w:rsidR="00B4437B" w:rsidRPr="00D94C84" w:rsidRDefault="00B4437B" w:rsidP="00F22FA3">
            <w:pPr>
              <w:rPr>
                <w:rFonts w:asciiTheme="minorHAnsi" w:hAnsiTheme="minorHAnsi"/>
                <w:sz w:val="14"/>
                <w:szCs w:val="14"/>
              </w:rPr>
            </w:pPr>
            <w:r w:rsidRPr="00D94C84">
              <w:rPr>
                <w:rFonts w:asciiTheme="minorHAnsi" w:hAnsiTheme="minorHAnsi"/>
                <w:sz w:val="14"/>
                <w:szCs w:val="14"/>
              </w:rPr>
              <w:t>Des éléments d’un message sonore.</w:t>
            </w:r>
          </w:p>
        </w:tc>
      </w:tr>
      <w:tr w:rsidR="00B4437B" w:rsidRPr="00D94C84" w:rsidTr="00B4437B">
        <w:tc>
          <w:tcPr>
            <w:tcW w:w="534" w:type="dxa"/>
            <w:vAlign w:val="center"/>
          </w:tcPr>
          <w:p w:rsidR="00B4437B" w:rsidRPr="00D94C84" w:rsidRDefault="00B4437B" w:rsidP="00B4437B">
            <w:pPr>
              <w:jc w:val="center"/>
              <w:rPr>
                <w:rFonts w:asciiTheme="minorHAnsi" w:hAnsiTheme="minorHAnsi"/>
                <w:bCs/>
                <w:sz w:val="14"/>
                <w:szCs w:val="14"/>
              </w:rPr>
            </w:pPr>
            <w:r w:rsidRPr="00D94C84">
              <w:rPr>
                <w:rFonts w:asciiTheme="minorHAnsi" w:hAnsiTheme="minorHAnsi"/>
                <w:bCs/>
                <w:sz w:val="14"/>
                <w:szCs w:val="14"/>
              </w:rPr>
              <w:t>A24</w:t>
            </w:r>
          </w:p>
        </w:tc>
        <w:tc>
          <w:tcPr>
            <w:tcW w:w="4535" w:type="dxa"/>
          </w:tcPr>
          <w:p w:rsidR="00B4437B" w:rsidRPr="00D94C84" w:rsidRDefault="00B4437B" w:rsidP="00F22FA3">
            <w:pPr>
              <w:rPr>
                <w:rFonts w:asciiTheme="minorHAnsi" w:hAnsiTheme="minorHAnsi"/>
                <w:sz w:val="14"/>
                <w:szCs w:val="14"/>
              </w:rPr>
            </w:pPr>
            <w:r w:rsidRPr="00D94C84">
              <w:rPr>
                <w:rFonts w:asciiTheme="minorHAnsi" w:hAnsiTheme="minorHAnsi"/>
                <w:sz w:val="14"/>
                <w:szCs w:val="14"/>
              </w:rPr>
              <w:t>En manipulant des instruments de la percussion scolaire, des éléments de bruitage, des qualités sonores, les éléments de rythme et de voix.</w:t>
            </w:r>
          </w:p>
        </w:tc>
      </w:tr>
    </w:tbl>
    <w:p w:rsidR="00B4437B" w:rsidRPr="00D94C84" w:rsidRDefault="00B4437B" w:rsidP="00B4437B">
      <w:pPr>
        <w:rPr>
          <w:rFonts w:asciiTheme="minorHAnsi" w:hAnsiTheme="minorHAnsi"/>
          <w:bCs/>
          <w:sz w:val="14"/>
          <w:szCs w:val="14"/>
          <w:u w:val="single"/>
        </w:rPr>
      </w:pPr>
    </w:p>
    <w:tbl>
      <w:tblPr>
        <w:tblStyle w:val="Grilledutableau"/>
        <w:tblW w:w="0" w:type="auto"/>
        <w:shd w:val="clear" w:color="auto" w:fill="D9D9D9" w:themeFill="background1" w:themeFillShade="D9"/>
        <w:tblLook w:val="04A0"/>
      </w:tblPr>
      <w:tblGrid>
        <w:gridCol w:w="5069"/>
      </w:tblGrid>
      <w:tr w:rsidR="00B4437B" w:rsidRPr="00D94C84" w:rsidTr="00B4437B">
        <w:tc>
          <w:tcPr>
            <w:tcW w:w="5069" w:type="dxa"/>
            <w:shd w:val="clear" w:color="auto" w:fill="D9D9D9" w:themeFill="background1" w:themeFillShade="D9"/>
          </w:tcPr>
          <w:p w:rsidR="00B4437B" w:rsidRPr="00D94C84" w:rsidRDefault="00B4437B" w:rsidP="00F22FA3">
            <w:pPr>
              <w:pStyle w:val="Corpsdetexte"/>
              <w:rPr>
                <w:rFonts w:asciiTheme="minorHAnsi" w:hAnsiTheme="minorHAnsi"/>
                <w:sz w:val="14"/>
                <w:szCs w:val="14"/>
                <w:u w:val="none"/>
              </w:rPr>
            </w:pPr>
            <w:r w:rsidRPr="00D94C84">
              <w:rPr>
                <w:rFonts w:asciiTheme="minorHAnsi" w:hAnsiTheme="minorHAnsi"/>
                <w:sz w:val="14"/>
                <w:szCs w:val="14"/>
                <w:u w:val="none"/>
              </w:rPr>
              <w:t>Agir et exprimer, transférer et créer dans les domaines tactile, gestuel, corporel et plastique</w:t>
            </w:r>
          </w:p>
        </w:tc>
      </w:tr>
    </w:tbl>
    <w:p w:rsidR="00B4437B" w:rsidRPr="00D94C84" w:rsidRDefault="00B4437B" w:rsidP="00B4437B">
      <w:pPr>
        <w:rPr>
          <w:rFonts w:asciiTheme="minorHAnsi" w:hAnsiTheme="minorHAnsi"/>
          <w:bCs/>
          <w:sz w:val="14"/>
          <w:szCs w:val="14"/>
          <w:u w:val="single"/>
        </w:rPr>
      </w:pPr>
    </w:p>
    <w:tbl>
      <w:tblPr>
        <w:tblStyle w:val="Grilledutableau"/>
        <w:tblW w:w="0" w:type="auto"/>
        <w:tblLook w:val="04A0"/>
      </w:tblPr>
      <w:tblGrid>
        <w:gridCol w:w="534"/>
        <w:gridCol w:w="4535"/>
      </w:tblGrid>
      <w:tr w:rsidR="00B4437B" w:rsidRPr="00D94C84" w:rsidTr="00D94C84">
        <w:tc>
          <w:tcPr>
            <w:tcW w:w="5069" w:type="dxa"/>
            <w:gridSpan w:val="2"/>
            <w:shd w:val="clear" w:color="auto" w:fill="D9D9D9" w:themeFill="background1" w:themeFillShade="D9"/>
          </w:tcPr>
          <w:p w:rsidR="00B4437B" w:rsidRPr="00D94C84" w:rsidRDefault="00B4437B" w:rsidP="00F22FA3">
            <w:pPr>
              <w:pStyle w:val="Corpsdetexte2"/>
              <w:rPr>
                <w:rFonts w:asciiTheme="minorHAnsi" w:hAnsiTheme="minorHAnsi"/>
                <w:b w:val="0"/>
                <w:sz w:val="14"/>
                <w:szCs w:val="14"/>
              </w:rPr>
            </w:pPr>
            <w:r w:rsidRPr="00D94C84">
              <w:rPr>
                <w:rFonts w:asciiTheme="minorHAnsi" w:hAnsiTheme="minorHAnsi"/>
                <w:b w:val="0"/>
                <w:sz w:val="14"/>
                <w:szCs w:val="14"/>
              </w:rPr>
              <w:t>Acquérir des modes d’expression et des techniques d’exécution (les modes de duplication, la gravure, le modelage, la sculpture, les collages, les assemblages, le pliage, le moulage, la couleur, le graphisme…).</w:t>
            </w:r>
          </w:p>
        </w:tc>
      </w:tr>
      <w:tr w:rsidR="00B4437B" w:rsidRPr="00D94C84" w:rsidTr="00D94C84">
        <w:tc>
          <w:tcPr>
            <w:tcW w:w="534" w:type="dxa"/>
            <w:vAlign w:val="center"/>
          </w:tcPr>
          <w:p w:rsidR="00B4437B" w:rsidRPr="00D94C84" w:rsidRDefault="00B4437B" w:rsidP="00D94C84">
            <w:pPr>
              <w:pStyle w:val="Corpsdetexte2"/>
              <w:jc w:val="center"/>
              <w:rPr>
                <w:rFonts w:asciiTheme="minorHAnsi" w:hAnsiTheme="minorHAnsi"/>
                <w:b w:val="0"/>
                <w:bCs w:val="0"/>
                <w:sz w:val="14"/>
                <w:szCs w:val="14"/>
              </w:rPr>
            </w:pPr>
            <w:r w:rsidRPr="00D94C84">
              <w:rPr>
                <w:rFonts w:asciiTheme="minorHAnsi" w:hAnsiTheme="minorHAnsi"/>
                <w:b w:val="0"/>
                <w:sz w:val="14"/>
                <w:szCs w:val="14"/>
              </w:rPr>
              <w:t>A25</w:t>
            </w:r>
          </w:p>
        </w:tc>
        <w:tc>
          <w:tcPr>
            <w:tcW w:w="4535" w:type="dxa"/>
          </w:tcPr>
          <w:p w:rsidR="00B4437B" w:rsidRPr="00D94C84" w:rsidRDefault="00B4437B" w:rsidP="00F22FA3">
            <w:pPr>
              <w:pStyle w:val="Corpsdetexte2"/>
              <w:rPr>
                <w:rFonts w:asciiTheme="minorHAnsi" w:hAnsiTheme="minorHAnsi"/>
                <w:b w:val="0"/>
                <w:bCs w:val="0"/>
                <w:sz w:val="14"/>
                <w:szCs w:val="14"/>
              </w:rPr>
            </w:pPr>
            <w:r w:rsidRPr="00D94C84">
              <w:rPr>
                <w:rFonts w:asciiTheme="minorHAnsi" w:hAnsiTheme="minorHAnsi"/>
                <w:b w:val="0"/>
                <w:bCs w:val="0"/>
                <w:sz w:val="14"/>
                <w:szCs w:val="14"/>
              </w:rPr>
              <w:t>Adapter sa production au format.</w:t>
            </w:r>
          </w:p>
        </w:tc>
      </w:tr>
      <w:tr w:rsidR="00B4437B" w:rsidRPr="00D94C84" w:rsidTr="00D94C84">
        <w:tc>
          <w:tcPr>
            <w:tcW w:w="534" w:type="dxa"/>
            <w:vAlign w:val="center"/>
          </w:tcPr>
          <w:p w:rsidR="00B4437B" w:rsidRPr="00D94C84" w:rsidRDefault="00B4437B" w:rsidP="00D94C84">
            <w:pPr>
              <w:pStyle w:val="Corpsdetexte2"/>
              <w:jc w:val="center"/>
              <w:rPr>
                <w:rFonts w:asciiTheme="minorHAnsi" w:hAnsiTheme="minorHAnsi"/>
                <w:b w:val="0"/>
                <w:sz w:val="14"/>
                <w:szCs w:val="14"/>
              </w:rPr>
            </w:pPr>
            <w:r w:rsidRPr="00D94C84">
              <w:rPr>
                <w:rFonts w:asciiTheme="minorHAnsi" w:hAnsiTheme="minorHAnsi"/>
                <w:b w:val="0"/>
                <w:sz w:val="14"/>
                <w:szCs w:val="14"/>
              </w:rPr>
              <w:t>A26</w:t>
            </w:r>
          </w:p>
        </w:tc>
        <w:tc>
          <w:tcPr>
            <w:tcW w:w="4535" w:type="dxa"/>
          </w:tcPr>
          <w:p w:rsidR="00B4437B" w:rsidRPr="00D94C84" w:rsidRDefault="00B4437B" w:rsidP="00F22FA3">
            <w:pPr>
              <w:pStyle w:val="Corpsdetexte2"/>
              <w:rPr>
                <w:rFonts w:asciiTheme="minorHAnsi" w:hAnsiTheme="minorHAnsi"/>
                <w:b w:val="0"/>
                <w:bCs w:val="0"/>
                <w:sz w:val="14"/>
                <w:szCs w:val="14"/>
              </w:rPr>
            </w:pPr>
            <w:r w:rsidRPr="00D94C84">
              <w:rPr>
                <w:rFonts w:asciiTheme="minorHAnsi" w:hAnsiTheme="minorHAnsi"/>
                <w:b w:val="0"/>
                <w:bCs w:val="0"/>
                <w:sz w:val="14"/>
                <w:szCs w:val="14"/>
              </w:rPr>
              <w:t xml:space="preserve"> Choisir ses outils.</w:t>
            </w:r>
          </w:p>
        </w:tc>
      </w:tr>
      <w:tr w:rsidR="00B4437B" w:rsidRPr="00D94C84" w:rsidTr="00D94C84">
        <w:tc>
          <w:tcPr>
            <w:tcW w:w="534" w:type="dxa"/>
            <w:vAlign w:val="center"/>
          </w:tcPr>
          <w:p w:rsidR="00B4437B" w:rsidRPr="00D94C84" w:rsidRDefault="00B4437B" w:rsidP="00D94C84">
            <w:pPr>
              <w:pStyle w:val="Corpsdetexte2"/>
              <w:jc w:val="center"/>
              <w:rPr>
                <w:rFonts w:asciiTheme="minorHAnsi" w:hAnsiTheme="minorHAnsi"/>
                <w:b w:val="0"/>
                <w:bCs w:val="0"/>
                <w:sz w:val="14"/>
                <w:szCs w:val="14"/>
              </w:rPr>
            </w:pPr>
            <w:r w:rsidRPr="00D94C84">
              <w:rPr>
                <w:rFonts w:asciiTheme="minorHAnsi" w:hAnsiTheme="minorHAnsi"/>
                <w:b w:val="0"/>
                <w:sz w:val="14"/>
                <w:szCs w:val="14"/>
              </w:rPr>
              <w:t>A27</w:t>
            </w:r>
          </w:p>
        </w:tc>
        <w:tc>
          <w:tcPr>
            <w:tcW w:w="4535" w:type="dxa"/>
          </w:tcPr>
          <w:p w:rsidR="00B4437B" w:rsidRPr="00D94C84" w:rsidRDefault="00B4437B" w:rsidP="00F22FA3">
            <w:pPr>
              <w:pStyle w:val="Corpsdetexte2"/>
              <w:rPr>
                <w:rFonts w:asciiTheme="minorHAnsi" w:hAnsiTheme="minorHAnsi"/>
                <w:b w:val="0"/>
                <w:bCs w:val="0"/>
                <w:sz w:val="14"/>
                <w:szCs w:val="14"/>
              </w:rPr>
            </w:pPr>
            <w:r w:rsidRPr="00D94C84">
              <w:rPr>
                <w:rFonts w:asciiTheme="minorHAnsi" w:hAnsiTheme="minorHAnsi"/>
                <w:b w:val="0"/>
                <w:bCs w:val="0"/>
                <w:sz w:val="14"/>
                <w:szCs w:val="14"/>
              </w:rPr>
              <w:t>Reproduire des tracés sur des supports différents (à main levée, utilisation d’instruments).</w:t>
            </w:r>
          </w:p>
        </w:tc>
      </w:tr>
      <w:tr w:rsidR="00B4437B" w:rsidRPr="00D94C84" w:rsidTr="00D94C84">
        <w:tc>
          <w:tcPr>
            <w:tcW w:w="534" w:type="dxa"/>
            <w:vAlign w:val="center"/>
          </w:tcPr>
          <w:p w:rsidR="00B4437B" w:rsidRPr="00D94C84" w:rsidRDefault="00B4437B" w:rsidP="00D94C84">
            <w:pPr>
              <w:pStyle w:val="Corpsdetexte2"/>
              <w:jc w:val="center"/>
              <w:rPr>
                <w:rFonts w:asciiTheme="minorHAnsi" w:hAnsiTheme="minorHAnsi"/>
                <w:b w:val="0"/>
                <w:bCs w:val="0"/>
                <w:sz w:val="14"/>
                <w:szCs w:val="14"/>
              </w:rPr>
            </w:pPr>
            <w:r w:rsidRPr="00D94C84">
              <w:rPr>
                <w:rFonts w:asciiTheme="minorHAnsi" w:hAnsiTheme="minorHAnsi"/>
                <w:b w:val="0"/>
                <w:sz w:val="14"/>
                <w:szCs w:val="14"/>
              </w:rPr>
              <w:lastRenderedPageBreak/>
              <w:t>A28</w:t>
            </w:r>
          </w:p>
        </w:tc>
        <w:tc>
          <w:tcPr>
            <w:tcW w:w="4535" w:type="dxa"/>
          </w:tcPr>
          <w:p w:rsidR="00B4437B" w:rsidRPr="00D94C84" w:rsidRDefault="00B4437B" w:rsidP="00F22FA3">
            <w:pPr>
              <w:pStyle w:val="Corpsdetexte2"/>
              <w:rPr>
                <w:rFonts w:asciiTheme="minorHAnsi" w:hAnsiTheme="minorHAnsi"/>
                <w:b w:val="0"/>
                <w:bCs w:val="0"/>
                <w:sz w:val="14"/>
                <w:szCs w:val="14"/>
              </w:rPr>
            </w:pPr>
            <w:r w:rsidRPr="00D94C84">
              <w:rPr>
                <w:rFonts w:asciiTheme="minorHAnsi" w:hAnsiTheme="minorHAnsi"/>
                <w:b w:val="0"/>
                <w:bCs w:val="0"/>
                <w:sz w:val="14"/>
                <w:szCs w:val="14"/>
              </w:rPr>
              <w:t>Représenter en deux dimensions des objets.</w:t>
            </w:r>
          </w:p>
        </w:tc>
      </w:tr>
      <w:tr w:rsidR="00B4437B" w:rsidRPr="00D94C84" w:rsidTr="00D94C84">
        <w:tc>
          <w:tcPr>
            <w:tcW w:w="534" w:type="dxa"/>
            <w:vAlign w:val="center"/>
          </w:tcPr>
          <w:p w:rsidR="00B4437B" w:rsidRPr="00D94C84" w:rsidRDefault="00B4437B" w:rsidP="00D94C84">
            <w:pPr>
              <w:pStyle w:val="Corpsdetexte2"/>
              <w:jc w:val="center"/>
              <w:rPr>
                <w:rFonts w:asciiTheme="minorHAnsi" w:hAnsiTheme="minorHAnsi"/>
                <w:b w:val="0"/>
                <w:bCs w:val="0"/>
                <w:sz w:val="14"/>
                <w:szCs w:val="14"/>
              </w:rPr>
            </w:pPr>
            <w:r w:rsidRPr="00D94C84">
              <w:rPr>
                <w:rFonts w:asciiTheme="minorHAnsi" w:hAnsiTheme="minorHAnsi"/>
                <w:b w:val="0"/>
                <w:sz w:val="14"/>
                <w:szCs w:val="14"/>
              </w:rPr>
              <w:t>A29</w:t>
            </w:r>
          </w:p>
        </w:tc>
        <w:tc>
          <w:tcPr>
            <w:tcW w:w="4535" w:type="dxa"/>
          </w:tcPr>
          <w:p w:rsidR="00B4437B" w:rsidRPr="00D94C84" w:rsidRDefault="00B4437B" w:rsidP="00F22FA3">
            <w:pPr>
              <w:pStyle w:val="Corpsdetexte2"/>
              <w:rPr>
                <w:rFonts w:asciiTheme="minorHAnsi" w:hAnsiTheme="minorHAnsi"/>
                <w:b w:val="0"/>
                <w:bCs w:val="0"/>
                <w:sz w:val="14"/>
                <w:szCs w:val="14"/>
              </w:rPr>
            </w:pPr>
            <w:r w:rsidRPr="00D94C84">
              <w:rPr>
                <w:rFonts w:asciiTheme="minorHAnsi" w:hAnsiTheme="minorHAnsi"/>
                <w:b w:val="0"/>
                <w:bCs w:val="0"/>
                <w:sz w:val="14"/>
                <w:szCs w:val="14"/>
              </w:rPr>
              <w:t>Réaliser des mélanges de couleurs.</w:t>
            </w:r>
          </w:p>
        </w:tc>
      </w:tr>
      <w:tr w:rsidR="00B4437B" w:rsidRPr="00D94C84" w:rsidTr="00D94C84">
        <w:tc>
          <w:tcPr>
            <w:tcW w:w="534" w:type="dxa"/>
            <w:vAlign w:val="center"/>
          </w:tcPr>
          <w:p w:rsidR="00B4437B" w:rsidRPr="00D94C84" w:rsidRDefault="00B4437B" w:rsidP="00D94C84">
            <w:pPr>
              <w:pStyle w:val="Corpsdetexte2"/>
              <w:jc w:val="center"/>
              <w:rPr>
                <w:rFonts w:asciiTheme="minorHAnsi" w:hAnsiTheme="minorHAnsi"/>
                <w:b w:val="0"/>
                <w:bCs w:val="0"/>
                <w:sz w:val="14"/>
                <w:szCs w:val="14"/>
              </w:rPr>
            </w:pPr>
            <w:r w:rsidRPr="00D94C84">
              <w:rPr>
                <w:rFonts w:asciiTheme="minorHAnsi" w:hAnsiTheme="minorHAnsi"/>
                <w:b w:val="0"/>
                <w:sz w:val="14"/>
                <w:szCs w:val="14"/>
              </w:rPr>
              <w:t>A30</w:t>
            </w:r>
          </w:p>
        </w:tc>
        <w:tc>
          <w:tcPr>
            <w:tcW w:w="4535" w:type="dxa"/>
          </w:tcPr>
          <w:p w:rsidR="00B4437B" w:rsidRPr="00D94C84" w:rsidRDefault="00B4437B" w:rsidP="00F22FA3">
            <w:pPr>
              <w:pStyle w:val="Corpsdetexte2"/>
              <w:rPr>
                <w:rFonts w:asciiTheme="minorHAnsi" w:hAnsiTheme="minorHAnsi"/>
                <w:b w:val="0"/>
                <w:bCs w:val="0"/>
                <w:sz w:val="14"/>
                <w:szCs w:val="14"/>
              </w:rPr>
            </w:pPr>
            <w:r w:rsidRPr="00D94C84">
              <w:rPr>
                <w:rFonts w:asciiTheme="minorHAnsi" w:hAnsiTheme="minorHAnsi"/>
                <w:b w:val="0"/>
                <w:bCs w:val="0"/>
                <w:sz w:val="14"/>
                <w:szCs w:val="14"/>
              </w:rPr>
              <w:t>Organiser un espace en composant des éléments et en respectant les règles de l’équilibre (fond, forme, couleurs, mouvement…).</w:t>
            </w:r>
          </w:p>
        </w:tc>
      </w:tr>
      <w:tr w:rsidR="00B4437B" w:rsidRPr="00D94C84" w:rsidTr="00D94C84">
        <w:tc>
          <w:tcPr>
            <w:tcW w:w="534" w:type="dxa"/>
            <w:vAlign w:val="center"/>
          </w:tcPr>
          <w:p w:rsidR="00B4437B" w:rsidRPr="00D94C84" w:rsidRDefault="00B4437B" w:rsidP="00D94C84">
            <w:pPr>
              <w:pStyle w:val="Corpsdetexte2"/>
              <w:jc w:val="center"/>
              <w:rPr>
                <w:rFonts w:asciiTheme="minorHAnsi" w:hAnsiTheme="minorHAnsi"/>
                <w:b w:val="0"/>
                <w:bCs w:val="0"/>
                <w:sz w:val="14"/>
                <w:szCs w:val="14"/>
              </w:rPr>
            </w:pPr>
            <w:r w:rsidRPr="00D94C84">
              <w:rPr>
                <w:rFonts w:asciiTheme="minorHAnsi" w:hAnsiTheme="minorHAnsi"/>
                <w:b w:val="0"/>
                <w:sz w:val="14"/>
                <w:szCs w:val="14"/>
              </w:rPr>
              <w:t>A31</w:t>
            </w:r>
          </w:p>
        </w:tc>
        <w:tc>
          <w:tcPr>
            <w:tcW w:w="4535" w:type="dxa"/>
          </w:tcPr>
          <w:p w:rsidR="00B4437B" w:rsidRPr="00D94C84" w:rsidRDefault="00B4437B" w:rsidP="00F22FA3">
            <w:pPr>
              <w:pStyle w:val="Corpsdetexte2"/>
              <w:rPr>
                <w:rFonts w:asciiTheme="minorHAnsi" w:hAnsiTheme="minorHAnsi"/>
                <w:b w:val="0"/>
                <w:bCs w:val="0"/>
                <w:sz w:val="14"/>
                <w:szCs w:val="14"/>
              </w:rPr>
            </w:pPr>
            <w:r w:rsidRPr="00D94C84">
              <w:rPr>
                <w:rFonts w:asciiTheme="minorHAnsi" w:hAnsiTheme="minorHAnsi"/>
                <w:b w:val="0"/>
                <w:bCs w:val="0"/>
                <w:sz w:val="14"/>
                <w:szCs w:val="14"/>
              </w:rPr>
              <w:t>Composer des harmonies.</w:t>
            </w:r>
          </w:p>
        </w:tc>
      </w:tr>
      <w:tr w:rsidR="00B4437B" w:rsidRPr="00D94C84" w:rsidTr="00D94C84">
        <w:tc>
          <w:tcPr>
            <w:tcW w:w="534" w:type="dxa"/>
            <w:vAlign w:val="center"/>
          </w:tcPr>
          <w:p w:rsidR="00B4437B" w:rsidRPr="00D94C84" w:rsidRDefault="00B4437B" w:rsidP="00D94C84">
            <w:pPr>
              <w:pStyle w:val="Corpsdetexte2"/>
              <w:jc w:val="center"/>
              <w:rPr>
                <w:rFonts w:asciiTheme="minorHAnsi" w:hAnsiTheme="minorHAnsi"/>
                <w:b w:val="0"/>
                <w:bCs w:val="0"/>
                <w:sz w:val="14"/>
                <w:szCs w:val="14"/>
              </w:rPr>
            </w:pPr>
            <w:r w:rsidRPr="00D94C84">
              <w:rPr>
                <w:rFonts w:asciiTheme="minorHAnsi" w:hAnsiTheme="minorHAnsi"/>
                <w:b w:val="0"/>
                <w:sz w:val="14"/>
                <w:szCs w:val="14"/>
              </w:rPr>
              <w:t>A32</w:t>
            </w:r>
          </w:p>
        </w:tc>
        <w:tc>
          <w:tcPr>
            <w:tcW w:w="4535" w:type="dxa"/>
          </w:tcPr>
          <w:p w:rsidR="00B4437B" w:rsidRPr="00D94C84" w:rsidRDefault="00B4437B" w:rsidP="00F22FA3">
            <w:pPr>
              <w:pStyle w:val="Corpsdetexte2"/>
              <w:rPr>
                <w:rFonts w:asciiTheme="minorHAnsi" w:hAnsiTheme="minorHAnsi"/>
                <w:b w:val="0"/>
                <w:bCs w:val="0"/>
                <w:sz w:val="14"/>
                <w:szCs w:val="14"/>
              </w:rPr>
            </w:pPr>
            <w:r w:rsidRPr="00D94C84">
              <w:rPr>
                <w:rFonts w:asciiTheme="minorHAnsi" w:hAnsiTheme="minorHAnsi"/>
                <w:b w:val="0"/>
                <w:bCs w:val="0"/>
                <w:sz w:val="14"/>
                <w:szCs w:val="14"/>
              </w:rPr>
              <w:t>Couvrir de manière uniforme des surfaces.</w:t>
            </w:r>
          </w:p>
        </w:tc>
      </w:tr>
      <w:tr w:rsidR="00B4437B" w:rsidRPr="00D94C84" w:rsidTr="00D94C84">
        <w:tc>
          <w:tcPr>
            <w:tcW w:w="534" w:type="dxa"/>
            <w:vAlign w:val="center"/>
          </w:tcPr>
          <w:p w:rsidR="00B4437B" w:rsidRPr="00D94C84" w:rsidRDefault="00B4437B" w:rsidP="00D94C84">
            <w:pPr>
              <w:pStyle w:val="Corpsdetexte2"/>
              <w:jc w:val="center"/>
              <w:rPr>
                <w:rFonts w:asciiTheme="minorHAnsi" w:hAnsiTheme="minorHAnsi"/>
                <w:b w:val="0"/>
                <w:bCs w:val="0"/>
                <w:sz w:val="14"/>
                <w:szCs w:val="14"/>
              </w:rPr>
            </w:pPr>
            <w:r w:rsidRPr="00D94C84">
              <w:rPr>
                <w:rFonts w:asciiTheme="minorHAnsi" w:hAnsiTheme="minorHAnsi"/>
                <w:b w:val="0"/>
                <w:sz w:val="14"/>
                <w:szCs w:val="14"/>
              </w:rPr>
              <w:t>A33</w:t>
            </w:r>
          </w:p>
        </w:tc>
        <w:tc>
          <w:tcPr>
            <w:tcW w:w="4535" w:type="dxa"/>
          </w:tcPr>
          <w:p w:rsidR="00B4437B" w:rsidRPr="00D94C84" w:rsidRDefault="00B4437B" w:rsidP="00F22FA3">
            <w:pPr>
              <w:pStyle w:val="Corpsdetexte2"/>
              <w:rPr>
                <w:rFonts w:asciiTheme="minorHAnsi" w:hAnsiTheme="minorHAnsi"/>
                <w:b w:val="0"/>
                <w:bCs w:val="0"/>
                <w:sz w:val="14"/>
                <w:szCs w:val="14"/>
              </w:rPr>
            </w:pPr>
            <w:r w:rsidRPr="00D94C84">
              <w:rPr>
                <w:rFonts w:asciiTheme="minorHAnsi" w:hAnsiTheme="minorHAnsi"/>
                <w:b w:val="0"/>
                <w:bCs w:val="0"/>
                <w:sz w:val="14"/>
                <w:szCs w:val="14"/>
              </w:rPr>
              <w:t>Associer des éléments pour créer des volumes.</w:t>
            </w:r>
          </w:p>
        </w:tc>
      </w:tr>
    </w:tbl>
    <w:p w:rsidR="00B4437B" w:rsidRPr="00B4437B" w:rsidRDefault="00B4437B" w:rsidP="00B4437B">
      <w:pPr>
        <w:pStyle w:val="Corpsdetexte2"/>
        <w:rPr>
          <w:b w:val="0"/>
          <w:sz w:val="14"/>
          <w:szCs w:val="14"/>
          <w:u w:val="single"/>
        </w:rPr>
      </w:pPr>
    </w:p>
    <w:tbl>
      <w:tblPr>
        <w:tblStyle w:val="Grilledutableau"/>
        <w:tblW w:w="0" w:type="auto"/>
        <w:tblLook w:val="04A0"/>
      </w:tblPr>
      <w:tblGrid>
        <w:gridCol w:w="534"/>
        <w:gridCol w:w="4535"/>
      </w:tblGrid>
      <w:tr w:rsidR="00D94C84" w:rsidRPr="00D94C84" w:rsidTr="00D94C84">
        <w:tc>
          <w:tcPr>
            <w:tcW w:w="5069" w:type="dxa"/>
            <w:gridSpan w:val="2"/>
            <w:shd w:val="clear" w:color="auto" w:fill="D9D9D9" w:themeFill="background1" w:themeFillShade="D9"/>
          </w:tcPr>
          <w:p w:rsidR="00D94C84" w:rsidRPr="00D94C84" w:rsidRDefault="00D94C84" w:rsidP="00F22FA3">
            <w:pPr>
              <w:pStyle w:val="Corpsdetexte2"/>
              <w:rPr>
                <w:b w:val="0"/>
                <w:sz w:val="14"/>
                <w:szCs w:val="14"/>
              </w:rPr>
            </w:pPr>
            <w:r w:rsidRPr="00D94C84">
              <w:rPr>
                <w:b w:val="0"/>
                <w:sz w:val="14"/>
                <w:szCs w:val="14"/>
              </w:rPr>
              <w:t>Organiser, transformer, créer…</w:t>
            </w:r>
          </w:p>
        </w:tc>
      </w:tr>
      <w:tr w:rsidR="00D94C84" w:rsidRPr="00D94C84" w:rsidTr="00D94C84">
        <w:tc>
          <w:tcPr>
            <w:tcW w:w="534" w:type="dxa"/>
            <w:vAlign w:val="center"/>
          </w:tcPr>
          <w:p w:rsidR="00D94C84" w:rsidRPr="00860BB9" w:rsidRDefault="00D94C84" w:rsidP="00D94C84">
            <w:pPr>
              <w:pStyle w:val="Corpsdetexte2"/>
              <w:jc w:val="center"/>
              <w:rPr>
                <w:rFonts w:asciiTheme="minorHAnsi" w:hAnsiTheme="minorHAnsi"/>
                <w:b w:val="0"/>
                <w:bCs w:val="0"/>
                <w:sz w:val="14"/>
                <w:szCs w:val="14"/>
              </w:rPr>
            </w:pPr>
            <w:r w:rsidRPr="00860BB9">
              <w:rPr>
                <w:rFonts w:asciiTheme="minorHAnsi" w:hAnsiTheme="minorHAnsi"/>
                <w:b w:val="0"/>
                <w:sz w:val="14"/>
                <w:szCs w:val="14"/>
              </w:rPr>
              <w:t>A34</w:t>
            </w:r>
          </w:p>
        </w:tc>
        <w:tc>
          <w:tcPr>
            <w:tcW w:w="4535" w:type="dxa"/>
          </w:tcPr>
          <w:p w:rsidR="00D94C84" w:rsidRPr="00860BB9" w:rsidRDefault="00D94C84" w:rsidP="00F22FA3">
            <w:pPr>
              <w:pStyle w:val="Corpsdetexte2"/>
              <w:rPr>
                <w:rFonts w:asciiTheme="minorHAnsi" w:hAnsiTheme="minorHAnsi"/>
                <w:b w:val="0"/>
                <w:bCs w:val="0"/>
                <w:sz w:val="14"/>
                <w:szCs w:val="14"/>
              </w:rPr>
            </w:pPr>
            <w:r w:rsidRPr="00860BB9">
              <w:rPr>
                <w:rFonts w:asciiTheme="minorHAnsi" w:hAnsiTheme="minorHAnsi"/>
                <w:b w:val="0"/>
                <w:bCs w:val="0"/>
                <w:sz w:val="14"/>
                <w:szCs w:val="14"/>
              </w:rPr>
              <w:t>Représenter des personnages, des objets, des animaux, des paysages…</w:t>
            </w:r>
          </w:p>
        </w:tc>
      </w:tr>
      <w:tr w:rsidR="00D94C84" w:rsidRPr="00D94C84" w:rsidTr="00D94C84">
        <w:tc>
          <w:tcPr>
            <w:tcW w:w="534" w:type="dxa"/>
            <w:vAlign w:val="center"/>
          </w:tcPr>
          <w:p w:rsidR="00D94C84" w:rsidRPr="00860BB9" w:rsidRDefault="00D94C84" w:rsidP="00D94C84">
            <w:pPr>
              <w:pStyle w:val="Corpsdetexte2"/>
              <w:jc w:val="center"/>
              <w:rPr>
                <w:rFonts w:asciiTheme="minorHAnsi" w:hAnsiTheme="minorHAnsi"/>
                <w:b w:val="0"/>
                <w:bCs w:val="0"/>
                <w:sz w:val="14"/>
                <w:szCs w:val="14"/>
              </w:rPr>
            </w:pPr>
            <w:r w:rsidRPr="00860BB9">
              <w:rPr>
                <w:rFonts w:asciiTheme="minorHAnsi" w:hAnsiTheme="minorHAnsi"/>
                <w:b w:val="0"/>
                <w:sz w:val="14"/>
                <w:szCs w:val="14"/>
              </w:rPr>
              <w:t>A35</w:t>
            </w:r>
          </w:p>
        </w:tc>
        <w:tc>
          <w:tcPr>
            <w:tcW w:w="4535" w:type="dxa"/>
          </w:tcPr>
          <w:p w:rsidR="00D94C84" w:rsidRPr="00860BB9" w:rsidRDefault="00D94C84" w:rsidP="00F22FA3">
            <w:pPr>
              <w:pStyle w:val="Corpsdetexte2"/>
              <w:rPr>
                <w:rFonts w:asciiTheme="minorHAnsi" w:hAnsiTheme="minorHAnsi"/>
                <w:b w:val="0"/>
                <w:bCs w:val="0"/>
                <w:sz w:val="14"/>
                <w:szCs w:val="14"/>
              </w:rPr>
            </w:pPr>
            <w:r w:rsidRPr="00860BB9">
              <w:rPr>
                <w:rFonts w:asciiTheme="minorHAnsi" w:hAnsiTheme="minorHAnsi"/>
                <w:b w:val="0"/>
                <w:bCs w:val="0"/>
                <w:sz w:val="14"/>
                <w:szCs w:val="14"/>
              </w:rPr>
              <w:t>Traduire une ambiance, une atmosphère, une perception personnelle.</w:t>
            </w:r>
          </w:p>
        </w:tc>
      </w:tr>
      <w:tr w:rsidR="00D94C84" w:rsidRPr="00D94C84" w:rsidTr="00D94C84">
        <w:tc>
          <w:tcPr>
            <w:tcW w:w="534" w:type="dxa"/>
            <w:vAlign w:val="center"/>
          </w:tcPr>
          <w:p w:rsidR="00D94C84" w:rsidRPr="00860BB9" w:rsidRDefault="00D94C84" w:rsidP="00D94C84">
            <w:pPr>
              <w:pStyle w:val="Corpsdetexte2"/>
              <w:jc w:val="center"/>
              <w:rPr>
                <w:rFonts w:asciiTheme="minorHAnsi" w:hAnsiTheme="minorHAnsi"/>
                <w:b w:val="0"/>
                <w:bCs w:val="0"/>
                <w:sz w:val="14"/>
                <w:szCs w:val="14"/>
              </w:rPr>
            </w:pPr>
            <w:r w:rsidRPr="00860BB9">
              <w:rPr>
                <w:rFonts w:asciiTheme="minorHAnsi" w:hAnsiTheme="minorHAnsi"/>
                <w:b w:val="0"/>
                <w:sz w:val="14"/>
                <w:szCs w:val="14"/>
              </w:rPr>
              <w:t>A36</w:t>
            </w:r>
          </w:p>
        </w:tc>
        <w:tc>
          <w:tcPr>
            <w:tcW w:w="4535" w:type="dxa"/>
          </w:tcPr>
          <w:p w:rsidR="00D94C84" w:rsidRPr="00860BB9" w:rsidRDefault="00D94C84" w:rsidP="00F22FA3">
            <w:pPr>
              <w:pStyle w:val="Corpsdetexte2"/>
              <w:rPr>
                <w:rFonts w:asciiTheme="minorHAnsi" w:hAnsiTheme="minorHAnsi"/>
                <w:b w:val="0"/>
                <w:bCs w:val="0"/>
                <w:sz w:val="14"/>
                <w:szCs w:val="14"/>
              </w:rPr>
            </w:pPr>
            <w:r w:rsidRPr="00860BB9">
              <w:rPr>
                <w:rFonts w:asciiTheme="minorHAnsi" w:hAnsiTheme="minorHAnsi"/>
                <w:b w:val="0"/>
                <w:bCs w:val="0"/>
                <w:sz w:val="14"/>
                <w:szCs w:val="14"/>
              </w:rPr>
              <w:t>Créer en combinant des formes, des couleurs, des valeurs, des matières, des modes d’expression, des techniques d’exécution…</w:t>
            </w:r>
          </w:p>
        </w:tc>
      </w:tr>
      <w:tr w:rsidR="00D94C84" w:rsidRPr="00D94C84" w:rsidTr="00D94C84">
        <w:tc>
          <w:tcPr>
            <w:tcW w:w="534" w:type="dxa"/>
            <w:vAlign w:val="center"/>
          </w:tcPr>
          <w:p w:rsidR="00D94C84" w:rsidRPr="00860BB9" w:rsidRDefault="00D94C84" w:rsidP="00D94C84">
            <w:pPr>
              <w:pStyle w:val="Corpsdetexte2"/>
              <w:jc w:val="center"/>
              <w:rPr>
                <w:rFonts w:asciiTheme="minorHAnsi" w:hAnsiTheme="minorHAnsi"/>
                <w:b w:val="0"/>
                <w:bCs w:val="0"/>
                <w:sz w:val="14"/>
                <w:szCs w:val="14"/>
              </w:rPr>
            </w:pPr>
            <w:r w:rsidRPr="00860BB9">
              <w:rPr>
                <w:rFonts w:asciiTheme="minorHAnsi" w:hAnsiTheme="minorHAnsi"/>
                <w:b w:val="0"/>
                <w:sz w:val="14"/>
                <w:szCs w:val="14"/>
              </w:rPr>
              <w:t>A37</w:t>
            </w:r>
          </w:p>
        </w:tc>
        <w:tc>
          <w:tcPr>
            <w:tcW w:w="4535" w:type="dxa"/>
          </w:tcPr>
          <w:p w:rsidR="00D94C84" w:rsidRPr="00860BB9" w:rsidRDefault="00D94C84" w:rsidP="00F22FA3">
            <w:pPr>
              <w:pStyle w:val="Corpsdetexte2"/>
              <w:rPr>
                <w:rFonts w:asciiTheme="minorHAnsi" w:hAnsiTheme="minorHAnsi"/>
                <w:b w:val="0"/>
                <w:bCs w:val="0"/>
                <w:sz w:val="14"/>
                <w:szCs w:val="14"/>
              </w:rPr>
            </w:pPr>
            <w:r w:rsidRPr="00860BB9">
              <w:rPr>
                <w:rFonts w:asciiTheme="minorHAnsi" w:hAnsiTheme="minorHAnsi"/>
                <w:b w:val="0"/>
                <w:bCs w:val="0"/>
                <w:sz w:val="14"/>
                <w:szCs w:val="14"/>
              </w:rPr>
              <w:t>Transformer des personnages, des objets, des animaux, des paysages…</w:t>
            </w:r>
          </w:p>
        </w:tc>
      </w:tr>
    </w:tbl>
    <w:p w:rsidR="00D94C84" w:rsidRDefault="00D94C84" w:rsidP="00D94C84">
      <w:pPr>
        <w:jc w:val="center"/>
        <w:rPr>
          <w:sz w:val="14"/>
          <w:lang w:val="fr-FR"/>
        </w:rPr>
      </w:pPr>
    </w:p>
    <w:p w:rsidR="00BA276D" w:rsidRPr="00D94C84" w:rsidRDefault="00BA276D" w:rsidP="00D94C84">
      <w:pPr>
        <w:jc w:val="center"/>
        <w:rPr>
          <w:rFonts w:asciiTheme="minorHAnsi" w:hAnsiTheme="minorHAnsi"/>
          <w:b/>
          <w:bCs/>
          <w:sz w:val="14"/>
          <w:szCs w:val="14"/>
          <w:u w:val="single"/>
        </w:rPr>
      </w:pPr>
    </w:p>
    <w:p w:rsidR="00D94C84" w:rsidRDefault="00D94C84" w:rsidP="00D94C84">
      <w:pPr>
        <w:jc w:val="center"/>
        <w:rPr>
          <w:rFonts w:asciiTheme="minorHAnsi" w:hAnsiTheme="minorHAnsi"/>
          <w:b/>
          <w:bCs/>
          <w:sz w:val="14"/>
          <w:szCs w:val="14"/>
          <w:u w:val="single"/>
        </w:rPr>
      </w:pPr>
    </w:p>
    <w:tbl>
      <w:tblPr>
        <w:tblStyle w:val="Grilledutableau"/>
        <w:tblW w:w="0" w:type="auto"/>
        <w:shd w:val="clear" w:color="auto" w:fill="D9D9D9" w:themeFill="background1" w:themeFillShade="D9"/>
        <w:tblLook w:val="04A0"/>
      </w:tblPr>
      <w:tblGrid>
        <w:gridCol w:w="5069"/>
      </w:tblGrid>
      <w:tr w:rsidR="005E16A6" w:rsidRPr="005E16A6" w:rsidTr="005E16A6">
        <w:tc>
          <w:tcPr>
            <w:tcW w:w="5069" w:type="dxa"/>
            <w:shd w:val="clear" w:color="auto" w:fill="D9D9D9" w:themeFill="background1" w:themeFillShade="D9"/>
          </w:tcPr>
          <w:p w:rsidR="005E16A6" w:rsidRPr="005E16A6" w:rsidRDefault="005E16A6" w:rsidP="008D07B6">
            <w:pPr>
              <w:rPr>
                <w:rFonts w:asciiTheme="minorHAnsi" w:hAnsiTheme="minorHAnsi"/>
                <w:b/>
                <w:bCs/>
                <w:sz w:val="32"/>
                <w:szCs w:val="32"/>
              </w:rPr>
            </w:pPr>
            <w:r w:rsidRPr="005E16A6">
              <w:rPr>
                <w:rFonts w:asciiTheme="minorHAnsi" w:hAnsiTheme="minorHAnsi"/>
                <w:b/>
                <w:bCs/>
                <w:sz w:val="32"/>
                <w:szCs w:val="32"/>
              </w:rPr>
              <w:t>Eveil - Formation historique et géographique</w:t>
            </w:r>
          </w:p>
        </w:tc>
      </w:tr>
    </w:tbl>
    <w:p w:rsidR="005E16A6" w:rsidRDefault="005E16A6" w:rsidP="005E16A6">
      <w:pPr>
        <w:rPr>
          <w:rFonts w:asciiTheme="minorHAnsi" w:hAnsiTheme="minorHAnsi"/>
          <w:b/>
          <w:bCs/>
          <w:sz w:val="14"/>
          <w:szCs w:val="14"/>
          <w:u w:val="single"/>
        </w:rPr>
      </w:pPr>
    </w:p>
    <w:p w:rsidR="00BA276D" w:rsidRDefault="00BA276D" w:rsidP="005E16A6">
      <w:pPr>
        <w:rPr>
          <w:rFonts w:asciiTheme="minorHAnsi" w:hAnsiTheme="minorHAnsi"/>
          <w:b/>
          <w:bCs/>
          <w:sz w:val="14"/>
          <w:szCs w:val="14"/>
          <w:u w:val="single"/>
        </w:rPr>
      </w:pPr>
    </w:p>
    <w:p w:rsidR="00BA276D" w:rsidRPr="00D94C84" w:rsidRDefault="00BA276D" w:rsidP="005E16A6">
      <w:pPr>
        <w:rPr>
          <w:rFonts w:asciiTheme="minorHAnsi" w:hAnsiTheme="minorHAnsi"/>
          <w:b/>
          <w:bCs/>
          <w:sz w:val="14"/>
          <w:szCs w:val="14"/>
          <w:u w:val="single"/>
        </w:rPr>
      </w:pPr>
    </w:p>
    <w:tbl>
      <w:tblPr>
        <w:tblStyle w:val="Grilledutableau"/>
        <w:tblW w:w="0" w:type="auto"/>
        <w:tblLook w:val="04A0"/>
      </w:tblPr>
      <w:tblGrid>
        <w:gridCol w:w="5069"/>
      </w:tblGrid>
      <w:tr w:rsidR="00D94C84" w:rsidRPr="00D94C84" w:rsidTr="00D94C84">
        <w:tc>
          <w:tcPr>
            <w:tcW w:w="5069" w:type="dxa"/>
            <w:shd w:val="clear" w:color="auto" w:fill="D9D9D9" w:themeFill="background1" w:themeFillShade="D9"/>
          </w:tcPr>
          <w:p w:rsidR="00D94C84" w:rsidRPr="00D94C84" w:rsidRDefault="00D94C84" w:rsidP="00F22FA3">
            <w:pPr>
              <w:pStyle w:val="Sous-titre"/>
              <w:rPr>
                <w:rFonts w:asciiTheme="minorHAnsi" w:hAnsiTheme="minorHAnsi"/>
                <w:sz w:val="14"/>
                <w:szCs w:val="14"/>
                <w:u w:val="none"/>
              </w:rPr>
            </w:pPr>
            <w:r w:rsidRPr="00D94C84">
              <w:rPr>
                <w:rFonts w:asciiTheme="minorHAnsi" w:hAnsiTheme="minorHAnsi"/>
                <w:sz w:val="14"/>
                <w:szCs w:val="14"/>
                <w:u w:val="none"/>
              </w:rPr>
              <w:t>Histoire – géographie</w:t>
            </w:r>
          </w:p>
        </w:tc>
      </w:tr>
    </w:tbl>
    <w:p w:rsidR="00D94C84" w:rsidRPr="00D94C84" w:rsidRDefault="00D94C84" w:rsidP="00D94C84">
      <w:pPr>
        <w:rPr>
          <w:rFonts w:asciiTheme="minorHAnsi" w:hAnsiTheme="minorHAnsi"/>
          <w:b/>
          <w:bCs/>
          <w:sz w:val="14"/>
          <w:szCs w:val="14"/>
          <w:u w:val="single"/>
        </w:rPr>
      </w:pPr>
    </w:p>
    <w:tbl>
      <w:tblPr>
        <w:tblStyle w:val="Grilledutableau"/>
        <w:tblW w:w="0" w:type="auto"/>
        <w:tblLook w:val="04A0"/>
      </w:tblPr>
      <w:tblGrid>
        <w:gridCol w:w="534"/>
        <w:gridCol w:w="4535"/>
      </w:tblGrid>
      <w:tr w:rsidR="00D94C84" w:rsidRPr="00D94C84" w:rsidTr="00D94C84">
        <w:tc>
          <w:tcPr>
            <w:tcW w:w="534" w:type="dxa"/>
            <w:vAlign w:val="center"/>
          </w:tcPr>
          <w:p w:rsidR="00D94C84" w:rsidRPr="00D94C84" w:rsidRDefault="00D94C84" w:rsidP="00D94C84">
            <w:pPr>
              <w:jc w:val="center"/>
              <w:rPr>
                <w:rFonts w:asciiTheme="minorHAnsi" w:hAnsiTheme="minorHAnsi"/>
                <w:sz w:val="14"/>
                <w:szCs w:val="14"/>
              </w:rPr>
            </w:pPr>
            <w:r w:rsidRPr="00D94C84">
              <w:rPr>
                <w:rFonts w:asciiTheme="minorHAnsi" w:hAnsiTheme="minorHAnsi"/>
                <w:bCs/>
                <w:sz w:val="14"/>
                <w:szCs w:val="14"/>
              </w:rPr>
              <w:t>HG1</w:t>
            </w:r>
          </w:p>
        </w:tc>
        <w:tc>
          <w:tcPr>
            <w:tcW w:w="4535" w:type="dxa"/>
          </w:tcPr>
          <w:p w:rsidR="00D94C84" w:rsidRPr="00D94C84" w:rsidRDefault="00D94C84" w:rsidP="00F22FA3">
            <w:pPr>
              <w:rPr>
                <w:rFonts w:asciiTheme="minorHAnsi" w:hAnsiTheme="minorHAnsi"/>
                <w:sz w:val="14"/>
                <w:szCs w:val="14"/>
              </w:rPr>
            </w:pPr>
            <w:r w:rsidRPr="00D94C84">
              <w:rPr>
                <w:rFonts w:asciiTheme="minorHAnsi" w:hAnsiTheme="minorHAnsi"/>
                <w:sz w:val="14"/>
                <w:szCs w:val="14"/>
              </w:rPr>
              <w:t>Utiliser un instrument de travail : atlas, dictionnaire, manuel...</w:t>
            </w:r>
          </w:p>
        </w:tc>
      </w:tr>
      <w:tr w:rsidR="00D94C84" w:rsidRPr="00D94C84" w:rsidTr="00D94C84">
        <w:tc>
          <w:tcPr>
            <w:tcW w:w="534" w:type="dxa"/>
            <w:vAlign w:val="center"/>
          </w:tcPr>
          <w:p w:rsidR="00D94C84" w:rsidRPr="00D94C84" w:rsidRDefault="00D94C84" w:rsidP="00D94C84">
            <w:pPr>
              <w:jc w:val="center"/>
              <w:rPr>
                <w:rFonts w:asciiTheme="minorHAnsi" w:hAnsiTheme="minorHAnsi"/>
                <w:sz w:val="14"/>
                <w:szCs w:val="14"/>
              </w:rPr>
            </w:pPr>
            <w:r w:rsidRPr="00D94C84">
              <w:rPr>
                <w:rFonts w:asciiTheme="minorHAnsi" w:hAnsiTheme="minorHAnsi"/>
                <w:bCs/>
                <w:sz w:val="14"/>
                <w:szCs w:val="14"/>
              </w:rPr>
              <w:t>HG2</w:t>
            </w:r>
          </w:p>
        </w:tc>
        <w:tc>
          <w:tcPr>
            <w:tcW w:w="4535" w:type="dxa"/>
          </w:tcPr>
          <w:p w:rsidR="00D94C84" w:rsidRPr="00D94C84" w:rsidRDefault="00D94C84" w:rsidP="00F22FA3">
            <w:pPr>
              <w:rPr>
                <w:rFonts w:asciiTheme="minorHAnsi" w:hAnsiTheme="minorHAnsi"/>
                <w:sz w:val="14"/>
                <w:szCs w:val="14"/>
              </w:rPr>
            </w:pPr>
            <w:r w:rsidRPr="00D94C84">
              <w:rPr>
                <w:rFonts w:asciiTheme="minorHAnsi" w:hAnsiTheme="minorHAnsi"/>
                <w:sz w:val="14"/>
                <w:szCs w:val="14"/>
              </w:rPr>
              <w:t>Lire une carte, un plan.</w:t>
            </w:r>
          </w:p>
        </w:tc>
      </w:tr>
      <w:tr w:rsidR="00D94C84" w:rsidRPr="00D94C84" w:rsidTr="00D94C84">
        <w:tc>
          <w:tcPr>
            <w:tcW w:w="534" w:type="dxa"/>
            <w:vAlign w:val="center"/>
          </w:tcPr>
          <w:p w:rsidR="00D94C84" w:rsidRPr="00D94C84" w:rsidRDefault="00D94C84" w:rsidP="00D94C84">
            <w:pPr>
              <w:jc w:val="center"/>
              <w:rPr>
                <w:rFonts w:asciiTheme="minorHAnsi" w:hAnsiTheme="minorHAnsi"/>
                <w:sz w:val="14"/>
                <w:szCs w:val="14"/>
              </w:rPr>
            </w:pPr>
            <w:r w:rsidRPr="00D94C84">
              <w:rPr>
                <w:rFonts w:asciiTheme="minorHAnsi" w:hAnsiTheme="minorHAnsi"/>
                <w:bCs/>
                <w:sz w:val="14"/>
                <w:szCs w:val="14"/>
              </w:rPr>
              <w:t>HG3</w:t>
            </w:r>
          </w:p>
        </w:tc>
        <w:tc>
          <w:tcPr>
            <w:tcW w:w="4535" w:type="dxa"/>
          </w:tcPr>
          <w:p w:rsidR="00D94C84" w:rsidRPr="00D94C84" w:rsidRDefault="00D94C84" w:rsidP="00F22FA3">
            <w:pPr>
              <w:rPr>
                <w:rFonts w:asciiTheme="minorHAnsi" w:hAnsiTheme="minorHAnsi"/>
                <w:sz w:val="14"/>
                <w:szCs w:val="14"/>
              </w:rPr>
            </w:pPr>
            <w:r w:rsidRPr="00D94C84">
              <w:rPr>
                <w:rFonts w:asciiTheme="minorHAnsi" w:hAnsiTheme="minorHAnsi"/>
                <w:sz w:val="14"/>
                <w:szCs w:val="14"/>
              </w:rPr>
              <w:t>Lire un écrit à caractère informatif ou explicatif.</w:t>
            </w:r>
          </w:p>
        </w:tc>
      </w:tr>
      <w:tr w:rsidR="00D94C84" w:rsidRPr="00D94C84" w:rsidTr="00D94C84">
        <w:tc>
          <w:tcPr>
            <w:tcW w:w="534" w:type="dxa"/>
            <w:vAlign w:val="center"/>
          </w:tcPr>
          <w:p w:rsidR="00D94C84" w:rsidRPr="00D94C84" w:rsidRDefault="00D94C84" w:rsidP="00D94C84">
            <w:pPr>
              <w:jc w:val="center"/>
              <w:rPr>
                <w:rFonts w:asciiTheme="minorHAnsi" w:hAnsiTheme="minorHAnsi"/>
                <w:sz w:val="14"/>
                <w:szCs w:val="14"/>
              </w:rPr>
            </w:pPr>
            <w:r w:rsidRPr="00D94C84">
              <w:rPr>
                <w:rFonts w:asciiTheme="minorHAnsi" w:hAnsiTheme="minorHAnsi"/>
                <w:bCs/>
                <w:sz w:val="14"/>
                <w:szCs w:val="14"/>
              </w:rPr>
              <w:t>HG4</w:t>
            </w:r>
          </w:p>
        </w:tc>
        <w:tc>
          <w:tcPr>
            <w:tcW w:w="4535" w:type="dxa"/>
          </w:tcPr>
          <w:p w:rsidR="00D94C84" w:rsidRPr="00D94C84" w:rsidRDefault="00D94C84" w:rsidP="00F22FA3">
            <w:pPr>
              <w:rPr>
                <w:rFonts w:asciiTheme="minorHAnsi" w:hAnsiTheme="minorHAnsi"/>
                <w:sz w:val="14"/>
                <w:szCs w:val="14"/>
              </w:rPr>
            </w:pPr>
            <w:r w:rsidRPr="00D94C84">
              <w:rPr>
                <w:rFonts w:asciiTheme="minorHAnsi" w:hAnsiTheme="minorHAnsi"/>
                <w:sz w:val="14"/>
                <w:szCs w:val="14"/>
              </w:rPr>
              <w:t>Lire un graphique.</w:t>
            </w:r>
          </w:p>
        </w:tc>
      </w:tr>
      <w:tr w:rsidR="00D94C84" w:rsidRPr="00D94C84" w:rsidTr="00D94C84">
        <w:tc>
          <w:tcPr>
            <w:tcW w:w="534" w:type="dxa"/>
            <w:vAlign w:val="center"/>
          </w:tcPr>
          <w:p w:rsidR="00D94C84" w:rsidRPr="00D94C84" w:rsidRDefault="00D94C84" w:rsidP="00D94C84">
            <w:pPr>
              <w:jc w:val="center"/>
              <w:rPr>
                <w:rFonts w:asciiTheme="minorHAnsi" w:hAnsiTheme="minorHAnsi"/>
                <w:bCs/>
                <w:sz w:val="14"/>
                <w:szCs w:val="14"/>
              </w:rPr>
            </w:pPr>
            <w:r w:rsidRPr="00D94C84">
              <w:rPr>
                <w:rFonts w:asciiTheme="minorHAnsi" w:hAnsiTheme="minorHAnsi"/>
                <w:bCs/>
                <w:sz w:val="14"/>
                <w:szCs w:val="14"/>
              </w:rPr>
              <w:t>HG5</w:t>
            </w:r>
          </w:p>
        </w:tc>
        <w:tc>
          <w:tcPr>
            <w:tcW w:w="4535" w:type="dxa"/>
          </w:tcPr>
          <w:p w:rsidR="00D94C84" w:rsidRPr="00D94C84" w:rsidRDefault="00D94C84" w:rsidP="00F22FA3">
            <w:pPr>
              <w:rPr>
                <w:rFonts w:asciiTheme="minorHAnsi" w:hAnsiTheme="minorHAnsi"/>
                <w:sz w:val="14"/>
                <w:szCs w:val="14"/>
              </w:rPr>
            </w:pPr>
            <w:r w:rsidRPr="00D94C84">
              <w:rPr>
                <w:rFonts w:asciiTheme="minorHAnsi" w:hAnsiTheme="minorHAnsi"/>
                <w:sz w:val="14"/>
                <w:szCs w:val="14"/>
              </w:rPr>
              <w:t>Confronter, organiser.</w:t>
            </w:r>
          </w:p>
        </w:tc>
      </w:tr>
      <w:tr w:rsidR="00D94C84" w:rsidRPr="00D94C84" w:rsidTr="00D94C84">
        <w:tc>
          <w:tcPr>
            <w:tcW w:w="534" w:type="dxa"/>
            <w:vAlign w:val="center"/>
          </w:tcPr>
          <w:p w:rsidR="00D94C84" w:rsidRPr="00D94C84" w:rsidRDefault="00D94C84" w:rsidP="00D94C84">
            <w:pPr>
              <w:jc w:val="center"/>
              <w:rPr>
                <w:rFonts w:asciiTheme="minorHAnsi" w:hAnsiTheme="minorHAnsi"/>
                <w:sz w:val="14"/>
                <w:szCs w:val="14"/>
              </w:rPr>
            </w:pPr>
            <w:r w:rsidRPr="00D94C84">
              <w:rPr>
                <w:rFonts w:asciiTheme="minorHAnsi" w:hAnsiTheme="minorHAnsi"/>
                <w:bCs/>
                <w:sz w:val="14"/>
                <w:szCs w:val="14"/>
              </w:rPr>
              <w:t>HG6</w:t>
            </w:r>
          </w:p>
        </w:tc>
        <w:tc>
          <w:tcPr>
            <w:tcW w:w="4535" w:type="dxa"/>
          </w:tcPr>
          <w:p w:rsidR="00D94C84" w:rsidRPr="00D94C84" w:rsidRDefault="00D94C84" w:rsidP="00F22FA3">
            <w:pPr>
              <w:rPr>
                <w:rFonts w:asciiTheme="minorHAnsi" w:hAnsiTheme="minorHAnsi"/>
                <w:sz w:val="14"/>
                <w:szCs w:val="14"/>
              </w:rPr>
            </w:pPr>
            <w:r w:rsidRPr="00D94C84">
              <w:rPr>
                <w:rFonts w:asciiTheme="minorHAnsi" w:hAnsiTheme="minorHAnsi"/>
                <w:sz w:val="14"/>
                <w:szCs w:val="14"/>
              </w:rPr>
              <w:t>Situer l’information dans un cadre spatial et chronologique.</w:t>
            </w:r>
          </w:p>
        </w:tc>
      </w:tr>
      <w:tr w:rsidR="00D94C84" w:rsidRPr="00D94C84" w:rsidTr="00D94C84">
        <w:tc>
          <w:tcPr>
            <w:tcW w:w="534" w:type="dxa"/>
            <w:vAlign w:val="center"/>
          </w:tcPr>
          <w:p w:rsidR="00D94C84" w:rsidRPr="00D94C84" w:rsidRDefault="00D94C84" w:rsidP="00D94C84">
            <w:pPr>
              <w:jc w:val="center"/>
              <w:rPr>
                <w:rFonts w:asciiTheme="minorHAnsi" w:hAnsiTheme="minorHAnsi"/>
                <w:sz w:val="14"/>
                <w:szCs w:val="14"/>
              </w:rPr>
            </w:pPr>
            <w:r w:rsidRPr="00D94C84">
              <w:rPr>
                <w:rFonts w:asciiTheme="minorHAnsi" w:hAnsiTheme="minorHAnsi"/>
                <w:bCs/>
                <w:sz w:val="14"/>
                <w:szCs w:val="14"/>
              </w:rPr>
              <w:t>HG7</w:t>
            </w:r>
          </w:p>
        </w:tc>
        <w:tc>
          <w:tcPr>
            <w:tcW w:w="4535" w:type="dxa"/>
          </w:tcPr>
          <w:p w:rsidR="00D94C84" w:rsidRPr="00D94C84" w:rsidRDefault="00D94C84" w:rsidP="00F22FA3">
            <w:pPr>
              <w:rPr>
                <w:rFonts w:asciiTheme="minorHAnsi" w:hAnsiTheme="minorHAnsi"/>
                <w:sz w:val="14"/>
                <w:szCs w:val="14"/>
              </w:rPr>
            </w:pPr>
            <w:r w:rsidRPr="00D94C84">
              <w:rPr>
                <w:rFonts w:asciiTheme="minorHAnsi" w:hAnsiTheme="minorHAnsi"/>
                <w:sz w:val="14"/>
                <w:szCs w:val="14"/>
              </w:rPr>
              <w:t>Construire un graphique, produire un écrit, communiquer l’information.</w:t>
            </w:r>
          </w:p>
        </w:tc>
      </w:tr>
      <w:tr w:rsidR="00D94C84" w:rsidRPr="00D94C84" w:rsidTr="00D94C84">
        <w:tc>
          <w:tcPr>
            <w:tcW w:w="534" w:type="dxa"/>
            <w:vAlign w:val="center"/>
          </w:tcPr>
          <w:p w:rsidR="00D94C84" w:rsidRPr="00D94C84" w:rsidRDefault="00D94C84" w:rsidP="00D94C84">
            <w:pPr>
              <w:jc w:val="center"/>
              <w:rPr>
                <w:rFonts w:asciiTheme="minorHAnsi" w:hAnsiTheme="minorHAnsi"/>
                <w:bCs/>
                <w:sz w:val="14"/>
                <w:szCs w:val="14"/>
              </w:rPr>
            </w:pPr>
            <w:r w:rsidRPr="00D94C84">
              <w:rPr>
                <w:rFonts w:asciiTheme="minorHAnsi" w:hAnsiTheme="minorHAnsi"/>
                <w:bCs/>
                <w:sz w:val="14"/>
                <w:szCs w:val="14"/>
              </w:rPr>
              <w:t>HG8</w:t>
            </w:r>
          </w:p>
        </w:tc>
        <w:tc>
          <w:tcPr>
            <w:tcW w:w="4535" w:type="dxa"/>
          </w:tcPr>
          <w:p w:rsidR="00D94C84" w:rsidRPr="00D94C84" w:rsidRDefault="00D94C84" w:rsidP="00F22FA3">
            <w:pPr>
              <w:rPr>
                <w:rFonts w:asciiTheme="minorHAnsi" w:hAnsiTheme="minorHAnsi"/>
                <w:sz w:val="14"/>
                <w:szCs w:val="14"/>
              </w:rPr>
            </w:pPr>
            <w:r w:rsidRPr="00D94C84">
              <w:rPr>
                <w:rFonts w:asciiTheme="minorHAnsi" w:hAnsiTheme="minorHAnsi"/>
                <w:sz w:val="14"/>
                <w:szCs w:val="14"/>
              </w:rPr>
              <w:t>Transférer à des situations nouvelles (réinvestir les savoirs et les savoir-faire...).</w:t>
            </w:r>
          </w:p>
        </w:tc>
      </w:tr>
    </w:tbl>
    <w:p w:rsidR="00D94C84" w:rsidRPr="00D94C84" w:rsidRDefault="00D94C84" w:rsidP="00D94C84">
      <w:pPr>
        <w:rPr>
          <w:rFonts w:asciiTheme="minorHAnsi" w:hAnsiTheme="minorHAnsi"/>
          <w:b/>
          <w:bCs/>
          <w:sz w:val="14"/>
          <w:szCs w:val="14"/>
          <w:u w:val="single"/>
        </w:rPr>
      </w:pPr>
    </w:p>
    <w:tbl>
      <w:tblPr>
        <w:tblStyle w:val="Grilledutableau"/>
        <w:tblW w:w="0" w:type="auto"/>
        <w:shd w:val="clear" w:color="auto" w:fill="D9D9D9" w:themeFill="background1" w:themeFillShade="D9"/>
        <w:tblLook w:val="04A0"/>
      </w:tblPr>
      <w:tblGrid>
        <w:gridCol w:w="5069"/>
      </w:tblGrid>
      <w:tr w:rsidR="00D94C84" w:rsidRPr="00D94C84" w:rsidTr="00D94C84">
        <w:tc>
          <w:tcPr>
            <w:tcW w:w="5069" w:type="dxa"/>
            <w:shd w:val="clear" w:color="auto" w:fill="D9D9D9" w:themeFill="background1" w:themeFillShade="D9"/>
          </w:tcPr>
          <w:p w:rsidR="00D94C84" w:rsidRPr="00D94C84" w:rsidRDefault="00D94C84" w:rsidP="00F22FA3">
            <w:pPr>
              <w:pStyle w:val="Titre2"/>
              <w:rPr>
                <w:rFonts w:asciiTheme="minorHAnsi" w:hAnsiTheme="minorHAnsi"/>
                <w:sz w:val="14"/>
                <w:szCs w:val="14"/>
              </w:rPr>
            </w:pPr>
            <w:r w:rsidRPr="00D94C84">
              <w:rPr>
                <w:rFonts w:asciiTheme="minorHAnsi" w:hAnsiTheme="minorHAnsi"/>
                <w:sz w:val="14"/>
                <w:szCs w:val="14"/>
              </w:rPr>
              <w:t>Histoire</w:t>
            </w:r>
          </w:p>
        </w:tc>
      </w:tr>
    </w:tbl>
    <w:p w:rsidR="00D94C84" w:rsidRPr="00D94C84" w:rsidRDefault="00D94C84" w:rsidP="00D94C84">
      <w:pPr>
        <w:rPr>
          <w:rFonts w:asciiTheme="minorHAnsi" w:hAnsiTheme="minorHAnsi"/>
          <w:b/>
          <w:bCs/>
          <w:sz w:val="14"/>
          <w:szCs w:val="14"/>
          <w:u w:val="single"/>
        </w:rPr>
      </w:pPr>
    </w:p>
    <w:tbl>
      <w:tblPr>
        <w:tblStyle w:val="Grilledutableau"/>
        <w:tblW w:w="0" w:type="auto"/>
        <w:tblLook w:val="04A0"/>
      </w:tblPr>
      <w:tblGrid>
        <w:gridCol w:w="534"/>
        <w:gridCol w:w="4535"/>
      </w:tblGrid>
      <w:tr w:rsidR="00D94C84" w:rsidRPr="00D94C84" w:rsidTr="00D94C84">
        <w:tc>
          <w:tcPr>
            <w:tcW w:w="534" w:type="dxa"/>
            <w:vAlign w:val="bottom"/>
          </w:tcPr>
          <w:p w:rsidR="00D94C84" w:rsidRPr="00D94C84" w:rsidRDefault="00D94C84" w:rsidP="00D94C84">
            <w:pPr>
              <w:jc w:val="center"/>
              <w:rPr>
                <w:rFonts w:asciiTheme="minorHAnsi" w:hAnsiTheme="minorHAnsi"/>
                <w:sz w:val="14"/>
                <w:szCs w:val="14"/>
              </w:rPr>
            </w:pPr>
            <w:r w:rsidRPr="00D94C84">
              <w:rPr>
                <w:rFonts w:asciiTheme="minorHAnsi" w:hAnsiTheme="minorHAnsi"/>
                <w:bCs/>
                <w:sz w:val="14"/>
                <w:szCs w:val="14"/>
              </w:rPr>
              <w:t>H9</w:t>
            </w:r>
          </w:p>
        </w:tc>
        <w:tc>
          <w:tcPr>
            <w:tcW w:w="4535" w:type="dxa"/>
          </w:tcPr>
          <w:p w:rsidR="00D94C84" w:rsidRPr="00D94C84" w:rsidRDefault="00D94C84" w:rsidP="00F22FA3">
            <w:pPr>
              <w:rPr>
                <w:rFonts w:asciiTheme="minorHAnsi" w:hAnsiTheme="minorHAnsi"/>
                <w:sz w:val="14"/>
                <w:szCs w:val="14"/>
              </w:rPr>
            </w:pPr>
            <w:r w:rsidRPr="00D94C84">
              <w:rPr>
                <w:rFonts w:asciiTheme="minorHAnsi" w:hAnsiTheme="minorHAnsi"/>
                <w:sz w:val="14"/>
                <w:szCs w:val="14"/>
              </w:rPr>
              <w:t>Utiliser des repères de temps.</w:t>
            </w:r>
          </w:p>
        </w:tc>
      </w:tr>
      <w:tr w:rsidR="00D94C84" w:rsidRPr="00D94C84" w:rsidTr="00D94C84">
        <w:tc>
          <w:tcPr>
            <w:tcW w:w="534" w:type="dxa"/>
            <w:vAlign w:val="bottom"/>
          </w:tcPr>
          <w:p w:rsidR="00D94C84" w:rsidRPr="00D94C84" w:rsidRDefault="00D94C84" w:rsidP="00D94C84">
            <w:pPr>
              <w:jc w:val="center"/>
              <w:rPr>
                <w:rFonts w:asciiTheme="minorHAnsi" w:hAnsiTheme="minorHAnsi"/>
                <w:sz w:val="14"/>
                <w:szCs w:val="14"/>
              </w:rPr>
            </w:pPr>
            <w:r w:rsidRPr="00D94C84">
              <w:rPr>
                <w:rFonts w:asciiTheme="minorHAnsi" w:hAnsiTheme="minorHAnsi"/>
                <w:bCs/>
                <w:sz w:val="14"/>
                <w:szCs w:val="14"/>
              </w:rPr>
              <w:t>H10</w:t>
            </w:r>
          </w:p>
        </w:tc>
        <w:tc>
          <w:tcPr>
            <w:tcW w:w="4535" w:type="dxa"/>
          </w:tcPr>
          <w:p w:rsidR="00D94C84" w:rsidRPr="00D94C84" w:rsidRDefault="00D94C84" w:rsidP="00F22FA3">
            <w:pPr>
              <w:rPr>
                <w:rFonts w:asciiTheme="minorHAnsi" w:hAnsiTheme="minorHAnsi"/>
                <w:sz w:val="14"/>
                <w:szCs w:val="14"/>
              </w:rPr>
            </w:pPr>
            <w:r w:rsidRPr="00D94C84">
              <w:rPr>
                <w:rFonts w:asciiTheme="minorHAnsi" w:hAnsiTheme="minorHAnsi"/>
                <w:sz w:val="14"/>
                <w:szCs w:val="14"/>
              </w:rPr>
              <w:t>Utiliser des représentations du temps.</w:t>
            </w:r>
          </w:p>
        </w:tc>
      </w:tr>
      <w:tr w:rsidR="00D94C84" w:rsidRPr="00D94C84" w:rsidTr="00D94C84">
        <w:tc>
          <w:tcPr>
            <w:tcW w:w="534" w:type="dxa"/>
            <w:vAlign w:val="bottom"/>
          </w:tcPr>
          <w:p w:rsidR="00D94C84" w:rsidRPr="00D94C84" w:rsidRDefault="00D94C84" w:rsidP="00D94C84">
            <w:pPr>
              <w:jc w:val="center"/>
              <w:rPr>
                <w:rFonts w:asciiTheme="minorHAnsi" w:hAnsiTheme="minorHAnsi"/>
                <w:sz w:val="14"/>
                <w:szCs w:val="14"/>
              </w:rPr>
            </w:pPr>
            <w:r w:rsidRPr="00D94C84">
              <w:rPr>
                <w:rFonts w:asciiTheme="minorHAnsi" w:hAnsiTheme="minorHAnsi"/>
                <w:bCs/>
                <w:sz w:val="14"/>
                <w:szCs w:val="14"/>
              </w:rPr>
              <w:t>H11</w:t>
            </w:r>
          </w:p>
        </w:tc>
        <w:tc>
          <w:tcPr>
            <w:tcW w:w="4535" w:type="dxa"/>
          </w:tcPr>
          <w:p w:rsidR="00D94C84" w:rsidRPr="00D94C84" w:rsidRDefault="00D94C84" w:rsidP="00F22FA3">
            <w:pPr>
              <w:rPr>
                <w:rFonts w:asciiTheme="minorHAnsi" w:hAnsiTheme="minorHAnsi"/>
                <w:sz w:val="14"/>
                <w:szCs w:val="14"/>
              </w:rPr>
            </w:pPr>
            <w:r w:rsidRPr="00D94C84">
              <w:rPr>
                <w:rFonts w:asciiTheme="minorHAnsi" w:hAnsiTheme="minorHAnsi"/>
                <w:sz w:val="14"/>
                <w:szCs w:val="14"/>
              </w:rPr>
              <w:t>Lire une trace du passé.</w:t>
            </w:r>
          </w:p>
        </w:tc>
      </w:tr>
      <w:tr w:rsidR="00D94C84" w:rsidRPr="00D94C84" w:rsidTr="00D94C84">
        <w:tc>
          <w:tcPr>
            <w:tcW w:w="534" w:type="dxa"/>
            <w:vAlign w:val="bottom"/>
          </w:tcPr>
          <w:p w:rsidR="00D94C84" w:rsidRPr="00D94C84" w:rsidRDefault="00D94C84" w:rsidP="00D94C84">
            <w:pPr>
              <w:jc w:val="center"/>
              <w:rPr>
                <w:rFonts w:asciiTheme="minorHAnsi" w:hAnsiTheme="minorHAnsi"/>
                <w:sz w:val="14"/>
                <w:szCs w:val="14"/>
              </w:rPr>
            </w:pPr>
            <w:r w:rsidRPr="00D94C84">
              <w:rPr>
                <w:rFonts w:asciiTheme="minorHAnsi" w:hAnsiTheme="minorHAnsi"/>
                <w:bCs/>
                <w:sz w:val="14"/>
                <w:szCs w:val="14"/>
              </w:rPr>
              <w:t>H12</w:t>
            </w:r>
          </w:p>
        </w:tc>
        <w:tc>
          <w:tcPr>
            <w:tcW w:w="4535" w:type="dxa"/>
          </w:tcPr>
          <w:p w:rsidR="00D94C84" w:rsidRPr="00D94C84" w:rsidRDefault="00D94C84" w:rsidP="00F22FA3">
            <w:pPr>
              <w:rPr>
                <w:rFonts w:asciiTheme="minorHAnsi" w:hAnsiTheme="minorHAnsi"/>
                <w:sz w:val="14"/>
                <w:szCs w:val="14"/>
              </w:rPr>
            </w:pPr>
            <w:r w:rsidRPr="00D94C84">
              <w:rPr>
                <w:rFonts w:asciiTheme="minorHAnsi" w:hAnsiTheme="minorHAnsi"/>
                <w:sz w:val="14"/>
                <w:szCs w:val="14"/>
              </w:rPr>
              <w:t>Exploiter des sources historiques : distinguer.</w:t>
            </w:r>
          </w:p>
        </w:tc>
      </w:tr>
      <w:tr w:rsidR="00D94C84" w:rsidRPr="00D94C84" w:rsidTr="00D94C84">
        <w:tc>
          <w:tcPr>
            <w:tcW w:w="534" w:type="dxa"/>
            <w:vAlign w:val="bottom"/>
          </w:tcPr>
          <w:p w:rsidR="00D94C84" w:rsidRPr="00D94C84" w:rsidRDefault="00D94C84" w:rsidP="00D94C84">
            <w:pPr>
              <w:jc w:val="center"/>
              <w:rPr>
                <w:rFonts w:asciiTheme="minorHAnsi" w:hAnsiTheme="minorHAnsi"/>
                <w:sz w:val="14"/>
                <w:szCs w:val="14"/>
              </w:rPr>
            </w:pPr>
            <w:r w:rsidRPr="00D94C84">
              <w:rPr>
                <w:rFonts w:asciiTheme="minorHAnsi" w:hAnsiTheme="minorHAnsi"/>
                <w:bCs/>
                <w:sz w:val="14"/>
                <w:szCs w:val="14"/>
              </w:rPr>
              <w:t>H13</w:t>
            </w:r>
          </w:p>
        </w:tc>
        <w:tc>
          <w:tcPr>
            <w:tcW w:w="4535" w:type="dxa"/>
          </w:tcPr>
          <w:p w:rsidR="00D94C84" w:rsidRPr="00D94C84" w:rsidRDefault="00D94C84" w:rsidP="00F22FA3">
            <w:pPr>
              <w:rPr>
                <w:rFonts w:asciiTheme="minorHAnsi" w:hAnsiTheme="minorHAnsi"/>
                <w:sz w:val="14"/>
                <w:szCs w:val="14"/>
              </w:rPr>
            </w:pPr>
            <w:r w:rsidRPr="00D94C84">
              <w:rPr>
                <w:rFonts w:asciiTheme="minorHAnsi" w:hAnsiTheme="minorHAnsi"/>
                <w:sz w:val="14"/>
                <w:szCs w:val="14"/>
              </w:rPr>
              <w:t>Exploiter des sources historiques : interpréter.</w:t>
            </w:r>
          </w:p>
        </w:tc>
      </w:tr>
      <w:tr w:rsidR="00D94C84" w:rsidRPr="00D94C84" w:rsidTr="00D94C84">
        <w:tc>
          <w:tcPr>
            <w:tcW w:w="534" w:type="dxa"/>
            <w:vAlign w:val="bottom"/>
          </w:tcPr>
          <w:p w:rsidR="00D94C84" w:rsidRPr="00D94C84" w:rsidRDefault="00D94C84" w:rsidP="00D94C84">
            <w:pPr>
              <w:jc w:val="center"/>
              <w:rPr>
                <w:rFonts w:asciiTheme="minorHAnsi" w:hAnsiTheme="minorHAnsi"/>
                <w:sz w:val="14"/>
                <w:szCs w:val="14"/>
              </w:rPr>
            </w:pPr>
            <w:r w:rsidRPr="00D94C84">
              <w:rPr>
                <w:rFonts w:asciiTheme="minorHAnsi" w:hAnsiTheme="minorHAnsi"/>
                <w:bCs/>
                <w:sz w:val="14"/>
                <w:szCs w:val="14"/>
              </w:rPr>
              <w:t>H14</w:t>
            </w:r>
          </w:p>
        </w:tc>
        <w:tc>
          <w:tcPr>
            <w:tcW w:w="4535" w:type="dxa"/>
          </w:tcPr>
          <w:p w:rsidR="00D94C84" w:rsidRPr="00D94C84" w:rsidRDefault="00D94C84" w:rsidP="00F22FA3">
            <w:pPr>
              <w:rPr>
                <w:rFonts w:asciiTheme="minorHAnsi" w:hAnsiTheme="minorHAnsi"/>
                <w:sz w:val="14"/>
                <w:szCs w:val="14"/>
              </w:rPr>
            </w:pPr>
            <w:r w:rsidRPr="00D94C84">
              <w:rPr>
                <w:rFonts w:asciiTheme="minorHAnsi" w:hAnsiTheme="minorHAnsi"/>
                <w:sz w:val="14"/>
                <w:szCs w:val="14"/>
              </w:rPr>
              <w:t>Exploiter des sources historiques : comparer.</w:t>
            </w:r>
          </w:p>
        </w:tc>
      </w:tr>
    </w:tbl>
    <w:p w:rsidR="00D94C84" w:rsidRPr="00D94C84" w:rsidRDefault="00D94C84" w:rsidP="00D94C84">
      <w:pPr>
        <w:rPr>
          <w:rFonts w:asciiTheme="minorHAnsi" w:hAnsiTheme="minorHAnsi"/>
          <w:b/>
          <w:bCs/>
          <w:sz w:val="14"/>
          <w:szCs w:val="14"/>
          <w:u w:val="single"/>
        </w:rPr>
      </w:pPr>
    </w:p>
    <w:tbl>
      <w:tblPr>
        <w:tblStyle w:val="Grilledutableau"/>
        <w:tblW w:w="0" w:type="auto"/>
        <w:shd w:val="clear" w:color="auto" w:fill="D9D9D9" w:themeFill="background1" w:themeFillShade="D9"/>
        <w:tblLook w:val="04A0"/>
      </w:tblPr>
      <w:tblGrid>
        <w:gridCol w:w="5069"/>
      </w:tblGrid>
      <w:tr w:rsidR="00D94C84" w:rsidRPr="00D94C84" w:rsidTr="00D94C84">
        <w:tc>
          <w:tcPr>
            <w:tcW w:w="5069" w:type="dxa"/>
            <w:shd w:val="clear" w:color="auto" w:fill="D9D9D9" w:themeFill="background1" w:themeFillShade="D9"/>
          </w:tcPr>
          <w:p w:rsidR="00D94C84" w:rsidRPr="00D94C84" w:rsidRDefault="00D94C84" w:rsidP="00F22FA3">
            <w:pPr>
              <w:pStyle w:val="Titre2"/>
              <w:rPr>
                <w:rFonts w:asciiTheme="minorHAnsi" w:hAnsiTheme="minorHAnsi"/>
                <w:sz w:val="14"/>
                <w:szCs w:val="14"/>
              </w:rPr>
            </w:pPr>
            <w:r w:rsidRPr="00D94C84">
              <w:rPr>
                <w:rFonts w:asciiTheme="minorHAnsi" w:hAnsiTheme="minorHAnsi"/>
                <w:sz w:val="14"/>
                <w:szCs w:val="14"/>
              </w:rPr>
              <w:t>Géographie</w:t>
            </w:r>
          </w:p>
        </w:tc>
      </w:tr>
    </w:tbl>
    <w:p w:rsidR="00D94C84" w:rsidRPr="00D94C84" w:rsidRDefault="00D94C84" w:rsidP="00D94C84">
      <w:pPr>
        <w:rPr>
          <w:rFonts w:asciiTheme="minorHAnsi" w:hAnsiTheme="minorHAnsi"/>
          <w:b/>
          <w:bCs/>
          <w:sz w:val="14"/>
          <w:szCs w:val="14"/>
          <w:u w:val="single"/>
        </w:rPr>
      </w:pPr>
    </w:p>
    <w:tbl>
      <w:tblPr>
        <w:tblStyle w:val="Grilledutableau"/>
        <w:tblW w:w="0" w:type="auto"/>
        <w:tblLook w:val="04A0"/>
      </w:tblPr>
      <w:tblGrid>
        <w:gridCol w:w="534"/>
        <w:gridCol w:w="4535"/>
      </w:tblGrid>
      <w:tr w:rsidR="00D94C84" w:rsidRPr="00D94C84" w:rsidTr="00D94C84">
        <w:tc>
          <w:tcPr>
            <w:tcW w:w="534" w:type="dxa"/>
            <w:vAlign w:val="center"/>
          </w:tcPr>
          <w:p w:rsidR="00D94C84" w:rsidRPr="00D94C84" w:rsidRDefault="00D94C84" w:rsidP="00D94C84">
            <w:pPr>
              <w:jc w:val="center"/>
              <w:rPr>
                <w:rFonts w:asciiTheme="minorHAnsi" w:hAnsiTheme="minorHAnsi"/>
                <w:sz w:val="14"/>
                <w:szCs w:val="14"/>
              </w:rPr>
            </w:pPr>
            <w:r w:rsidRPr="00D94C84">
              <w:rPr>
                <w:rFonts w:asciiTheme="minorHAnsi" w:hAnsiTheme="minorHAnsi"/>
                <w:bCs/>
                <w:sz w:val="14"/>
                <w:szCs w:val="14"/>
              </w:rPr>
              <w:t>G15</w:t>
            </w:r>
          </w:p>
        </w:tc>
        <w:tc>
          <w:tcPr>
            <w:tcW w:w="4535" w:type="dxa"/>
          </w:tcPr>
          <w:p w:rsidR="00D94C84" w:rsidRPr="00D94C84" w:rsidRDefault="00D94C84" w:rsidP="00F22FA3">
            <w:pPr>
              <w:rPr>
                <w:rFonts w:asciiTheme="minorHAnsi" w:hAnsiTheme="minorHAnsi"/>
                <w:sz w:val="14"/>
                <w:szCs w:val="14"/>
              </w:rPr>
            </w:pPr>
            <w:r w:rsidRPr="00D94C84">
              <w:rPr>
                <w:rFonts w:asciiTheme="minorHAnsi" w:hAnsiTheme="minorHAnsi"/>
                <w:sz w:val="14"/>
                <w:szCs w:val="14"/>
              </w:rPr>
              <w:t>Utiliser des repères spatiaux.</w:t>
            </w:r>
          </w:p>
        </w:tc>
      </w:tr>
      <w:tr w:rsidR="00D94C84" w:rsidRPr="00D94C84" w:rsidTr="00D94C84">
        <w:tc>
          <w:tcPr>
            <w:tcW w:w="534" w:type="dxa"/>
            <w:vAlign w:val="center"/>
          </w:tcPr>
          <w:p w:rsidR="00D94C84" w:rsidRPr="00D94C84" w:rsidRDefault="00D94C84" w:rsidP="00D94C84">
            <w:pPr>
              <w:jc w:val="center"/>
              <w:rPr>
                <w:rFonts w:asciiTheme="minorHAnsi" w:hAnsiTheme="minorHAnsi"/>
                <w:sz w:val="14"/>
                <w:szCs w:val="14"/>
              </w:rPr>
            </w:pPr>
            <w:r w:rsidRPr="00D94C84">
              <w:rPr>
                <w:rFonts w:asciiTheme="minorHAnsi" w:hAnsiTheme="minorHAnsi"/>
                <w:bCs/>
                <w:sz w:val="14"/>
                <w:szCs w:val="14"/>
              </w:rPr>
              <w:t>G16</w:t>
            </w:r>
          </w:p>
        </w:tc>
        <w:tc>
          <w:tcPr>
            <w:tcW w:w="4535" w:type="dxa"/>
          </w:tcPr>
          <w:p w:rsidR="00D94C84" w:rsidRPr="00D94C84" w:rsidRDefault="00D94C84" w:rsidP="00F22FA3">
            <w:pPr>
              <w:rPr>
                <w:rFonts w:asciiTheme="minorHAnsi" w:hAnsiTheme="minorHAnsi"/>
                <w:sz w:val="14"/>
                <w:szCs w:val="14"/>
              </w:rPr>
            </w:pPr>
            <w:r w:rsidRPr="00D94C84">
              <w:rPr>
                <w:rFonts w:asciiTheme="minorHAnsi" w:hAnsiTheme="minorHAnsi"/>
                <w:sz w:val="14"/>
                <w:szCs w:val="14"/>
              </w:rPr>
              <w:t>Utiliser des représentations spatiales.</w:t>
            </w:r>
          </w:p>
        </w:tc>
      </w:tr>
      <w:tr w:rsidR="00D94C84" w:rsidRPr="00D94C84" w:rsidTr="00D94C84">
        <w:tc>
          <w:tcPr>
            <w:tcW w:w="534" w:type="dxa"/>
            <w:vAlign w:val="center"/>
          </w:tcPr>
          <w:p w:rsidR="00D94C84" w:rsidRPr="00D94C84" w:rsidRDefault="00D94C84" w:rsidP="00D94C84">
            <w:pPr>
              <w:jc w:val="center"/>
              <w:rPr>
                <w:rFonts w:asciiTheme="minorHAnsi" w:hAnsiTheme="minorHAnsi"/>
                <w:sz w:val="14"/>
                <w:szCs w:val="14"/>
              </w:rPr>
            </w:pPr>
            <w:r w:rsidRPr="00D94C84">
              <w:rPr>
                <w:rFonts w:asciiTheme="minorHAnsi" w:hAnsiTheme="minorHAnsi"/>
                <w:bCs/>
                <w:sz w:val="14"/>
                <w:szCs w:val="14"/>
              </w:rPr>
              <w:t>G17</w:t>
            </w:r>
          </w:p>
        </w:tc>
        <w:tc>
          <w:tcPr>
            <w:tcW w:w="4535" w:type="dxa"/>
          </w:tcPr>
          <w:p w:rsidR="00D94C84" w:rsidRPr="00D94C84" w:rsidRDefault="00D94C84" w:rsidP="00F22FA3">
            <w:pPr>
              <w:rPr>
                <w:rFonts w:asciiTheme="minorHAnsi" w:hAnsiTheme="minorHAnsi"/>
                <w:sz w:val="14"/>
                <w:szCs w:val="14"/>
              </w:rPr>
            </w:pPr>
            <w:r w:rsidRPr="00D94C84">
              <w:rPr>
                <w:rFonts w:asciiTheme="minorHAnsi" w:hAnsiTheme="minorHAnsi"/>
                <w:sz w:val="14"/>
                <w:szCs w:val="14"/>
              </w:rPr>
              <w:t>Localiser : orienter.</w:t>
            </w:r>
          </w:p>
        </w:tc>
      </w:tr>
      <w:tr w:rsidR="00D94C84" w:rsidRPr="00D94C84" w:rsidTr="00D94C84">
        <w:tc>
          <w:tcPr>
            <w:tcW w:w="534" w:type="dxa"/>
            <w:vAlign w:val="center"/>
          </w:tcPr>
          <w:p w:rsidR="00D94C84" w:rsidRPr="00D94C84" w:rsidRDefault="00D94C84" w:rsidP="00D94C84">
            <w:pPr>
              <w:jc w:val="center"/>
              <w:rPr>
                <w:rFonts w:asciiTheme="minorHAnsi" w:hAnsiTheme="minorHAnsi"/>
                <w:bCs/>
                <w:sz w:val="14"/>
                <w:szCs w:val="14"/>
              </w:rPr>
            </w:pPr>
            <w:r w:rsidRPr="00D94C84">
              <w:rPr>
                <w:rFonts w:asciiTheme="minorHAnsi" w:hAnsiTheme="minorHAnsi"/>
                <w:bCs/>
                <w:sz w:val="14"/>
                <w:szCs w:val="14"/>
              </w:rPr>
              <w:t>G18</w:t>
            </w:r>
          </w:p>
        </w:tc>
        <w:tc>
          <w:tcPr>
            <w:tcW w:w="4535" w:type="dxa"/>
          </w:tcPr>
          <w:p w:rsidR="00D94C84" w:rsidRPr="00D94C84" w:rsidRDefault="00D94C84" w:rsidP="00F22FA3">
            <w:pPr>
              <w:rPr>
                <w:rFonts w:asciiTheme="minorHAnsi" w:hAnsiTheme="minorHAnsi"/>
                <w:sz w:val="14"/>
                <w:szCs w:val="14"/>
              </w:rPr>
            </w:pPr>
            <w:r w:rsidRPr="00D94C84">
              <w:rPr>
                <w:rFonts w:asciiTheme="minorHAnsi" w:hAnsiTheme="minorHAnsi"/>
                <w:sz w:val="14"/>
                <w:szCs w:val="14"/>
              </w:rPr>
              <w:t>Localiser : situer.</w:t>
            </w:r>
          </w:p>
        </w:tc>
      </w:tr>
      <w:tr w:rsidR="00D94C84" w:rsidRPr="00D94C84" w:rsidTr="00D94C84">
        <w:tc>
          <w:tcPr>
            <w:tcW w:w="534" w:type="dxa"/>
            <w:vAlign w:val="center"/>
          </w:tcPr>
          <w:p w:rsidR="00D94C84" w:rsidRPr="00D94C84" w:rsidRDefault="00D94C84" w:rsidP="00D94C84">
            <w:pPr>
              <w:jc w:val="center"/>
              <w:rPr>
                <w:rFonts w:asciiTheme="minorHAnsi" w:hAnsiTheme="minorHAnsi"/>
                <w:sz w:val="14"/>
                <w:szCs w:val="14"/>
              </w:rPr>
            </w:pPr>
            <w:r w:rsidRPr="00D94C84">
              <w:rPr>
                <w:rFonts w:asciiTheme="minorHAnsi" w:hAnsiTheme="minorHAnsi"/>
                <w:bCs/>
                <w:sz w:val="14"/>
                <w:szCs w:val="14"/>
              </w:rPr>
              <w:t>G19</w:t>
            </w:r>
          </w:p>
        </w:tc>
        <w:tc>
          <w:tcPr>
            <w:tcW w:w="4535" w:type="dxa"/>
          </w:tcPr>
          <w:p w:rsidR="00D94C84" w:rsidRPr="00D94C84" w:rsidRDefault="00D94C84" w:rsidP="00F22FA3">
            <w:pPr>
              <w:rPr>
                <w:rFonts w:asciiTheme="minorHAnsi" w:hAnsiTheme="minorHAnsi"/>
                <w:sz w:val="14"/>
                <w:szCs w:val="14"/>
              </w:rPr>
            </w:pPr>
            <w:r w:rsidRPr="00D94C84">
              <w:rPr>
                <w:rFonts w:asciiTheme="minorHAnsi" w:hAnsiTheme="minorHAnsi"/>
                <w:sz w:val="14"/>
                <w:szCs w:val="14"/>
              </w:rPr>
              <w:t>Lire un paysage.</w:t>
            </w:r>
          </w:p>
        </w:tc>
      </w:tr>
      <w:tr w:rsidR="00D94C84" w:rsidRPr="00D94C84" w:rsidTr="00D94C84">
        <w:tc>
          <w:tcPr>
            <w:tcW w:w="534" w:type="dxa"/>
            <w:vAlign w:val="center"/>
          </w:tcPr>
          <w:p w:rsidR="00D94C84" w:rsidRPr="00D94C84" w:rsidRDefault="00D94C84" w:rsidP="00D94C84">
            <w:pPr>
              <w:pStyle w:val="Titre1"/>
              <w:jc w:val="center"/>
              <w:rPr>
                <w:rFonts w:asciiTheme="minorHAnsi" w:hAnsiTheme="minorHAnsi"/>
                <w:b w:val="0"/>
                <w:bCs w:val="0"/>
                <w:sz w:val="14"/>
                <w:szCs w:val="14"/>
                <w:u w:val="none"/>
              </w:rPr>
            </w:pPr>
            <w:r w:rsidRPr="00D94C84">
              <w:rPr>
                <w:rFonts w:asciiTheme="minorHAnsi" w:hAnsiTheme="minorHAnsi"/>
                <w:b w:val="0"/>
                <w:sz w:val="14"/>
                <w:szCs w:val="14"/>
                <w:u w:val="none"/>
              </w:rPr>
              <w:t>G20</w:t>
            </w:r>
          </w:p>
        </w:tc>
        <w:tc>
          <w:tcPr>
            <w:tcW w:w="4535" w:type="dxa"/>
          </w:tcPr>
          <w:p w:rsidR="00D94C84" w:rsidRPr="00D94C84" w:rsidRDefault="00D94C84" w:rsidP="00F22FA3">
            <w:pPr>
              <w:pStyle w:val="Titre1"/>
              <w:rPr>
                <w:rFonts w:asciiTheme="minorHAnsi" w:hAnsiTheme="minorHAnsi"/>
                <w:b w:val="0"/>
                <w:bCs w:val="0"/>
                <w:sz w:val="14"/>
                <w:szCs w:val="14"/>
                <w:u w:val="none"/>
              </w:rPr>
            </w:pPr>
            <w:r w:rsidRPr="00D94C84">
              <w:rPr>
                <w:rFonts w:asciiTheme="minorHAnsi" w:hAnsiTheme="minorHAnsi"/>
                <w:b w:val="0"/>
                <w:bCs w:val="0"/>
                <w:sz w:val="14"/>
                <w:szCs w:val="14"/>
                <w:u w:val="none"/>
              </w:rPr>
              <w:t>Lire une image géographique.</w:t>
            </w:r>
          </w:p>
        </w:tc>
      </w:tr>
    </w:tbl>
    <w:p w:rsidR="00D94C84" w:rsidRDefault="00D94C84" w:rsidP="00D94C84">
      <w:pPr>
        <w:pStyle w:val="Sansinterligne"/>
        <w:rPr>
          <w:sz w:val="14"/>
          <w:lang w:val="fr-FR"/>
        </w:rPr>
      </w:pPr>
    </w:p>
    <w:p w:rsidR="00D94C84" w:rsidRDefault="00D94C84" w:rsidP="00D94C84">
      <w:pPr>
        <w:pStyle w:val="Sansinterligne"/>
        <w:rPr>
          <w:sz w:val="14"/>
          <w:lang w:val="fr-FR"/>
        </w:rPr>
      </w:pPr>
    </w:p>
    <w:p w:rsidR="00D94C84" w:rsidRDefault="00D94C84" w:rsidP="00D94C84">
      <w:pPr>
        <w:pStyle w:val="Sansinterligne"/>
        <w:rPr>
          <w:sz w:val="14"/>
          <w:lang w:val="fr-FR"/>
        </w:rPr>
      </w:pPr>
    </w:p>
    <w:p w:rsidR="00D94C84" w:rsidRDefault="00D94C84" w:rsidP="00D94C84">
      <w:pPr>
        <w:pStyle w:val="Sansinterligne"/>
        <w:rPr>
          <w:sz w:val="14"/>
          <w:lang w:val="fr-FR"/>
        </w:rPr>
      </w:pPr>
    </w:p>
    <w:p w:rsidR="005E16A6" w:rsidRDefault="005E16A6" w:rsidP="00D94C84">
      <w:pPr>
        <w:pStyle w:val="Sansinterligne"/>
        <w:rPr>
          <w:sz w:val="14"/>
          <w:lang w:val="fr-FR"/>
        </w:rPr>
      </w:pPr>
    </w:p>
    <w:tbl>
      <w:tblPr>
        <w:tblStyle w:val="Grilledutableau"/>
        <w:tblW w:w="0" w:type="auto"/>
        <w:tblLook w:val="04A0"/>
      </w:tblPr>
      <w:tblGrid>
        <w:gridCol w:w="5069"/>
      </w:tblGrid>
      <w:tr w:rsidR="00F22FA3" w:rsidRPr="00F22FA3" w:rsidTr="00F22FA3">
        <w:trPr>
          <w:trHeight w:val="138"/>
        </w:trPr>
        <w:tc>
          <w:tcPr>
            <w:tcW w:w="5069" w:type="dxa"/>
            <w:shd w:val="clear" w:color="auto" w:fill="D9D9D9" w:themeFill="background1" w:themeFillShade="D9"/>
          </w:tcPr>
          <w:p w:rsidR="00F22FA3" w:rsidRPr="00F22FA3" w:rsidRDefault="00F22FA3" w:rsidP="00F22FA3">
            <w:pPr>
              <w:rPr>
                <w:rFonts w:asciiTheme="minorHAnsi" w:hAnsiTheme="minorHAnsi"/>
                <w:b/>
                <w:sz w:val="14"/>
                <w:szCs w:val="14"/>
              </w:rPr>
            </w:pPr>
            <w:r w:rsidRPr="00F22FA3">
              <w:rPr>
                <w:rFonts w:asciiTheme="minorHAnsi" w:hAnsiTheme="minorHAnsi"/>
                <w:b/>
                <w:sz w:val="14"/>
                <w:szCs w:val="14"/>
              </w:rPr>
              <w:lastRenderedPageBreak/>
              <w:t>Eveil scientifique</w:t>
            </w:r>
          </w:p>
        </w:tc>
      </w:tr>
    </w:tbl>
    <w:p w:rsidR="00D94C84" w:rsidRPr="00F22FA3" w:rsidRDefault="00D94C84" w:rsidP="00F22FA3">
      <w:pPr>
        <w:rPr>
          <w:sz w:val="14"/>
          <w:szCs w:val="14"/>
        </w:rPr>
      </w:pPr>
    </w:p>
    <w:tbl>
      <w:tblPr>
        <w:tblStyle w:val="Grilledutableau"/>
        <w:tblW w:w="0" w:type="auto"/>
        <w:tblLook w:val="04A0"/>
      </w:tblPr>
      <w:tblGrid>
        <w:gridCol w:w="534"/>
        <w:gridCol w:w="4535"/>
      </w:tblGrid>
      <w:tr w:rsidR="00F22FA3" w:rsidRPr="00F22FA3" w:rsidTr="00F22FA3">
        <w:tc>
          <w:tcPr>
            <w:tcW w:w="534" w:type="dxa"/>
            <w:vAlign w:val="center"/>
          </w:tcPr>
          <w:p w:rsidR="00F22FA3" w:rsidRPr="00F22FA3" w:rsidRDefault="00F22FA3" w:rsidP="00F22FA3">
            <w:pPr>
              <w:pStyle w:val="Titre1"/>
              <w:jc w:val="center"/>
              <w:rPr>
                <w:rFonts w:asciiTheme="minorHAnsi" w:hAnsiTheme="minorHAnsi"/>
                <w:b w:val="0"/>
                <w:bCs w:val="0"/>
                <w:sz w:val="14"/>
                <w:szCs w:val="14"/>
                <w:u w:val="none"/>
              </w:rPr>
            </w:pPr>
            <w:r w:rsidRPr="00F22FA3">
              <w:rPr>
                <w:rFonts w:asciiTheme="minorHAnsi" w:hAnsiTheme="minorHAnsi"/>
                <w:b w:val="0"/>
                <w:sz w:val="14"/>
                <w:szCs w:val="14"/>
                <w:u w:val="none"/>
              </w:rPr>
              <w:t>S1</w:t>
            </w:r>
          </w:p>
        </w:tc>
        <w:tc>
          <w:tcPr>
            <w:tcW w:w="4535" w:type="dxa"/>
          </w:tcPr>
          <w:p w:rsidR="00F22FA3" w:rsidRPr="00F22FA3" w:rsidRDefault="00F22FA3" w:rsidP="00F22FA3">
            <w:pPr>
              <w:pStyle w:val="Titre1"/>
              <w:rPr>
                <w:rFonts w:asciiTheme="minorHAnsi" w:hAnsiTheme="minorHAnsi"/>
                <w:b w:val="0"/>
                <w:bCs w:val="0"/>
                <w:sz w:val="14"/>
                <w:szCs w:val="14"/>
                <w:u w:val="none"/>
              </w:rPr>
            </w:pPr>
            <w:r w:rsidRPr="00F22FA3">
              <w:rPr>
                <w:rFonts w:asciiTheme="minorHAnsi" w:hAnsiTheme="minorHAnsi"/>
                <w:b w:val="0"/>
                <w:bCs w:val="0"/>
                <w:sz w:val="14"/>
                <w:szCs w:val="14"/>
                <w:u w:val="none"/>
              </w:rPr>
              <w:t>Formuler des questions à partir de l’observation.</w:t>
            </w:r>
          </w:p>
        </w:tc>
      </w:tr>
      <w:tr w:rsidR="00F22FA3" w:rsidRPr="00F22FA3" w:rsidTr="00F22FA3">
        <w:tc>
          <w:tcPr>
            <w:tcW w:w="534" w:type="dxa"/>
            <w:vAlign w:val="center"/>
          </w:tcPr>
          <w:p w:rsidR="00F22FA3" w:rsidRPr="00F22FA3" w:rsidRDefault="00F22FA3" w:rsidP="00F22FA3">
            <w:pPr>
              <w:pStyle w:val="Titre1"/>
              <w:jc w:val="center"/>
              <w:rPr>
                <w:rFonts w:asciiTheme="minorHAnsi" w:hAnsiTheme="minorHAnsi"/>
                <w:b w:val="0"/>
                <w:bCs w:val="0"/>
                <w:sz w:val="14"/>
                <w:szCs w:val="14"/>
                <w:u w:val="none"/>
              </w:rPr>
            </w:pPr>
            <w:r w:rsidRPr="00F22FA3">
              <w:rPr>
                <w:rFonts w:asciiTheme="minorHAnsi" w:hAnsiTheme="minorHAnsi"/>
                <w:b w:val="0"/>
                <w:sz w:val="14"/>
                <w:szCs w:val="14"/>
                <w:u w:val="none"/>
              </w:rPr>
              <w:t>S2</w:t>
            </w:r>
          </w:p>
        </w:tc>
        <w:tc>
          <w:tcPr>
            <w:tcW w:w="4535" w:type="dxa"/>
          </w:tcPr>
          <w:p w:rsidR="00F22FA3" w:rsidRPr="00F22FA3" w:rsidRDefault="00F22FA3" w:rsidP="00F22FA3">
            <w:pPr>
              <w:pStyle w:val="Titre1"/>
              <w:rPr>
                <w:rFonts w:asciiTheme="minorHAnsi" w:hAnsiTheme="minorHAnsi"/>
                <w:b w:val="0"/>
                <w:bCs w:val="0"/>
                <w:sz w:val="14"/>
                <w:szCs w:val="14"/>
                <w:u w:val="none"/>
              </w:rPr>
            </w:pPr>
            <w:r w:rsidRPr="00F22FA3">
              <w:rPr>
                <w:rFonts w:asciiTheme="minorHAnsi" w:hAnsiTheme="minorHAnsi"/>
                <w:b w:val="0"/>
                <w:bCs w:val="0"/>
                <w:sz w:val="14"/>
                <w:szCs w:val="14"/>
                <w:u w:val="none"/>
              </w:rPr>
              <w:t>Rechercher et identifier des indices.</w:t>
            </w:r>
          </w:p>
        </w:tc>
      </w:tr>
      <w:tr w:rsidR="00F22FA3" w:rsidRPr="00F22FA3" w:rsidTr="00F22FA3">
        <w:tc>
          <w:tcPr>
            <w:tcW w:w="534" w:type="dxa"/>
            <w:vAlign w:val="center"/>
          </w:tcPr>
          <w:p w:rsidR="00F22FA3" w:rsidRPr="00F22FA3" w:rsidRDefault="00F22FA3" w:rsidP="00F22FA3">
            <w:pPr>
              <w:jc w:val="center"/>
              <w:rPr>
                <w:rFonts w:asciiTheme="minorHAnsi" w:hAnsiTheme="minorHAnsi"/>
                <w:sz w:val="14"/>
                <w:szCs w:val="14"/>
              </w:rPr>
            </w:pPr>
            <w:r w:rsidRPr="00F22FA3">
              <w:rPr>
                <w:rFonts w:asciiTheme="minorHAnsi" w:hAnsiTheme="minorHAnsi"/>
                <w:bCs/>
                <w:sz w:val="14"/>
                <w:szCs w:val="14"/>
              </w:rPr>
              <w:t>S3</w:t>
            </w:r>
          </w:p>
        </w:tc>
        <w:tc>
          <w:tcPr>
            <w:tcW w:w="4535" w:type="dxa"/>
          </w:tcPr>
          <w:p w:rsidR="00F22FA3" w:rsidRPr="00F22FA3" w:rsidRDefault="00F22FA3" w:rsidP="00F22FA3">
            <w:pPr>
              <w:rPr>
                <w:rFonts w:asciiTheme="minorHAnsi" w:hAnsiTheme="minorHAnsi"/>
                <w:sz w:val="14"/>
                <w:szCs w:val="14"/>
              </w:rPr>
            </w:pPr>
            <w:r w:rsidRPr="00F22FA3">
              <w:rPr>
                <w:rFonts w:asciiTheme="minorHAnsi" w:hAnsiTheme="minorHAnsi"/>
                <w:sz w:val="14"/>
                <w:szCs w:val="14"/>
              </w:rPr>
              <w:t>Agencer les indices en vue de formuler une piste de recherche.</w:t>
            </w:r>
          </w:p>
        </w:tc>
      </w:tr>
      <w:tr w:rsidR="00F22FA3" w:rsidRPr="00F22FA3" w:rsidTr="00F22FA3">
        <w:tc>
          <w:tcPr>
            <w:tcW w:w="534" w:type="dxa"/>
            <w:vAlign w:val="center"/>
          </w:tcPr>
          <w:p w:rsidR="00F22FA3" w:rsidRPr="00F22FA3" w:rsidRDefault="00F22FA3" w:rsidP="00F22FA3">
            <w:pPr>
              <w:jc w:val="center"/>
              <w:rPr>
                <w:rFonts w:asciiTheme="minorHAnsi" w:hAnsiTheme="minorHAnsi"/>
                <w:sz w:val="14"/>
                <w:szCs w:val="14"/>
              </w:rPr>
            </w:pPr>
            <w:r w:rsidRPr="00F22FA3">
              <w:rPr>
                <w:rFonts w:asciiTheme="minorHAnsi" w:hAnsiTheme="minorHAnsi"/>
                <w:bCs/>
                <w:sz w:val="14"/>
                <w:szCs w:val="14"/>
              </w:rPr>
              <w:t>S4</w:t>
            </w:r>
          </w:p>
        </w:tc>
        <w:tc>
          <w:tcPr>
            <w:tcW w:w="4535" w:type="dxa"/>
          </w:tcPr>
          <w:p w:rsidR="00F22FA3" w:rsidRPr="00F22FA3" w:rsidRDefault="00F22FA3" w:rsidP="00F22FA3">
            <w:pPr>
              <w:rPr>
                <w:rFonts w:asciiTheme="minorHAnsi" w:hAnsiTheme="minorHAnsi"/>
                <w:sz w:val="14"/>
                <w:szCs w:val="14"/>
              </w:rPr>
            </w:pPr>
            <w:r w:rsidRPr="00F22FA3">
              <w:rPr>
                <w:rFonts w:asciiTheme="minorHAnsi" w:hAnsiTheme="minorHAnsi"/>
                <w:sz w:val="14"/>
                <w:szCs w:val="14"/>
              </w:rPr>
              <w:t>Différencier des faits établis de réactions affectives et de jugements de valeur.</w:t>
            </w:r>
          </w:p>
        </w:tc>
      </w:tr>
      <w:tr w:rsidR="00F22FA3" w:rsidRPr="00F22FA3" w:rsidTr="00F22FA3">
        <w:tc>
          <w:tcPr>
            <w:tcW w:w="534" w:type="dxa"/>
            <w:vAlign w:val="center"/>
          </w:tcPr>
          <w:p w:rsidR="00F22FA3" w:rsidRPr="00F22FA3" w:rsidRDefault="00F22FA3" w:rsidP="00F22FA3">
            <w:pPr>
              <w:jc w:val="center"/>
              <w:rPr>
                <w:rFonts w:asciiTheme="minorHAnsi" w:hAnsiTheme="minorHAnsi"/>
                <w:sz w:val="14"/>
                <w:szCs w:val="14"/>
              </w:rPr>
            </w:pPr>
            <w:r w:rsidRPr="00F22FA3">
              <w:rPr>
                <w:rFonts w:asciiTheme="minorHAnsi" w:hAnsiTheme="minorHAnsi"/>
                <w:bCs/>
                <w:sz w:val="14"/>
                <w:szCs w:val="14"/>
              </w:rPr>
              <w:t>S5</w:t>
            </w:r>
          </w:p>
        </w:tc>
        <w:tc>
          <w:tcPr>
            <w:tcW w:w="4535" w:type="dxa"/>
          </w:tcPr>
          <w:p w:rsidR="00F22FA3" w:rsidRPr="00F22FA3" w:rsidRDefault="00F22FA3" w:rsidP="00F22FA3">
            <w:pPr>
              <w:rPr>
                <w:rFonts w:asciiTheme="minorHAnsi" w:hAnsiTheme="minorHAnsi"/>
                <w:sz w:val="14"/>
                <w:szCs w:val="14"/>
              </w:rPr>
            </w:pPr>
            <w:r w:rsidRPr="00F22FA3">
              <w:rPr>
                <w:rFonts w:asciiTheme="minorHAnsi" w:hAnsiTheme="minorHAnsi"/>
                <w:sz w:val="14"/>
                <w:szCs w:val="14"/>
              </w:rPr>
              <w:t>Concevoir ou adapter une procédure expérimentale.</w:t>
            </w:r>
          </w:p>
        </w:tc>
      </w:tr>
      <w:tr w:rsidR="00F22FA3" w:rsidRPr="00F22FA3" w:rsidTr="00F22FA3">
        <w:tc>
          <w:tcPr>
            <w:tcW w:w="534" w:type="dxa"/>
            <w:vAlign w:val="center"/>
          </w:tcPr>
          <w:p w:rsidR="00F22FA3" w:rsidRPr="00F22FA3" w:rsidRDefault="00F22FA3" w:rsidP="00F22FA3">
            <w:pPr>
              <w:jc w:val="center"/>
              <w:rPr>
                <w:rFonts w:asciiTheme="minorHAnsi" w:hAnsiTheme="minorHAnsi"/>
                <w:sz w:val="14"/>
                <w:szCs w:val="14"/>
              </w:rPr>
            </w:pPr>
            <w:r w:rsidRPr="00F22FA3">
              <w:rPr>
                <w:rFonts w:asciiTheme="minorHAnsi" w:hAnsiTheme="minorHAnsi"/>
                <w:bCs/>
                <w:sz w:val="14"/>
                <w:szCs w:val="14"/>
              </w:rPr>
              <w:t>S6</w:t>
            </w:r>
          </w:p>
        </w:tc>
        <w:tc>
          <w:tcPr>
            <w:tcW w:w="4535" w:type="dxa"/>
          </w:tcPr>
          <w:p w:rsidR="00F22FA3" w:rsidRPr="00F22FA3" w:rsidRDefault="00F22FA3" w:rsidP="00F22FA3">
            <w:pPr>
              <w:rPr>
                <w:rFonts w:asciiTheme="minorHAnsi" w:hAnsiTheme="minorHAnsi"/>
                <w:sz w:val="14"/>
                <w:szCs w:val="14"/>
              </w:rPr>
            </w:pPr>
            <w:r w:rsidRPr="00F22FA3">
              <w:rPr>
                <w:rFonts w:asciiTheme="minorHAnsi" w:hAnsiTheme="minorHAnsi"/>
                <w:sz w:val="14"/>
                <w:szCs w:val="14"/>
              </w:rPr>
              <w:t>Recueillir des informations par des observations.</w:t>
            </w:r>
          </w:p>
        </w:tc>
      </w:tr>
      <w:tr w:rsidR="00F22FA3" w:rsidRPr="00F22FA3" w:rsidTr="00F22FA3">
        <w:tc>
          <w:tcPr>
            <w:tcW w:w="534" w:type="dxa"/>
            <w:vAlign w:val="center"/>
          </w:tcPr>
          <w:p w:rsidR="00F22FA3" w:rsidRPr="00F22FA3" w:rsidRDefault="00F22FA3" w:rsidP="00F22FA3">
            <w:pPr>
              <w:jc w:val="center"/>
              <w:rPr>
                <w:rFonts w:asciiTheme="minorHAnsi" w:hAnsiTheme="minorHAnsi"/>
                <w:sz w:val="14"/>
                <w:szCs w:val="14"/>
              </w:rPr>
            </w:pPr>
            <w:r w:rsidRPr="00F22FA3">
              <w:rPr>
                <w:rFonts w:asciiTheme="minorHAnsi" w:hAnsiTheme="minorHAnsi"/>
                <w:bCs/>
                <w:sz w:val="14"/>
                <w:szCs w:val="14"/>
              </w:rPr>
              <w:t>S7</w:t>
            </w:r>
          </w:p>
        </w:tc>
        <w:tc>
          <w:tcPr>
            <w:tcW w:w="4535" w:type="dxa"/>
          </w:tcPr>
          <w:p w:rsidR="00F22FA3" w:rsidRPr="00F22FA3" w:rsidRDefault="00F22FA3" w:rsidP="00F22FA3">
            <w:pPr>
              <w:rPr>
                <w:rFonts w:asciiTheme="minorHAnsi" w:hAnsiTheme="minorHAnsi"/>
                <w:sz w:val="14"/>
                <w:szCs w:val="14"/>
              </w:rPr>
            </w:pPr>
            <w:r w:rsidRPr="00F22FA3">
              <w:rPr>
                <w:rFonts w:asciiTheme="minorHAnsi" w:hAnsiTheme="minorHAnsi"/>
                <w:sz w:val="14"/>
                <w:szCs w:val="14"/>
              </w:rPr>
              <w:t>Identifier et estimer la grandeur à mesurer et l’associer à un instrument de mesure adéquat.</w:t>
            </w:r>
          </w:p>
        </w:tc>
      </w:tr>
      <w:tr w:rsidR="00F22FA3" w:rsidRPr="00F22FA3" w:rsidTr="00F22FA3">
        <w:tc>
          <w:tcPr>
            <w:tcW w:w="534" w:type="dxa"/>
            <w:vAlign w:val="center"/>
          </w:tcPr>
          <w:p w:rsidR="00F22FA3" w:rsidRPr="00F22FA3" w:rsidRDefault="00F22FA3" w:rsidP="00F22FA3">
            <w:pPr>
              <w:jc w:val="center"/>
              <w:rPr>
                <w:rFonts w:asciiTheme="minorHAnsi" w:hAnsiTheme="minorHAnsi"/>
                <w:sz w:val="14"/>
                <w:szCs w:val="14"/>
              </w:rPr>
            </w:pPr>
            <w:r w:rsidRPr="00F22FA3">
              <w:rPr>
                <w:rFonts w:asciiTheme="minorHAnsi" w:hAnsiTheme="minorHAnsi"/>
                <w:bCs/>
                <w:sz w:val="14"/>
                <w:szCs w:val="14"/>
              </w:rPr>
              <w:t>S8</w:t>
            </w:r>
          </w:p>
        </w:tc>
        <w:tc>
          <w:tcPr>
            <w:tcW w:w="4535" w:type="dxa"/>
          </w:tcPr>
          <w:p w:rsidR="00F22FA3" w:rsidRPr="00F22FA3" w:rsidRDefault="00F22FA3" w:rsidP="00F22FA3">
            <w:pPr>
              <w:rPr>
                <w:rFonts w:asciiTheme="minorHAnsi" w:hAnsiTheme="minorHAnsi"/>
                <w:sz w:val="14"/>
                <w:szCs w:val="14"/>
              </w:rPr>
            </w:pPr>
            <w:r w:rsidRPr="00F22FA3">
              <w:rPr>
                <w:rFonts w:asciiTheme="minorHAnsi" w:hAnsiTheme="minorHAnsi"/>
                <w:sz w:val="14"/>
                <w:szCs w:val="14"/>
              </w:rPr>
              <w:t>Exprimer le résultat d’une mesure.</w:t>
            </w:r>
          </w:p>
        </w:tc>
      </w:tr>
      <w:tr w:rsidR="00F22FA3" w:rsidRPr="00F22FA3" w:rsidTr="00F22FA3">
        <w:tc>
          <w:tcPr>
            <w:tcW w:w="534" w:type="dxa"/>
            <w:vAlign w:val="center"/>
          </w:tcPr>
          <w:p w:rsidR="00F22FA3" w:rsidRPr="00F22FA3" w:rsidRDefault="00F22FA3" w:rsidP="00F22FA3">
            <w:pPr>
              <w:jc w:val="center"/>
              <w:rPr>
                <w:rFonts w:asciiTheme="minorHAnsi" w:hAnsiTheme="minorHAnsi"/>
                <w:sz w:val="14"/>
                <w:szCs w:val="14"/>
              </w:rPr>
            </w:pPr>
            <w:r w:rsidRPr="00F22FA3">
              <w:rPr>
                <w:rFonts w:asciiTheme="minorHAnsi" w:hAnsiTheme="minorHAnsi"/>
                <w:bCs/>
                <w:sz w:val="14"/>
                <w:szCs w:val="14"/>
              </w:rPr>
              <w:t>S9</w:t>
            </w:r>
          </w:p>
        </w:tc>
        <w:tc>
          <w:tcPr>
            <w:tcW w:w="4535" w:type="dxa"/>
          </w:tcPr>
          <w:p w:rsidR="00F22FA3" w:rsidRPr="00F22FA3" w:rsidRDefault="00F22FA3" w:rsidP="00F22FA3">
            <w:pPr>
              <w:rPr>
                <w:rFonts w:asciiTheme="minorHAnsi" w:hAnsiTheme="minorHAnsi"/>
                <w:sz w:val="14"/>
                <w:szCs w:val="14"/>
              </w:rPr>
            </w:pPr>
            <w:r w:rsidRPr="00F22FA3">
              <w:rPr>
                <w:rFonts w:asciiTheme="minorHAnsi" w:hAnsiTheme="minorHAnsi"/>
                <w:sz w:val="14"/>
                <w:szCs w:val="14"/>
              </w:rPr>
              <w:t>Repérer et noter une information issue d’un écrit scientifique.</w:t>
            </w:r>
          </w:p>
        </w:tc>
      </w:tr>
      <w:tr w:rsidR="00F22FA3" w:rsidRPr="00F22FA3" w:rsidTr="00F22FA3">
        <w:tc>
          <w:tcPr>
            <w:tcW w:w="534" w:type="dxa"/>
            <w:vAlign w:val="center"/>
          </w:tcPr>
          <w:p w:rsidR="00F22FA3" w:rsidRPr="00F22FA3" w:rsidRDefault="00F22FA3" w:rsidP="00F22FA3">
            <w:pPr>
              <w:jc w:val="center"/>
              <w:rPr>
                <w:rFonts w:asciiTheme="minorHAnsi" w:hAnsiTheme="minorHAnsi"/>
                <w:sz w:val="14"/>
                <w:szCs w:val="14"/>
              </w:rPr>
            </w:pPr>
            <w:r w:rsidRPr="00F22FA3">
              <w:rPr>
                <w:rFonts w:asciiTheme="minorHAnsi" w:hAnsiTheme="minorHAnsi"/>
                <w:bCs/>
                <w:sz w:val="14"/>
                <w:szCs w:val="14"/>
              </w:rPr>
              <w:t>S10</w:t>
            </w:r>
          </w:p>
        </w:tc>
        <w:tc>
          <w:tcPr>
            <w:tcW w:w="4535" w:type="dxa"/>
          </w:tcPr>
          <w:p w:rsidR="00F22FA3" w:rsidRPr="00F22FA3" w:rsidRDefault="00F22FA3" w:rsidP="00F22FA3">
            <w:pPr>
              <w:rPr>
                <w:rFonts w:asciiTheme="minorHAnsi" w:hAnsiTheme="minorHAnsi"/>
                <w:sz w:val="14"/>
                <w:szCs w:val="14"/>
              </w:rPr>
            </w:pPr>
            <w:r w:rsidRPr="00F22FA3">
              <w:rPr>
                <w:rFonts w:asciiTheme="minorHAnsi" w:hAnsiTheme="minorHAnsi"/>
                <w:sz w:val="14"/>
                <w:szCs w:val="14"/>
              </w:rPr>
              <w:t>Repérer et noter une information issue d’un graphique.</w:t>
            </w:r>
          </w:p>
        </w:tc>
      </w:tr>
      <w:tr w:rsidR="00F22FA3" w:rsidRPr="00F22FA3" w:rsidTr="00F22FA3">
        <w:tc>
          <w:tcPr>
            <w:tcW w:w="534" w:type="dxa"/>
            <w:vAlign w:val="center"/>
          </w:tcPr>
          <w:p w:rsidR="00F22FA3" w:rsidRPr="00F22FA3" w:rsidRDefault="00F22FA3" w:rsidP="00F22FA3">
            <w:pPr>
              <w:jc w:val="center"/>
              <w:rPr>
                <w:rFonts w:asciiTheme="minorHAnsi" w:hAnsiTheme="minorHAnsi"/>
                <w:sz w:val="14"/>
                <w:szCs w:val="14"/>
              </w:rPr>
            </w:pPr>
            <w:r w:rsidRPr="00F22FA3">
              <w:rPr>
                <w:rFonts w:asciiTheme="minorHAnsi" w:hAnsiTheme="minorHAnsi"/>
                <w:bCs/>
                <w:sz w:val="14"/>
                <w:szCs w:val="14"/>
              </w:rPr>
              <w:t>S11</w:t>
            </w:r>
          </w:p>
        </w:tc>
        <w:tc>
          <w:tcPr>
            <w:tcW w:w="4535" w:type="dxa"/>
          </w:tcPr>
          <w:p w:rsidR="00F22FA3" w:rsidRPr="00F22FA3" w:rsidRDefault="00F22FA3" w:rsidP="00F22FA3">
            <w:pPr>
              <w:rPr>
                <w:rFonts w:asciiTheme="minorHAnsi" w:hAnsiTheme="minorHAnsi"/>
                <w:sz w:val="14"/>
                <w:szCs w:val="14"/>
              </w:rPr>
            </w:pPr>
            <w:r w:rsidRPr="00F22FA3">
              <w:rPr>
                <w:rFonts w:asciiTheme="minorHAnsi" w:hAnsiTheme="minorHAnsi"/>
                <w:sz w:val="14"/>
                <w:szCs w:val="14"/>
              </w:rPr>
              <w:t>Repérer et noter une information issue d’un croquis, d’un schéma…</w:t>
            </w:r>
          </w:p>
        </w:tc>
      </w:tr>
      <w:tr w:rsidR="00F22FA3" w:rsidRPr="00F22FA3" w:rsidTr="00F22FA3">
        <w:tc>
          <w:tcPr>
            <w:tcW w:w="534" w:type="dxa"/>
            <w:vAlign w:val="center"/>
          </w:tcPr>
          <w:p w:rsidR="00F22FA3" w:rsidRPr="00F22FA3" w:rsidRDefault="00F22FA3" w:rsidP="00F22FA3">
            <w:pPr>
              <w:jc w:val="center"/>
              <w:rPr>
                <w:rFonts w:asciiTheme="minorHAnsi" w:hAnsiTheme="minorHAnsi"/>
                <w:sz w:val="14"/>
                <w:szCs w:val="14"/>
              </w:rPr>
            </w:pPr>
            <w:r w:rsidRPr="00F22FA3">
              <w:rPr>
                <w:rFonts w:asciiTheme="minorHAnsi" w:hAnsiTheme="minorHAnsi"/>
                <w:bCs/>
                <w:sz w:val="14"/>
                <w:szCs w:val="14"/>
              </w:rPr>
              <w:t>S12</w:t>
            </w:r>
          </w:p>
        </w:tc>
        <w:tc>
          <w:tcPr>
            <w:tcW w:w="4535" w:type="dxa"/>
          </w:tcPr>
          <w:p w:rsidR="00F22FA3" w:rsidRPr="00F22FA3" w:rsidRDefault="00F22FA3" w:rsidP="00F22FA3">
            <w:pPr>
              <w:rPr>
                <w:rFonts w:asciiTheme="minorHAnsi" w:hAnsiTheme="minorHAnsi"/>
                <w:sz w:val="14"/>
                <w:szCs w:val="14"/>
              </w:rPr>
            </w:pPr>
            <w:r w:rsidRPr="00F22FA3">
              <w:rPr>
                <w:rFonts w:asciiTheme="minorHAnsi" w:hAnsiTheme="minorHAnsi"/>
                <w:sz w:val="14"/>
                <w:szCs w:val="14"/>
              </w:rPr>
              <w:t>Comparer, trier, classer.</w:t>
            </w:r>
          </w:p>
        </w:tc>
      </w:tr>
      <w:tr w:rsidR="00F22FA3" w:rsidRPr="00F22FA3" w:rsidTr="00F22FA3">
        <w:tc>
          <w:tcPr>
            <w:tcW w:w="534" w:type="dxa"/>
            <w:vAlign w:val="center"/>
          </w:tcPr>
          <w:p w:rsidR="00F22FA3" w:rsidRPr="00F22FA3" w:rsidRDefault="00F22FA3" w:rsidP="00F22FA3">
            <w:pPr>
              <w:jc w:val="center"/>
              <w:rPr>
                <w:rFonts w:asciiTheme="minorHAnsi" w:hAnsiTheme="minorHAnsi"/>
                <w:sz w:val="14"/>
                <w:szCs w:val="14"/>
              </w:rPr>
            </w:pPr>
            <w:r w:rsidRPr="00F22FA3">
              <w:rPr>
                <w:rFonts w:asciiTheme="minorHAnsi" w:hAnsiTheme="minorHAnsi"/>
                <w:bCs/>
                <w:sz w:val="14"/>
                <w:szCs w:val="14"/>
              </w:rPr>
              <w:t>S13</w:t>
            </w:r>
          </w:p>
        </w:tc>
        <w:tc>
          <w:tcPr>
            <w:tcW w:w="4535" w:type="dxa"/>
          </w:tcPr>
          <w:p w:rsidR="00F22FA3" w:rsidRPr="00F22FA3" w:rsidRDefault="00F22FA3" w:rsidP="00F22FA3">
            <w:pPr>
              <w:rPr>
                <w:rFonts w:asciiTheme="minorHAnsi" w:hAnsiTheme="minorHAnsi"/>
                <w:sz w:val="14"/>
                <w:szCs w:val="14"/>
              </w:rPr>
            </w:pPr>
            <w:r w:rsidRPr="00F22FA3">
              <w:rPr>
                <w:rFonts w:asciiTheme="minorHAnsi" w:hAnsiTheme="minorHAnsi"/>
                <w:sz w:val="14"/>
                <w:szCs w:val="14"/>
              </w:rPr>
              <w:t>Mettre en évidence des relations entre deux variables.</w:t>
            </w:r>
          </w:p>
        </w:tc>
      </w:tr>
      <w:tr w:rsidR="00F22FA3" w:rsidRPr="00F22FA3" w:rsidTr="00F22FA3">
        <w:tc>
          <w:tcPr>
            <w:tcW w:w="534" w:type="dxa"/>
            <w:vAlign w:val="center"/>
          </w:tcPr>
          <w:p w:rsidR="00F22FA3" w:rsidRPr="00F22FA3" w:rsidRDefault="00F22FA3" w:rsidP="00F22FA3">
            <w:pPr>
              <w:jc w:val="center"/>
              <w:rPr>
                <w:rFonts w:asciiTheme="minorHAnsi" w:hAnsiTheme="minorHAnsi"/>
                <w:sz w:val="14"/>
                <w:szCs w:val="14"/>
              </w:rPr>
            </w:pPr>
            <w:r w:rsidRPr="00F22FA3">
              <w:rPr>
                <w:rFonts w:asciiTheme="minorHAnsi" w:hAnsiTheme="minorHAnsi"/>
                <w:bCs/>
                <w:sz w:val="14"/>
                <w:szCs w:val="14"/>
              </w:rPr>
              <w:t>S14</w:t>
            </w:r>
          </w:p>
        </w:tc>
        <w:tc>
          <w:tcPr>
            <w:tcW w:w="4535" w:type="dxa"/>
          </w:tcPr>
          <w:p w:rsidR="00F22FA3" w:rsidRPr="00F22FA3" w:rsidRDefault="00F22FA3" w:rsidP="00F22FA3">
            <w:pPr>
              <w:rPr>
                <w:rFonts w:asciiTheme="minorHAnsi" w:hAnsiTheme="minorHAnsi"/>
                <w:sz w:val="14"/>
                <w:szCs w:val="14"/>
              </w:rPr>
            </w:pPr>
            <w:r w:rsidRPr="00F22FA3">
              <w:rPr>
                <w:rFonts w:asciiTheme="minorHAnsi" w:hAnsiTheme="minorHAnsi"/>
                <w:sz w:val="14"/>
                <w:szCs w:val="14"/>
              </w:rPr>
              <w:t>Rassembler des informations dans un tableau et les communiquer à l’aide d’un graphique.</w:t>
            </w:r>
          </w:p>
        </w:tc>
      </w:tr>
      <w:tr w:rsidR="00F22FA3" w:rsidRPr="00F22FA3" w:rsidTr="00F22FA3">
        <w:tc>
          <w:tcPr>
            <w:tcW w:w="534" w:type="dxa"/>
            <w:vAlign w:val="center"/>
          </w:tcPr>
          <w:p w:rsidR="00F22FA3" w:rsidRPr="00F22FA3" w:rsidRDefault="00F22FA3" w:rsidP="00F22FA3">
            <w:pPr>
              <w:jc w:val="center"/>
              <w:rPr>
                <w:rFonts w:asciiTheme="minorHAnsi" w:hAnsiTheme="minorHAnsi"/>
                <w:sz w:val="14"/>
                <w:szCs w:val="14"/>
              </w:rPr>
            </w:pPr>
            <w:r w:rsidRPr="00F22FA3">
              <w:rPr>
                <w:rFonts w:asciiTheme="minorHAnsi" w:hAnsiTheme="minorHAnsi"/>
                <w:bCs/>
                <w:sz w:val="14"/>
                <w:szCs w:val="14"/>
              </w:rPr>
              <w:t>S15</w:t>
            </w:r>
          </w:p>
        </w:tc>
        <w:tc>
          <w:tcPr>
            <w:tcW w:w="4535" w:type="dxa"/>
          </w:tcPr>
          <w:p w:rsidR="00F22FA3" w:rsidRPr="00F22FA3" w:rsidRDefault="00F22FA3" w:rsidP="00F22FA3">
            <w:pPr>
              <w:rPr>
                <w:rFonts w:asciiTheme="minorHAnsi" w:hAnsiTheme="minorHAnsi"/>
                <w:sz w:val="14"/>
                <w:szCs w:val="14"/>
              </w:rPr>
            </w:pPr>
            <w:r w:rsidRPr="00F22FA3">
              <w:rPr>
                <w:rFonts w:asciiTheme="minorHAnsi" w:hAnsiTheme="minorHAnsi"/>
                <w:sz w:val="14"/>
                <w:szCs w:val="14"/>
              </w:rPr>
              <w:t>Valider les résultats d’une recherche.</w:t>
            </w:r>
          </w:p>
        </w:tc>
      </w:tr>
      <w:tr w:rsidR="00F22FA3" w:rsidRPr="00F22FA3" w:rsidTr="00F22FA3">
        <w:tc>
          <w:tcPr>
            <w:tcW w:w="534" w:type="dxa"/>
            <w:vAlign w:val="center"/>
          </w:tcPr>
          <w:p w:rsidR="00F22FA3" w:rsidRPr="00F22FA3" w:rsidRDefault="00F22FA3" w:rsidP="00F22FA3">
            <w:pPr>
              <w:jc w:val="center"/>
              <w:rPr>
                <w:rFonts w:asciiTheme="minorHAnsi" w:hAnsiTheme="minorHAnsi"/>
                <w:sz w:val="14"/>
                <w:szCs w:val="14"/>
              </w:rPr>
            </w:pPr>
            <w:r w:rsidRPr="00F22FA3">
              <w:rPr>
                <w:rFonts w:asciiTheme="minorHAnsi" w:hAnsiTheme="minorHAnsi"/>
                <w:bCs/>
                <w:sz w:val="14"/>
                <w:szCs w:val="14"/>
              </w:rPr>
              <w:t>S16</w:t>
            </w:r>
          </w:p>
        </w:tc>
        <w:tc>
          <w:tcPr>
            <w:tcW w:w="4535" w:type="dxa"/>
          </w:tcPr>
          <w:p w:rsidR="00F22FA3" w:rsidRPr="00F22FA3" w:rsidRDefault="00F22FA3" w:rsidP="00F22FA3">
            <w:pPr>
              <w:rPr>
                <w:rFonts w:asciiTheme="minorHAnsi" w:hAnsiTheme="minorHAnsi"/>
                <w:sz w:val="14"/>
                <w:szCs w:val="14"/>
              </w:rPr>
            </w:pPr>
            <w:r w:rsidRPr="00F22FA3">
              <w:rPr>
                <w:rFonts w:asciiTheme="minorHAnsi" w:hAnsiTheme="minorHAnsi"/>
                <w:sz w:val="14"/>
                <w:szCs w:val="14"/>
              </w:rPr>
              <w:t>Elaborer un concept, une loi…</w:t>
            </w:r>
          </w:p>
        </w:tc>
      </w:tr>
      <w:tr w:rsidR="00F22FA3" w:rsidRPr="00F22FA3" w:rsidTr="00F22FA3">
        <w:tc>
          <w:tcPr>
            <w:tcW w:w="534" w:type="dxa"/>
            <w:vAlign w:val="center"/>
          </w:tcPr>
          <w:p w:rsidR="00F22FA3" w:rsidRPr="00F22FA3" w:rsidRDefault="00F22FA3" w:rsidP="00F22FA3">
            <w:pPr>
              <w:jc w:val="center"/>
              <w:rPr>
                <w:rFonts w:asciiTheme="minorHAnsi" w:hAnsiTheme="minorHAnsi"/>
                <w:sz w:val="14"/>
                <w:szCs w:val="14"/>
              </w:rPr>
            </w:pPr>
            <w:r w:rsidRPr="00F22FA3">
              <w:rPr>
                <w:rFonts w:asciiTheme="minorHAnsi" w:hAnsiTheme="minorHAnsi"/>
                <w:bCs/>
                <w:sz w:val="14"/>
                <w:szCs w:val="14"/>
              </w:rPr>
              <w:t>S17</w:t>
            </w:r>
          </w:p>
        </w:tc>
        <w:tc>
          <w:tcPr>
            <w:tcW w:w="4535" w:type="dxa"/>
          </w:tcPr>
          <w:p w:rsidR="00F22FA3" w:rsidRPr="00F22FA3" w:rsidRDefault="00F22FA3" w:rsidP="00F22FA3">
            <w:pPr>
              <w:rPr>
                <w:rFonts w:asciiTheme="minorHAnsi" w:hAnsiTheme="minorHAnsi"/>
                <w:sz w:val="14"/>
                <w:szCs w:val="14"/>
              </w:rPr>
            </w:pPr>
            <w:r w:rsidRPr="00F22FA3">
              <w:rPr>
                <w:rFonts w:asciiTheme="minorHAnsi" w:hAnsiTheme="minorHAnsi"/>
                <w:sz w:val="14"/>
                <w:szCs w:val="14"/>
              </w:rPr>
              <w:t>Réinvestir les connaissances acquises dans d’autres situations.</w:t>
            </w:r>
          </w:p>
        </w:tc>
      </w:tr>
    </w:tbl>
    <w:p w:rsidR="00D94C84" w:rsidRDefault="00D94C84" w:rsidP="00F22FA3">
      <w:pPr>
        <w:pStyle w:val="Sansinterligne"/>
        <w:rPr>
          <w:sz w:val="14"/>
        </w:rPr>
      </w:pPr>
    </w:p>
    <w:p w:rsidR="00F22FA3" w:rsidRDefault="00F22FA3" w:rsidP="00F22FA3">
      <w:pPr>
        <w:pStyle w:val="Sansinterligne"/>
        <w:rPr>
          <w:sz w:val="14"/>
        </w:rPr>
      </w:pPr>
    </w:p>
    <w:p w:rsidR="00F22FA3" w:rsidRDefault="00F22FA3" w:rsidP="00F22FA3">
      <w:pPr>
        <w:pStyle w:val="Sansinterligne"/>
        <w:rPr>
          <w:sz w:val="14"/>
        </w:rPr>
      </w:pPr>
    </w:p>
    <w:p w:rsidR="00F22FA3" w:rsidRDefault="00F22FA3" w:rsidP="00F22FA3">
      <w:pPr>
        <w:pStyle w:val="Sansinterligne"/>
        <w:rPr>
          <w:sz w:val="14"/>
        </w:rPr>
      </w:pPr>
    </w:p>
    <w:p w:rsidR="00F22FA3" w:rsidRDefault="00F22FA3" w:rsidP="00F22FA3">
      <w:pPr>
        <w:pStyle w:val="Sansinterligne"/>
        <w:rPr>
          <w:sz w:val="14"/>
        </w:rPr>
      </w:pPr>
    </w:p>
    <w:p w:rsidR="00F22FA3" w:rsidRDefault="00F22FA3" w:rsidP="00F22FA3">
      <w:pPr>
        <w:pStyle w:val="Sansinterligne"/>
        <w:rPr>
          <w:sz w:val="14"/>
        </w:rPr>
      </w:pPr>
    </w:p>
    <w:p w:rsidR="00F22FA3" w:rsidRDefault="00F22FA3" w:rsidP="00F22FA3">
      <w:pPr>
        <w:pStyle w:val="Sansinterligne"/>
        <w:rPr>
          <w:sz w:val="14"/>
        </w:rPr>
      </w:pPr>
    </w:p>
    <w:p w:rsidR="00F22FA3" w:rsidRDefault="00F22FA3" w:rsidP="00F22FA3">
      <w:pPr>
        <w:pStyle w:val="Sansinterligne"/>
        <w:rPr>
          <w:sz w:val="14"/>
        </w:rPr>
      </w:pPr>
    </w:p>
    <w:p w:rsidR="00F22FA3" w:rsidRDefault="00F22FA3" w:rsidP="00F22FA3">
      <w:pPr>
        <w:pStyle w:val="Sansinterligne"/>
        <w:rPr>
          <w:sz w:val="14"/>
        </w:rPr>
      </w:pPr>
    </w:p>
    <w:p w:rsidR="00F22FA3" w:rsidRDefault="00F22FA3" w:rsidP="00F22FA3">
      <w:pPr>
        <w:pStyle w:val="Sansinterligne"/>
        <w:rPr>
          <w:sz w:val="14"/>
        </w:rPr>
      </w:pPr>
    </w:p>
    <w:p w:rsidR="00F22FA3" w:rsidRDefault="00F22FA3" w:rsidP="00F22FA3">
      <w:pPr>
        <w:pStyle w:val="Sansinterligne"/>
        <w:rPr>
          <w:sz w:val="14"/>
        </w:rPr>
      </w:pPr>
    </w:p>
    <w:p w:rsidR="00F22FA3" w:rsidRDefault="00F22FA3" w:rsidP="00F22FA3">
      <w:pPr>
        <w:pStyle w:val="Sansinterligne"/>
        <w:rPr>
          <w:sz w:val="14"/>
        </w:rPr>
      </w:pPr>
    </w:p>
    <w:p w:rsidR="00F22FA3" w:rsidRDefault="00F22FA3" w:rsidP="00F22FA3">
      <w:pPr>
        <w:pStyle w:val="Sansinterligne"/>
        <w:rPr>
          <w:sz w:val="14"/>
        </w:rPr>
      </w:pPr>
    </w:p>
    <w:p w:rsidR="00F22FA3" w:rsidRDefault="00F22FA3" w:rsidP="00F22FA3">
      <w:pPr>
        <w:pStyle w:val="Sansinterligne"/>
        <w:rPr>
          <w:sz w:val="14"/>
        </w:rPr>
      </w:pPr>
    </w:p>
    <w:p w:rsidR="00F22FA3" w:rsidRDefault="00F22FA3" w:rsidP="00F22FA3">
      <w:pPr>
        <w:pStyle w:val="Sansinterligne"/>
        <w:rPr>
          <w:sz w:val="14"/>
        </w:rPr>
      </w:pPr>
    </w:p>
    <w:p w:rsidR="00F22FA3" w:rsidRDefault="00F22FA3" w:rsidP="00F22FA3">
      <w:pPr>
        <w:pStyle w:val="Sansinterligne"/>
        <w:rPr>
          <w:sz w:val="14"/>
        </w:rPr>
      </w:pPr>
    </w:p>
    <w:p w:rsidR="00F22FA3" w:rsidRDefault="00F22FA3" w:rsidP="00F22FA3">
      <w:pPr>
        <w:pStyle w:val="Sansinterligne"/>
        <w:rPr>
          <w:sz w:val="14"/>
        </w:rPr>
      </w:pPr>
    </w:p>
    <w:p w:rsidR="00F22FA3" w:rsidRDefault="00F22FA3" w:rsidP="00F22FA3">
      <w:pPr>
        <w:pStyle w:val="Sansinterligne"/>
        <w:rPr>
          <w:sz w:val="14"/>
        </w:rPr>
      </w:pPr>
    </w:p>
    <w:p w:rsidR="00F22FA3" w:rsidRDefault="00F22FA3" w:rsidP="00F22FA3">
      <w:pPr>
        <w:pStyle w:val="Sansinterligne"/>
        <w:rPr>
          <w:sz w:val="14"/>
        </w:rPr>
      </w:pPr>
    </w:p>
    <w:p w:rsidR="00F22FA3" w:rsidRDefault="00F22FA3" w:rsidP="00F22FA3">
      <w:pPr>
        <w:pStyle w:val="Sansinterligne"/>
        <w:rPr>
          <w:sz w:val="14"/>
        </w:rPr>
      </w:pPr>
    </w:p>
    <w:p w:rsidR="00F22FA3" w:rsidRDefault="00F22FA3" w:rsidP="00F22FA3">
      <w:pPr>
        <w:pStyle w:val="Sansinterligne"/>
        <w:rPr>
          <w:sz w:val="14"/>
        </w:rPr>
      </w:pPr>
    </w:p>
    <w:p w:rsidR="00F22FA3" w:rsidRDefault="00F22FA3" w:rsidP="00F22FA3">
      <w:pPr>
        <w:pStyle w:val="Sansinterligne"/>
        <w:rPr>
          <w:sz w:val="14"/>
        </w:rPr>
      </w:pPr>
    </w:p>
    <w:p w:rsidR="00F22FA3" w:rsidRDefault="00F22FA3" w:rsidP="00F22FA3">
      <w:pPr>
        <w:pStyle w:val="Sansinterligne"/>
        <w:rPr>
          <w:sz w:val="14"/>
        </w:rPr>
      </w:pPr>
    </w:p>
    <w:p w:rsidR="00F22FA3" w:rsidRDefault="00F22FA3" w:rsidP="00F22FA3">
      <w:pPr>
        <w:pStyle w:val="Sansinterligne"/>
        <w:rPr>
          <w:sz w:val="14"/>
        </w:rPr>
      </w:pPr>
    </w:p>
    <w:p w:rsidR="00F22FA3" w:rsidRDefault="00F22FA3" w:rsidP="00F22FA3">
      <w:pPr>
        <w:pStyle w:val="Sansinterligne"/>
        <w:rPr>
          <w:sz w:val="14"/>
        </w:rPr>
      </w:pPr>
    </w:p>
    <w:p w:rsidR="00F22FA3" w:rsidRDefault="00F22FA3" w:rsidP="00F22FA3">
      <w:pPr>
        <w:pStyle w:val="Sansinterligne"/>
        <w:rPr>
          <w:sz w:val="14"/>
        </w:rPr>
      </w:pPr>
    </w:p>
    <w:p w:rsidR="00F22FA3" w:rsidRDefault="00F22FA3" w:rsidP="00F22FA3">
      <w:pPr>
        <w:pStyle w:val="Sansinterligne"/>
        <w:rPr>
          <w:sz w:val="14"/>
        </w:rPr>
      </w:pPr>
    </w:p>
    <w:p w:rsidR="00F22FA3" w:rsidRDefault="00F22FA3" w:rsidP="00F22FA3">
      <w:pPr>
        <w:pStyle w:val="Sansinterligne"/>
        <w:rPr>
          <w:sz w:val="14"/>
        </w:rPr>
      </w:pPr>
    </w:p>
    <w:p w:rsidR="00F22FA3" w:rsidRDefault="00F22FA3" w:rsidP="00F22FA3">
      <w:pPr>
        <w:pStyle w:val="Sansinterligne"/>
        <w:rPr>
          <w:sz w:val="14"/>
        </w:rPr>
      </w:pPr>
    </w:p>
    <w:p w:rsidR="00F22FA3" w:rsidRDefault="00F22FA3" w:rsidP="00F22FA3">
      <w:pPr>
        <w:pStyle w:val="Sansinterligne"/>
        <w:rPr>
          <w:sz w:val="14"/>
        </w:rPr>
      </w:pPr>
    </w:p>
    <w:p w:rsidR="00F22FA3" w:rsidRDefault="00F22FA3" w:rsidP="00F22FA3">
      <w:pPr>
        <w:pStyle w:val="Sansinterligne"/>
        <w:rPr>
          <w:sz w:val="14"/>
        </w:rPr>
      </w:pPr>
    </w:p>
    <w:p w:rsidR="00F22FA3" w:rsidRDefault="00F22FA3" w:rsidP="00F22FA3">
      <w:pPr>
        <w:pStyle w:val="Sansinterligne"/>
        <w:rPr>
          <w:sz w:val="14"/>
        </w:rPr>
      </w:pPr>
    </w:p>
    <w:p w:rsidR="00F22FA3" w:rsidRDefault="00F22FA3" w:rsidP="00F22FA3">
      <w:pPr>
        <w:pStyle w:val="Sansinterligne"/>
        <w:rPr>
          <w:sz w:val="14"/>
        </w:rPr>
      </w:pPr>
    </w:p>
    <w:p w:rsidR="00F22FA3" w:rsidRDefault="00F22FA3" w:rsidP="00F22FA3">
      <w:pPr>
        <w:pStyle w:val="Sansinterligne"/>
        <w:rPr>
          <w:sz w:val="14"/>
        </w:rPr>
      </w:pPr>
    </w:p>
    <w:p w:rsidR="00F22FA3" w:rsidRDefault="00F22FA3" w:rsidP="00F22FA3">
      <w:pPr>
        <w:pStyle w:val="Sansinterligne"/>
        <w:rPr>
          <w:sz w:val="14"/>
        </w:rPr>
      </w:pPr>
    </w:p>
    <w:p w:rsidR="00F22FA3" w:rsidRDefault="00F22FA3" w:rsidP="00F22FA3">
      <w:pPr>
        <w:pStyle w:val="Sansinterligne"/>
        <w:rPr>
          <w:sz w:val="14"/>
        </w:rPr>
      </w:pPr>
    </w:p>
    <w:p w:rsidR="00F22FA3" w:rsidRDefault="00F22FA3" w:rsidP="00F22FA3">
      <w:pPr>
        <w:pStyle w:val="Sansinterligne"/>
        <w:rPr>
          <w:sz w:val="14"/>
        </w:rPr>
      </w:pPr>
    </w:p>
    <w:p w:rsidR="00F22FA3" w:rsidRDefault="00F22FA3" w:rsidP="00F22FA3">
      <w:pPr>
        <w:pStyle w:val="Sansinterligne"/>
        <w:rPr>
          <w:sz w:val="14"/>
        </w:rPr>
      </w:pPr>
    </w:p>
    <w:p w:rsidR="00F22FA3" w:rsidRDefault="00F22FA3" w:rsidP="00F22FA3">
      <w:pPr>
        <w:pStyle w:val="Sansinterligne"/>
        <w:rPr>
          <w:sz w:val="14"/>
        </w:rPr>
      </w:pPr>
    </w:p>
    <w:p w:rsidR="00F22FA3" w:rsidRDefault="00F22FA3" w:rsidP="00F22FA3">
      <w:pPr>
        <w:pStyle w:val="Sansinterligne"/>
        <w:rPr>
          <w:sz w:val="14"/>
        </w:rPr>
      </w:pPr>
    </w:p>
    <w:p w:rsidR="00F22FA3" w:rsidRDefault="00F22FA3" w:rsidP="00F22FA3">
      <w:pPr>
        <w:pStyle w:val="Sansinterligne"/>
        <w:rPr>
          <w:sz w:val="14"/>
        </w:rPr>
      </w:pPr>
    </w:p>
    <w:tbl>
      <w:tblPr>
        <w:tblStyle w:val="Grilledutableau"/>
        <w:tblW w:w="0" w:type="auto"/>
        <w:shd w:val="clear" w:color="auto" w:fill="D9D9D9" w:themeFill="background1" w:themeFillShade="D9"/>
        <w:tblLook w:val="04A0"/>
      </w:tblPr>
      <w:tblGrid>
        <w:gridCol w:w="5069"/>
      </w:tblGrid>
      <w:tr w:rsidR="005E16A6" w:rsidRPr="005E16A6" w:rsidTr="005E16A6">
        <w:tc>
          <w:tcPr>
            <w:tcW w:w="5069" w:type="dxa"/>
            <w:shd w:val="clear" w:color="auto" w:fill="D9D9D9" w:themeFill="background1" w:themeFillShade="D9"/>
          </w:tcPr>
          <w:p w:rsidR="005E16A6" w:rsidRPr="005E16A6" w:rsidRDefault="005E16A6" w:rsidP="000D25D4">
            <w:pPr>
              <w:pStyle w:val="Sansinterligne"/>
              <w:rPr>
                <w:rFonts w:asciiTheme="minorHAnsi" w:hAnsiTheme="minorHAnsi"/>
                <w:b/>
                <w:sz w:val="32"/>
                <w:szCs w:val="32"/>
              </w:rPr>
            </w:pPr>
            <w:r w:rsidRPr="005E16A6">
              <w:rPr>
                <w:rFonts w:asciiTheme="minorHAnsi" w:hAnsiTheme="minorHAnsi"/>
                <w:b/>
                <w:sz w:val="32"/>
                <w:szCs w:val="32"/>
              </w:rPr>
              <w:t>Formation mathématique</w:t>
            </w:r>
          </w:p>
        </w:tc>
      </w:tr>
    </w:tbl>
    <w:p w:rsidR="00F22FA3" w:rsidRDefault="00F22FA3" w:rsidP="00F22FA3">
      <w:pPr>
        <w:rPr>
          <w:rFonts w:asciiTheme="minorHAnsi" w:hAnsiTheme="minorHAnsi"/>
          <w:b/>
          <w:bCs/>
          <w:sz w:val="14"/>
          <w:szCs w:val="14"/>
          <w:u w:val="single"/>
        </w:rPr>
      </w:pPr>
    </w:p>
    <w:p w:rsidR="00BA276D" w:rsidRDefault="00BA276D" w:rsidP="00F22FA3">
      <w:pPr>
        <w:rPr>
          <w:rFonts w:asciiTheme="minorHAnsi" w:hAnsiTheme="minorHAnsi"/>
          <w:b/>
          <w:bCs/>
          <w:sz w:val="14"/>
          <w:szCs w:val="14"/>
          <w:u w:val="single"/>
        </w:rPr>
      </w:pPr>
    </w:p>
    <w:p w:rsidR="00BA276D" w:rsidRPr="00F22FA3" w:rsidRDefault="00BA276D" w:rsidP="00F22FA3">
      <w:pPr>
        <w:rPr>
          <w:rFonts w:asciiTheme="minorHAnsi" w:hAnsiTheme="minorHAnsi"/>
          <w:b/>
          <w:bCs/>
          <w:sz w:val="14"/>
          <w:szCs w:val="14"/>
          <w:u w:val="single"/>
        </w:rPr>
      </w:pPr>
    </w:p>
    <w:tbl>
      <w:tblPr>
        <w:tblStyle w:val="Grilledutableau"/>
        <w:tblW w:w="0" w:type="auto"/>
        <w:shd w:val="clear" w:color="auto" w:fill="D9D9D9" w:themeFill="background1" w:themeFillShade="D9"/>
        <w:tblLook w:val="04A0"/>
      </w:tblPr>
      <w:tblGrid>
        <w:gridCol w:w="5069"/>
      </w:tblGrid>
      <w:tr w:rsidR="00860BB9" w:rsidRPr="00860BB9" w:rsidTr="00860BB9">
        <w:tc>
          <w:tcPr>
            <w:tcW w:w="5069" w:type="dxa"/>
            <w:shd w:val="clear" w:color="auto" w:fill="D9D9D9" w:themeFill="background1" w:themeFillShade="D9"/>
          </w:tcPr>
          <w:p w:rsidR="00860BB9" w:rsidRPr="00860BB9" w:rsidRDefault="00860BB9" w:rsidP="004F2E1F">
            <w:pPr>
              <w:rPr>
                <w:rFonts w:asciiTheme="minorHAnsi" w:hAnsiTheme="minorHAnsi"/>
                <w:b/>
                <w:sz w:val="14"/>
                <w:szCs w:val="14"/>
              </w:rPr>
            </w:pPr>
            <w:r w:rsidRPr="00860BB9">
              <w:rPr>
                <w:rFonts w:asciiTheme="minorHAnsi" w:hAnsiTheme="minorHAnsi"/>
                <w:b/>
                <w:sz w:val="14"/>
                <w:szCs w:val="14"/>
              </w:rPr>
              <w:t>Les nombres</w:t>
            </w:r>
          </w:p>
        </w:tc>
      </w:tr>
    </w:tbl>
    <w:p w:rsidR="00F22FA3" w:rsidRPr="00F22FA3" w:rsidRDefault="00F22FA3" w:rsidP="00F22FA3">
      <w:pPr>
        <w:rPr>
          <w:rFonts w:asciiTheme="minorHAnsi" w:hAnsiTheme="minorHAnsi"/>
          <w:sz w:val="14"/>
          <w:szCs w:val="14"/>
        </w:rPr>
      </w:pPr>
    </w:p>
    <w:tbl>
      <w:tblPr>
        <w:tblStyle w:val="Grilledutableau"/>
        <w:tblW w:w="0" w:type="auto"/>
        <w:shd w:val="clear" w:color="auto" w:fill="D9D9D9" w:themeFill="background1" w:themeFillShade="D9"/>
        <w:tblLook w:val="04A0"/>
      </w:tblPr>
      <w:tblGrid>
        <w:gridCol w:w="534"/>
        <w:gridCol w:w="4535"/>
      </w:tblGrid>
      <w:tr w:rsidR="00860BB9" w:rsidRPr="00860BB9" w:rsidTr="00860BB9">
        <w:tc>
          <w:tcPr>
            <w:tcW w:w="5069" w:type="dxa"/>
            <w:gridSpan w:val="2"/>
            <w:shd w:val="clear" w:color="auto" w:fill="D9D9D9" w:themeFill="background1" w:themeFillShade="D9"/>
          </w:tcPr>
          <w:p w:rsidR="00860BB9" w:rsidRPr="00860BB9" w:rsidRDefault="00860BB9" w:rsidP="00DE1C65">
            <w:pPr>
              <w:rPr>
                <w:rFonts w:asciiTheme="minorHAnsi" w:hAnsiTheme="minorHAnsi"/>
                <w:sz w:val="14"/>
                <w:szCs w:val="14"/>
              </w:rPr>
            </w:pPr>
            <w:r w:rsidRPr="00860BB9">
              <w:rPr>
                <w:rFonts w:asciiTheme="minorHAnsi" w:hAnsiTheme="minorHAnsi"/>
                <w:sz w:val="14"/>
                <w:szCs w:val="14"/>
              </w:rPr>
              <w:t>Compter, dénombrer, classer</w:t>
            </w:r>
          </w:p>
        </w:tc>
      </w:tr>
      <w:tr w:rsidR="00860BB9" w:rsidRPr="00860BB9" w:rsidTr="00860BB9">
        <w:tblPrEx>
          <w:shd w:val="clear" w:color="auto" w:fill="auto"/>
        </w:tblPrEx>
        <w:tc>
          <w:tcPr>
            <w:tcW w:w="534" w:type="dxa"/>
            <w:vAlign w:val="center"/>
          </w:tcPr>
          <w:p w:rsidR="00860BB9" w:rsidRPr="00860BB9" w:rsidRDefault="00860BB9" w:rsidP="00860BB9">
            <w:pPr>
              <w:jc w:val="center"/>
              <w:rPr>
                <w:rFonts w:asciiTheme="minorHAnsi" w:hAnsiTheme="minorHAnsi"/>
                <w:bCs/>
                <w:sz w:val="14"/>
                <w:szCs w:val="14"/>
              </w:rPr>
            </w:pPr>
            <w:r w:rsidRPr="00860BB9">
              <w:rPr>
                <w:rFonts w:asciiTheme="minorHAnsi" w:hAnsiTheme="minorHAnsi"/>
                <w:sz w:val="14"/>
                <w:szCs w:val="14"/>
              </w:rPr>
              <w:t>M1</w:t>
            </w:r>
          </w:p>
        </w:tc>
        <w:tc>
          <w:tcPr>
            <w:tcW w:w="4535" w:type="dxa"/>
          </w:tcPr>
          <w:p w:rsidR="00860BB9" w:rsidRPr="00860BB9" w:rsidRDefault="00860BB9" w:rsidP="00F06FEC">
            <w:pPr>
              <w:rPr>
                <w:rFonts w:asciiTheme="minorHAnsi" w:hAnsiTheme="minorHAnsi"/>
                <w:bCs/>
                <w:sz w:val="14"/>
                <w:szCs w:val="14"/>
              </w:rPr>
            </w:pPr>
            <w:r w:rsidRPr="00860BB9">
              <w:rPr>
                <w:rFonts w:asciiTheme="minorHAnsi" w:hAnsiTheme="minorHAnsi"/>
                <w:bCs/>
                <w:sz w:val="14"/>
                <w:szCs w:val="14"/>
              </w:rPr>
              <w:t>Dénombrer.</w:t>
            </w:r>
          </w:p>
        </w:tc>
      </w:tr>
      <w:tr w:rsidR="00860BB9" w:rsidRPr="00860BB9" w:rsidTr="00860BB9">
        <w:tblPrEx>
          <w:shd w:val="clear" w:color="auto" w:fill="auto"/>
        </w:tblPrEx>
        <w:tc>
          <w:tcPr>
            <w:tcW w:w="534" w:type="dxa"/>
            <w:vAlign w:val="center"/>
          </w:tcPr>
          <w:p w:rsidR="00860BB9" w:rsidRPr="00860BB9" w:rsidRDefault="00860BB9" w:rsidP="00860BB9">
            <w:pPr>
              <w:jc w:val="center"/>
              <w:rPr>
                <w:rFonts w:asciiTheme="minorHAnsi" w:hAnsiTheme="minorHAnsi"/>
                <w:sz w:val="14"/>
                <w:szCs w:val="14"/>
              </w:rPr>
            </w:pPr>
            <w:r w:rsidRPr="00860BB9">
              <w:rPr>
                <w:rFonts w:asciiTheme="minorHAnsi" w:hAnsiTheme="minorHAnsi"/>
                <w:bCs/>
                <w:sz w:val="14"/>
                <w:szCs w:val="14"/>
              </w:rPr>
              <w:t>M2</w:t>
            </w:r>
          </w:p>
        </w:tc>
        <w:tc>
          <w:tcPr>
            <w:tcW w:w="4535" w:type="dxa"/>
          </w:tcPr>
          <w:p w:rsidR="00860BB9" w:rsidRPr="00860BB9" w:rsidRDefault="00860BB9" w:rsidP="00F06FEC">
            <w:pPr>
              <w:rPr>
                <w:rFonts w:asciiTheme="minorHAnsi" w:hAnsiTheme="minorHAnsi"/>
                <w:sz w:val="14"/>
                <w:szCs w:val="14"/>
              </w:rPr>
            </w:pPr>
            <w:r w:rsidRPr="00860BB9">
              <w:rPr>
                <w:rFonts w:asciiTheme="minorHAnsi" w:hAnsiTheme="minorHAnsi"/>
                <w:sz w:val="14"/>
                <w:szCs w:val="14"/>
              </w:rPr>
              <w:t>Dire, lire et écrire des nombres dans la numération décimale de position en comprenant son principe.</w:t>
            </w:r>
          </w:p>
        </w:tc>
      </w:tr>
      <w:tr w:rsidR="00860BB9" w:rsidRPr="00860BB9" w:rsidTr="00860BB9">
        <w:tblPrEx>
          <w:shd w:val="clear" w:color="auto" w:fill="auto"/>
        </w:tblPrEx>
        <w:tc>
          <w:tcPr>
            <w:tcW w:w="534" w:type="dxa"/>
            <w:vAlign w:val="center"/>
          </w:tcPr>
          <w:p w:rsidR="00860BB9" w:rsidRPr="00860BB9" w:rsidRDefault="00860BB9" w:rsidP="00860BB9">
            <w:pPr>
              <w:jc w:val="center"/>
              <w:rPr>
                <w:rFonts w:asciiTheme="minorHAnsi" w:hAnsiTheme="minorHAnsi"/>
                <w:sz w:val="14"/>
                <w:szCs w:val="14"/>
              </w:rPr>
            </w:pPr>
            <w:r w:rsidRPr="00860BB9">
              <w:rPr>
                <w:rFonts w:asciiTheme="minorHAnsi" w:hAnsiTheme="minorHAnsi"/>
                <w:bCs/>
                <w:sz w:val="14"/>
                <w:szCs w:val="14"/>
              </w:rPr>
              <w:t>M3</w:t>
            </w:r>
          </w:p>
        </w:tc>
        <w:tc>
          <w:tcPr>
            <w:tcW w:w="4535" w:type="dxa"/>
          </w:tcPr>
          <w:p w:rsidR="00860BB9" w:rsidRPr="00860BB9" w:rsidRDefault="00860BB9" w:rsidP="00F06FEC">
            <w:pPr>
              <w:rPr>
                <w:rFonts w:asciiTheme="minorHAnsi" w:hAnsiTheme="minorHAnsi"/>
                <w:sz w:val="14"/>
                <w:szCs w:val="14"/>
              </w:rPr>
            </w:pPr>
            <w:r w:rsidRPr="00860BB9">
              <w:rPr>
                <w:rFonts w:asciiTheme="minorHAnsi" w:hAnsiTheme="minorHAnsi"/>
                <w:sz w:val="14"/>
                <w:szCs w:val="14"/>
              </w:rPr>
              <w:t>Classer (situer, ordonner, comparer).</w:t>
            </w:r>
          </w:p>
        </w:tc>
      </w:tr>
    </w:tbl>
    <w:p w:rsidR="00F22FA3" w:rsidRPr="00F22FA3" w:rsidRDefault="00F22FA3" w:rsidP="00F22FA3">
      <w:pPr>
        <w:rPr>
          <w:rFonts w:asciiTheme="minorHAnsi" w:hAnsiTheme="minorHAnsi"/>
          <w:sz w:val="14"/>
          <w:szCs w:val="14"/>
        </w:rPr>
      </w:pPr>
    </w:p>
    <w:tbl>
      <w:tblPr>
        <w:tblStyle w:val="Grilledutableau"/>
        <w:tblW w:w="0" w:type="auto"/>
        <w:shd w:val="clear" w:color="auto" w:fill="D9D9D9" w:themeFill="background1" w:themeFillShade="D9"/>
        <w:tblLook w:val="04A0"/>
      </w:tblPr>
      <w:tblGrid>
        <w:gridCol w:w="534"/>
        <w:gridCol w:w="4535"/>
      </w:tblGrid>
      <w:tr w:rsidR="00860BB9" w:rsidRPr="00860BB9" w:rsidTr="00860BB9">
        <w:tc>
          <w:tcPr>
            <w:tcW w:w="5069" w:type="dxa"/>
            <w:gridSpan w:val="2"/>
            <w:shd w:val="clear" w:color="auto" w:fill="D9D9D9" w:themeFill="background1" w:themeFillShade="D9"/>
          </w:tcPr>
          <w:p w:rsidR="00860BB9" w:rsidRPr="00860BB9" w:rsidRDefault="00860BB9" w:rsidP="00D67548">
            <w:pPr>
              <w:rPr>
                <w:rFonts w:asciiTheme="minorHAnsi" w:hAnsiTheme="minorHAnsi"/>
                <w:sz w:val="14"/>
                <w:szCs w:val="14"/>
              </w:rPr>
            </w:pPr>
            <w:r w:rsidRPr="00860BB9">
              <w:rPr>
                <w:rFonts w:asciiTheme="minorHAnsi" w:hAnsiTheme="minorHAnsi"/>
                <w:sz w:val="14"/>
                <w:szCs w:val="14"/>
              </w:rPr>
              <w:t>Organiser les nombres par familles</w:t>
            </w:r>
          </w:p>
        </w:tc>
      </w:tr>
      <w:tr w:rsidR="00860BB9" w:rsidRPr="00860BB9" w:rsidTr="00860BB9">
        <w:tblPrEx>
          <w:shd w:val="clear" w:color="auto" w:fill="auto"/>
        </w:tblPrEx>
        <w:tc>
          <w:tcPr>
            <w:tcW w:w="534" w:type="dxa"/>
            <w:vAlign w:val="center"/>
          </w:tcPr>
          <w:p w:rsidR="00860BB9" w:rsidRPr="00860BB9" w:rsidRDefault="00860BB9" w:rsidP="00860BB9">
            <w:pPr>
              <w:jc w:val="center"/>
              <w:rPr>
                <w:rFonts w:asciiTheme="minorHAnsi" w:hAnsiTheme="minorHAnsi"/>
                <w:sz w:val="14"/>
                <w:szCs w:val="14"/>
              </w:rPr>
            </w:pPr>
            <w:r w:rsidRPr="00860BB9">
              <w:rPr>
                <w:rFonts w:asciiTheme="minorHAnsi" w:hAnsiTheme="minorHAnsi"/>
                <w:bCs/>
                <w:sz w:val="14"/>
                <w:szCs w:val="14"/>
              </w:rPr>
              <w:t>M4</w:t>
            </w:r>
          </w:p>
        </w:tc>
        <w:tc>
          <w:tcPr>
            <w:tcW w:w="4535" w:type="dxa"/>
          </w:tcPr>
          <w:p w:rsidR="00860BB9" w:rsidRPr="00860BB9" w:rsidRDefault="00860BB9" w:rsidP="00AB193E">
            <w:pPr>
              <w:rPr>
                <w:rFonts w:asciiTheme="minorHAnsi" w:hAnsiTheme="minorHAnsi"/>
                <w:sz w:val="14"/>
                <w:szCs w:val="14"/>
              </w:rPr>
            </w:pPr>
            <w:r w:rsidRPr="00860BB9">
              <w:rPr>
                <w:rFonts w:asciiTheme="minorHAnsi" w:hAnsiTheme="minorHAnsi"/>
                <w:sz w:val="14"/>
                <w:szCs w:val="14"/>
              </w:rPr>
              <w:t>Décomposer et recomposer.</w:t>
            </w:r>
          </w:p>
        </w:tc>
      </w:tr>
      <w:tr w:rsidR="00860BB9" w:rsidRPr="00860BB9" w:rsidTr="00860BB9">
        <w:tblPrEx>
          <w:shd w:val="clear" w:color="auto" w:fill="auto"/>
        </w:tblPrEx>
        <w:tc>
          <w:tcPr>
            <w:tcW w:w="534" w:type="dxa"/>
            <w:vAlign w:val="center"/>
          </w:tcPr>
          <w:p w:rsidR="00860BB9" w:rsidRPr="00860BB9" w:rsidRDefault="00860BB9" w:rsidP="00860BB9">
            <w:pPr>
              <w:jc w:val="center"/>
              <w:rPr>
                <w:rFonts w:asciiTheme="minorHAnsi" w:hAnsiTheme="minorHAnsi"/>
                <w:bCs/>
                <w:sz w:val="14"/>
                <w:szCs w:val="14"/>
              </w:rPr>
            </w:pPr>
            <w:r w:rsidRPr="00860BB9">
              <w:rPr>
                <w:rFonts w:asciiTheme="minorHAnsi" w:hAnsiTheme="minorHAnsi"/>
                <w:bCs/>
                <w:sz w:val="14"/>
                <w:szCs w:val="14"/>
              </w:rPr>
              <w:t>M5</w:t>
            </w:r>
          </w:p>
        </w:tc>
        <w:tc>
          <w:tcPr>
            <w:tcW w:w="4535" w:type="dxa"/>
          </w:tcPr>
          <w:p w:rsidR="00860BB9" w:rsidRPr="00860BB9" w:rsidRDefault="00860BB9" w:rsidP="00AB193E">
            <w:pPr>
              <w:rPr>
                <w:rFonts w:asciiTheme="minorHAnsi" w:hAnsiTheme="minorHAnsi"/>
                <w:sz w:val="14"/>
                <w:szCs w:val="14"/>
              </w:rPr>
            </w:pPr>
            <w:r w:rsidRPr="00860BB9">
              <w:rPr>
                <w:rFonts w:asciiTheme="minorHAnsi" w:hAnsiTheme="minorHAnsi"/>
                <w:sz w:val="14"/>
                <w:szCs w:val="14"/>
              </w:rPr>
              <w:t>Décomposer des nombres en facteurs premiers.</w:t>
            </w:r>
          </w:p>
        </w:tc>
      </w:tr>
      <w:tr w:rsidR="00860BB9" w:rsidRPr="00860BB9" w:rsidTr="00860BB9">
        <w:tblPrEx>
          <w:shd w:val="clear" w:color="auto" w:fill="auto"/>
        </w:tblPrEx>
        <w:tc>
          <w:tcPr>
            <w:tcW w:w="534" w:type="dxa"/>
            <w:vAlign w:val="center"/>
          </w:tcPr>
          <w:p w:rsidR="00860BB9" w:rsidRPr="00860BB9" w:rsidRDefault="00860BB9" w:rsidP="00860BB9">
            <w:pPr>
              <w:jc w:val="center"/>
              <w:rPr>
                <w:rFonts w:asciiTheme="minorHAnsi" w:hAnsiTheme="minorHAnsi"/>
                <w:bCs/>
                <w:sz w:val="14"/>
                <w:szCs w:val="14"/>
              </w:rPr>
            </w:pPr>
            <w:r w:rsidRPr="00860BB9">
              <w:rPr>
                <w:rFonts w:asciiTheme="minorHAnsi" w:hAnsiTheme="minorHAnsi"/>
                <w:bCs/>
                <w:sz w:val="14"/>
                <w:szCs w:val="14"/>
              </w:rPr>
              <w:t>M6</w:t>
            </w:r>
          </w:p>
        </w:tc>
        <w:tc>
          <w:tcPr>
            <w:tcW w:w="4535" w:type="dxa"/>
          </w:tcPr>
          <w:p w:rsidR="00860BB9" w:rsidRPr="00860BB9" w:rsidRDefault="00860BB9" w:rsidP="00AB193E">
            <w:pPr>
              <w:rPr>
                <w:rFonts w:asciiTheme="minorHAnsi" w:hAnsiTheme="minorHAnsi"/>
                <w:sz w:val="14"/>
                <w:szCs w:val="14"/>
              </w:rPr>
            </w:pPr>
            <w:r w:rsidRPr="00860BB9">
              <w:rPr>
                <w:rFonts w:asciiTheme="minorHAnsi" w:hAnsiTheme="minorHAnsi"/>
                <w:sz w:val="14"/>
                <w:szCs w:val="14"/>
              </w:rPr>
              <w:t>Créer des familles de nombres à partir d’une propriété donnée (pair, impair, multiple de, diviseur de…).</w:t>
            </w:r>
          </w:p>
        </w:tc>
      </w:tr>
      <w:tr w:rsidR="00860BB9" w:rsidRPr="00860BB9" w:rsidTr="00860BB9">
        <w:tblPrEx>
          <w:shd w:val="clear" w:color="auto" w:fill="auto"/>
        </w:tblPrEx>
        <w:tc>
          <w:tcPr>
            <w:tcW w:w="534" w:type="dxa"/>
            <w:vAlign w:val="center"/>
          </w:tcPr>
          <w:p w:rsidR="00860BB9" w:rsidRPr="00860BB9" w:rsidRDefault="00860BB9" w:rsidP="00860BB9">
            <w:pPr>
              <w:jc w:val="center"/>
              <w:rPr>
                <w:rFonts w:asciiTheme="minorHAnsi" w:hAnsiTheme="minorHAnsi"/>
                <w:bCs/>
                <w:sz w:val="14"/>
                <w:szCs w:val="14"/>
              </w:rPr>
            </w:pPr>
            <w:r w:rsidRPr="00860BB9">
              <w:rPr>
                <w:rFonts w:asciiTheme="minorHAnsi" w:hAnsiTheme="minorHAnsi"/>
                <w:bCs/>
                <w:sz w:val="14"/>
                <w:szCs w:val="14"/>
              </w:rPr>
              <w:t>M7</w:t>
            </w:r>
          </w:p>
        </w:tc>
        <w:tc>
          <w:tcPr>
            <w:tcW w:w="4535" w:type="dxa"/>
          </w:tcPr>
          <w:p w:rsidR="00860BB9" w:rsidRPr="00860BB9" w:rsidRDefault="00860BB9" w:rsidP="00AB193E">
            <w:pPr>
              <w:rPr>
                <w:rFonts w:asciiTheme="minorHAnsi" w:hAnsiTheme="minorHAnsi"/>
                <w:sz w:val="14"/>
                <w:szCs w:val="14"/>
              </w:rPr>
            </w:pPr>
            <w:r w:rsidRPr="00860BB9">
              <w:rPr>
                <w:rFonts w:asciiTheme="minorHAnsi" w:hAnsiTheme="minorHAnsi"/>
                <w:sz w:val="14"/>
                <w:szCs w:val="14"/>
              </w:rPr>
              <w:t>Relever des régularités dans des suites de nombres.</w:t>
            </w:r>
          </w:p>
        </w:tc>
      </w:tr>
    </w:tbl>
    <w:p w:rsidR="00F22FA3" w:rsidRPr="00F22FA3" w:rsidRDefault="00F22FA3" w:rsidP="00F22FA3">
      <w:pPr>
        <w:rPr>
          <w:rFonts w:asciiTheme="minorHAnsi" w:hAnsiTheme="minorHAnsi"/>
          <w:sz w:val="14"/>
          <w:szCs w:val="14"/>
        </w:rPr>
      </w:pPr>
    </w:p>
    <w:tbl>
      <w:tblPr>
        <w:tblStyle w:val="Grilledutableau"/>
        <w:tblW w:w="0" w:type="auto"/>
        <w:tblLook w:val="04A0"/>
      </w:tblPr>
      <w:tblGrid>
        <w:gridCol w:w="534"/>
        <w:gridCol w:w="4535"/>
      </w:tblGrid>
      <w:tr w:rsidR="00860BB9" w:rsidRPr="00860BB9" w:rsidTr="00860BB9">
        <w:tc>
          <w:tcPr>
            <w:tcW w:w="5069" w:type="dxa"/>
            <w:gridSpan w:val="2"/>
            <w:shd w:val="clear" w:color="auto" w:fill="D9D9D9" w:themeFill="background1" w:themeFillShade="D9"/>
          </w:tcPr>
          <w:p w:rsidR="00860BB9" w:rsidRPr="00860BB9" w:rsidRDefault="00860BB9" w:rsidP="00520FDA">
            <w:pPr>
              <w:rPr>
                <w:rFonts w:asciiTheme="minorHAnsi" w:hAnsiTheme="minorHAnsi"/>
                <w:sz w:val="14"/>
                <w:szCs w:val="14"/>
              </w:rPr>
            </w:pPr>
            <w:r w:rsidRPr="00860BB9">
              <w:rPr>
                <w:rFonts w:asciiTheme="minorHAnsi" w:hAnsiTheme="minorHAnsi"/>
                <w:sz w:val="14"/>
                <w:szCs w:val="14"/>
              </w:rPr>
              <w:t>Calculer</w:t>
            </w:r>
          </w:p>
        </w:tc>
      </w:tr>
      <w:tr w:rsidR="00860BB9" w:rsidRPr="00860BB9" w:rsidTr="00860BB9">
        <w:tc>
          <w:tcPr>
            <w:tcW w:w="534" w:type="dxa"/>
            <w:vAlign w:val="center"/>
          </w:tcPr>
          <w:p w:rsidR="00860BB9" w:rsidRPr="00860BB9" w:rsidRDefault="00860BB9" w:rsidP="00860BB9">
            <w:pPr>
              <w:jc w:val="center"/>
              <w:rPr>
                <w:rFonts w:asciiTheme="minorHAnsi" w:hAnsiTheme="minorHAnsi"/>
                <w:sz w:val="14"/>
                <w:szCs w:val="14"/>
              </w:rPr>
            </w:pPr>
            <w:r w:rsidRPr="00860BB9">
              <w:rPr>
                <w:rFonts w:asciiTheme="minorHAnsi" w:hAnsiTheme="minorHAnsi"/>
                <w:bCs/>
                <w:sz w:val="14"/>
                <w:szCs w:val="14"/>
              </w:rPr>
              <w:t>M8</w:t>
            </w:r>
          </w:p>
        </w:tc>
        <w:tc>
          <w:tcPr>
            <w:tcW w:w="4535" w:type="dxa"/>
          </w:tcPr>
          <w:p w:rsidR="00860BB9" w:rsidRPr="00860BB9" w:rsidRDefault="00860BB9" w:rsidP="00860BB9">
            <w:pPr>
              <w:rPr>
                <w:rFonts w:asciiTheme="minorHAnsi" w:hAnsiTheme="minorHAnsi"/>
                <w:sz w:val="14"/>
                <w:szCs w:val="14"/>
              </w:rPr>
            </w:pPr>
            <w:r w:rsidRPr="00860BB9">
              <w:rPr>
                <w:rFonts w:asciiTheme="minorHAnsi" w:hAnsiTheme="minorHAnsi"/>
                <w:sz w:val="14"/>
                <w:szCs w:val="14"/>
              </w:rPr>
              <w:t>Identifier et effectuer des opérations dans des situations variées.</w:t>
            </w:r>
          </w:p>
        </w:tc>
      </w:tr>
      <w:tr w:rsidR="00860BB9" w:rsidRPr="00860BB9" w:rsidTr="00860BB9">
        <w:tc>
          <w:tcPr>
            <w:tcW w:w="534" w:type="dxa"/>
            <w:vAlign w:val="center"/>
          </w:tcPr>
          <w:p w:rsidR="00860BB9" w:rsidRPr="00860BB9" w:rsidRDefault="00860BB9" w:rsidP="00860BB9">
            <w:pPr>
              <w:jc w:val="center"/>
              <w:rPr>
                <w:rFonts w:asciiTheme="minorHAnsi" w:hAnsiTheme="minorHAnsi"/>
                <w:sz w:val="14"/>
                <w:szCs w:val="14"/>
              </w:rPr>
            </w:pPr>
            <w:r w:rsidRPr="00860BB9">
              <w:rPr>
                <w:rFonts w:asciiTheme="minorHAnsi" w:hAnsiTheme="minorHAnsi"/>
                <w:bCs/>
                <w:sz w:val="14"/>
                <w:szCs w:val="14"/>
              </w:rPr>
              <w:t>M9</w:t>
            </w:r>
          </w:p>
        </w:tc>
        <w:tc>
          <w:tcPr>
            <w:tcW w:w="4535" w:type="dxa"/>
          </w:tcPr>
          <w:p w:rsidR="00860BB9" w:rsidRPr="00860BB9" w:rsidRDefault="00860BB9" w:rsidP="00860BB9">
            <w:pPr>
              <w:rPr>
                <w:rFonts w:asciiTheme="minorHAnsi" w:hAnsiTheme="minorHAnsi"/>
                <w:sz w:val="14"/>
                <w:szCs w:val="14"/>
              </w:rPr>
            </w:pPr>
            <w:r w:rsidRPr="00860BB9">
              <w:rPr>
                <w:rFonts w:asciiTheme="minorHAnsi" w:hAnsiTheme="minorHAnsi"/>
                <w:sz w:val="14"/>
                <w:szCs w:val="14"/>
              </w:rPr>
              <w:t>Estimer, avant d’opérer, l’ordre de grandeur d’un résultat.</w:t>
            </w:r>
          </w:p>
        </w:tc>
      </w:tr>
      <w:tr w:rsidR="00860BB9" w:rsidRPr="00860BB9" w:rsidTr="00860BB9">
        <w:tc>
          <w:tcPr>
            <w:tcW w:w="534" w:type="dxa"/>
            <w:vAlign w:val="center"/>
          </w:tcPr>
          <w:p w:rsidR="00860BB9" w:rsidRPr="00860BB9" w:rsidRDefault="00860BB9" w:rsidP="00860BB9">
            <w:pPr>
              <w:jc w:val="center"/>
              <w:rPr>
                <w:rFonts w:asciiTheme="minorHAnsi" w:hAnsiTheme="minorHAnsi"/>
                <w:sz w:val="14"/>
                <w:szCs w:val="14"/>
              </w:rPr>
            </w:pPr>
            <w:r w:rsidRPr="00860BB9">
              <w:rPr>
                <w:rFonts w:asciiTheme="minorHAnsi" w:hAnsiTheme="minorHAnsi"/>
                <w:bCs/>
                <w:sz w:val="14"/>
                <w:szCs w:val="14"/>
              </w:rPr>
              <w:t>M10</w:t>
            </w:r>
          </w:p>
        </w:tc>
        <w:tc>
          <w:tcPr>
            <w:tcW w:w="4535" w:type="dxa"/>
          </w:tcPr>
          <w:p w:rsidR="00860BB9" w:rsidRPr="00860BB9" w:rsidRDefault="00860BB9" w:rsidP="00860BB9">
            <w:pPr>
              <w:rPr>
                <w:rFonts w:asciiTheme="minorHAnsi" w:hAnsiTheme="minorHAnsi"/>
                <w:sz w:val="14"/>
                <w:szCs w:val="14"/>
              </w:rPr>
            </w:pPr>
            <w:r w:rsidRPr="00860BB9">
              <w:rPr>
                <w:rFonts w:asciiTheme="minorHAnsi" w:hAnsiTheme="minorHAnsi"/>
                <w:sz w:val="14"/>
                <w:szCs w:val="14"/>
              </w:rPr>
              <w:t>Construire des tables d’addition et de multiplication, en comprenant leur structure, et les restituer de mémoire.</w:t>
            </w:r>
          </w:p>
        </w:tc>
      </w:tr>
      <w:tr w:rsidR="00860BB9" w:rsidRPr="00860BB9" w:rsidTr="00860BB9">
        <w:tc>
          <w:tcPr>
            <w:tcW w:w="534" w:type="dxa"/>
            <w:vAlign w:val="center"/>
          </w:tcPr>
          <w:p w:rsidR="00860BB9" w:rsidRPr="00860BB9" w:rsidRDefault="00860BB9" w:rsidP="00860BB9">
            <w:pPr>
              <w:jc w:val="center"/>
              <w:rPr>
                <w:rFonts w:asciiTheme="minorHAnsi" w:hAnsiTheme="minorHAnsi"/>
                <w:sz w:val="14"/>
                <w:szCs w:val="14"/>
              </w:rPr>
            </w:pPr>
            <w:r w:rsidRPr="00860BB9">
              <w:rPr>
                <w:rFonts w:asciiTheme="minorHAnsi" w:hAnsiTheme="minorHAnsi"/>
                <w:bCs/>
                <w:sz w:val="14"/>
                <w:szCs w:val="14"/>
              </w:rPr>
              <w:t>M11</w:t>
            </w:r>
          </w:p>
        </w:tc>
        <w:tc>
          <w:tcPr>
            <w:tcW w:w="4535" w:type="dxa"/>
          </w:tcPr>
          <w:p w:rsidR="00860BB9" w:rsidRPr="00860BB9" w:rsidRDefault="00860BB9" w:rsidP="00860BB9">
            <w:pPr>
              <w:rPr>
                <w:rFonts w:asciiTheme="minorHAnsi" w:hAnsiTheme="minorHAnsi"/>
                <w:sz w:val="14"/>
                <w:szCs w:val="14"/>
              </w:rPr>
            </w:pPr>
            <w:r w:rsidRPr="00860BB9">
              <w:rPr>
                <w:rFonts w:asciiTheme="minorHAnsi" w:hAnsiTheme="minorHAnsi"/>
                <w:sz w:val="14"/>
                <w:szCs w:val="14"/>
              </w:rPr>
              <w:t>Utiliser la soustraction comme la réciproque de l’addition et la division comme la réciproque de la multiplication.</w:t>
            </w:r>
          </w:p>
        </w:tc>
      </w:tr>
      <w:tr w:rsidR="00860BB9" w:rsidRPr="00860BB9" w:rsidTr="00860BB9">
        <w:tc>
          <w:tcPr>
            <w:tcW w:w="534" w:type="dxa"/>
            <w:vAlign w:val="center"/>
          </w:tcPr>
          <w:p w:rsidR="00860BB9" w:rsidRPr="00860BB9" w:rsidRDefault="00860BB9" w:rsidP="00860BB9">
            <w:pPr>
              <w:jc w:val="center"/>
              <w:rPr>
                <w:rFonts w:asciiTheme="minorHAnsi" w:hAnsiTheme="minorHAnsi"/>
                <w:sz w:val="14"/>
                <w:szCs w:val="14"/>
              </w:rPr>
            </w:pPr>
            <w:r w:rsidRPr="00860BB9">
              <w:rPr>
                <w:rFonts w:asciiTheme="minorHAnsi" w:hAnsiTheme="minorHAnsi"/>
                <w:bCs/>
                <w:sz w:val="14"/>
                <w:szCs w:val="14"/>
              </w:rPr>
              <w:t>M12</w:t>
            </w:r>
          </w:p>
        </w:tc>
        <w:tc>
          <w:tcPr>
            <w:tcW w:w="4535" w:type="dxa"/>
          </w:tcPr>
          <w:p w:rsidR="00860BB9" w:rsidRPr="00860BB9" w:rsidRDefault="00860BB9" w:rsidP="00860BB9">
            <w:pPr>
              <w:rPr>
                <w:rFonts w:asciiTheme="minorHAnsi" w:hAnsiTheme="minorHAnsi"/>
                <w:sz w:val="14"/>
                <w:szCs w:val="14"/>
              </w:rPr>
            </w:pPr>
            <w:r w:rsidRPr="00860BB9">
              <w:rPr>
                <w:rFonts w:asciiTheme="minorHAnsi" w:hAnsiTheme="minorHAnsi"/>
                <w:sz w:val="14"/>
                <w:szCs w:val="14"/>
              </w:rPr>
              <w:t>Dans un calcul, utiliser les décompositions appropriées des nombres.</w:t>
            </w:r>
          </w:p>
        </w:tc>
      </w:tr>
      <w:tr w:rsidR="00860BB9" w:rsidRPr="00860BB9" w:rsidTr="00860BB9">
        <w:tc>
          <w:tcPr>
            <w:tcW w:w="534" w:type="dxa"/>
            <w:vAlign w:val="center"/>
          </w:tcPr>
          <w:p w:rsidR="00860BB9" w:rsidRPr="00860BB9" w:rsidRDefault="00860BB9" w:rsidP="00860BB9">
            <w:pPr>
              <w:jc w:val="center"/>
              <w:rPr>
                <w:rFonts w:asciiTheme="minorHAnsi" w:hAnsiTheme="minorHAnsi"/>
                <w:sz w:val="14"/>
                <w:szCs w:val="14"/>
              </w:rPr>
            </w:pPr>
            <w:r w:rsidRPr="00860BB9">
              <w:rPr>
                <w:rFonts w:asciiTheme="minorHAnsi" w:hAnsiTheme="minorHAnsi"/>
                <w:bCs/>
                <w:sz w:val="14"/>
                <w:szCs w:val="14"/>
              </w:rPr>
              <w:t>M13</w:t>
            </w:r>
          </w:p>
        </w:tc>
        <w:tc>
          <w:tcPr>
            <w:tcW w:w="4535" w:type="dxa"/>
          </w:tcPr>
          <w:p w:rsidR="00860BB9" w:rsidRPr="00860BB9" w:rsidRDefault="00860BB9" w:rsidP="00860BB9">
            <w:pPr>
              <w:rPr>
                <w:rFonts w:asciiTheme="minorHAnsi" w:hAnsiTheme="minorHAnsi"/>
                <w:sz w:val="14"/>
                <w:szCs w:val="14"/>
              </w:rPr>
            </w:pPr>
            <w:r w:rsidRPr="00860BB9">
              <w:rPr>
                <w:rFonts w:asciiTheme="minorHAnsi" w:hAnsiTheme="minorHAnsi"/>
                <w:sz w:val="14"/>
                <w:szCs w:val="14"/>
              </w:rPr>
              <w:t>Utiliser des propriétés des opérations.</w:t>
            </w:r>
          </w:p>
        </w:tc>
      </w:tr>
      <w:tr w:rsidR="00860BB9" w:rsidRPr="00860BB9" w:rsidTr="00860BB9">
        <w:tc>
          <w:tcPr>
            <w:tcW w:w="534" w:type="dxa"/>
            <w:vAlign w:val="center"/>
          </w:tcPr>
          <w:p w:rsidR="00860BB9" w:rsidRPr="00860BB9" w:rsidRDefault="00860BB9" w:rsidP="00860BB9">
            <w:pPr>
              <w:jc w:val="center"/>
              <w:rPr>
                <w:rFonts w:asciiTheme="minorHAnsi" w:hAnsiTheme="minorHAnsi"/>
                <w:sz w:val="14"/>
                <w:szCs w:val="14"/>
              </w:rPr>
            </w:pPr>
            <w:r w:rsidRPr="00860BB9">
              <w:rPr>
                <w:rFonts w:asciiTheme="minorHAnsi" w:hAnsiTheme="minorHAnsi"/>
                <w:bCs/>
                <w:sz w:val="14"/>
                <w:szCs w:val="14"/>
              </w:rPr>
              <w:t>M14</w:t>
            </w:r>
          </w:p>
        </w:tc>
        <w:tc>
          <w:tcPr>
            <w:tcW w:w="4535" w:type="dxa"/>
          </w:tcPr>
          <w:p w:rsidR="00860BB9" w:rsidRPr="00860BB9" w:rsidRDefault="00860BB9" w:rsidP="00860BB9">
            <w:pPr>
              <w:rPr>
                <w:rFonts w:asciiTheme="minorHAnsi" w:hAnsiTheme="minorHAnsi"/>
                <w:sz w:val="14"/>
                <w:szCs w:val="14"/>
              </w:rPr>
            </w:pPr>
            <w:r w:rsidRPr="00860BB9">
              <w:rPr>
                <w:rFonts w:asciiTheme="minorHAnsi" w:hAnsiTheme="minorHAnsi"/>
                <w:sz w:val="14"/>
                <w:szCs w:val="14"/>
              </w:rPr>
              <w:t>Choisir et utiliser avec pertinence le calcul mental, le calcul écrit ou la calculatrice en fonction de la situation.</w:t>
            </w:r>
          </w:p>
        </w:tc>
      </w:tr>
      <w:tr w:rsidR="00860BB9" w:rsidRPr="00860BB9" w:rsidTr="00860BB9">
        <w:tc>
          <w:tcPr>
            <w:tcW w:w="534" w:type="dxa"/>
            <w:vAlign w:val="center"/>
          </w:tcPr>
          <w:p w:rsidR="00860BB9" w:rsidRPr="00860BB9" w:rsidRDefault="00860BB9" w:rsidP="00860BB9">
            <w:pPr>
              <w:jc w:val="center"/>
              <w:rPr>
                <w:rFonts w:asciiTheme="minorHAnsi" w:hAnsiTheme="minorHAnsi"/>
                <w:sz w:val="14"/>
                <w:szCs w:val="14"/>
              </w:rPr>
            </w:pPr>
            <w:r w:rsidRPr="00860BB9">
              <w:rPr>
                <w:rFonts w:asciiTheme="minorHAnsi" w:hAnsiTheme="minorHAnsi"/>
                <w:bCs/>
                <w:sz w:val="14"/>
                <w:szCs w:val="14"/>
              </w:rPr>
              <w:t>M15</w:t>
            </w:r>
          </w:p>
        </w:tc>
        <w:tc>
          <w:tcPr>
            <w:tcW w:w="4535" w:type="dxa"/>
          </w:tcPr>
          <w:p w:rsidR="00860BB9" w:rsidRPr="00860BB9" w:rsidRDefault="00860BB9" w:rsidP="00860BB9">
            <w:pPr>
              <w:rPr>
                <w:rFonts w:asciiTheme="minorHAnsi" w:hAnsiTheme="minorHAnsi"/>
                <w:sz w:val="14"/>
                <w:szCs w:val="14"/>
              </w:rPr>
            </w:pPr>
            <w:r w:rsidRPr="00860BB9">
              <w:rPr>
                <w:rFonts w:asciiTheme="minorHAnsi" w:hAnsiTheme="minorHAnsi"/>
                <w:sz w:val="14"/>
                <w:szCs w:val="14"/>
              </w:rPr>
              <w:t>Effectuer un calcul comportant plusieurs opérations à l’aide de la calculatrice.</w:t>
            </w:r>
          </w:p>
        </w:tc>
      </w:tr>
      <w:tr w:rsidR="00860BB9" w:rsidRPr="00860BB9" w:rsidTr="00860BB9">
        <w:tc>
          <w:tcPr>
            <w:tcW w:w="534" w:type="dxa"/>
            <w:vAlign w:val="center"/>
          </w:tcPr>
          <w:p w:rsidR="00860BB9" w:rsidRPr="00860BB9" w:rsidRDefault="00860BB9" w:rsidP="00860BB9">
            <w:pPr>
              <w:jc w:val="center"/>
              <w:rPr>
                <w:rFonts w:asciiTheme="minorHAnsi" w:hAnsiTheme="minorHAnsi"/>
                <w:sz w:val="14"/>
                <w:szCs w:val="14"/>
              </w:rPr>
            </w:pPr>
            <w:r w:rsidRPr="00860BB9">
              <w:rPr>
                <w:rFonts w:asciiTheme="minorHAnsi" w:hAnsiTheme="minorHAnsi"/>
                <w:bCs/>
                <w:sz w:val="14"/>
                <w:szCs w:val="14"/>
              </w:rPr>
              <w:t>M16</w:t>
            </w:r>
          </w:p>
        </w:tc>
        <w:tc>
          <w:tcPr>
            <w:tcW w:w="4535" w:type="dxa"/>
          </w:tcPr>
          <w:p w:rsidR="00860BB9" w:rsidRPr="00860BB9" w:rsidRDefault="00860BB9" w:rsidP="00860BB9">
            <w:pPr>
              <w:rPr>
                <w:rFonts w:asciiTheme="minorHAnsi" w:hAnsiTheme="minorHAnsi"/>
                <w:sz w:val="14"/>
                <w:szCs w:val="14"/>
              </w:rPr>
            </w:pPr>
            <w:r w:rsidRPr="00860BB9">
              <w:rPr>
                <w:rFonts w:asciiTheme="minorHAnsi" w:hAnsiTheme="minorHAnsi"/>
                <w:sz w:val="14"/>
                <w:szCs w:val="14"/>
              </w:rPr>
              <w:t>Vérifier le résultat d’une opération.</w:t>
            </w:r>
          </w:p>
        </w:tc>
      </w:tr>
      <w:tr w:rsidR="00860BB9" w:rsidRPr="00860BB9" w:rsidTr="00860BB9">
        <w:tc>
          <w:tcPr>
            <w:tcW w:w="534" w:type="dxa"/>
            <w:vAlign w:val="center"/>
          </w:tcPr>
          <w:p w:rsidR="00860BB9" w:rsidRPr="00860BB9" w:rsidRDefault="00860BB9" w:rsidP="00860BB9">
            <w:pPr>
              <w:jc w:val="center"/>
              <w:rPr>
                <w:rFonts w:asciiTheme="minorHAnsi" w:hAnsiTheme="minorHAnsi"/>
                <w:sz w:val="14"/>
                <w:szCs w:val="14"/>
              </w:rPr>
            </w:pPr>
            <w:r w:rsidRPr="00860BB9">
              <w:rPr>
                <w:rFonts w:asciiTheme="minorHAnsi" w:hAnsiTheme="minorHAnsi"/>
                <w:bCs/>
                <w:sz w:val="14"/>
                <w:szCs w:val="14"/>
              </w:rPr>
              <w:t>M17</w:t>
            </w:r>
          </w:p>
        </w:tc>
        <w:tc>
          <w:tcPr>
            <w:tcW w:w="4535" w:type="dxa"/>
          </w:tcPr>
          <w:p w:rsidR="00860BB9" w:rsidRPr="00860BB9" w:rsidRDefault="00860BB9" w:rsidP="00860BB9">
            <w:pPr>
              <w:rPr>
                <w:rFonts w:asciiTheme="minorHAnsi" w:hAnsiTheme="minorHAnsi"/>
                <w:sz w:val="14"/>
                <w:szCs w:val="14"/>
              </w:rPr>
            </w:pPr>
            <w:r w:rsidRPr="00860BB9">
              <w:rPr>
                <w:rFonts w:asciiTheme="minorHAnsi" w:hAnsiTheme="minorHAnsi"/>
                <w:sz w:val="14"/>
                <w:szCs w:val="14"/>
              </w:rPr>
              <w:t>Utiliser l’égalité en terme de résultat et en terme d’équivalence.</w:t>
            </w:r>
          </w:p>
        </w:tc>
      </w:tr>
      <w:tr w:rsidR="00860BB9" w:rsidRPr="00860BB9" w:rsidTr="00860BB9">
        <w:tc>
          <w:tcPr>
            <w:tcW w:w="534" w:type="dxa"/>
            <w:vAlign w:val="center"/>
          </w:tcPr>
          <w:p w:rsidR="00860BB9" w:rsidRPr="00860BB9" w:rsidRDefault="00860BB9" w:rsidP="00860BB9">
            <w:pPr>
              <w:jc w:val="center"/>
              <w:rPr>
                <w:rFonts w:asciiTheme="minorHAnsi" w:hAnsiTheme="minorHAnsi"/>
                <w:sz w:val="14"/>
                <w:szCs w:val="14"/>
              </w:rPr>
            </w:pPr>
            <w:r w:rsidRPr="00860BB9">
              <w:rPr>
                <w:rFonts w:asciiTheme="minorHAnsi" w:hAnsiTheme="minorHAnsi"/>
                <w:bCs/>
                <w:sz w:val="14"/>
                <w:szCs w:val="14"/>
              </w:rPr>
              <w:t>M18</w:t>
            </w:r>
          </w:p>
        </w:tc>
        <w:tc>
          <w:tcPr>
            <w:tcW w:w="4535" w:type="dxa"/>
          </w:tcPr>
          <w:p w:rsidR="00860BB9" w:rsidRPr="00860BB9" w:rsidRDefault="00860BB9" w:rsidP="00860BB9">
            <w:pPr>
              <w:rPr>
                <w:rFonts w:asciiTheme="minorHAnsi" w:hAnsiTheme="minorHAnsi"/>
                <w:sz w:val="14"/>
                <w:szCs w:val="14"/>
              </w:rPr>
            </w:pPr>
            <w:r w:rsidRPr="00860BB9">
              <w:rPr>
                <w:rFonts w:asciiTheme="minorHAnsi" w:hAnsiTheme="minorHAnsi"/>
                <w:sz w:val="14"/>
                <w:szCs w:val="14"/>
              </w:rPr>
              <w:t>Ecrire des nombres sous une forme adaptée (entière, décimale ou fractionnaire) en vue de les comparer, de les organiser ou de les utiliser.</w:t>
            </w:r>
          </w:p>
        </w:tc>
      </w:tr>
      <w:tr w:rsidR="00860BB9" w:rsidRPr="00860BB9" w:rsidTr="00860BB9">
        <w:tc>
          <w:tcPr>
            <w:tcW w:w="534" w:type="dxa"/>
            <w:vAlign w:val="center"/>
          </w:tcPr>
          <w:p w:rsidR="00860BB9" w:rsidRPr="00860BB9" w:rsidRDefault="00860BB9" w:rsidP="00860BB9">
            <w:pPr>
              <w:jc w:val="center"/>
              <w:rPr>
                <w:rFonts w:asciiTheme="minorHAnsi" w:hAnsiTheme="minorHAnsi"/>
                <w:sz w:val="14"/>
                <w:szCs w:val="14"/>
              </w:rPr>
            </w:pPr>
            <w:r w:rsidRPr="00860BB9">
              <w:rPr>
                <w:rFonts w:asciiTheme="minorHAnsi" w:hAnsiTheme="minorHAnsi"/>
                <w:bCs/>
                <w:sz w:val="14"/>
                <w:szCs w:val="14"/>
              </w:rPr>
              <w:t>M19</w:t>
            </w:r>
          </w:p>
        </w:tc>
        <w:tc>
          <w:tcPr>
            <w:tcW w:w="4535" w:type="dxa"/>
          </w:tcPr>
          <w:p w:rsidR="00860BB9" w:rsidRPr="00860BB9" w:rsidRDefault="00860BB9" w:rsidP="00860BB9">
            <w:pPr>
              <w:rPr>
                <w:rFonts w:asciiTheme="minorHAnsi" w:hAnsiTheme="minorHAnsi"/>
                <w:sz w:val="14"/>
                <w:szCs w:val="14"/>
              </w:rPr>
            </w:pPr>
            <w:r w:rsidRPr="00860BB9">
              <w:rPr>
                <w:rFonts w:asciiTheme="minorHAnsi" w:hAnsiTheme="minorHAnsi"/>
                <w:sz w:val="14"/>
                <w:szCs w:val="14"/>
              </w:rPr>
              <w:t>Respecter les priorités des opérations.</w:t>
            </w:r>
          </w:p>
        </w:tc>
      </w:tr>
      <w:tr w:rsidR="00860BB9" w:rsidRPr="00860BB9" w:rsidTr="00860BB9">
        <w:tc>
          <w:tcPr>
            <w:tcW w:w="534" w:type="dxa"/>
            <w:vAlign w:val="center"/>
          </w:tcPr>
          <w:p w:rsidR="00860BB9" w:rsidRPr="00860BB9" w:rsidRDefault="00860BB9" w:rsidP="00860BB9">
            <w:pPr>
              <w:jc w:val="center"/>
              <w:rPr>
                <w:rFonts w:asciiTheme="minorHAnsi" w:hAnsiTheme="minorHAnsi"/>
                <w:sz w:val="14"/>
                <w:szCs w:val="14"/>
              </w:rPr>
            </w:pPr>
            <w:r w:rsidRPr="00860BB9">
              <w:rPr>
                <w:rFonts w:asciiTheme="minorHAnsi" w:hAnsiTheme="minorHAnsi"/>
                <w:bCs/>
                <w:sz w:val="14"/>
                <w:szCs w:val="14"/>
              </w:rPr>
              <w:t>M20</w:t>
            </w:r>
          </w:p>
        </w:tc>
        <w:tc>
          <w:tcPr>
            <w:tcW w:w="4535" w:type="dxa"/>
          </w:tcPr>
          <w:p w:rsidR="00860BB9" w:rsidRPr="00860BB9" w:rsidRDefault="00860BB9" w:rsidP="00860BB9">
            <w:pPr>
              <w:rPr>
                <w:rFonts w:asciiTheme="minorHAnsi" w:hAnsiTheme="minorHAnsi"/>
                <w:sz w:val="14"/>
                <w:szCs w:val="14"/>
              </w:rPr>
            </w:pPr>
            <w:r w:rsidRPr="00860BB9">
              <w:rPr>
                <w:rFonts w:asciiTheme="minorHAnsi" w:hAnsiTheme="minorHAnsi"/>
                <w:sz w:val="14"/>
                <w:szCs w:val="14"/>
              </w:rPr>
              <w:t>Utiliser les conventions d’écriture mathématique.</w:t>
            </w:r>
          </w:p>
        </w:tc>
      </w:tr>
      <w:tr w:rsidR="00860BB9" w:rsidRPr="00860BB9" w:rsidTr="00860BB9">
        <w:tc>
          <w:tcPr>
            <w:tcW w:w="534" w:type="dxa"/>
            <w:vAlign w:val="center"/>
          </w:tcPr>
          <w:p w:rsidR="00860BB9" w:rsidRPr="00860BB9" w:rsidRDefault="00860BB9" w:rsidP="00860BB9">
            <w:pPr>
              <w:jc w:val="center"/>
              <w:rPr>
                <w:rFonts w:asciiTheme="minorHAnsi" w:hAnsiTheme="minorHAnsi"/>
                <w:sz w:val="14"/>
                <w:szCs w:val="14"/>
              </w:rPr>
            </w:pPr>
            <w:r w:rsidRPr="00860BB9">
              <w:rPr>
                <w:rFonts w:asciiTheme="minorHAnsi" w:hAnsiTheme="minorHAnsi"/>
                <w:bCs/>
                <w:sz w:val="14"/>
                <w:szCs w:val="14"/>
              </w:rPr>
              <w:t>M21</w:t>
            </w:r>
          </w:p>
        </w:tc>
        <w:tc>
          <w:tcPr>
            <w:tcW w:w="4535" w:type="dxa"/>
          </w:tcPr>
          <w:p w:rsidR="00860BB9" w:rsidRPr="00860BB9" w:rsidRDefault="00860BB9" w:rsidP="00860BB9">
            <w:pPr>
              <w:rPr>
                <w:rFonts w:asciiTheme="minorHAnsi" w:hAnsiTheme="minorHAnsi"/>
                <w:sz w:val="14"/>
                <w:szCs w:val="14"/>
              </w:rPr>
            </w:pPr>
            <w:r w:rsidRPr="00860BB9">
              <w:rPr>
                <w:rFonts w:asciiTheme="minorHAnsi" w:hAnsiTheme="minorHAnsi"/>
                <w:sz w:val="14"/>
                <w:szCs w:val="14"/>
              </w:rPr>
              <w:t>Transformer des expressions littérales, en respectant la relation d’égalité et en ayant en vue une forme plus commode.</w:t>
            </w:r>
          </w:p>
        </w:tc>
      </w:tr>
      <w:tr w:rsidR="00860BB9" w:rsidRPr="00860BB9" w:rsidTr="00860BB9">
        <w:tc>
          <w:tcPr>
            <w:tcW w:w="534" w:type="dxa"/>
            <w:vAlign w:val="center"/>
          </w:tcPr>
          <w:p w:rsidR="00860BB9" w:rsidRPr="00860BB9" w:rsidRDefault="00860BB9" w:rsidP="00860BB9">
            <w:pPr>
              <w:jc w:val="center"/>
              <w:rPr>
                <w:rFonts w:asciiTheme="minorHAnsi" w:hAnsiTheme="minorHAnsi"/>
                <w:sz w:val="14"/>
                <w:szCs w:val="14"/>
              </w:rPr>
            </w:pPr>
            <w:r w:rsidRPr="00860BB9">
              <w:rPr>
                <w:rFonts w:asciiTheme="minorHAnsi" w:hAnsiTheme="minorHAnsi"/>
                <w:bCs/>
                <w:sz w:val="14"/>
                <w:szCs w:val="14"/>
              </w:rPr>
              <w:t>M22</w:t>
            </w:r>
          </w:p>
        </w:tc>
        <w:tc>
          <w:tcPr>
            <w:tcW w:w="4535" w:type="dxa"/>
          </w:tcPr>
          <w:p w:rsidR="00860BB9" w:rsidRPr="00860BB9" w:rsidRDefault="00860BB9" w:rsidP="00860BB9">
            <w:pPr>
              <w:rPr>
                <w:rFonts w:asciiTheme="minorHAnsi" w:hAnsiTheme="minorHAnsi"/>
                <w:sz w:val="14"/>
                <w:szCs w:val="14"/>
              </w:rPr>
            </w:pPr>
            <w:r w:rsidRPr="00860BB9">
              <w:rPr>
                <w:rFonts w:asciiTheme="minorHAnsi" w:hAnsiTheme="minorHAnsi"/>
                <w:sz w:val="14"/>
                <w:szCs w:val="14"/>
              </w:rPr>
              <w:t>Construire des expression littérales où les lettres ont le statut de variables ou d’inconnues.</w:t>
            </w:r>
          </w:p>
        </w:tc>
      </w:tr>
      <w:tr w:rsidR="00860BB9" w:rsidRPr="00860BB9" w:rsidTr="00860BB9">
        <w:tc>
          <w:tcPr>
            <w:tcW w:w="534" w:type="dxa"/>
            <w:vAlign w:val="center"/>
          </w:tcPr>
          <w:p w:rsidR="00860BB9" w:rsidRPr="00860BB9" w:rsidRDefault="00860BB9" w:rsidP="00860BB9">
            <w:pPr>
              <w:jc w:val="center"/>
              <w:rPr>
                <w:rFonts w:asciiTheme="minorHAnsi" w:hAnsiTheme="minorHAnsi"/>
                <w:sz w:val="14"/>
                <w:szCs w:val="14"/>
              </w:rPr>
            </w:pPr>
            <w:r w:rsidRPr="00860BB9">
              <w:rPr>
                <w:rFonts w:asciiTheme="minorHAnsi" w:hAnsiTheme="minorHAnsi"/>
                <w:bCs/>
                <w:sz w:val="14"/>
                <w:szCs w:val="14"/>
              </w:rPr>
              <w:t>M23</w:t>
            </w:r>
          </w:p>
        </w:tc>
        <w:tc>
          <w:tcPr>
            <w:tcW w:w="4535" w:type="dxa"/>
          </w:tcPr>
          <w:p w:rsidR="00860BB9" w:rsidRPr="00860BB9" w:rsidRDefault="00860BB9" w:rsidP="00860BB9">
            <w:pPr>
              <w:rPr>
                <w:rFonts w:asciiTheme="minorHAnsi" w:hAnsiTheme="minorHAnsi"/>
                <w:sz w:val="14"/>
                <w:szCs w:val="14"/>
              </w:rPr>
            </w:pPr>
            <w:r w:rsidRPr="00860BB9">
              <w:rPr>
                <w:rFonts w:asciiTheme="minorHAnsi" w:hAnsiTheme="minorHAnsi"/>
                <w:sz w:val="14"/>
                <w:szCs w:val="14"/>
              </w:rPr>
              <w:t>Résoudre et vérifier une équation du premier degré à une inconnue issue d’un problème simple.</w:t>
            </w:r>
          </w:p>
        </w:tc>
      </w:tr>
      <w:tr w:rsidR="00860BB9" w:rsidRPr="00860BB9" w:rsidTr="00860BB9">
        <w:tc>
          <w:tcPr>
            <w:tcW w:w="534" w:type="dxa"/>
            <w:vAlign w:val="center"/>
          </w:tcPr>
          <w:p w:rsidR="00860BB9" w:rsidRPr="00860BB9" w:rsidRDefault="00860BB9" w:rsidP="00860BB9">
            <w:pPr>
              <w:jc w:val="center"/>
              <w:rPr>
                <w:rFonts w:asciiTheme="minorHAnsi" w:hAnsiTheme="minorHAnsi"/>
                <w:sz w:val="14"/>
                <w:szCs w:val="14"/>
              </w:rPr>
            </w:pPr>
            <w:r w:rsidRPr="00860BB9">
              <w:rPr>
                <w:rFonts w:asciiTheme="minorHAnsi" w:hAnsiTheme="minorHAnsi"/>
                <w:bCs/>
                <w:sz w:val="14"/>
                <w:szCs w:val="14"/>
              </w:rPr>
              <w:t>M24</w:t>
            </w:r>
          </w:p>
        </w:tc>
        <w:tc>
          <w:tcPr>
            <w:tcW w:w="4535" w:type="dxa"/>
          </w:tcPr>
          <w:p w:rsidR="00860BB9" w:rsidRPr="00860BB9" w:rsidRDefault="00860BB9" w:rsidP="00860BB9">
            <w:pPr>
              <w:rPr>
                <w:rFonts w:asciiTheme="minorHAnsi" w:hAnsiTheme="minorHAnsi"/>
                <w:sz w:val="14"/>
                <w:szCs w:val="14"/>
              </w:rPr>
            </w:pPr>
            <w:r w:rsidRPr="00860BB9">
              <w:rPr>
                <w:rFonts w:asciiTheme="minorHAnsi" w:hAnsiTheme="minorHAnsi"/>
                <w:sz w:val="14"/>
                <w:szCs w:val="14"/>
              </w:rPr>
              <w:t>Calculer les valeurs numériques d’une expression littérale.</w:t>
            </w:r>
          </w:p>
        </w:tc>
      </w:tr>
      <w:tr w:rsidR="00860BB9" w:rsidRPr="00860BB9" w:rsidTr="00860BB9">
        <w:tc>
          <w:tcPr>
            <w:tcW w:w="534" w:type="dxa"/>
            <w:vAlign w:val="center"/>
          </w:tcPr>
          <w:p w:rsidR="00860BB9" w:rsidRPr="00860BB9" w:rsidRDefault="00860BB9" w:rsidP="00860BB9">
            <w:pPr>
              <w:jc w:val="center"/>
              <w:rPr>
                <w:rFonts w:asciiTheme="minorHAnsi" w:hAnsiTheme="minorHAnsi"/>
                <w:sz w:val="14"/>
                <w:szCs w:val="14"/>
              </w:rPr>
            </w:pPr>
            <w:r w:rsidRPr="00860BB9">
              <w:rPr>
                <w:rFonts w:asciiTheme="minorHAnsi" w:hAnsiTheme="minorHAnsi"/>
                <w:bCs/>
                <w:sz w:val="14"/>
                <w:szCs w:val="14"/>
              </w:rPr>
              <w:t>M25</w:t>
            </w:r>
          </w:p>
        </w:tc>
        <w:tc>
          <w:tcPr>
            <w:tcW w:w="4535" w:type="dxa"/>
          </w:tcPr>
          <w:p w:rsidR="00860BB9" w:rsidRPr="00860BB9" w:rsidRDefault="00860BB9" w:rsidP="00860BB9">
            <w:pPr>
              <w:rPr>
                <w:rFonts w:asciiTheme="minorHAnsi" w:hAnsiTheme="minorHAnsi"/>
                <w:sz w:val="14"/>
                <w:szCs w:val="14"/>
              </w:rPr>
            </w:pPr>
            <w:r w:rsidRPr="00860BB9">
              <w:rPr>
                <w:rFonts w:asciiTheme="minorHAnsi" w:hAnsiTheme="minorHAnsi"/>
                <w:sz w:val="14"/>
                <w:szCs w:val="14"/>
              </w:rPr>
              <w:t>Utiliser, dans leur contexte, les termes usuels et les notations propres aux nombres et aux opérations.</w:t>
            </w:r>
          </w:p>
        </w:tc>
      </w:tr>
    </w:tbl>
    <w:p w:rsidR="00F22FA3" w:rsidRDefault="00F22FA3" w:rsidP="00F22FA3">
      <w:pPr>
        <w:rPr>
          <w:rFonts w:asciiTheme="minorHAnsi" w:hAnsiTheme="minorHAnsi"/>
          <w:b/>
          <w:bCs/>
          <w:sz w:val="14"/>
          <w:szCs w:val="14"/>
          <w:u w:val="single"/>
        </w:rPr>
      </w:pPr>
    </w:p>
    <w:p w:rsidR="001E12B5" w:rsidRDefault="001E12B5" w:rsidP="00F22FA3">
      <w:pPr>
        <w:rPr>
          <w:rFonts w:asciiTheme="minorHAnsi" w:hAnsiTheme="minorHAnsi"/>
          <w:b/>
          <w:bCs/>
          <w:sz w:val="14"/>
          <w:szCs w:val="14"/>
          <w:u w:val="single"/>
        </w:rPr>
      </w:pPr>
    </w:p>
    <w:p w:rsidR="001E12B5" w:rsidRDefault="001E12B5" w:rsidP="00F22FA3">
      <w:pPr>
        <w:rPr>
          <w:rFonts w:asciiTheme="minorHAnsi" w:hAnsiTheme="minorHAnsi"/>
          <w:b/>
          <w:bCs/>
          <w:sz w:val="14"/>
          <w:szCs w:val="14"/>
          <w:u w:val="single"/>
        </w:rPr>
      </w:pPr>
    </w:p>
    <w:p w:rsidR="001E12B5" w:rsidRDefault="001E12B5" w:rsidP="00F22FA3">
      <w:pPr>
        <w:rPr>
          <w:rFonts w:asciiTheme="minorHAnsi" w:hAnsiTheme="minorHAnsi"/>
          <w:b/>
          <w:bCs/>
          <w:sz w:val="14"/>
          <w:szCs w:val="14"/>
          <w:u w:val="single"/>
        </w:rPr>
      </w:pPr>
    </w:p>
    <w:p w:rsidR="001E12B5" w:rsidRDefault="001E12B5" w:rsidP="00F22FA3">
      <w:pPr>
        <w:rPr>
          <w:rFonts w:asciiTheme="minorHAnsi" w:hAnsiTheme="minorHAnsi"/>
          <w:b/>
          <w:bCs/>
          <w:sz w:val="14"/>
          <w:szCs w:val="14"/>
          <w:u w:val="single"/>
        </w:rPr>
      </w:pPr>
    </w:p>
    <w:p w:rsidR="001E12B5" w:rsidRDefault="001E12B5" w:rsidP="00F22FA3">
      <w:pPr>
        <w:rPr>
          <w:rFonts w:asciiTheme="minorHAnsi" w:hAnsiTheme="minorHAnsi"/>
          <w:b/>
          <w:bCs/>
          <w:sz w:val="14"/>
          <w:szCs w:val="14"/>
          <w:u w:val="single"/>
        </w:rPr>
      </w:pPr>
    </w:p>
    <w:p w:rsidR="001E12B5" w:rsidRDefault="001E12B5" w:rsidP="00F22FA3">
      <w:pPr>
        <w:rPr>
          <w:rFonts w:asciiTheme="minorHAnsi" w:hAnsiTheme="minorHAnsi"/>
          <w:b/>
          <w:bCs/>
          <w:sz w:val="14"/>
          <w:szCs w:val="14"/>
          <w:u w:val="single"/>
        </w:rPr>
      </w:pPr>
    </w:p>
    <w:p w:rsidR="001E12B5" w:rsidRDefault="001E12B5" w:rsidP="00F22FA3">
      <w:pPr>
        <w:rPr>
          <w:rFonts w:asciiTheme="minorHAnsi" w:hAnsiTheme="minorHAnsi"/>
          <w:b/>
          <w:bCs/>
          <w:sz w:val="14"/>
          <w:szCs w:val="14"/>
          <w:u w:val="single"/>
        </w:rPr>
      </w:pPr>
    </w:p>
    <w:p w:rsidR="001E12B5" w:rsidRDefault="001E12B5" w:rsidP="00F22FA3">
      <w:pPr>
        <w:rPr>
          <w:rFonts w:asciiTheme="minorHAnsi" w:hAnsiTheme="minorHAnsi"/>
          <w:b/>
          <w:bCs/>
          <w:sz w:val="14"/>
          <w:szCs w:val="14"/>
          <w:u w:val="single"/>
        </w:rPr>
      </w:pPr>
    </w:p>
    <w:p w:rsidR="001E12B5" w:rsidRDefault="001E12B5" w:rsidP="00F22FA3">
      <w:pPr>
        <w:rPr>
          <w:rFonts w:asciiTheme="minorHAnsi" w:hAnsiTheme="minorHAnsi"/>
          <w:b/>
          <w:bCs/>
          <w:sz w:val="14"/>
          <w:szCs w:val="14"/>
          <w:u w:val="single"/>
        </w:rPr>
      </w:pPr>
    </w:p>
    <w:p w:rsidR="001E12B5" w:rsidRPr="00F22FA3" w:rsidRDefault="001E12B5" w:rsidP="00F22FA3">
      <w:pPr>
        <w:rPr>
          <w:rFonts w:asciiTheme="minorHAnsi" w:hAnsiTheme="minorHAnsi"/>
          <w:b/>
          <w:bCs/>
          <w:sz w:val="14"/>
          <w:szCs w:val="14"/>
          <w:u w:val="single"/>
        </w:rPr>
      </w:pPr>
    </w:p>
    <w:tbl>
      <w:tblPr>
        <w:tblStyle w:val="Grilledutableau"/>
        <w:tblW w:w="0" w:type="auto"/>
        <w:shd w:val="clear" w:color="auto" w:fill="D9D9D9" w:themeFill="background1" w:themeFillShade="D9"/>
        <w:tblLook w:val="04A0"/>
      </w:tblPr>
      <w:tblGrid>
        <w:gridCol w:w="5069"/>
      </w:tblGrid>
      <w:tr w:rsidR="00860BB9" w:rsidRPr="00860BB9" w:rsidTr="00860BB9">
        <w:tc>
          <w:tcPr>
            <w:tcW w:w="5069" w:type="dxa"/>
            <w:shd w:val="clear" w:color="auto" w:fill="D9D9D9" w:themeFill="background1" w:themeFillShade="D9"/>
          </w:tcPr>
          <w:p w:rsidR="00860BB9" w:rsidRPr="00860BB9" w:rsidRDefault="00860BB9" w:rsidP="00951179">
            <w:pPr>
              <w:rPr>
                <w:rFonts w:asciiTheme="minorHAnsi" w:hAnsiTheme="minorHAnsi"/>
                <w:b/>
                <w:sz w:val="14"/>
                <w:szCs w:val="14"/>
              </w:rPr>
            </w:pPr>
            <w:r w:rsidRPr="00860BB9">
              <w:rPr>
                <w:rFonts w:asciiTheme="minorHAnsi" w:hAnsiTheme="minorHAnsi"/>
                <w:b/>
                <w:sz w:val="14"/>
                <w:szCs w:val="14"/>
              </w:rPr>
              <w:t>Solides et figures</w:t>
            </w:r>
          </w:p>
        </w:tc>
      </w:tr>
    </w:tbl>
    <w:p w:rsidR="00F22FA3" w:rsidRPr="00F22FA3" w:rsidRDefault="00F22FA3" w:rsidP="00F22FA3">
      <w:pPr>
        <w:rPr>
          <w:rFonts w:asciiTheme="minorHAnsi" w:hAnsiTheme="minorHAnsi"/>
          <w:b/>
          <w:bCs/>
          <w:sz w:val="14"/>
          <w:szCs w:val="14"/>
          <w:u w:val="single"/>
        </w:rPr>
      </w:pPr>
    </w:p>
    <w:tbl>
      <w:tblPr>
        <w:tblStyle w:val="Grilledutableau"/>
        <w:tblW w:w="0" w:type="auto"/>
        <w:shd w:val="clear" w:color="auto" w:fill="D9D9D9" w:themeFill="background1" w:themeFillShade="D9"/>
        <w:tblLook w:val="04A0"/>
      </w:tblPr>
      <w:tblGrid>
        <w:gridCol w:w="534"/>
        <w:gridCol w:w="4535"/>
      </w:tblGrid>
      <w:tr w:rsidR="00860BB9" w:rsidRPr="00860BB9" w:rsidTr="00860BB9">
        <w:tc>
          <w:tcPr>
            <w:tcW w:w="5069" w:type="dxa"/>
            <w:gridSpan w:val="2"/>
            <w:shd w:val="clear" w:color="auto" w:fill="D9D9D9" w:themeFill="background1" w:themeFillShade="D9"/>
          </w:tcPr>
          <w:p w:rsidR="00860BB9" w:rsidRPr="00860BB9" w:rsidRDefault="00860BB9" w:rsidP="00555CD2">
            <w:pPr>
              <w:rPr>
                <w:rFonts w:asciiTheme="minorHAnsi" w:hAnsiTheme="minorHAnsi"/>
                <w:sz w:val="14"/>
                <w:szCs w:val="14"/>
              </w:rPr>
            </w:pPr>
            <w:r w:rsidRPr="00860BB9">
              <w:rPr>
                <w:rFonts w:asciiTheme="minorHAnsi" w:hAnsiTheme="minorHAnsi"/>
                <w:sz w:val="14"/>
                <w:szCs w:val="14"/>
              </w:rPr>
              <w:t>Repérer</w:t>
            </w:r>
          </w:p>
        </w:tc>
      </w:tr>
      <w:tr w:rsidR="00860BB9" w:rsidRPr="00860BB9" w:rsidTr="00860BB9">
        <w:tblPrEx>
          <w:shd w:val="clear" w:color="auto" w:fill="auto"/>
        </w:tblPrEx>
        <w:tc>
          <w:tcPr>
            <w:tcW w:w="534" w:type="dxa"/>
            <w:vAlign w:val="center"/>
          </w:tcPr>
          <w:p w:rsidR="00860BB9" w:rsidRPr="00860BB9" w:rsidRDefault="00860BB9" w:rsidP="00860BB9">
            <w:pPr>
              <w:jc w:val="center"/>
              <w:rPr>
                <w:rFonts w:asciiTheme="minorHAnsi" w:hAnsiTheme="minorHAnsi"/>
                <w:bCs/>
                <w:sz w:val="14"/>
                <w:szCs w:val="14"/>
              </w:rPr>
            </w:pPr>
            <w:r w:rsidRPr="00860BB9">
              <w:rPr>
                <w:rFonts w:asciiTheme="minorHAnsi" w:hAnsiTheme="minorHAnsi"/>
                <w:sz w:val="14"/>
                <w:szCs w:val="14"/>
              </w:rPr>
              <w:t>M26</w:t>
            </w:r>
          </w:p>
        </w:tc>
        <w:tc>
          <w:tcPr>
            <w:tcW w:w="4535" w:type="dxa"/>
          </w:tcPr>
          <w:p w:rsidR="00860BB9" w:rsidRPr="00860BB9" w:rsidRDefault="00860BB9" w:rsidP="00571DD8">
            <w:pPr>
              <w:rPr>
                <w:rFonts w:asciiTheme="minorHAnsi" w:hAnsiTheme="minorHAnsi"/>
                <w:bCs/>
                <w:sz w:val="14"/>
                <w:szCs w:val="14"/>
              </w:rPr>
            </w:pPr>
            <w:r w:rsidRPr="00860BB9">
              <w:rPr>
                <w:rFonts w:asciiTheme="minorHAnsi" w:hAnsiTheme="minorHAnsi"/>
                <w:bCs/>
                <w:sz w:val="14"/>
                <w:szCs w:val="14"/>
              </w:rPr>
              <w:t>Se situer et situer des objets.</w:t>
            </w:r>
          </w:p>
        </w:tc>
      </w:tr>
      <w:tr w:rsidR="00860BB9" w:rsidRPr="00860BB9" w:rsidTr="00860BB9">
        <w:tblPrEx>
          <w:shd w:val="clear" w:color="auto" w:fill="auto"/>
        </w:tblPrEx>
        <w:tc>
          <w:tcPr>
            <w:tcW w:w="534" w:type="dxa"/>
            <w:vAlign w:val="center"/>
          </w:tcPr>
          <w:p w:rsidR="00860BB9" w:rsidRPr="00860BB9" w:rsidRDefault="00860BB9" w:rsidP="00860BB9">
            <w:pPr>
              <w:jc w:val="center"/>
              <w:rPr>
                <w:rFonts w:asciiTheme="minorHAnsi" w:hAnsiTheme="minorHAnsi"/>
                <w:sz w:val="14"/>
                <w:szCs w:val="14"/>
              </w:rPr>
            </w:pPr>
            <w:r w:rsidRPr="00860BB9">
              <w:rPr>
                <w:rFonts w:asciiTheme="minorHAnsi" w:hAnsiTheme="minorHAnsi"/>
                <w:bCs/>
                <w:sz w:val="14"/>
                <w:szCs w:val="14"/>
              </w:rPr>
              <w:t>M27</w:t>
            </w:r>
          </w:p>
        </w:tc>
        <w:tc>
          <w:tcPr>
            <w:tcW w:w="4535" w:type="dxa"/>
          </w:tcPr>
          <w:p w:rsidR="00860BB9" w:rsidRPr="00860BB9" w:rsidRDefault="00860BB9" w:rsidP="00571DD8">
            <w:pPr>
              <w:rPr>
                <w:rFonts w:asciiTheme="minorHAnsi" w:hAnsiTheme="minorHAnsi"/>
                <w:sz w:val="14"/>
                <w:szCs w:val="14"/>
              </w:rPr>
            </w:pPr>
            <w:r w:rsidRPr="00860BB9">
              <w:rPr>
                <w:rFonts w:asciiTheme="minorHAnsi" w:hAnsiTheme="minorHAnsi"/>
                <w:sz w:val="14"/>
                <w:szCs w:val="14"/>
              </w:rPr>
              <w:t>Associer un point à ses coordonnées dans un repère (droite, repère cartésien).</w:t>
            </w:r>
          </w:p>
        </w:tc>
      </w:tr>
      <w:tr w:rsidR="00860BB9" w:rsidRPr="00860BB9" w:rsidTr="00860BB9">
        <w:tblPrEx>
          <w:shd w:val="clear" w:color="auto" w:fill="auto"/>
        </w:tblPrEx>
        <w:tc>
          <w:tcPr>
            <w:tcW w:w="534" w:type="dxa"/>
            <w:vAlign w:val="center"/>
          </w:tcPr>
          <w:p w:rsidR="00860BB9" w:rsidRPr="00860BB9" w:rsidRDefault="00860BB9" w:rsidP="00860BB9">
            <w:pPr>
              <w:jc w:val="center"/>
              <w:rPr>
                <w:rFonts w:asciiTheme="minorHAnsi" w:hAnsiTheme="minorHAnsi"/>
                <w:bCs/>
                <w:sz w:val="14"/>
                <w:szCs w:val="14"/>
              </w:rPr>
            </w:pPr>
            <w:r w:rsidRPr="00860BB9">
              <w:rPr>
                <w:rFonts w:asciiTheme="minorHAnsi" w:hAnsiTheme="minorHAnsi"/>
                <w:sz w:val="14"/>
                <w:szCs w:val="14"/>
              </w:rPr>
              <w:t>M28</w:t>
            </w:r>
          </w:p>
        </w:tc>
        <w:tc>
          <w:tcPr>
            <w:tcW w:w="4535" w:type="dxa"/>
          </w:tcPr>
          <w:p w:rsidR="00860BB9" w:rsidRPr="00860BB9" w:rsidRDefault="00860BB9" w:rsidP="00571DD8">
            <w:pPr>
              <w:rPr>
                <w:rFonts w:asciiTheme="minorHAnsi" w:hAnsiTheme="minorHAnsi"/>
                <w:bCs/>
                <w:sz w:val="14"/>
                <w:szCs w:val="14"/>
              </w:rPr>
            </w:pPr>
            <w:r w:rsidRPr="00860BB9">
              <w:rPr>
                <w:rFonts w:asciiTheme="minorHAnsi" w:hAnsiTheme="minorHAnsi"/>
                <w:bCs/>
                <w:sz w:val="14"/>
                <w:szCs w:val="14"/>
              </w:rPr>
              <w:t>Se déplacer en suivant des consignes orales.</w:t>
            </w:r>
          </w:p>
        </w:tc>
      </w:tr>
      <w:tr w:rsidR="00860BB9" w:rsidRPr="00860BB9" w:rsidTr="00860BB9">
        <w:tblPrEx>
          <w:shd w:val="clear" w:color="auto" w:fill="auto"/>
        </w:tblPrEx>
        <w:tc>
          <w:tcPr>
            <w:tcW w:w="534" w:type="dxa"/>
            <w:vAlign w:val="center"/>
          </w:tcPr>
          <w:p w:rsidR="00860BB9" w:rsidRPr="00860BB9" w:rsidRDefault="00860BB9" w:rsidP="00860BB9">
            <w:pPr>
              <w:jc w:val="center"/>
              <w:rPr>
                <w:rFonts w:asciiTheme="minorHAnsi" w:hAnsiTheme="minorHAnsi"/>
                <w:sz w:val="14"/>
                <w:szCs w:val="14"/>
              </w:rPr>
            </w:pPr>
            <w:r w:rsidRPr="00860BB9">
              <w:rPr>
                <w:rFonts w:asciiTheme="minorHAnsi" w:hAnsiTheme="minorHAnsi"/>
                <w:bCs/>
                <w:sz w:val="14"/>
                <w:szCs w:val="14"/>
              </w:rPr>
              <w:t>M29</w:t>
            </w:r>
          </w:p>
        </w:tc>
        <w:tc>
          <w:tcPr>
            <w:tcW w:w="4535" w:type="dxa"/>
          </w:tcPr>
          <w:p w:rsidR="00860BB9" w:rsidRPr="00860BB9" w:rsidRDefault="00860BB9" w:rsidP="00571DD8">
            <w:pPr>
              <w:rPr>
                <w:rFonts w:asciiTheme="minorHAnsi" w:hAnsiTheme="minorHAnsi"/>
                <w:sz w:val="14"/>
                <w:szCs w:val="14"/>
              </w:rPr>
            </w:pPr>
            <w:r w:rsidRPr="00860BB9">
              <w:rPr>
                <w:rFonts w:asciiTheme="minorHAnsi" w:hAnsiTheme="minorHAnsi"/>
                <w:sz w:val="14"/>
                <w:szCs w:val="14"/>
              </w:rPr>
              <w:t>Représenter, sur un plan, le déplacement correspondant à des consignes données.</w:t>
            </w:r>
          </w:p>
        </w:tc>
      </w:tr>
    </w:tbl>
    <w:p w:rsidR="001E12B5" w:rsidRPr="00F22FA3" w:rsidRDefault="001E12B5" w:rsidP="00F22FA3">
      <w:pPr>
        <w:rPr>
          <w:rFonts w:asciiTheme="minorHAnsi" w:hAnsiTheme="minorHAnsi"/>
          <w:sz w:val="14"/>
          <w:szCs w:val="14"/>
        </w:rPr>
      </w:pPr>
    </w:p>
    <w:tbl>
      <w:tblPr>
        <w:tblStyle w:val="Grilledutableau"/>
        <w:tblW w:w="0" w:type="auto"/>
        <w:shd w:val="clear" w:color="auto" w:fill="D9D9D9" w:themeFill="background1" w:themeFillShade="D9"/>
        <w:tblLook w:val="04A0"/>
      </w:tblPr>
      <w:tblGrid>
        <w:gridCol w:w="534"/>
        <w:gridCol w:w="4535"/>
      </w:tblGrid>
      <w:tr w:rsidR="00860BB9" w:rsidRPr="00860BB9" w:rsidTr="00860BB9">
        <w:tc>
          <w:tcPr>
            <w:tcW w:w="5069" w:type="dxa"/>
            <w:gridSpan w:val="2"/>
            <w:shd w:val="clear" w:color="auto" w:fill="D9D9D9" w:themeFill="background1" w:themeFillShade="D9"/>
          </w:tcPr>
          <w:p w:rsidR="00860BB9" w:rsidRPr="00860BB9" w:rsidRDefault="00860BB9" w:rsidP="00070A77">
            <w:pPr>
              <w:rPr>
                <w:rFonts w:asciiTheme="minorHAnsi" w:hAnsiTheme="minorHAnsi"/>
                <w:sz w:val="14"/>
                <w:szCs w:val="14"/>
              </w:rPr>
            </w:pPr>
            <w:r w:rsidRPr="00860BB9">
              <w:rPr>
                <w:rFonts w:asciiTheme="minorHAnsi" w:hAnsiTheme="minorHAnsi"/>
                <w:sz w:val="14"/>
                <w:szCs w:val="14"/>
              </w:rPr>
              <w:t>Reconnaître, comparer, construire, exprimer</w:t>
            </w:r>
          </w:p>
        </w:tc>
      </w:tr>
      <w:tr w:rsidR="00860BB9" w:rsidRPr="00860BB9" w:rsidTr="001E12B5">
        <w:tblPrEx>
          <w:shd w:val="clear" w:color="auto" w:fill="auto"/>
        </w:tblPrEx>
        <w:tc>
          <w:tcPr>
            <w:tcW w:w="534" w:type="dxa"/>
            <w:vAlign w:val="center"/>
          </w:tcPr>
          <w:p w:rsidR="00860BB9" w:rsidRPr="001E12B5" w:rsidRDefault="00860BB9" w:rsidP="001E12B5">
            <w:pPr>
              <w:jc w:val="center"/>
              <w:rPr>
                <w:rFonts w:asciiTheme="minorHAnsi" w:hAnsiTheme="minorHAnsi"/>
                <w:sz w:val="14"/>
                <w:szCs w:val="14"/>
              </w:rPr>
            </w:pPr>
            <w:r w:rsidRPr="001E12B5">
              <w:rPr>
                <w:rFonts w:asciiTheme="minorHAnsi" w:hAnsiTheme="minorHAnsi"/>
                <w:bCs/>
                <w:sz w:val="14"/>
                <w:szCs w:val="14"/>
              </w:rPr>
              <w:t>M30</w:t>
            </w:r>
          </w:p>
        </w:tc>
        <w:tc>
          <w:tcPr>
            <w:tcW w:w="4535" w:type="dxa"/>
          </w:tcPr>
          <w:p w:rsidR="00860BB9" w:rsidRPr="00860BB9" w:rsidRDefault="00860BB9" w:rsidP="009C3298">
            <w:pPr>
              <w:rPr>
                <w:rFonts w:asciiTheme="minorHAnsi" w:hAnsiTheme="minorHAnsi"/>
                <w:sz w:val="14"/>
                <w:szCs w:val="14"/>
              </w:rPr>
            </w:pPr>
            <w:r w:rsidRPr="00860BB9">
              <w:rPr>
                <w:rFonts w:asciiTheme="minorHAnsi" w:hAnsiTheme="minorHAnsi"/>
                <w:sz w:val="14"/>
                <w:szCs w:val="14"/>
              </w:rPr>
              <w:t>Reconnaître, comparer des solides et des figures, les différencier et les classer.</w:t>
            </w:r>
          </w:p>
        </w:tc>
      </w:tr>
      <w:tr w:rsidR="00860BB9" w:rsidRPr="00860BB9" w:rsidTr="001E12B5">
        <w:tblPrEx>
          <w:shd w:val="clear" w:color="auto" w:fill="auto"/>
        </w:tblPrEx>
        <w:tc>
          <w:tcPr>
            <w:tcW w:w="534" w:type="dxa"/>
            <w:vAlign w:val="center"/>
          </w:tcPr>
          <w:p w:rsidR="00860BB9" w:rsidRPr="001E12B5" w:rsidRDefault="00860BB9" w:rsidP="001E12B5">
            <w:pPr>
              <w:jc w:val="center"/>
              <w:rPr>
                <w:rFonts w:asciiTheme="minorHAnsi" w:hAnsiTheme="minorHAnsi"/>
                <w:sz w:val="14"/>
                <w:szCs w:val="14"/>
              </w:rPr>
            </w:pPr>
            <w:r w:rsidRPr="001E12B5">
              <w:rPr>
                <w:rFonts w:asciiTheme="minorHAnsi" w:hAnsiTheme="minorHAnsi"/>
                <w:bCs/>
                <w:sz w:val="14"/>
                <w:szCs w:val="14"/>
              </w:rPr>
              <w:t>M31</w:t>
            </w:r>
          </w:p>
        </w:tc>
        <w:tc>
          <w:tcPr>
            <w:tcW w:w="4535" w:type="dxa"/>
          </w:tcPr>
          <w:p w:rsidR="00860BB9" w:rsidRPr="00860BB9" w:rsidRDefault="00860BB9" w:rsidP="009C3298">
            <w:pPr>
              <w:rPr>
                <w:rFonts w:asciiTheme="minorHAnsi" w:hAnsiTheme="minorHAnsi"/>
                <w:sz w:val="14"/>
                <w:szCs w:val="14"/>
              </w:rPr>
            </w:pPr>
            <w:r w:rsidRPr="00860BB9">
              <w:rPr>
                <w:rFonts w:asciiTheme="minorHAnsi" w:hAnsiTheme="minorHAnsi"/>
                <w:sz w:val="14"/>
                <w:szCs w:val="14"/>
              </w:rPr>
              <w:t>Construire des figures et des solides simples avec du matériel varié.</w:t>
            </w:r>
          </w:p>
        </w:tc>
      </w:tr>
      <w:tr w:rsidR="00860BB9" w:rsidRPr="00860BB9" w:rsidTr="001E12B5">
        <w:tblPrEx>
          <w:shd w:val="clear" w:color="auto" w:fill="auto"/>
        </w:tblPrEx>
        <w:tc>
          <w:tcPr>
            <w:tcW w:w="534" w:type="dxa"/>
            <w:vAlign w:val="center"/>
          </w:tcPr>
          <w:p w:rsidR="00860BB9" w:rsidRPr="001E12B5" w:rsidRDefault="00860BB9" w:rsidP="001E12B5">
            <w:pPr>
              <w:jc w:val="center"/>
              <w:rPr>
                <w:rFonts w:asciiTheme="minorHAnsi" w:hAnsiTheme="minorHAnsi"/>
                <w:sz w:val="14"/>
                <w:szCs w:val="14"/>
              </w:rPr>
            </w:pPr>
            <w:r w:rsidRPr="001E12B5">
              <w:rPr>
                <w:rFonts w:asciiTheme="minorHAnsi" w:hAnsiTheme="minorHAnsi"/>
                <w:bCs/>
                <w:sz w:val="14"/>
                <w:szCs w:val="14"/>
              </w:rPr>
              <w:t>M32</w:t>
            </w:r>
          </w:p>
        </w:tc>
        <w:tc>
          <w:tcPr>
            <w:tcW w:w="4535" w:type="dxa"/>
          </w:tcPr>
          <w:p w:rsidR="00860BB9" w:rsidRPr="00860BB9" w:rsidRDefault="00860BB9" w:rsidP="009C3298">
            <w:pPr>
              <w:rPr>
                <w:rFonts w:asciiTheme="minorHAnsi" w:hAnsiTheme="minorHAnsi"/>
                <w:sz w:val="14"/>
                <w:szCs w:val="14"/>
              </w:rPr>
            </w:pPr>
            <w:r w:rsidRPr="00860BB9">
              <w:rPr>
                <w:rFonts w:asciiTheme="minorHAnsi" w:hAnsiTheme="minorHAnsi"/>
                <w:sz w:val="14"/>
                <w:szCs w:val="14"/>
              </w:rPr>
              <w:t>Tracer des figures simples.</w:t>
            </w:r>
          </w:p>
        </w:tc>
      </w:tr>
      <w:tr w:rsidR="00860BB9" w:rsidRPr="00860BB9" w:rsidTr="001E12B5">
        <w:tblPrEx>
          <w:shd w:val="clear" w:color="auto" w:fill="auto"/>
        </w:tblPrEx>
        <w:tc>
          <w:tcPr>
            <w:tcW w:w="534" w:type="dxa"/>
            <w:vAlign w:val="center"/>
          </w:tcPr>
          <w:p w:rsidR="00860BB9" w:rsidRPr="001E12B5" w:rsidRDefault="00860BB9" w:rsidP="001E12B5">
            <w:pPr>
              <w:jc w:val="center"/>
              <w:rPr>
                <w:rFonts w:asciiTheme="minorHAnsi" w:hAnsiTheme="minorHAnsi"/>
                <w:sz w:val="14"/>
                <w:szCs w:val="14"/>
              </w:rPr>
            </w:pPr>
            <w:r w:rsidRPr="001E12B5">
              <w:rPr>
                <w:rFonts w:asciiTheme="minorHAnsi" w:hAnsiTheme="minorHAnsi"/>
                <w:bCs/>
                <w:sz w:val="14"/>
                <w:szCs w:val="14"/>
              </w:rPr>
              <w:t>M33</w:t>
            </w:r>
          </w:p>
        </w:tc>
        <w:tc>
          <w:tcPr>
            <w:tcW w:w="4535" w:type="dxa"/>
          </w:tcPr>
          <w:p w:rsidR="00860BB9" w:rsidRPr="00860BB9" w:rsidRDefault="00860BB9" w:rsidP="009C3298">
            <w:pPr>
              <w:rPr>
                <w:rFonts w:asciiTheme="minorHAnsi" w:hAnsiTheme="minorHAnsi"/>
                <w:sz w:val="14"/>
                <w:szCs w:val="14"/>
              </w:rPr>
            </w:pPr>
            <w:r w:rsidRPr="00860BB9">
              <w:rPr>
                <w:rFonts w:asciiTheme="minorHAnsi" w:hAnsiTheme="minorHAnsi"/>
                <w:sz w:val="14"/>
                <w:szCs w:val="14"/>
              </w:rPr>
              <w:t>Connaître et énoncer les propriétés de côtés et d’angles utiles dans les constructions de quadrilatère et de triangles.</w:t>
            </w:r>
          </w:p>
        </w:tc>
      </w:tr>
      <w:tr w:rsidR="00860BB9" w:rsidRPr="00860BB9" w:rsidTr="001E12B5">
        <w:tblPrEx>
          <w:shd w:val="clear" w:color="auto" w:fill="auto"/>
        </w:tblPrEx>
        <w:tc>
          <w:tcPr>
            <w:tcW w:w="534" w:type="dxa"/>
            <w:vAlign w:val="center"/>
          </w:tcPr>
          <w:p w:rsidR="00860BB9" w:rsidRPr="001E12B5" w:rsidRDefault="00860BB9" w:rsidP="001E12B5">
            <w:pPr>
              <w:jc w:val="center"/>
              <w:rPr>
                <w:rFonts w:asciiTheme="minorHAnsi" w:hAnsiTheme="minorHAnsi"/>
                <w:sz w:val="14"/>
                <w:szCs w:val="14"/>
              </w:rPr>
            </w:pPr>
            <w:r w:rsidRPr="001E12B5">
              <w:rPr>
                <w:rFonts w:asciiTheme="minorHAnsi" w:hAnsiTheme="minorHAnsi"/>
                <w:bCs/>
                <w:sz w:val="14"/>
                <w:szCs w:val="14"/>
              </w:rPr>
              <w:t>M34</w:t>
            </w:r>
          </w:p>
        </w:tc>
        <w:tc>
          <w:tcPr>
            <w:tcW w:w="4535" w:type="dxa"/>
          </w:tcPr>
          <w:p w:rsidR="00860BB9" w:rsidRPr="00860BB9" w:rsidRDefault="00860BB9" w:rsidP="009C3298">
            <w:pPr>
              <w:rPr>
                <w:rFonts w:asciiTheme="minorHAnsi" w:hAnsiTheme="minorHAnsi"/>
                <w:sz w:val="14"/>
                <w:szCs w:val="14"/>
              </w:rPr>
            </w:pPr>
            <w:r w:rsidRPr="00860BB9">
              <w:rPr>
                <w:rFonts w:asciiTheme="minorHAnsi" w:hAnsiTheme="minorHAnsi"/>
                <w:sz w:val="14"/>
                <w:szCs w:val="14"/>
              </w:rPr>
              <w:t>Connaître et énoncer les propriétés des diagonales d’un quadrilatère.</w:t>
            </w:r>
          </w:p>
        </w:tc>
      </w:tr>
      <w:tr w:rsidR="00860BB9" w:rsidRPr="00860BB9" w:rsidTr="001E12B5">
        <w:tblPrEx>
          <w:shd w:val="clear" w:color="auto" w:fill="auto"/>
        </w:tblPrEx>
        <w:tc>
          <w:tcPr>
            <w:tcW w:w="534" w:type="dxa"/>
            <w:vAlign w:val="center"/>
          </w:tcPr>
          <w:p w:rsidR="00860BB9" w:rsidRPr="001E12B5" w:rsidRDefault="00860BB9" w:rsidP="001E12B5">
            <w:pPr>
              <w:jc w:val="center"/>
              <w:rPr>
                <w:rFonts w:asciiTheme="minorHAnsi" w:hAnsiTheme="minorHAnsi"/>
                <w:sz w:val="14"/>
                <w:szCs w:val="14"/>
              </w:rPr>
            </w:pPr>
            <w:r w:rsidRPr="001E12B5">
              <w:rPr>
                <w:rFonts w:asciiTheme="minorHAnsi" w:hAnsiTheme="minorHAnsi"/>
                <w:bCs/>
                <w:sz w:val="14"/>
                <w:szCs w:val="14"/>
              </w:rPr>
              <w:t>M35</w:t>
            </w:r>
          </w:p>
        </w:tc>
        <w:tc>
          <w:tcPr>
            <w:tcW w:w="4535" w:type="dxa"/>
          </w:tcPr>
          <w:p w:rsidR="00860BB9" w:rsidRPr="00860BB9" w:rsidRDefault="00860BB9" w:rsidP="009C3298">
            <w:pPr>
              <w:rPr>
                <w:rFonts w:asciiTheme="minorHAnsi" w:hAnsiTheme="minorHAnsi"/>
                <w:sz w:val="14"/>
                <w:szCs w:val="14"/>
              </w:rPr>
            </w:pPr>
            <w:r w:rsidRPr="00860BB9">
              <w:rPr>
                <w:rFonts w:asciiTheme="minorHAnsi" w:hAnsiTheme="minorHAnsi"/>
                <w:sz w:val="14"/>
                <w:szCs w:val="14"/>
              </w:rPr>
              <w:t>Associer un solide à sa représentation dans le plan et réciproquement (vues coordonnées, perspective cavalière, développement).</w:t>
            </w:r>
          </w:p>
        </w:tc>
      </w:tr>
      <w:tr w:rsidR="00860BB9" w:rsidRPr="00860BB9" w:rsidTr="001E12B5">
        <w:tblPrEx>
          <w:shd w:val="clear" w:color="auto" w:fill="auto"/>
        </w:tblPrEx>
        <w:tc>
          <w:tcPr>
            <w:tcW w:w="534" w:type="dxa"/>
            <w:vAlign w:val="center"/>
          </w:tcPr>
          <w:p w:rsidR="00860BB9" w:rsidRPr="001E12B5" w:rsidRDefault="00860BB9" w:rsidP="001E12B5">
            <w:pPr>
              <w:jc w:val="center"/>
              <w:rPr>
                <w:rFonts w:asciiTheme="minorHAnsi" w:hAnsiTheme="minorHAnsi"/>
                <w:sz w:val="14"/>
                <w:szCs w:val="14"/>
              </w:rPr>
            </w:pPr>
            <w:r w:rsidRPr="001E12B5">
              <w:rPr>
                <w:rFonts w:asciiTheme="minorHAnsi" w:hAnsiTheme="minorHAnsi"/>
                <w:bCs/>
                <w:sz w:val="14"/>
                <w:szCs w:val="14"/>
              </w:rPr>
              <w:t>M36</w:t>
            </w:r>
          </w:p>
        </w:tc>
        <w:tc>
          <w:tcPr>
            <w:tcW w:w="4535" w:type="dxa"/>
          </w:tcPr>
          <w:p w:rsidR="00860BB9" w:rsidRPr="00860BB9" w:rsidRDefault="00860BB9" w:rsidP="009C3298">
            <w:pPr>
              <w:rPr>
                <w:rFonts w:asciiTheme="minorHAnsi" w:hAnsiTheme="minorHAnsi"/>
                <w:sz w:val="14"/>
                <w:szCs w:val="14"/>
              </w:rPr>
            </w:pPr>
            <w:r w:rsidRPr="00860BB9">
              <w:rPr>
                <w:rFonts w:asciiTheme="minorHAnsi" w:hAnsiTheme="minorHAnsi"/>
                <w:sz w:val="14"/>
                <w:szCs w:val="14"/>
              </w:rPr>
              <w:t>Construire un parallélépipède en perspective cavalière.</w:t>
            </w:r>
          </w:p>
        </w:tc>
      </w:tr>
      <w:tr w:rsidR="00860BB9" w:rsidRPr="00860BB9" w:rsidTr="001E12B5">
        <w:tblPrEx>
          <w:shd w:val="clear" w:color="auto" w:fill="auto"/>
        </w:tblPrEx>
        <w:tc>
          <w:tcPr>
            <w:tcW w:w="534" w:type="dxa"/>
            <w:vAlign w:val="center"/>
          </w:tcPr>
          <w:p w:rsidR="00860BB9" w:rsidRPr="001E12B5" w:rsidRDefault="00860BB9" w:rsidP="001E12B5">
            <w:pPr>
              <w:jc w:val="center"/>
              <w:rPr>
                <w:rFonts w:asciiTheme="minorHAnsi" w:hAnsiTheme="minorHAnsi"/>
                <w:sz w:val="14"/>
                <w:szCs w:val="14"/>
              </w:rPr>
            </w:pPr>
            <w:r w:rsidRPr="001E12B5">
              <w:rPr>
                <w:rFonts w:asciiTheme="minorHAnsi" w:hAnsiTheme="minorHAnsi"/>
                <w:bCs/>
                <w:sz w:val="14"/>
                <w:szCs w:val="14"/>
              </w:rPr>
              <w:t>M37</w:t>
            </w:r>
          </w:p>
        </w:tc>
        <w:tc>
          <w:tcPr>
            <w:tcW w:w="4535" w:type="dxa"/>
          </w:tcPr>
          <w:p w:rsidR="00860BB9" w:rsidRPr="00860BB9" w:rsidRDefault="00860BB9" w:rsidP="009C3298">
            <w:pPr>
              <w:rPr>
                <w:rFonts w:asciiTheme="minorHAnsi" w:hAnsiTheme="minorHAnsi"/>
                <w:sz w:val="14"/>
                <w:szCs w:val="14"/>
              </w:rPr>
            </w:pPr>
            <w:r w:rsidRPr="00860BB9">
              <w:rPr>
                <w:rFonts w:asciiTheme="minorHAnsi" w:hAnsiTheme="minorHAnsi"/>
                <w:sz w:val="14"/>
                <w:szCs w:val="14"/>
              </w:rPr>
              <w:t>Dans une représentation plane d’un objet de l’espace, repérer les éléments en vraie grandeur.</w:t>
            </w:r>
          </w:p>
        </w:tc>
      </w:tr>
    </w:tbl>
    <w:p w:rsidR="00F22FA3" w:rsidRPr="00F22FA3" w:rsidRDefault="00F22FA3" w:rsidP="00F22FA3">
      <w:pPr>
        <w:rPr>
          <w:rFonts w:asciiTheme="minorHAnsi" w:hAnsiTheme="minorHAnsi"/>
          <w:sz w:val="14"/>
          <w:szCs w:val="14"/>
        </w:rPr>
      </w:pPr>
    </w:p>
    <w:tbl>
      <w:tblPr>
        <w:tblStyle w:val="Grilledutableau"/>
        <w:tblW w:w="0" w:type="auto"/>
        <w:shd w:val="clear" w:color="auto" w:fill="D9D9D9" w:themeFill="background1" w:themeFillShade="D9"/>
        <w:tblLook w:val="04A0"/>
      </w:tblPr>
      <w:tblGrid>
        <w:gridCol w:w="534"/>
        <w:gridCol w:w="4535"/>
      </w:tblGrid>
      <w:tr w:rsidR="001E12B5" w:rsidRPr="001E12B5" w:rsidTr="001E12B5">
        <w:tc>
          <w:tcPr>
            <w:tcW w:w="5069" w:type="dxa"/>
            <w:gridSpan w:val="2"/>
            <w:shd w:val="clear" w:color="auto" w:fill="D9D9D9" w:themeFill="background1" w:themeFillShade="D9"/>
          </w:tcPr>
          <w:p w:rsidR="001E12B5" w:rsidRPr="001E12B5" w:rsidRDefault="001E12B5" w:rsidP="000F6295">
            <w:pPr>
              <w:rPr>
                <w:rFonts w:asciiTheme="minorHAnsi" w:hAnsiTheme="minorHAnsi"/>
                <w:bCs/>
                <w:sz w:val="14"/>
                <w:szCs w:val="14"/>
              </w:rPr>
            </w:pPr>
            <w:r w:rsidRPr="001E12B5">
              <w:rPr>
                <w:rFonts w:asciiTheme="minorHAnsi" w:hAnsiTheme="minorHAnsi"/>
                <w:bCs/>
                <w:sz w:val="14"/>
                <w:szCs w:val="14"/>
              </w:rPr>
              <w:t>Dégager des régularités, des propriétés, argumenter</w:t>
            </w:r>
          </w:p>
        </w:tc>
      </w:tr>
      <w:tr w:rsidR="001E12B5" w:rsidRPr="001E12B5" w:rsidTr="001E12B5">
        <w:tblPrEx>
          <w:shd w:val="clear" w:color="auto" w:fill="auto"/>
        </w:tblPrEx>
        <w:tc>
          <w:tcPr>
            <w:tcW w:w="534" w:type="dxa"/>
            <w:vAlign w:val="center"/>
          </w:tcPr>
          <w:p w:rsidR="001E12B5" w:rsidRPr="001E12B5" w:rsidRDefault="001E12B5" w:rsidP="001E12B5">
            <w:pPr>
              <w:jc w:val="center"/>
              <w:rPr>
                <w:rFonts w:asciiTheme="minorHAnsi" w:hAnsiTheme="minorHAnsi"/>
                <w:sz w:val="14"/>
                <w:szCs w:val="14"/>
              </w:rPr>
            </w:pPr>
            <w:r w:rsidRPr="001E12B5">
              <w:rPr>
                <w:rFonts w:asciiTheme="minorHAnsi" w:hAnsiTheme="minorHAnsi"/>
                <w:bCs/>
                <w:sz w:val="14"/>
                <w:szCs w:val="14"/>
              </w:rPr>
              <w:t>M38</w:t>
            </w:r>
          </w:p>
        </w:tc>
        <w:tc>
          <w:tcPr>
            <w:tcW w:w="4535" w:type="dxa"/>
          </w:tcPr>
          <w:p w:rsidR="001E12B5" w:rsidRPr="001E12B5" w:rsidRDefault="001E12B5" w:rsidP="00D21A9F">
            <w:pPr>
              <w:rPr>
                <w:rFonts w:asciiTheme="minorHAnsi" w:hAnsiTheme="minorHAnsi"/>
                <w:sz w:val="14"/>
                <w:szCs w:val="14"/>
              </w:rPr>
            </w:pPr>
            <w:r w:rsidRPr="001E12B5">
              <w:rPr>
                <w:rFonts w:asciiTheme="minorHAnsi" w:hAnsiTheme="minorHAnsi"/>
                <w:sz w:val="14"/>
                <w:szCs w:val="14"/>
              </w:rPr>
              <w:t>Dans un contexte de pliage, de découpage, de pavage et de reproduction de dessins, relever la présence de régularités.</w:t>
            </w:r>
          </w:p>
        </w:tc>
      </w:tr>
      <w:tr w:rsidR="001E12B5" w:rsidRPr="001E12B5" w:rsidTr="001E12B5">
        <w:tblPrEx>
          <w:shd w:val="clear" w:color="auto" w:fill="auto"/>
        </w:tblPrEx>
        <w:tc>
          <w:tcPr>
            <w:tcW w:w="534" w:type="dxa"/>
            <w:vAlign w:val="center"/>
          </w:tcPr>
          <w:p w:rsidR="001E12B5" w:rsidRPr="001E12B5" w:rsidRDefault="001E12B5" w:rsidP="001E12B5">
            <w:pPr>
              <w:jc w:val="center"/>
              <w:rPr>
                <w:rFonts w:asciiTheme="minorHAnsi" w:hAnsiTheme="minorHAnsi"/>
                <w:sz w:val="14"/>
                <w:szCs w:val="14"/>
              </w:rPr>
            </w:pPr>
            <w:r w:rsidRPr="001E12B5">
              <w:rPr>
                <w:rFonts w:asciiTheme="minorHAnsi" w:hAnsiTheme="minorHAnsi"/>
                <w:bCs/>
                <w:sz w:val="14"/>
                <w:szCs w:val="14"/>
              </w:rPr>
              <w:t>M39</w:t>
            </w:r>
          </w:p>
        </w:tc>
        <w:tc>
          <w:tcPr>
            <w:tcW w:w="4535" w:type="dxa"/>
          </w:tcPr>
          <w:p w:rsidR="001E12B5" w:rsidRPr="001E12B5" w:rsidRDefault="001E12B5" w:rsidP="00D21A9F">
            <w:pPr>
              <w:rPr>
                <w:rFonts w:asciiTheme="minorHAnsi" w:hAnsiTheme="minorHAnsi"/>
                <w:sz w:val="14"/>
                <w:szCs w:val="14"/>
              </w:rPr>
            </w:pPr>
            <w:r w:rsidRPr="001E12B5">
              <w:rPr>
                <w:rFonts w:asciiTheme="minorHAnsi" w:hAnsiTheme="minorHAnsi"/>
                <w:sz w:val="14"/>
                <w:szCs w:val="14"/>
              </w:rPr>
              <w:t>Décrire les différentes étapes d’une construction en s’appuyant sur des propriétés de figures, de transformations.</w:t>
            </w:r>
          </w:p>
        </w:tc>
      </w:tr>
      <w:tr w:rsidR="001E12B5" w:rsidRPr="001E12B5" w:rsidTr="001E12B5">
        <w:tblPrEx>
          <w:shd w:val="clear" w:color="auto" w:fill="auto"/>
        </w:tblPrEx>
        <w:tc>
          <w:tcPr>
            <w:tcW w:w="534" w:type="dxa"/>
            <w:vAlign w:val="center"/>
          </w:tcPr>
          <w:p w:rsidR="001E12B5" w:rsidRPr="001E12B5" w:rsidRDefault="001E12B5" w:rsidP="001E12B5">
            <w:pPr>
              <w:jc w:val="center"/>
              <w:rPr>
                <w:rFonts w:asciiTheme="minorHAnsi" w:hAnsiTheme="minorHAnsi"/>
                <w:sz w:val="14"/>
                <w:szCs w:val="14"/>
              </w:rPr>
            </w:pPr>
            <w:r w:rsidRPr="001E12B5">
              <w:rPr>
                <w:rFonts w:asciiTheme="minorHAnsi" w:hAnsiTheme="minorHAnsi"/>
                <w:bCs/>
                <w:sz w:val="14"/>
                <w:szCs w:val="14"/>
              </w:rPr>
              <w:t>M40</w:t>
            </w:r>
          </w:p>
        </w:tc>
        <w:tc>
          <w:tcPr>
            <w:tcW w:w="4535" w:type="dxa"/>
          </w:tcPr>
          <w:p w:rsidR="001E12B5" w:rsidRPr="001E12B5" w:rsidRDefault="001E12B5" w:rsidP="00D21A9F">
            <w:pPr>
              <w:rPr>
                <w:rFonts w:asciiTheme="minorHAnsi" w:hAnsiTheme="minorHAnsi"/>
                <w:sz w:val="14"/>
                <w:szCs w:val="14"/>
              </w:rPr>
            </w:pPr>
            <w:r w:rsidRPr="001E12B5">
              <w:rPr>
                <w:rFonts w:asciiTheme="minorHAnsi" w:hAnsiTheme="minorHAnsi"/>
                <w:sz w:val="14"/>
                <w:szCs w:val="14"/>
              </w:rPr>
              <w:t>Reconnaître et construire des agrandissements et des réductions de figures.</w:t>
            </w:r>
          </w:p>
        </w:tc>
      </w:tr>
      <w:tr w:rsidR="001E12B5" w:rsidRPr="001E12B5" w:rsidTr="001E12B5">
        <w:tblPrEx>
          <w:shd w:val="clear" w:color="auto" w:fill="auto"/>
        </w:tblPrEx>
        <w:tc>
          <w:tcPr>
            <w:tcW w:w="534" w:type="dxa"/>
            <w:vAlign w:val="center"/>
          </w:tcPr>
          <w:p w:rsidR="001E12B5" w:rsidRPr="001E12B5" w:rsidRDefault="001E12B5" w:rsidP="001E12B5">
            <w:pPr>
              <w:jc w:val="center"/>
              <w:rPr>
                <w:rFonts w:asciiTheme="minorHAnsi" w:hAnsiTheme="minorHAnsi"/>
                <w:sz w:val="14"/>
                <w:szCs w:val="14"/>
              </w:rPr>
            </w:pPr>
            <w:r w:rsidRPr="001E12B5">
              <w:rPr>
                <w:rFonts w:asciiTheme="minorHAnsi" w:hAnsiTheme="minorHAnsi"/>
                <w:bCs/>
                <w:sz w:val="14"/>
                <w:szCs w:val="14"/>
              </w:rPr>
              <w:t>M41</w:t>
            </w:r>
          </w:p>
        </w:tc>
        <w:tc>
          <w:tcPr>
            <w:tcW w:w="4535" w:type="dxa"/>
          </w:tcPr>
          <w:p w:rsidR="001E12B5" w:rsidRPr="001E12B5" w:rsidRDefault="001E12B5" w:rsidP="00D21A9F">
            <w:pPr>
              <w:rPr>
                <w:rFonts w:asciiTheme="minorHAnsi" w:hAnsiTheme="minorHAnsi"/>
                <w:sz w:val="14"/>
                <w:szCs w:val="14"/>
              </w:rPr>
            </w:pPr>
            <w:r w:rsidRPr="001E12B5">
              <w:rPr>
                <w:rFonts w:asciiTheme="minorHAnsi" w:hAnsiTheme="minorHAnsi"/>
                <w:sz w:val="14"/>
                <w:szCs w:val="14"/>
              </w:rPr>
              <w:t>Relever des régularités dans des familles de figures planes et en tirer des propriétés relatives aux angles, aux distances et aux droites remarquables.</w:t>
            </w:r>
          </w:p>
        </w:tc>
      </w:tr>
      <w:tr w:rsidR="001E12B5" w:rsidRPr="001E12B5" w:rsidTr="001E12B5">
        <w:tblPrEx>
          <w:shd w:val="clear" w:color="auto" w:fill="auto"/>
        </w:tblPrEx>
        <w:tc>
          <w:tcPr>
            <w:tcW w:w="534" w:type="dxa"/>
            <w:vAlign w:val="center"/>
          </w:tcPr>
          <w:p w:rsidR="001E12B5" w:rsidRPr="001E12B5" w:rsidRDefault="001E12B5" w:rsidP="001E12B5">
            <w:pPr>
              <w:jc w:val="center"/>
              <w:rPr>
                <w:rFonts w:asciiTheme="minorHAnsi" w:hAnsiTheme="minorHAnsi"/>
                <w:sz w:val="14"/>
                <w:szCs w:val="14"/>
              </w:rPr>
            </w:pPr>
            <w:r w:rsidRPr="001E12B5">
              <w:rPr>
                <w:rFonts w:asciiTheme="minorHAnsi" w:hAnsiTheme="minorHAnsi"/>
                <w:bCs/>
                <w:sz w:val="14"/>
                <w:szCs w:val="14"/>
              </w:rPr>
              <w:t>M42</w:t>
            </w:r>
          </w:p>
        </w:tc>
        <w:tc>
          <w:tcPr>
            <w:tcW w:w="4535" w:type="dxa"/>
          </w:tcPr>
          <w:p w:rsidR="001E12B5" w:rsidRPr="001E12B5" w:rsidRDefault="001E12B5" w:rsidP="00D21A9F">
            <w:pPr>
              <w:rPr>
                <w:rFonts w:asciiTheme="minorHAnsi" w:hAnsiTheme="minorHAnsi"/>
                <w:sz w:val="14"/>
                <w:szCs w:val="14"/>
              </w:rPr>
            </w:pPr>
            <w:r w:rsidRPr="001E12B5">
              <w:rPr>
                <w:rFonts w:asciiTheme="minorHAnsi" w:hAnsiTheme="minorHAnsi"/>
                <w:sz w:val="14"/>
                <w:szCs w:val="14"/>
              </w:rPr>
              <w:t>Décrire l’effet d’une transformation sur les coordonnées d’une figure.</w:t>
            </w:r>
          </w:p>
        </w:tc>
      </w:tr>
      <w:tr w:rsidR="001E12B5" w:rsidRPr="001E12B5" w:rsidTr="001E12B5">
        <w:tblPrEx>
          <w:shd w:val="clear" w:color="auto" w:fill="auto"/>
        </w:tblPrEx>
        <w:tc>
          <w:tcPr>
            <w:tcW w:w="534" w:type="dxa"/>
            <w:vAlign w:val="center"/>
          </w:tcPr>
          <w:p w:rsidR="001E12B5" w:rsidRPr="001E12B5" w:rsidRDefault="001E12B5" w:rsidP="001E12B5">
            <w:pPr>
              <w:jc w:val="center"/>
              <w:rPr>
                <w:rFonts w:asciiTheme="minorHAnsi" w:hAnsiTheme="minorHAnsi"/>
                <w:sz w:val="14"/>
                <w:szCs w:val="14"/>
              </w:rPr>
            </w:pPr>
            <w:r w:rsidRPr="001E12B5">
              <w:rPr>
                <w:rFonts w:asciiTheme="minorHAnsi" w:hAnsiTheme="minorHAnsi"/>
                <w:bCs/>
                <w:sz w:val="14"/>
                <w:szCs w:val="14"/>
              </w:rPr>
              <w:t>M43</w:t>
            </w:r>
          </w:p>
        </w:tc>
        <w:tc>
          <w:tcPr>
            <w:tcW w:w="4535" w:type="dxa"/>
          </w:tcPr>
          <w:p w:rsidR="001E12B5" w:rsidRPr="001E12B5" w:rsidRDefault="001E12B5" w:rsidP="00D21A9F">
            <w:pPr>
              <w:rPr>
                <w:rFonts w:asciiTheme="minorHAnsi" w:hAnsiTheme="minorHAnsi"/>
                <w:sz w:val="14"/>
                <w:szCs w:val="14"/>
              </w:rPr>
            </w:pPr>
            <w:r w:rsidRPr="001E12B5">
              <w:rPr>
                <w:rFonts w:asciiTheme="minorHAnsi" w:hAnsiTheme="minorHAnsi"/>
                <w:sz w:val="14"/>
                <w:szCs w:val="14"/>
              </w:rPr>
              <w:t>Comprendre et utiliser, dans leur contexte, les terme usuels propres à la géométrie.</w:t>
            </w:r>
          </w:p>
        </w:tc>
      </w:tr>
    </w:tbl>
    <w:p w:rsidR="00F22FA3" w:rsidRDefault="00F22FA3" w:rsidP="00F22FA3">
      <w:pPr>
        <w:rPr>
          <w:rFonts w:asciiTheme="minorHAnsi" w:hAnsiTheme="minorHAnsi"/>
          <w:b/>
          <w:bCs/>
          <w:sz w:val="14"/>
          <w:szCs w:val="14"/>
          <w:u w:val="single"/>
        </w:rPr>
      </w:pPr>
    </w:p>
    <w:p w:rsidR="001E12B5" w:rsidRDefault="001E12B5" w:rsidP="00F22FA3">
      <w:pPr>
        <w:rPr>
          <w:rFonts w:asciiTheme="minorHAnsi" w:hAnsiTheme="minorHAnsi"/>
          <w:b/>
          <w:bCs/>
          <w:sz w:val="14"/>
          <w:szCs w:val="14"/>
          <w:u w:val="single"/>
        </w:rPr>
      </w:pPr>
    </w:p>
    <w:p w:rsidR="001E12B5" w:rsidRDefault="001E12B5" w:rsidP="00F22FA3">
      <w:pPr>
        <w:rPr>
          <w:rFonts w:asciiTheme="minorHAnsi" w:hAnsiTheme="minorHAnsi"/>
          <w:b/>
          <w:bCs/>
          <w:sz w:val="14"/>
          <w:szCs w:val="14"/>
          <w:u w:val="single"/>
        </w:rPr>
      </w:pPr>
    </w:p>
    <w:p w:rsidR="001E12B5" w:rsidRDefault="001E12B5" w:rsidP="00F22FA3">
      <w:pPr>
        <w:rPr>
          <w:rFonts w:asciiTheme="minorHAnsi" w:hAnsiTheme="minorHAnsi"/>
          <w:b/>
          <w:bCs/>
          <w:sz w:val="14"/>
          <w:szCs w:val="14"/>
          <w:u w:val="single"/>
        </w:rPr>
      </w:pPr>
    </w:p>
    <w:p w:rsidR="001E12B5" w:rsidRDefault="001E12B5" w:rsidP="00F22FA3">
      <w:pPr>
        <w:rPr>
          <w:rFonts w:asciiTheme="minorHAnsi" w:hAnsiTheme="minorHAnsi"/>
          <w:b/>
          <w:bCs/>
          <w:sz w:val="14"/>
          <w:szCs w:val="14"/>
          <w:u w:val="single"/>
        </w:rPr>
      </w:pPr>
    </w:p>
    <w:p w:rsidR="001E12B5" w:rsidRDefault="001E12B5" w:rsidP="00F22FA3">
      <w:pPr>
        <w:rPr>
          <w:rFonts w:asciiTheme="minorHAnsi" w:hAnsiTheme="minorHAnsi"/>
          <w:b/>
          <w:bCs/>
          <w:sz w:val="14"/>
          <w:szCs w:val="14"/>
          <w:u w:val="single"/>
        </w:rPr>
      </w:pPr>
    </w:p>
    <w:p w:rsidR="001E12B5" w:rsidRDefault="001E12B5" w:rsidP="00F22FA3">
      <w:pPr>
        <w:rPr>
          <w:rFonts w:asciiTheme="minorHAnsi" w:hAnsiTheme="minorHAnsi"/>
          <w:b/>
          <w:bCs/>
          <w:sz w:val="14"/>
          <w:szCs w:val="14"/>
          <w:u w:val="single"/>
        </w:rPr>
      </w:pPr>
    </w:p>
    <w:p w:rsidR="001E12B5" w:rsidRDefault="001E12B5" w:rsidP="00F22FA3">
      <w:pPr>
        <w:rPr>
          <w:rFonts w:asciiTheme="minorHAnsi" w:hAnsiTheme="minorHAnsi"/>
          <w:b/>
          <w:bCs/>
          <w:sz w:val="14"/>
          <w:szCs w:val="14"/>
          <w:u w:val="single"/>
        </w:rPr>
      </w:pPr>
    </w:p>
    <w:p w:rsidR="001E12B5" w:rsidRDefault="001E12B5" w:rsidP="00F22FA3">
      <w:pPr>
        <w:rPr>
          <w:rFonts w:asciiTheme="minorHAnsi" w:hAnsiTheme="minorHAnsi"/>
          <w:b/>
          <w:bCs/>
          <w:sz w:val="14"/>
          <w:szCs w:val="14"/>
          <w:u w:val="single"/>
        </w:rPr>
      </w:pPr>
    </w:p>
    <w:p w:rsidR="001E12B5" w:rsidRDefault="001E12B5" w:rsidP="00F22FA3">
      <w:pPr>
        <w:rPr>
          <w:rFonts w:asciiTheme="minorHAnsi" w:hAnsiTheme="minorHAnsi"/>
          <w:b/>
          <w:bCs/>
          <w:sz w:val="14"/>
          <w:szCs w:val="14"/>
          <w:u w:val="single"/>
        </w:rPr>
      </w:pPr>
    </w:p>
    <w:p w:rsidR="001E12B5" w:rsidRDefault="001E12B5" w:rsidP="00F22FA3">
      <w:pPr>
        <w:rPr>
          <w:rFonts w:asciiTheme="minorHAnsi" w:hAnsiTheme="minorHAnsi"/>
          <w:b/>
          <w:bCs/>
          <w:sz w:val="14"/>
          <w:szCs w:val="14"/>
          <w:u w:val="single"/>
        </w:rPr>
      </w:pPr>
    </w:p>
    <w:p w:rsidR="001E12B5" w:rsidRDefault="001E12B5" w:rsidP="00F22FA3">
      <w:pPr>
        <w:rPr>
          <w:rFonts w:asciiTheme="minorHAnsi" w:hAnsiTheme="minorHAnsi"/>
          <w:b/>
          <w:bCs/>
          <w:sz w:val="14"/>
          <w:szCs w:val="14"/>
          <w:u w:val="single"/>
        </w:rPr>
      </w:pPr>
    </w:p>
    <w:p w:rsidR="001E12B5" w:rsidRDefault="001E12B5" w:rsidP="00F22FA3">
      <w:pPr>
        <w:rPr>
          <w:rFonts w:asciiTheme="minorHAnsi" w:hAnsiTheme="minorHAnsi"/>
          <w:b/>
          <w:bCs/>
          <w:sz w:val="14"/>
          <w:szCs w:val="14"/>
          <w:u w:val="single"/>
        </w:rPr>
      </w:pPr>
    </w:p>
    <w:p w:rsidR="001E12B5" w:rsidRDefault="001E12B5" w:rsidP="00F22FA3">
      <w:pPr>
        <w:rPr>
          <w:rFonts w:asciiTheme="minorHAnsi" w:hAnsiTheme="minorHAnsi"/>
          <w:b/>
          <w:bCs/>
          <w:sz w:val="14"/>
          <w:szCs w:val="14"/>
          <w:u w:val="single"/>
        </w:rPr>
      </w:pPr>
    </w:p>
    <w:p w:rsidR="001E12B5" w:rsidRDefault="001E12B5" w:rsidP="00F22FA3">
      <w:pPr>
        <w:rPr>
          <w:rFonts w:asciiTheme="minorHAnsi" w:hAnsiTheme="minorHAnsi"/>
          <w:b/>
          <w:bCs/>
          <w:sz w:val="14"/>
          <w:szCs w:val="14"/>
          <w:u w:val="single"/>
        </w:rPr>
      </w:pPr>
    </w:p>
    <w:p w:rsidR="001E12B5" w:rsidRDefault="001E12B5" w:rsidP="00F22FA3">
      <w:pPr>
        <w:rPr>
          <w:rFonts w:asciiTheme="minorHAnsi" w:hAnsiTheme="minorHAnsi"/>
          <w:b/>
          <w:bCs/>
          <w:sz w:val="14"/>
          <w:szCs w:val="14"/>
          <w:u w:val="single"/>
        </w:rPr>
      </w:pPr>
    </w:p>
    <w:p w:rsidR="001E12B5" w:rsidRDefault="001E12B5" w:rsidP="00F22FA3">
      <w:pPr>
        <w:rPr>
          <w:rFonts w:asciiTheme="minorHAnsi" w:hAnsiTheme="minorHAnsi"/>
          <w:b/>
          <w:bCs/>
          <w:sz w:val="14"/>
          <w:szCs w:val="14"/>
          <w:u w:val="single"/>
        </w:rPr>
      </w:pPr>
    </w:p>
    <w:p w:rsidR="001E12B5" w:rsidRDefault="001E12B5" w:rsidP="00F22FA3">
      <w:pPr>
        <w:rPr>
          <w:rFonts w:asciiTheme="minorHAnsi" w:hAnsiTheme="minorHAnsi"/>
          <w:b/>
          <w:bCs/>
          <w:sz w:val="14"/>
          <w:szCs w:val="14"/>
          <w:u w:val="single"/>
        </w:rPr>
      </w:pPr>
    </w:p>
    <w:p w:rsidR="001E12B5" w:rsidRDefault="001E12B5" w:rsidP="00F22FA3">
      <w:pPr>
        <w:rPr>
          <w:rFonts w:asciiTheme="minorHAnsi" w:hAnsiTheme="minorHAnsi"/>
          <w:b/>
          <w:bCs/>
          <w:sz w:val="14"/>
          <w:szCs w:val="14"/>
          <w:u w:val="single"/>
        </w:rPr>
      </w:pPr>
    </w:p>
    <w:p w:rsidR="001E12B5" w:rsidRDefault="001E12B5" w:rsidP="00F22FA3">
      <w:pPr>
        <w:rPr>
          <w:rFonts w:asciiTheme="minorHAnsi" w:hAnsiTheme="minorHAnsi"/>
          <w:b/>
          <w:bCs/>
          <w:sz w:val="14"/>
          <w:szCs w:val="14"/>
          <w:u w:val="single"/>
        </w:rPr>
      </w:pPr>
    </w:p>
    <w:p w:rsidR="001E12B5" w:rsidRDefault="001E12B5" w:rsidP="00F22FA3">
      <w:pPr>
        <w:rPr>
          <w:rFonts w:asciiTheme="minorHAnsi" w:hAnsiTheme="minorHAnsi"/>
          <w:b/>
          <w:bCs/>
          <w:sz w:val="14"/>
          <w:szCs w:val="14"/>
          <w:u w:val="single"/>
        </w:rPr>
      </w:pPr>
    </w:p>
    <w:p w:rsidR="001E12B5" w:rsidRDefault="001E12B5" w:rsidP="00F22FA3">
      <w:pPr>
        <w:rPr>
          <w:rFonts w:asciiTheme="minorHAnsi" w:hAnsiTheme="minorHAnsi"/>
          <w:b/>
          <w:bCs/>
          <w:sz w:val="14"/>
          <w:szCs w:val="14"/>
          <w:u w:val="single"/>
        </w:rPr>
      </w:pPr>
    </w:p>
    <w:p w:rsidR="001E12B5" w:rsidRPr="00F22FA3" w:rsidRDefault="001E12B5" w:rsidP="00F22FA3">
      <w:pPr>
        <w:rPr>
          <w:rFonts w:asciiTheme="minorHAnsi" w:hAnsiTheme="minorHAnsi"/>
          <w:b/>
          <w:bCs/>
          <w:sz w:val="14"/>
          <w:szCs w:val="14"/>
          <w:u w:val="single"/>
        </w:rPr>
      </w:pPr>
    </w:p>
    <w:tbl>
      <w:tblPr>
        <w:tblStyle w:val="Grilledutableau"/>
        <w:tblW w:w="0" w:type="auto"/>
        <w:shd w:val="clear" w:color="auto" w:fill="D9D9D9" w:themeFill="background1" w:themeFillShade="D9"/>
        <w:tblLook w:val="04A0"/>
      </w:tblPr>
      <w:tblGrid>
        <w:gridCol w:w="5069"/>
      </w:tblGrid>
      <w:tr w:rsidR="001E12B5" w:rsidRPr="001E12B5" w:rsidTr="001E12B5">
        <w:tc>
          <w:tcPr>
            <w:tcW w:w="5069" w:type="dxa"/>
            <w:shd w:val="clear" w:color="auto" w:fill="D9D9D9" w:themeFill="background1" w:themeFillShade="D9"/>
          </w:tcPr>
          <w:p w:rsidR="001E12B5" w:rsidRPr="001E12B5" w:rsidRDefault="001E12B5" w:rsidP="000C3AD0">
            <w:pPr>
              <w:rPr>
                <w:rFonts w:asciiTheme="minorHAnsi" w:hAnsiTheme="minorHAnsi"/>
                <w:b/>
                <w:sz w:val="14"/>
                <w:szCs w:val="14"/>
              </w:rPr>
            </w:pPr>
            <w:r w:rsidRPr="001E12B5">
              <w:rPr>
                <w:rFonts w:asciiTheme="minorHAnsi" w:hAnsiTheme="minorHAnsi"/>
                <w:b/>
                <w:sz w:val="14"/>
                <w:szCs w:val="14"/>
              </w:rPr>
              <w:t>Les grandeurs</w:t>
            </w:r>
          </w:p>
        </w:tc>
      </w:tr>
    </w:tbl>
    <w:p w:rsidR="00F22FA3" w:rsidRPr="00F22FA3" w:rsidRDefault="00F22FA3" w:rsidP="00F22FA3">
      <w:pPr>
        <w:rPr>
          <w:rFonts w:asciiTheme="minorHAnsi" w:hAnsiTheme="minorHAnsi"/>
          <w:b/>
          <w:bCs/>
          <w:sz w:val="14"/>
          <w:szCs w:val="14"/>
          <w:u w:val="single"/>
        </w:rPr>
      </w:pPr>
    </w:p>
    <w:tbl>
      <w:tblPr>
        <w:tblStyle w:val="Grilledutableau"/>
        <w:tblW w:w="0" w:type="auto"/>
        <w:shd w:val="clear" w:color="auto" w:fill="D9D9D9" w:themeFill="background1" w:themeFillShade="D9"/>
        <w:tblLook w:val="04A0"/>
      </w:tblPr>
      <w:tblGrid>
        <w:gridCol w:w="534"/>
        <w:gridCol w:w="4535"/>
      </w:tblGrid>
      <w:tr w:rsidR="001E12B5" w:rsidRPr="001E12B5" w:rsidTr="001E12B5">
        <w:tc>
          <w:tcPr>
            <w:tcW w:w="5069" w:type="dxa"/>
            <w:gridSpan w:val="2"/>
            <w:shd w:val="clear" w:color="auto" w:fill="D9D9D9" w:themeFill="background1" w:themeFillShade="D9"/>
          </w:tcPr>
          <w:p w:rsidR="001E12B5" w:rsidRPr="001E12B5" w:rsidRDefault="001E12B5" w:rsidP="002540D2">
            <w:pPr>
              <w:rPr>
                <w:rFonts w:asciiTheme="minorHAnsi" w:hAnsiTheme="minorHAnsi"/>
                <w:bCs/>
                <w:sz w:val="14"/>
                <w:szCs w:val="14"/>
              </w:rPr>
            </w:pPr>
            <w:r w:rsidRPr="001E12B5">
              <w:rPr>
                <w:rFonts w:asciiTheme="minorHAnsi" w:hAnsiTheme="minorHAnsi"/>
                <w:bCs/>
                <w:sz w:val="14"/>
                <w:szCs w:val="14"/>
              </w:rPr>
              <w:t>Comparer, mesurer</w:t>
            </w:r>
          </w:p>
        </w:tc>
      </w:tr>
      <w:tr w:rsidR="001E12B5" w:rsidRPr="001E12B5" w:rsidTr="001E12B5">
        <w:tblPrEx>
          <w:shd w:val="clear" w:color="auto" w:fill="auto"/>
        </w:tblPrEx>
        <w:tc>
          <w:tcPr>
            <w:tcW w:w="534" w:type="dxa"/>
            <w:vAlign w:val="center"/>
          </w:tcPr>
          <w:p w:rsidR="001E12B5" w:rsidRPr="001E12B5" w:rsidRDefault="001E12B5" w:rsidP="001E12B5">
            <w:pPr>
              <w:jc w:val="center"/>
              <w:rPr>
                <w:rFonts w:asciiTheme="minorHAnsi" w:hAnsiTheme="minorHAnsi"/>
                <w:bCs/>
                <w:sz w:val="14"/>
                <w:szCs w:val="14"/>
              </w:rPr>
            </w:pPr>
            <w:r w:rsidRPr="001E12B5">
              <w:rPr>
                <w:rFonts w:asciiTheme="minorHAnsi" w:hAnsiTheme="minorHAnsi"/>
                <w:sz w:val="14"/>
                <w:szCs w:val="14"/>
              </w:rPr>
              <w:t>M44</w:t>
            </w:r>
          </w:p>
        </w:tc>
        <w:tc>
          <w:tcPr>
            <w:tcW w:w="4535" w:type="dxa"/>
          </w:tcPr>
          <w:p w:rsidR="001E12B5" w:rsidRPr="001E12B5" w:rsidRDefault="001E12B5" w:rsidP="00014B47">
            <w:pPr>
              <w:rPr>
                <w:rFonts w:asciiTheme="minorHAnsi" w:hAnsiTheme="minorHAnsi"/>
                <w:bCs/>
                <w:sz w:val="14"/>
                <w:szCs w:val="14"/>
              </w:rPr>
            </w:pPr>
            <w:r w:rsidRPr="001E12B5">
              <w:rPr>
                <w:rFonts w:asciiTheme="minorHAnsi" w:hAnsiTheme="minorHAnsi"/>
                <w:bCs/>
                <w:sz w:val="14"/>
                <w:szCs w:val="14"/>
              </w:rPr>
              <w:t>Comparer des grandeurs de même nature et concevoir la grandeur comme une propriété de l’objet, la reconnaître et la nommer.</w:t>
            </w:r>
          </w:p>
        </w:tc>
      </w:tr>
      <w:tr w:rsidR="001E12B5" w:rsidRPr="001E12B5" w:rsidTr="001E12B5">
        <w:tblPrEx>
          <w:shd w:val="clear" w:color="auto" w:fill="auto"/>
        </w:tblPrEx>
        <w:tc>
          <w:tcPr>
            <w:tcW w:w="534" w:type="dxa"/>
            <w:vAlign w:val="center"/>
          </w:tcPr>
          <w:p w:rsidR="001E12B5" w:rsidRPr="001E12B5" w:rsidRDefault="001E12B5" w:rsidP="001E12B5">
            <w:pPr>
              <w:jc w:val="center"/>
              <w:rPr>
                <w:rFonts w:asciiTheme="minorHAnsi" w:hAnsiTheme="minorHAnsi"/>
                <w:sz w:val="14"/>
                <w:szCs w:val="14"/>
              </w:rPr>
            </w:pPr>
            <w:r w:rsidRPr="001E12B5">
              <w:rPr>
                <w:rFonts w:asciiTheme="minorHAnsi" w:hAnsiTheme="minorHAnsi"/>
                <w:bCs/>
                <w:sz w:val="14"/>
                <w:szCs w:val="14"/>
              </w:rPr>
              <w:t>M45</w:t>
            </w:r>
          </w:p>
        </w:tc>
        <w:tc>
          <w:tcPr>
            <w:tcW w:w="4535" w:type="dxa"/>
          </w:tcPr>
          <w:p w:rsidR="001E12B5" w:rsidRPr="001E12B5" w:rsidRDefault="001E12B5" w:rsidP="00014B47">
            <w:pPr>
              <w:rPr>
                <w:rFonts w:asciiTheme="minorHAnsi" w:hAnsiTheme="minorHAnsi"/>
                <w:sz w:val="14"/>
                <w:szCs w:val="14"/>
              </w:rPr>
            </w:pPr>
            <w:r w:rsidRPr="001E12B5">
              <w:rPr>
                <w:rFonts w:asciiTheme="minorHAnsi" w:hAnsiTheme="minorHAnsi"/>
                <w:sz w:val="14"/>
                <w:szCs w:val="14"/>
              </w:rPr>
              <w:t>Effectuer le mesurage en utilisant des étalons familiers et conventionnels et en exprimer le résultat (longueurs, capacités, masses, aires, volumes, durées, coût).</w:t>
            </w:r>
          </w:p>
        </w:tc>
      </w:tr>
      <w:tr w:rsidR="001E12B5" w:rsidRPr="001E12B5" w:rsidTr="001E12B5">
        <w:tblPrEx>
          <w:shd w:val="clear" w:color="auto" w:fill="auto"/>
        </w:tblPrEx>
        <w:tc>
          <w:tcPr>
            <w:tcW w:w="534" w:type="dxa"/>
            <w:vAlign w:val="center"/>
          </w:tcPr>
          <w:p w:rsidR="001E12B5" w:rsidRPr="001E12B5" w:rsidRDefault="001E12B5" w:rsidP="001E12B5">
            <w:pPr>
              <w:jc w:val="center"/>
              <w:rPr>
                <w:rFonts w:asciiTheme="minorHAnsi" w:hAnsiTheme="minorHAnsi"/>
                <w:sz w:val="14"/>
                <w:szCs w:val="14"/>
              </w:rPr>
            </w:pPr>
            <w:r w:rsidRPr="001E12B5">
              <w:rPr>
                <w:rFonts w:asciiTheme="minorHAnsi" w:hAnsiTheme="minorHAnsi"/>
                <w:bCs/>
                <w:sz w:val="14"/>
                <w:szCs w:val="14"/>
              </w:rPr>
              <w:t>M46</w:t>
            </w:r>
          </w:p>
        </w:tc>
        <w:tc>
          <w:tcPr>
            <w:tcW w:w="4535" w:type="dxa"/>
          </w:tcPr>
          <w:p w:rsidR="001E12B5" w:rsidRPr="001E12B5" w:rsidRDefault="001E12B5" w:rsidP="00014B47">
            <w:pPr>
              <w:rPr>
                <w:rFonts w:asciiTheme="minorHAnsi" w:hAnsiTheme="minorHAnsi"/>
                <w:sz w:val="14"/>
                <w:szCs w:val="14"/>
              </w:rPr>
            </w:pPr>
            <w:r w:rsidRPr="001E12B5">
              <w:rPr>
                <w:rFonts w:asciiTheme="minorHAnsi" w:hAnsiTheme="minorHAnsi"/>
                <w:sz w:val="14"/>
                <w:szCs w:val="14"/>
              </w:rPr>
              <w:t>Effectuer le mesurage en utilisant des étalons familiers et conventionnels.</w:t>
            </w:r>
          </w:p>
        </w:tc>
      </w:tr>
      <w:tr w:rsidR="001E12B5" w:rsidRPr="001E12B5" w:rsidTr="001E12B5">
        <w:tblPrEx>
          <w:shd w:val="clear" w:color="auto" w:fill="auto"/>
        </w:tblPrEx>
        <w:tc>
          <w:tcPr>
            <w:tcW w:w="534" w:type="dxa"/>
            <w:vAlign w:val="center"/>
          </w:tcPr>
          <w:p w:rsidR="001E12B5" w:rsidRPr="001E12B5" w:rsidRDefault="001E12B5" w:rsidP="001E12B5">
            <w:pPr>
              <w:jc w:val="center"/>
              <w:rPr>
                <w:rFonts w:asciiTheme="minorHAnsi" w:hAnsiTheme="minorHAnsi"/>
                <w:sz w:val="14"/>
                <w:szCs w:val="14"/>
              </w:rPr>
            </w:pPr>
            <w:r w:rsidRPr="001E12B5">
              <w:rPr>
                <w:rFonts w:asciiTheme="minorHAnsi" w:hAnsiTheme="minorHAnsi"/>
                <w:bCs/>
                <w:sz w:val="14"/>
                <w:szCs w:val="14"/>
              </w:rPr>
              <w:t>M47</w:t>
            </w:r>
          </w:p>
        </w:tc>
        <w:tc>
          <w:tcPr>
            <w:tcW w:w="4535" w:type="dxa"/>
          </w:tcPr>
          <w:p w:rsidR="001E12B5" w:rsidRPr="001E12B5" w:rsidRDefault="001E12B5" w:rsidP="00014B47">
            <w:pPr>
              <w:rPr>
                <w:rFonts w:asciiTheme="minorHAnsi" w:hAnsiTheme="minorHAnsi"/>
                <w:sz w:val="14"/>
                <w:szCs w:val="14"/>
              </w:rPr>
            </w:pPr>
            <w:r w:rsidRPr="001E12B5">
              <w:rPr>
                <w:rFonts w:asciiTheme="minorHAnsi" w:hAnsiTheme="minorHAnsi"/>
                <w:sz w:val="14"/>
                <w:szCs w:val="14"/>
              </w:rPr>
              <w:t>Construire et utiliser des démarches pour calculer des périmètres, des aires et des volumes.</w:t>
            </w:r>
          </w:p>
        </w:tc>
      </w:tr>
      <w:tr w:rsidR="001E12B5" w:rsidRPr="001E12B5" w:rsidTr="001E12B5">
        <w:tblPrEx>
          <w:shd w:val="clear" w:color="auto" w:fill="auto"/>
        </w:tblPrEx>
        <w:tc>
          <w:tcPr>
            <w:tcW w:w="534" w:type="dxa"/>
            <w:vAlign w:val="center"/>
          </w:tcPr>
          <w:p w:rsidR="001E12B5" w:rsidRPr="001E12B5" w:rsidRDefault="001E12B5" w:rsidP="001E12B5">
            <w:pPr>
              <w:jc w:val="center"/>
              <w:rPr>
                <w:rFonts w:asciiTheme="minorHAnsi" w:hAnsiTheme="minorHAnsi"/>
                <w:sz w:val="14"/>
                <w:szCs w:val="14"/>
              </w:rPr>
            </w:pPr>
            <w:r w:rsidRPr="001E12B5">
              <w:rPr>
                <w:rFonts w:asciiTheme="minorHAnsi" w:hAnsiTheme="minorHAnsi"/>
                <w:bCs/>
                <w:sz w:val="14"/>
                <w:szCs w:val="14"/>
              </w:rPr>
              <w:t>M48</w:t>
            </w:r>
          </w:p>
        </w:tc>
        <w:tc>
          <w:tcPr>
            <w:tcW w:w="4535" w:type="dxa"/>
          </w:tcPr>
          <w:p w:rsidR="001E12B5" w:rsidRPr="001E12B5" w:rsidRDefault="001E12B5" w:rsidP="00014B47">
            <w:pPr>
              <w:rPr>
                <w:rFonts w:asciiTheme="minorHAnsi" w:hAnsiTheme="minorHAnsi"/>
                <w:sz w:val="14"/>
                <w:szCs w:val="14"/>
              </w:rPr>
            </w:pPr>
            <w:r w:rsidRPr="001E12B5">
              <w:rPr>
                <w:rFonts w:asciiTheme="minorHAnsi" w:hAnsiTheme="minorHAnsi"/>
                <w:sz w:val="14"/>
                <w:szCs w:val="14"/>
              </w:rPr>
              <w:t>Mesurer des angles.</w:t>
            </w:r>
          </w:p>
        </w:tc>
      </w:tr>
      <w:tr w:rsidR="001E12B5" w:rsidRPr="001E12B5" w:rsidTr="001E12B5">
        <w:tblPrEx>
          <w:shd w:val="clear" w:color="auto" w:fill="auto"/>
        </w:tblPrEx>
        <w:tc>
          <w:tcPr>
            <w:tcW w:w="534" w:type="dxa"/>
            <w:vAlign w:val="center"/>
          </w:tcPr>
          <w:p w:rsidR="001E12B5" w:rsidRPr="001E12B5" w:rsidRDefault="001E12B5" w:rsidP="001E12B5">
            <w:pPr>
              <w:jc w:val="center"/>
              <w:rPr>
                <w:rFonts w:asciiTheme="minorHAnsi" w:hAnsiTheme="minorHAnsi"/>
                <w:sz w:val="14"/>
                <w:szCs w:val="14"/>
              </w:rPr>
            </w:pPr>
            <w:r w:rsidRPr="001E12B5">
              <w:rPr>
                <w:rFonts w:asciiTheme="minorHAnsi" w:hAnsiTheme="minorHAnsi"/>
                <w:bCs/>
                <w:sz w:val="14"/>
                <w:szCs w:val="14"/>
              </w:rPr>
              <w:t>M49</w:t>
            </w:r>
          </w:p>
        </w:tc>
        <w:tc>
          <w:tcPr>
            <w:tcW w:w="4535" w:type="dxa"/>
          </w:tcPr>
          <w:p w:rsidR="001E12B5" w:rsidRPr="001E12B5" w:rsidRDefault="001E12B5" w:rsidP="00014B47">
            <w:pPr>
              <w:rPr>
                <w:rFonts w:asciiTheme="minorHAnsi" w:hAnsiTheme="minorHAnsi"/>
                <w:sz w:val="14"/>
                <w:szCs w:val="14"/>
              </w:rPr>
            </w:pPr>
            <w:r w:rsidRPr="001E12B5">
              <w:rPr>
                <w:rFonts w:asciiTheme="minorHAnsi" w:hAnsiTheme="minorHAnsi"/>
                <w:sz w:val="14"/>
                <w:szCs w:val="14"/>
              </w:rPr>
              <w:t>Se situer et situer des évènements dans le temps.</w:t>
            </w:r>
          </w:p>
        </w:tc>
      </w:tr>
      <w:tr w:rsidR="001E12B5" w:rsidRPr="001E12B5" w:rsidTr="001E12B5">
        <w:tblPrEx>
          <w:shd w:val="clear" w:color="auto" w:fill="auto"/>
        </w:tblPrEx>
        <w:tc>
          <w:tcPr>
            <w:tcW w:w="534" w:type="dxa"/>
            <w:vAlign w:val="center"/>
          </w:tcPr>
          <w:p w:rsidR="001E12B5" w:rsidRPr="001E12B5" w:rsidRDefault="001E12B5" w:rsidP="001E12B5">
            <w:pPr>
              <w:jc w:val="center"/>
              <w:rPr>
                <w:rFonts w:asciiTheme="minorHAnsi" w:hAnsiTheme="minorHAnsi"/>
                <w:sz w:val="14"/>
                <w:szCs w:val="14"/>
              </w:rPr>
            </w:pPr>
            <w:r w:rsidRPr="001E12B5">
              <w:rPr>
                <w:rFonts w:asciiTheme="minorHAnsi" w:hAnsiTheme="minorHAnsi"/>
                <w:bCs/>
                <w:sz w:val="14"/>
                <w:szCs w:val="14"/>
              </w:rPr>
              <w:t>M50</w:t>
            </w:r>
          </w:p>
        </w:tc>
        <w:tc>
          <w:tcPr>
            <w:tcW w:w="4535" w:type="dxa"/>
          </w:tcPr>
          <w:p w:rsidR="001E12B5" w:rsidRPr="001E12B5" w:rsidRDefault="001E12B5" w:rsidP="00014B47">
            <w:pPr>
              <w:rPr>
                <w:rFonts w:asciiTheme="minorHAnsi" w:hAnsiTheme="minorHAnsi"/>
                <w:sz w:val="14"/>
                <w:szCs w:val="14"/>
              </w:rPr>
            </w:pPr>
            <w:r w:rsidRPr="001E12B5">
              <w:rPr>
                <w:rFonts w:asciiTheme="minorHAnsi" w:hAnsiTheme="minorHAnsi"/>
                <w:sz w:val="14"/>
                <w:szCs w:val="14"/>
              </w:rPr>
              <w:t xml:space="preserve">Connaître le sens des préfixes : déca., déci., hecto., kilo., </w:t>
            </w:r>
            <w:proofErr w:type="spellStart"/>
            <w:r w:rsidRPr="001E12B5">
              <w:rPr>
                <w:rFonts w:asciiTheme="minorHAnsi" w:hAnsiTheme="minorHAnsi"/>
                <w:sz w:val="14"/>
                <w:szCs w:val="14"/>
              </w:rPr>
              <w:t>centi</w:t>
            </w:r>
            <w:proofErr w:type="spellEnd"/>
            <w:r w:rsidRPr="001E12B5">
              <w:rPr>
                <w:rFonts w:asciiTheme="minorHAnsi" w:hAnsiTheme="minorHAnsi"/>
                <w:sz w:val="14"/>
                <w:szCs w:val="14"/>
              </w:rPr>
              <w:t>., milli.</w:t>
            </w:r>
          </w:p>
        </w:tc>
      </w:tr>
      <w:tr w:rsidR="001E12B5" w:rsidRPr="001E12B5" w:rsidTr="001E12B5">
        <w:tblPrEx>
          <w:shd w:val="clear" w:color="auto" w:fill="auto"/>
        </w:tblPrEx>
        <w:tc>
          <w:tcPr>
            <w:tcW w:w="534" w:type="dxa"/>
            <w:vAlign w:val="center"/>
          </w:tcPr>
          <w:p w:rsidR="001E12B5" w:rsidRPr="001E12B5" w:rsidRDefault="001E12B5" w:rsidP="001E12B5">
            <w:pPr>
              <w:jc w:val="center"/>
              <w:rPr>
                <w:rFonts w:asciiTheme="minorHAnsi" w:hAnsiTheme="minorHAnsi"/>
                <w:sz w:val="14"/>
                <w:szCs w:val="14"/>
              </w:rPr>
            </w:pPr>
            <w:r w:rsidRPr="001E12B5">
              <w:rPr>
                <w:rFonts w:asciiTheme="minorHAnsi" w:hAnsiTheme="minorHAnsi"/>
                <w:bCs/>
                <w:sz w:val="14"/>
                <w:szCs w:val="14"/>
              </w:rPr>
              <w:t>M51</w:t>
            </w:r>
          </w:p>
        </w:tc>
        <w:tc>
          <w:tcPr>
            <w:tcW w:w="4535" w:type="dxa"/>
          </w:tcPr>
          <w:p w:rsidR="001E12B5" w:rsidRPr="001E12B5" w:rsidRDefault="001E12B5" w:rsidP="00014B47">
            <w:pPr>
              <w:rPr>
                <w:rFonts w:asciiTheme="minorHAnsi" w:hAnsiTheme="minorHAnsi"/>
                <w:sz w:val="14"/>
                <w:szCs w:val="14"/>
              </w:rPr>
            </w:pPr>
            <w:r w:rsidRPr="001E12B5">
              <w:rPr>
                <w:rFonts w:asciiTheme="minorHAnsi" w:hAnsiTheme="minorHAnsi"/>
                <w:sz w:val="14"/>
                <w:szCs w:val="14"/>
              </w:rPr>
              <w:t>Etablir des relations dans un système pour donner du sens à la lecture et à l’écriture d’une mesure.</w:t>
            </w:r>
          </w:p>
        </w:tc>
      </w:tr>
    </w:tbl>
    <w:p w:rsidR="00F22FA3" w:rsidRPr="00F22FA3" w:rsidRDefault="00F22FA3" w:rsidP="00F22FA3">
      <w:pPr>
        <w:rPr>
          <w:rFonts w:asciiTheme="minorHAnsi" w:hAnsiTheme="minorHAnsi"/>
          <w:sz w:val="14"/>
          <w:szCs w:val="14"/>
        </w:rPr>
      </w:pPr>
    </w:p>
    <w:tbl>
      <w:tblPr>
        <w:tblStyle w:val="Grilledutableau"/>
        <w:tblW w:w="0" w:type="auto"/>
        <w:shd w:val="clear" w:color="auto" w:fill="D9D9D9" w:themeFill="background1" w:themeFillShade="D9"/>
        <w:tblLook w:val="04A0"/>
      </w:tblPr>
      <w:tblGrid>
        <w:gridCol w:w="534"/>
        <w:gridCol w:w="4535"/>
      </w:tblGrid>
      <w:tr w:rsidR="001E12B5" w:rsidRPr="001E12B5" w:rsidTr="001E12B5">
        <w:tc>
          <w:tcPr>
            <w:tcW w:w="5069" w:type="dxa"/>
            <w:gridSpan w:val="2"/>
            <w:shd w:val="clear" w:color="auto" w:fill="D9D9D9" w:themeFill="background1" w:themeFillShade="D9"/>
          </w:tcPr>
          <w:p w:rsidR="001E12B5" w:rsidRPr="001E12B5" w:rsidRDefault="001E12B5" w:rsidP="00F8133F">
            <w:pPr>
              <w:rPr>
                <w:rFonts w:asciiTheme="minorHAnsi" w:hAnsiTheme="minorHAnsi"/>
                <w:sz w:val="14"/>
                <w:szCs w:val="14"/>
              </w:rPr>
            </w:pPr>
            <w:r w:rsidRPr="001E12B5">
              <w:rPr>
                <w:rFonts w:asciiTheme="minorHAnsi" w:hAnsiTheme="minorHAnsi"/>
                <w:sz w:val="14"/>
                <w:szCs w:val="14"/>
              </w:rPr>
              <w:t>Opérer, fractionner</w:t>
            </w:r>
          </w:p>
        </w:tc>
      </w:tr>
      <w:tr w:rsidR="001E12B5" w:rsidRPr="001E12B5" w:rsidTr="001E12B5">
        <w:tblPrEx>
          <w:shd w:val="clear" w:color="auto" w:fill="auto"/>
        </w:tblPrEx>
        <w:tc>
          <w:tcPr>
            <w:tcW w:w="534" w:type="dxa"/>
            <w:vAlign w:val="center"/>
          </w:tcPr>
          <w:p w:rsidR="001E12B5" w:rsidRPr="001E12B5" w:rsidRDefault="001E12B5" w:rsidP="001E12B5">
            <w:pPr>
              <w:jc w:val="center"/>
              <w:rPr>
                <w:rFonts w:asciiTheme="minorHAnsi" w:hAnsiTheme="minorHAnsi"/>
                <w:sz w:val="14"/>
                <w:szCs w:val="14"/>
              </w:rPr>
            </w:pPr>
            <w:r w:rsidRPr="001E12B5">
              <w:rPr>
                <w:rFonts w:asciiTheme="minorHAnsi" w:hAnsiTheme="minorHAnsi"/>
                <w:bCs/>
                <w:sz w:val="14"/>
                <w:szCs w:val="14"/>
              </w:rPr>
              <w:t>M52</w:t>
            </w:r>
          </w:p>
        </w:tc>
        <w:tc>
          <w:tcPr>
            <w:tcW w:w="4535" w:type="dxa"/>
          </w:tcPr>
          <w:p w:rsidR="001E12B5" w:rsidRPr="001E12B5" w:rsidRDefault="001E12B5" w:rsidP="00A52244">
            <w:pPr>
              <w:rPr>
                <w:rFonts w:asciiTheme="minorHAnsi" w:hAnsiTheme="minorHAnsi"/>
                <w:sz w:val="14"/>
                <w:szCs w:val="14"/>
              </w:rPr>
            </w:pPr>
            <w:r w:rsidRPr="001E12B5">
              <w:rPr>
                <w:rFonts w:asciiTheme="minorHAnsi" w:hAnsiTheme="minorHAnsi"/>
                <w:sz w:val="14"/>
                <w:szCs w:val="14"/>
              </w:rPr>
              <w:t>Fractionner des objets en vue de les comparer.</w:t>
            </w:r>
          </w:p>
        </w:tc>
      </w:tr>
      <w:tr w:rsidR="001E12B5" w:rsidRPr="001E12B5" w:rsidTr="001E12B5">
        <w:tblPrEx>
          <w:shd w:val="clear" w:color="auto" w:fill="auto"/>
        </w:tblPrEx>
        <w:tc>
          <w:tcPr>
            <w:tcW w:w="534" w:type="dxa"/>
            <w:vAlign w:val="center"/>
          </w:tcPr>
          <w:p w:rsidR="001E12B5" w:rsidRPr="001E12B5" w:rsidRDefault="001E12B5" w:rsidP="001E12B5">
            <w:pPr>
              <w:jc w:val="center"/>
              <w:rPr>
                <w:rFonts w:asciiTheme="minorHAnsi" w:hAnsiTheme="minorHAnsi"/>
                <w:sz w:val="14"/>
                <w:szCs w:val="14"/>
              </w:rPr>
            </w:pPr>
            <w:r w:rsidRPr="001E12B5">
              <w:rPr>
                <w:rFonts w:asciiTheme="minorHAnsi" w:hAnsiTheme="minorHAnsi"/>
                <w:bCs/>
                <w:sz w:val="14"/>
                <w:szCs w:val="14"/>
              </w:rPr>
              <w:t>M53</w:t>
            </w:r>
          </w:p>
        </w:tc>
        <w:tc>
          <w:tcPr>
            <w:tcW w:w="4535" w:type="dxa"/>
          </w:tcPr>
          <w:p w:rsidR="001E12B5" w:rsidRPr="001E12B5" w:rsidRDefault="001E12B5" w:rsidP="00A52244">
            <w:pPr>
              <w:rPr>
                <w:rFonts w:asciiTheme="minorHAnsi" w:hAnsiTheme="minorHAnsi"/>
                <w:sz w:val="14"/>
                <w:szCs w:val="14"/>
              </w:rPr>
            </w:pPr>
            <w:r w:rsidRPr="001E12B5">
              <w:rPr>
                <w:rFonts w:asciiTheme="minorHAnsi" w:hAnsiTheme="minorHAnsi"/>
                <w:sz w:val="14"/>
                <w:szCs w:val="14"/>
              </w:rPr>
              <w:t>Composer deux fractionnements d’un objet réel ou représenté en se limitant à des fractions dont le numérateur est un (par exemple, prendre le tiers du quart d’un objet).</w:t>
            </w:r>
          </w:p>
        </w:tc>
      </w:tr>
      <w:tr w:rsidR="001E12B5" w:rsidRPr="001E12B5" w:rsidTr="001E12B5">
        <w:tblPrEx>
          <w:shd w:val="clear" w:color="auto" w:fill="auto"/>
        </w:tblPrEx>
        <w:tc>
          <w:tcPr>
            <w:tcW w:w="534" w:type="dxa"/>
            <w:vAlign w:val="center"/>
          </w:tcPr>
          <w:p w:rsidR="001E12B5" w:rsidRPr="001E12B5" w:rsidRDefault="001E12B5" w:rsidP="001E12B5">
            <w:pPr>
              <w:jc w:val="center"/>
              <w:rPr>
                <w:rFonts w:asciiTheme="minorHAnsi" w:hAnsiTheme="minorHAnsi"/>
                <w:sz w:val="14"/>
                <w:szCs w:val="14"/>
              </w:rPr>
            </w:pPr>
            <w:r w:rsidRPr="001E12B5">
              <w:rPr>
                <w:rFonts w:asciiTheme="minorHAnsi" w:hAnsiTheme="minorHAnsi"/>
                <w:bCs/>
                <w:sz w:val="14"/>
                <w:szCs w:val="14"/>
              </w:rPr>
              <w:t>M54</w:t>
            </w:r>
          </w:p>
        </w:tc>
        <w:tc>
          <w:tcPr>
            <w:tcW w:w="4535" w:type="dxa"/>
          </w:tcPr>
          <w:p w:rsidR="001E12B5" w:rsidRPr="001E12B5" w:rsidRDefault="001E12B5" w:rsidP="00A52244">
            <w:pPr>
              <w:rPr>
                <w:rFonts w:asciiTheme="minorHAnsi" w:hAnsiTheme="minorHAnsi"/>
                <w:sz w:val="14"/>
                <w:szCs w:val="14"/>
              </w:rPr>
            </w:pPr>
            <w:r w:rsidRPr="001E12B5">
              <w:rPr>
                <w:rFonts w:asciiTheme="minorHAnsi" w:hAnsiTheme="minorHAnsi"/>
                <w:sz w:val="14"/>
                <w:szCs w:val="14"/>
              </w:rPr>
              <w:t>Additionner et soustraire deux grandeurs fractionnées.</w:t>
            </w:r>
          </w:p>
        </w:tc>
      </w:tr>
      <w:tr w:rsidR="001E12B5" w:rsidRPr="001E12B5" w:rsidTr="001E12B5">
        <w:tblPrEx>
          <w:shd w:val="clear" w:color="auto" w:fill="auto"/>
        </w:tblPrEx>
        <w:tc>
          <w:tcPr>
            <w:tcW w:w="534" w:type="dxa"/>
            <w:vAlign w:val="center"/>
          </w:tcPr>
          <w:p w:rsidR="001E12B5" w:rsidRPr="001E12B5" w:rsidRDefault="001E12B5" w:rsidP="001E12B5">
            <w:pPr>
              <w:jc w:val="center"/>
              <w:rPr>
                <w:rFonts w:asciiTheme="minorHAnsi" w:hAnsiTheme="minorHAnsi"/>
                <w:sz w:val="14"/>
                <w:szCs w:val="14"/>
              </w:rPr>
            </w:pPr>
            <w:r w:rsidRPr="001E12B5">
              <w:rPr>
                <w:rFonts w:asciiTheme="minorHAnsi" w:hAnsiTheme="minorHAnsi"/>
                <w:bCs/>
                <w:sz w:val="14"/>
                <w:szCs w:val="14"/>
              </w:rPr>
              <w:t>M55</w:t>
            </w:r>
          </w:p>
        </w:tc>
        <w:tc>
          <w:tcPr>
            <w:tcW w:w="4535" w:type="dxa"/>
          </w:tcPr>
          <w:p w:rsidR="001E12B5" w:rsidRPr="001E12B5" w:rsidRDefault="001E12B5" w:rsidP="00A52244">
            <w:pPr>
              <w:rPr>
                <w:rFonts w:asciiTheme="minorHAnsi" w:hAnsiTheme="minorHAnsi"/>
                <w:sz w:val="14"/>
                <w:szCs w:val="14"/>
              </w:rPr>
            </w:pPr>
            <w:r w:rsidRPr="001E12B5">
              <w:rPr>
                <w:rFonts w:asciiTheme="minorHAnsi" w:hAnsiTheme="minorHAnsi"/>
                <w:sz w:val="14"/>
                <w:szCs w:val="14"/>
              </w:rPr>
              <w:t>Calculer des pourcentages.</w:t>
            </w:r>
          </w:p>
        </w:tc>
      </w:tr>
      <w:tr w:rsidR="001E12B5" w:rsidRPr="001E12B5" w:rsidTr="001E12B5">
        <w:tblPrEx>
          <w:shd w:val="clear" w:color="auto" w:fill="auto"/>
        </w:tblPrEx>
        <w:tc>
          <w:tcPr>
            <w:tcW w:w="534" w:type="dxa"/>
            <w:vAlign w:val="center"/>
          </w:tcPr>
          <w:p w:rsidR="001E12B5" w:rsidRPr="001E12B5" w:rsidRDefault="001E12B5" w:rsidP="001E12B5">
            <w:pPr>
              <w:jc w:val="center"/>
              <w:rPr>
                <w:rFonts w:asciiTheme="minorHAnsi" w:hAnsiTheme="minorHAnsi"/>
                <w:sz w:val="14"/>
                <w:szCs w:val="14"/>
              </w:rPr>
            </w:pPr>
            <w:r w:rsidRPr="001E12B5">
              <w:rPr>
                <w:rFonts w:asciiTheme="minorHAnsi" w:hAnsiTheme="minorHAnsi"/>
                <w:bCs/>
                <w:sz w:val="14"/>
                <w:szCs w:val="14"/>
              </w:rPr>
              <w:t>M56</w:t>
            </w:r>
          </w:p>
        </w:tc>
        <w:tc>
          <w:tcPr>
            <w:tcW w:w="4535" w:type="dxa"/>
          </w:tcPr>
          <w:p w:rsidR="001E12B5" w:rsidRPr="001E12B5" w:rsidRDefault="001E12B5" w:rsidP="00A52244">
            <w:pPr>
              <w:rPr>
                <w:rFonts w:asciiTheme="minorHAnsi" w:hAnsiTheme="minorHAnsi"/>
                <w:sz w:val="14"/>
                <w:szCs w:val="14"/>
              </w:rPr>
            </w:pPr>
            <w:r w:rsidRPr="001E12B5">
              <w:rPr>
                <w:rFonts w:asciiTheme="minorHAnsi" w:hAnsiTheme="minorHAnsi"/>
                <w:sz w:val="14"/>
                <w:szCs w:val="14"/>
              </w:rPr>
              <w:t>Résoudre des problèmes simples de proportionnalité directe.</w:t>
            </w:r>
          </w:p>
        </w:tc>
      </w:tr>
      <w:tr w:rsidR="001E12B5" w:rsidRPr="001E12B5" w:rsidTr="001E12B5">
        <w:tblPrEx>
          <w:shd w:val="clear" w:color="auto" w:fill="auto"/>
        </w:tblPrEx>
        <w:tc>
          <w:tcPr>
            <w:tcW w:w="534" w:type="dxa"/>
            <w:vAlign w:val="center"/>
          </w:tcPr>
          <w:p w:rsidR="001E12B5" w:rsidRPr="001E12B5" w:rsidRDefault="001E12B5" w:rsidP="001E12B5">
            <w:pPr>
              <w:jc w:val="center"/>
              <w:rPr>
                <w:rFonts w:asciiTheme="minorHAnsi" w:hAnsiTheme="minorHAnsi"/>
                <w:sz w:val="14"/>
                <w:szCs w:val="14"/>
              </w:rPr>
            </w:pPr>
            <w:r w:rsidRPr="001E12B5">
              <w:rPr>
                <w:rFonts w:asciiTheme="minorHAnsi" w:hAnsiTheme="minorHAnsi"/>
                <w:bCs/>
                <w:sz w:val="14"/>
                <w:szCs w:val="14"/>
              </w:rPr>
              <w:t>M57</w:t>
            </w:r>
          </w:p>
        </w:tc>
        <w:tc>
          <w:tcPr>
            <w:tcW w:w="4535" w:type="dxa"/>
          </w:tcPr>
          <w:p w:rsidR="001E12B5" w:rsidRPr="001E12B5" w:rsidRDefault="001E12B5" w:rsidP="00A52244">
            <w:pPr>
              <w:rPr>
                <w:rFonts w:asciiTheme="minorHAnsi" w:hAnsiTheme="minorHAnsi"/>
                <w:sz w:val="14"/>
                <w:szCs w:val="14"/>
              </w:rPr>
            </w:pPr>
            <w:r w:rsidRPr="001E12B5">
              <w:rPr>
                <w:rFonts w:asciiTheme="minorHAnsi" w:hAnsiTheme="minorHAnsi"/>
                <w:sz w:val="14"/>
                <w:szCs w:val="14"/>
              </w:rPr>
              <w:t>Dans une situation de proportionnalité directe, compléter, construire, exploiter un tableau qui met en relation deux grandeurs.</w:t>
            </w:r>
          </w:p>
        </w:tc>
      </w:tr>
      <w:tr w:rsidR="001E12B5" w:rsidRPr="001E12B5" w:rsidTr="001E12B5">
        <w:tblPrEx>
          <w:shd w:val="clear" w:color="auto" w:fill="auto"/>
        </w:tblPrEx>
        <w:tc>
          <w:tcPr>
            <w:tcW w:w="534" w:type="dxa"/>
            <w:vAlign w:val="center"/>
          </w:tcPr>
          <w:p w:rsidR="001E12B5" w:rsidRPr="001E12B5" w:rsidRDefault="001E12B5" w:rsidP="001E12B5">
            <w:pPr>
              <w:jc w:val="center"/>
              <w:rPr>
                <w:rFonts w:asciiTheme="minorHAnsi" w:hAnsiTheme="minorHAnsi"/>
                <w:sz w:val="14"/>
                <w:szCs w:val="14"/>
              </w:rPr>
            </w:pPr>
            <w:r w:rsidRPr="001E12B5">
              <w:rPr>
                <w:rFonts w:asciiTheme="minorHAnsi" w:hAnsiTheme="minorHAnsi"/>
                <w:bCs/>
                <w:sz w:val="14"/>
                <w:szCs w:val="14"/>
              </w:rPr>
              <w:t>M58</w:t>
            </w:r>
          </w:p>
        </w:tc>
        <w:tc>
          <w:tcPr>
            <w:tcW w:w="4535" w:type="dxa"/>
          </w:tcPr>
          <w:p w:rsidR="001E12B5" w:rsidRPr="001E12B5" w:rsidRDefault="001E12B5" w:rsidP="00A52244">
            <w:pPr>
              <w:rPr>
                <w:rFonts w:asciiTheme="minorHAnsi" w:hAnsiTheme="minorHAnsi"/>
                <w:sz w:val="14"/>
                <w:szCs w:val="14"/>
              </w:rPr>
            </w:pPr>
            <w:r w:rsidRPr="001E12B5">
              <w:rPr>
                <w:rFonts w:asciiTheme="minorHAnsi" w:hAnsiTheme="minorHAnsi"/>
                <w:sz w:val="14"/>
                <w:szCs w:val="14"/>
              </w:rPr>
              <w:t>Reconnaître un tableau de proportionnalité directe parmi d’autres.</w:t>
            </w:r>
          </w:p>
        </w:tc>
      </w:tr>
      <w:tr w:rsidR="001E12B5" w:rsidRPr="001E12B5" w:rsidTr="001E12B5">
        <w:tblPrEx>
          <w:shd w:val="clear" w:color="auto" w:fill="auto"/>
        </w:tblPrEx>
        <w:tc>
          <w:tcPr>
            <w:tcW w:w="534" w:type="dxa"/>
            <w:vAlign w:val="center"/>
          </w:tcPr>
          <w:p w:rsidR="001E12B5" w:rsidRPr="001E12B5" w:rsidRDefault="001E12B5" w:rsidP="001E12B5">
            <w:pPr>
              <w:jc w:val="center"/>
              <w:rPr>
                <w:rFonts w:asciiTheme="minorHAnsi" w:hAnsiTheme="minorHAnsi"/>
                <w:sz w:val="14"/>
                <w:szCs w:val="14"/>
              </w:rPr>
            </w:pPr>
            <w:r w:rsidRPr="001E12B5">
              <w:rPr>
                <w:rFonts w:asciiTheme="minorHAnsi" w:hAnsiTheme="minorHAnsi"/>
                <w:bCs/>
                <w:sz w:val="14"/>
                <w:szCs w:val="14"/>
              </w:rPr>
              <w:t>M59</w:t>
            </w:r>
          </w:p>
        </w:tc>
        <w:tc>
          <w:tcPr>
            <w:tcW w:w="4535" w:type="dxa"/>
          </w:tcPr>
          <w:p w:rsidR="001E12B5" w:rsidRPr="001E12B5" w:rsidRDefault="001E12B5" w:rsidP="00A52244">
            <w:pPr>
              <w:rPr>
                <w:rFonts w:asciiTheme="minorHAnsi" w:hAnsiTheme="minorHAnsi"/>
                <w:sz w:val="14"/>
                <w:szCs w:val="14"/>
              </w:rPr>
            </w:pPr>
            <w:r w:rsidRPr="001E12B5">
              <w:rPr>
                <w:rFonts w:asciiTheme="minorHAnsi" w:hAnsiTheme="minorHAnsi"/>
                <w:sz w:val="14"/>
                <w:szCs w:val="14"/>
              </w:rPr>
              <w:t>Déterminer le rapport entre deux grandeurs, passer d’un rapport au rapport inverse.</w:t>
            </w:r>
          </w:p>
        </w:tc>
      </w:tr>
    </w:tbl>
    <w:p w:rsidR="00F22FA3" w:rsidRPr="00F22FA3" w:rsidRDefault="00F22FA3" w:rsidP="00F22FA3">
      <w:pPr>
        <w:rPr>
          <w:rFonts w:asciiTheme="minorHAnsi" w:hAnsiTheme="minorHAnsi"/>
          <w:b/>
          <w:bCs/>
          <w:sz w:val="14"/>
          <w:szCs w:val="14"/>
          <w:u w:val="single"/>
        </w:rPr>
      </w:pPr>
    </w:p>
    <w:p w:rsidR="001E12B5" w:rsidRDefault="001E12B5" w:rsidP="00F22FA3">
      <w:pPr>
        <w:rPr>
          <w:rFonts w:asciiTheme="minorHAnsi" w:hAnsiTheme="minorHAnsi"/>
          <w:sz w:val="14"/>
          <w:szCs w:val="14"/>
        </w:rPr>
      </w:pPr>
    </w:p>
    <w:tbl>
      <w:tblPr>
        <w:tblStyle w:val="Grilledutableau"/>
        <w:tblW w:w="0" w:type="auto"/>
        <w:shd w:val="clear" w:color="auto" w:fill="D9D9D9" w:themeFill="background1" w:themeFillShade="D9"/>
        <w:tblLook w:val="04A0"/>
      </w:tblPr>
      <w:tblGrid>
        <w:gridCol w:w="534"/>
        <w:gridCol w:w="4535"/>
      </w:tblGrid>
      <w:tr w:rsidR="001E12B5" w:rsidRPr="001E12B5" w:rsidTr="001E12B5">
        <w:tc>
          <w:tcPr>
            <w:tcW w:w="5069" w:type="dxa"/>
            <w:gridSpan w:val="2"/>
            <w:shd w:val="clear" w:color="auto" w:fill="D9D9D9" w:themeFill="background1" w:themeFillShade="D9"/>
          </w:tcPr>
          <w:p w:rsidR="001E12B5" w:rsidRPr="001E12B5" w:rsidRDefault="001E12B5" w:rsidP="005B08C2">
            <w:pPr>
              <w:rPr>
                <w:rFonts w:asciiTheme="minorHAnsi" w:hAnsiTheme="minorHAnsi"/>
                <w:sz w:val="14"/>
                <w:szCs w:val="14"/>
              </w:rPr>
            </w:pPr>
            <w:r w:rsidRPr="001E12B5">
              <w:rPr>
                <w:rFonts w:asciiTheme="minorHAnsi" w:hAnsiTheme="minorHAnsi"/>
                <w:sz w:val="14"/>
                <w:szCs w:val="14"/>
              </w:rPr>
              <w:t>Le traitement de données</w:t>
            </w:r>
          </w:p>
        </w:tc>
      </w:tr>
      <w:tr w:rsidR="001E12B5" w:rsidRPr="001E12B5" w:rsidTr="001E12B5">
        <w:tblPrEx>
          <w:shd w:val="clear" w:color="auto" w:fill="auto"/>
        </w:tblPrEx>
        <w:tc>
          <w:tcPr>
            <w:tcW w:w="534" w:type="dxa"/>
            <w:vAlign w:val="center"/>
          </w:tcPr>
          <w:p w:rsidR="001E12B5" w:rsidRPr="001E12B5" w:rsidRDefault="001E12B5" w:rsidP="001E12B5">
            <w:pPr>
              <w:jc w:val="center"/>
              <w:rPr>
                <w:rFonts w:asciiTheme="minorHAnsi" w:hAnsiTheme="minorHAnsi"/>
                <w:sz w:val="14"/>
                <w:szCs w:val="14"/>
              </w:rPr>
            </w:pPr>
            <w:r w:rsidRPr="001E12B5">
              <w:rPr>
                <w:rFonts w:asciiTheme="minorHAnsi" w:hAnsiTheme="minorHAnsi"/>
                <w:bCs/>
                <w:sz w:val="14"/>
                <w:szCs w:val="14"/>
              </w:rPr>
              <w:t>M60</w:t>
            </w:r>
          </w:p>
        </w:tc>
        <w:tc>
          <w:tcPr>
            <w:tcW w:w="4535" w:type="dxa"/>
          </w:tcPr>
          <w:p w:rsidR="001E12B5" w:rsidRPr="001E12B5" w:rsidRDefault="001E12B5" w:rsidP="00413FBF">
            <w:pPr>
              <w:rPr>
                <w:rFonts w:asciiTheme="minorHAnsi" w:hAnsiTheme="minorHAnsi"/>
                <w:sz w:val="14"/>
                <w:szCs w:val="14"/>
              </w:rPr>
            </w:pPr>
            <w:r w:rsidRPr="001E12B5">
              <w:rPr>
                <w:rFonts w:asciiTheme="minorHAnsi" w:hAnsiTheme="minorHAnsi"/>
                <w:sz w:val="14"/>
                <w:szCs w:val="14"/>
              </w:rPr>
              <w:t>Organiser selon un critère.</w:t>
            </w:r>
          </w:p>
        </w:tc>
      </w:tr>
      <w:tr w:rsidR="001E12B5" w:rsidRPr="001E12B5" w:rsidTr="001E12B5">
        <w:tblPrEx>
          <w:shd w:val="clear" w:color="auto" w:fill="auto"/>
        </w:tblPrEx>
        <w:tc>
          <w:tcPr>
            <w:tcW w:w="534" w:type="dxa"/>
            <w:vAlign w:val="center"/>
          </w:tcPr>
          <w:p w:rsidR="001E12B5" w:rsidRPr="001E12B5" w:rsidRDefault="001E12B5" w:rsidP="001E12B5">
            <w:pPr>
              <w:jc w:val="center"/>
              <w:rPr>
                <w:rFonts w:asciiTheme="minorHAnsi" w:hAnsiTheme="minorHAnsi"/>
                <w:sz w:val="14"/>
                <w:szCs w:val="14"/>
              </w:rPr>
            </w:pPr>
            <w:r w:rsidRPr="001E12B5">
              <w:rPr>
                <w:rFonts w:asciiTheme="minorHAnsi" w:hAnsiTheme="minorHAnsi"/>
                <w:bCs/>
                <w:sz w:val="14"/>
                <w:szCs w:val="14"/>
              </w:rPr>
              <w:t>M61</w:t>
            </w:r>
          </w:p>
        </w:tc>
        <w:tc>
          <w:tcPr>
            <w:tcW w:w="4535" w:type="dxa"/>
          </w:tcPr>
          <w:p w:rsidR="001E12B5" w:rsidRPr="001E12B5" w:rsidRDefault="001E12B5" w:rsidP="00413FBF">
            <w:pPr>
              <w:rPr>
                <w:rFonts w:asciiTheme="minorHAnsi" w:hAnsiTheme="minorHAnsi"/>
                <w:sz w:val="14"/>
                <w:szCs w:val="14"/>
              </w:rPr>
            </w:pPr>
            <w:r w:rsidRPr="001E12B5">
              <w:rPr>
                <w:rFonts w:asciiTheme="minorHAnsi" w:hAnsiTheme="minorHAnsi"/>
                <w:sz w:val="14"/>
                <w:szCs w:val="14"/>
              </w:rPr>
              <w:t>Lire un graphique, un tableau, un diagramme.</w:t>
            </w:r>
          </w:p>
        </w:tc>
      </w:tr>
      <w:tr w:rsidR="001E12B5" w:rsidRPr="001E12B5" w:rsidTr="001E12B5">
        <w:tblPrEx>
          <w:shd w:val="clear" w:color="auto" w:fill="auto"/>
        </w:tblPrEx>
        <w:tc>
          <w:tcPr>
            <w:tcW w:w="534" w:type="dxa"/>
            <w:vAlign w:val="center"/>
          </w:tcPr>
          <w:p w:rsidR="001E12B5" w:rsidRPr="001E12B5" w:rsidRDefault="001E12B5" w:rsidP="001E12B5">
            <w:pPr>
              <w:jc w:val="center"/>
              <w:rPr>
                <w:rFonts w:asciiTheme="minorHAnsi" w:hAnsiTheme="minorHAnsi"/>
                <w:sz w:val="14"/>
                <w:szCs w:val="14"/>
              </w:rPr>
            </w:pPr>
            <w:r w:rsidRPr="001E12B5">
              <w:rPr>
                <w:rFonts w:asciiTheme="minorHAnsi" w:hAnsiTheme="minorHAnsi"/>
                <w:bCs/>
                <w:sz w:val="14"/>
                <w:szCs w:val="14"/>
              </w:rPr>
              <w:t>M62</w:t>
            </w:r>
          </w:p>
        </w:tc>
        <w:tc>
          <w:tcPr>
            <w:tcW w:w="4535" w:type="dxa"/>
          </w:tcPr>
          <w:p w:rsidR="001E12B5" w:rsidRPr="001E12B5" w:rsidRDefault="001E12B5" w:rsidP="00413FBF">
            <w:pPr>
              <w:rPr>
                <w:rFonts w:asciiTheme="minorHAnsi" w:hAnsiTheme="minorHAnsi"/>
                <w:sz w:val="14"/>
                <w:szCs w:val="14"/>
              </w:rPr>
            </w:pPr>
            <w:r w:rsidRPr="001E12B5">
              <w:rPr>
                <w:rFonts w:asciiTheme="minorHAnsi" w:hAnsiTheme="minorHAnsi"/>
                <w:sz w:val="14"/>
                <w:szCs w:val="14"/>
              </w:rPr>
              <w:t>Interpréter un tableau de nombres, un graphique, un diagramme.</w:t>
            </w:r>
          </w:p>
        </w:tc>
      </w:tr>
      <w:tr w:rsidR="001E12B5" w:rsidRPr="001E12B5" w:rsidTr="001E12B5">
        <w:tblPrEx>
          <w:shd w:val="clear" w:color="auto" w:fill="auto"/>
        </w:tblPrEx>
        <w:tc>
          <w:tcPr>
            <w:tcW w:w="534" w:type="dxa"/>
            <w:vAlign w:val="center"/>
          </w:tcPr>
          <w:p w:rsidR="001E12B5" w:rsidRPr="001E12B5" w:rsidRDefault="001E12B5" w:rsidP="001E12B5">
            <w:pPr>
              <w:jc w:val="center"/>
              <w:rPr>
                <w:rFonts w:asciiTheme="minorHAnsi" w:hAnsiTheme="minorHAnsi"/>
                <w:sz w:val="14"/>
                <w:szCs w:val="14"/>
              </w:rPr>
            </w:pPr>
            <w:r w:rsidRPr="001E12B5">
              <w:rPr>
                <w:rFonts w:asciiTheme="minorHAnsi" w:hAnsiTheme="minorHAnsi"/>
                <w:bCs/>
                <w:sz w:val="14"/>
                <w:szCs w:val="14"/>
              </w:rPr>
              <w:t>M63</w:t>
            </w:r>
          </w:p>
        </w:tc>
        <w:tc>
          <w:tcPr>
            <w:tcW w:w="4535" w:type="dxa"/>
          </w:tcPr>
          <w:p w:rsidR="001E12B5" w:rsidRPr="001E12B5" w:rsidRDefault="001E12B5" w:rsidP="00413FBF">
            <w:pPr>
              <w:rPr>
                <w:rFonts w:asciiTheme="minorHAnsi" w:hAnsiTheme="minorHAnsi"/>
                <w:sz w:val="14"/>
                <w:szCs w:val="14"/>
              </w:rPr>
            </w:pPr>
            <w:r w:rsidRPr="001E12B5">
              <w:rPr>
                <w:rFonts w:asciiTheme="minorHAnsi" w:hAnsiTheme="minorHAnsi"/>
                <w:sz w:val="14"/>
                <w:szCs w:val="14"/>
              </w:rPr>
              <w:t>Représenter des données, par un graphique, un diagramme.</w:t>
            </w:r>
          </w:p>
        </w:tc>
      </w:tr>
      <w:tr w:rsidR="001E12B5" w:rsidRPr="001E12B5" w:rsidTr="001E12B5">
        <w:tblPrEx>
          <w:shd w:val="clear" w:color="auto" w:fill="auto"/>
        </w:tblPrEx>
        <w:tc>
          <w:tcPr>
            <w:tcW w:w="534" w:type="dxa"/>
            <w:vAlign w:val="center"/>
          </w:tcPr>
          <w:p w:rsidR="001E12B5" w:rsidRPr="001E12B5" w:rsidRDefault="001E12B5" w:rsidP="001E12B5">
            <w:pPr>
              <w:jc w:val="center"/>
              <w:rPr>
                <w:rFonts w:asciiTheme="minorHAnsi" w:hAnsiTheme="minorHAnsi"/>
                <w:sz w:val="14"/>
                <w:szCs w:val="14"/>
              </w:rPr>
            </w:pPr>
            <w:r w:rsidRPr="001E12B5">
              <w:rPr>
                <w:rFonts w:asciiTheme="minorHAnsi" w:hAnsiTheme="minorHAnsi"/>
                <w:bCs/>
                <w:sz w:val="14"/>
                <w:szCs w:val="14"/>
              </w:rPr>
              <w:t>M64</w:t>
            </w:r>
          </w:p>
        </w:tc>
        <w:tc>
          <w:tcPr>
            <w:tcW w:w="4535" w:type="dxa"/>
          </w:tcPr>
          <w:p w:rsidR="001E12B5" w:rsidRPr="001E12B5" w:rsidRDefault="001E12B5" w:rsidP="00413FBF">
            <w:pPr>
              <w:rPr>
                <w:rFonts w:asciiTheme="minorHAnsi" w:hAnsiTheme="minorHAnsi"/>
                <w:sz w:val="14"/>
                <w:szCs w:val="14"/>
              </w:rPr>
            </w:pPr>
            <w:r w:rsidRPr="001E12B5">
              <w:rPr>
                <w:rFonts w:asciiTheme="minorHAnsi" w:hAnsiTheme="minorHAnsi"/>
                <w:sz w:val="14"/>
                <w:szCs w:val="14"/>
              </w:rPr>
              <w:t>Déterminer un effectif, un mode, une fréquence, la moyenne arithmétique, l’étendue d’un ensemble de données discrète.</w:t>
            </w:r>
          </w:p>
        </w:tc>
      </w:tr>
      <w:tr w:rsidR="001E12B5" w:rsidRPr="001E12B5" w:rsidTr="001E12B5">
        <w:tblPrEx>
          <w:shd w:val="clear" w:color="auto" w:fill="auto"/>
        </w:tblPrEx>
        <w:tc>
          <w:tcPr>
            <w:tcW w:w="534" w:type="dxa"/>
            <w:vAlign w:val="center"/>
          </w:tcPr>
          <w:p w:rsidR="001E12B5" w:rsidRPr="001E12B5" w:rsidRDefault="001E12B5" w:rsidP="001E12B5">
            <w:pPr>
              <w:jc w:val="center"/>
              <w:rPr>
                <w:rFonts w:asciiTheme="minorHAnsi" w:hAnsiTheme="minorHAnsi"/>
                <w:sz w:val="14"/>
                <w:szCs w:val="14"/>
              </w:rPr>
            </w:pPr>
            <w:r w:rsidRPr="001E12B5">
              <w:rPr>
                <w:rFonts w:asciiTheme="minorHAnsi" w:hAnsiTheme="minorHAnsi"/>
                <w:bCs/>
                <w:sz w:val="14"/>
                <w:szCs w:val="14"/>
              </w:rPr>
              <w:t>M65</w:t>
            </w:r>
          </w:p>
        </w:tc>
        <w:tc>
          <w:tcPr>
            <w:tcW w:w="4535" w:type="dxa"/>
          </w:tcPr>
          <w:p w:rsidR="001E12B5" w:rsidRPr="001E12B5" w:rsidRDefault="001E12B5" w:rsidP="00413FBF">
            <w:pPr>
              <w:rPr>
                <w:rFonts w:asciiTheme="minorHAnsi" w:hAnsiTheme="minorHAnsi"/>
                <w:sz w:val="14"/>
                <w:szCs w:val="14"/>
              </w:rPr>
            </w:pPr>
            <w:r w:rsidRPr="001E12B5">
              <w:rPr>
                <w:rFonts w:asciiTheme="minorHAnsi" w:hAnsiTheme="minorHAnsi"/>
                <w:sz w:val="14"/>
                <w:szCs w:val="14"/>
              </w:rPr>
              <w:t>Dans une situation simple et concrète (tirage de cartes, jets de dés…) estimer la fréquence d’un événement sous forme d’un rapport.</w:t>
            </w:r>
          </w:p>
        </w:tc>
      </w:tr>
    </w:tbl>
    <w:p w:rsidR="00F22FA3" w:rsidRDefault="00F22FA3" w:rsidP="001E12B5">
      <w:pPr>
        <w:pStyle w:val="Sansinterligne"/>
        <w:rPr>
          <w:sz w:val="14"/>
        </w:rPr>
      </w:pPr>
    </w:p>
    <w:p w:rsidR="001E12B5" w:rsidRDefault="001E12B5" w:rsidP="001E12B5">
      <w:pPr>
        <w:pStyle w:val="Sansinterligne"/>
        <w:rPr>
          <w:sz w:val="14"/>
        </w:rPr>
      </w:pPr>
    </w:p>
    <w:p w:rsidR="001E12B5" w:rsidRDefault="001E12B5" w:rsidP="001E12B5">
      <w:pPr>
        <w:pStyle w:val="Sansinterligne"/>
        <w:rPr>
          <w:sz w:val="14"/>
        </w:rPr>
      </w:pPr>
    </w:p>
    <w:p w:rsidR="001E12B5" w:rsidRDefault="001E12B5" w:rsidP="001E12B5">
      <w:pPr>
        <w:pStyle w:val="Sansinterligne"/>
        <w:rPr>
          <w:sz w:val="14"/>
        </w:rPr>
      </w:pPr>
    </w:p>
    <w:p w:rsidR="001E12B5" w:rsidRDefault="001E12B5" w:rsidP="001E12B5">
      <w:pPr>
        <w:pStyle w:val="Sansinterligne"/>
        <w:rPr>
          <w:sz w:val="14"/>
        </w:rPr>
      </w:pPr>
    </w:p>
    <w:p w:rsidR="001E12B5" w:rsidRDefault="001E12B5" w:rsidP="001E12B5">
      <w:pPr>
        <w:pStyle w:val="Sansinterligne"/>
        <w:rPr>
          <w:sz w:val="14"/>
        </w:rPr>
      </w:pPr>
    </w:p>
    <w:p w:rsidR="001E12B5" w:rsidRDefault="001E12B5" w:rsidP="001E12B5">
      <w:pPr>
        <w:pStyle w:val="Sansinterligne"/>
        <w:rPr>
          <w:sz w:val="14"/>
        </w:rPr>
      </w:pPr>
    </w:p>
    <w:p w:rsidR="001E12B5" w:rsidRDefault="001E12B5" w:rsidP="001E12B5">
      <w:pPr>
        <w:pStyle w:val="Sansinterligne"/>
        <w:rPr>
          <w:sz w:val="14"/>
        </w:rPr>
      </w:pPr>
    </w:p>
    <w:p w:rsidR="001E12B5" w:rsidRDefault="001E12B5" w:rsidP="001E12B5">
      <w:pPr>
        <w:pStyle w:val="Sansinterligne"/>
        <w:rPr>
          <w:sz w:val="14"/>
        </w:rPr>
      </w:pPr>
    </w:p>
    <w:p w:rsidR="001E12B5" w:rsidRDefault="001E12B5" w:rsidP="001E12B5">
      <w:pPr>
        <w:pStyle w:val="Sansinterligne"/>
        <w:rPr>
          <w:sz w:val="14"/>
        </w:rPr>
      </w:pPr>
    </w:p>
    <w:p w:rsidR="001E12B5" w:rsidRDefault="001E12B5" w:rsidP="001E12B5">
      <w:pPr>
        <w:pStyle w:val="Sansinterligne"/>
        <w:rPr>
          <w:sz w:val="14"/>
        </w:rPr>
      </w:pPr>
    </w:p>
    <w:p w:rsidR="001E12B5" w:rsidRDefault="001E12B5" w:rsidP="001E12B5">
      <w:pPr>
        <w:pStyle w:val="Sansinterligne"/>
        <w:rPr>
          <w:sz w:val="14"/>
        </w:rPr>
      </w:pPr>
    </w:p>
    <w:p w:rsidR="001E12B5" w:rsidRDefault="001E12B5" w:rsidP="001E12B5">
      <w:pPr>
        <w:pStyle w:val="Sansinterligne"/>
        <w:rPr>
          <w:sz w:val="14"/>
        </w:rPr>
      </w:pPr>
    </w:p>
    <w:p w:rsidR="001E12B5" w:rsidRDefault="001E12B5" w:rsidP="001E12B5">
      <w:pPr>
        <w:pStyle w:val="Sansinterligne"/>
        <w:rPr>
          <w:sz w:val="14"/>
        </w:rPr>
      </w:pPr>
    </w:p>
    <w:p w:rsidR="001E12B5" w:rsidRDefault="001E12B5" w:rsidP="001E12B5">
      <w:pPr>
        <w:pStyle w:val="Sansinterligne"/>
        <w:rPr>
          <w:sz w:val="14"/>
        </w:rPr>
      </w:pPr>
    </w:p>
    <w:p w:rsidR="001E12B5" w:rsidRDefault="001E12B5" w:rsidP="001E12B5">
      <w:pPr>
        <w:pStyle w:val="Sansinterligne"/>
        <w:rPr>
          <w:sz w:val="14"/>
        </w:rPr>
      </w:pPr>
    </w:p>
    <w:p w:rsidR="001E12B5" w:rsidRDefault="001E12B5" w:rsidP="001E12B5">
      <w:pPr>
        <w:pStyle w:val="Sansinterligne"/>
        <w:rPr>
          <w:sz w:val="14"/>
        </w:rPr>
      </w:pPr>
    </w:p>
    <w:p w:rsidR="001E12B5" w:rsidRPr="00D94C84" w:rsidRDefault="001E12B5" w:rsidP="001E12B5">
      <w:pPr>
        <w:pStyle w:val="Sansinterligne"/>
        <w:rPr>
          <w:sz w:val="14"/>
        </w:rPr>
      </w:pPr>
    </w:p>
    <w:sectPr w:rsidR="001E12B5" w:rsidRPr="00D94C84" w:rsidSect="003F7FCB">
      <w:pgSz w:w="16838" w:h="11906" w:orient="landscape"/>
      <w:pgMar w:top="567" w:right="540" w:bottom="851" w:left="539" w:header="708" w:footer="708" w:gutter="0"/>
      <w:cols w:num="3" w:space="486"/>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913FA"/>
    <w:multiLevelType w:val="hybridMultilevel"/>
    <w:tmpl w:val="6D3646A4"/>
    <w:lvl w:ilvl="0" w:tplc="080C0001">
      <w:numFmt w:val="bullet"/>
      <w:lvlText w:val=""/>
      <w:lvlJc w:val="left"/>
      <w:pPr>
        <w:tabs>
          <w:tab w:val="num" w:pos="720"/>
        </w:tabs>
        <w:ind w:left="720" w:hanging="360"/>
      </w:pPr>
      <w:rPr>
        <w:rFonts w:ascii="Symbol" w:eastAsia="Times New Roman" w:hAnsi="Symbol" w:cs="Times New Roman" w:hint="default"/>
      </w:rPr>
    </w:lvl>
    <w:lvl w:ilvl="1" w:tplc="080C0003" w:tentative="1">
      <w:start w:val="1"/>
      <w:numFmt w:val="bullet"/>
      <w:lvlText w:val="o"/>
      <w:lvlJc w:val="left"/>
      <w:pPr>
        <w:tabs>
          <w:tab w:val="num" w:pos="1440"/>
        </w:tabs>
        <w:ind w:left="1440" w:hanging="360"/>
      </w:pPr>
      <w:rPr>
        <w:rFonts w:ascii="Courier New" w:hAnsi="Courier New" w:cs="Courier New" w:hint="default"/>
      </w:rPr>
    </w:lvl>
    <w:lvl w:ilvl="2" w:tplc="080C0005" w:tentative="1">
      <w:start w:val="1"/>
      <w:numFmt w:val="bullet"/>
      <w:lvlText w:val=""/>
      <w:lvlJc w:val="left"/>
      <w:pPr>
        <w:tabs>
          <w:tab w:val="num" w:pos="2160"/>
        </w:tabs>
        <w:ind w:left="2160" w:hanging="360"/>
      </w:pPr>
      <w:rPr>
        <w:rFonts w:ascii="Wingdings" w:hAnsi="Wingdings" w:hint="default"/>
      </w:rPr>
    </w:lvl>
    <w:lvl w:ilvl="3" w:tplc="080C0001" w:tentative="1">
      <w:start w:val="1"/>
      <w:numFmt w:val="bullet"/>
      <w:lvlText w:val=""/>
      <w:lvlJc w:val="left"/>
      <w:pPr>
        <w:tabs>
          <w:tab w:val="num" w:pos="2880"/>
        </w:tabs>
        <w:ind w:left="2880" w:hanging="360"/>
      </w:pPr>
      <w:rPr>
        <w:rFonts w:ascii="Symbol" w:hAnsi="Symbol" w:hint="default"/>
      </w:rPr>
    </w:lvl>
    <w:lvl w:ilvl="4" w:tplc="080C0003" w:tentative="1">
      <w:start w:val="1"/>
      <w:numFmt w:val="bullet"/>
      <w:lvlText w:val="o"/>
      <w:lvlJc w:val="left"/>
      <w:pPr>
        <w:tabs>
          <w:tab w:val="num" w:pos="3600"/>
        </w:tabs>
        <w:ind w:left="3600" w:hanging="360"/>
      </w:pPr>
      <w:rPr>
        <w:rFonts w:ascii="Courier New" w:hAnsi="Courier New" w:cs="Courier New" w:hint="default"/>
      </w:rPr>
    </w:lvl>
    <w:lvl w:ilvl="5" w:tplc="080C0005" w:tentative="1">
      <w:start w:val="1"/>
      <w:numFmt w:val="bullet"/>
      <w:lvlText w:val=""/>
      <w:lvlJc w:val="left"/>
      <w:pPr>
        <w:tabs>
          <w:tab w:val="num" w:pos="4320"/>
        </w:tabs>
        <w:ind w:left="4320" w:hanging="360"/>
      </w:pPr>
      <w:rPr>
        <w:rFonts w:ascii="Wingdings" w:hAnsi="Wingdings" w:hint="default"/>
      </w:rPr>
    </w:lvl>
    <w:lvl w:ilvl="6" w:tplc="080C0001" w:tentative="1">
      <w:start w:val="1"/>
      <w:numFmt w:val="bullet"/>
      <w:lvlText w:val=""/>
      <w:lvlJc w:val="left"/>
      <w:pPr>
        <w:tabs>
          <w:tab w:val="num" w:pos="5040"/>
        </w:tabs>
        <w:ind w:left="5040" w:hanging="360"/>
      </w:pPr>
      <w:rPr>
        <w:rFonts w:ascii="Symbol" w:hAnsi="Symbol" w:hint="default"/>
      </w:rPr>
    </w:lvl>
    <w:lvl w:ilvl="7" w:tplc="080C0003" w:tentative="1">
      <w:start w:val="1"/>
      <w:numFmt w:val="bullet"/>
      <w:lvlText w:val="o"/>
      <w:lvlJc w:val="left"/>
      <w:pPr>
        <w:tabs>
          <w:tab w:val="num" w:pos="5760"/>
        </w:tabs>
        <w:ind w:left="5760" w:hanging="360"/>
      </w:pPr>
      <w:rPr>
        <w:rFonts w:ascii="Courier New" w:hAnsi="Courier New" w:cs="Courier New" w:hint="default"/>
      </w:rPr>
    </w:lvl>
    <w:lvl w:ilvl="8" w:tplc="080C0005" w:tentative="1">
      <w:start w:val="1"/>
      <w:numFmt w:val="bullet"/>
      <w:lvlText w:val=""/>
      <w:lvlJc w:val="left"/>
      <w:pPr>
        <w:tabs>
          <w:tab w:val="num" w:pos="6480"/>
        </w:tabs>
        <w:ind w:left="6480" w:hanging="360"/>
      </w:pPr>
      <w:rPr>
        <w:rFonts w:ascii="Wingdings" w:hAnsi="Wingdings" w:hint="default"/>
      </w:rPr>
    </w:lvl>
  </w:abstractNum>
  <w:abstractNum w:abstractNumId="1">
    <w:nsid w:val="0D7A3906"/>
    <w:multiLevelType w:val="hybridMultilevel"/>
    <w:tmpl w:val="36EECAF2"/>
    <w:lvl w:ilvl="0" w:tplc="080C0001">
      <w:start w:val="2"/>
      <w:numFmt w:val="bullet"/>
      <w:lvlText w:val=""/>
      <w:lvlJc w:val="left"/>
      <w:pPr>
        <w:tabs>
          <w:tab w:val="num" w:pos="720"/>
        </w:tabs>
        <w:ind w:left="720" w:hanging="360"/>
      </w:pPr>
      <w:rPr>
        <w:rFonts w:ascii="Symbol" w:eastAsia="Times New Roman" w:hAnsi="Symbol" w:cs="Times New Roman" w:hint="default"/>
      </w:rPr>
    </w:lvl>
    <w:lvl w:ilvl="1" w:tplc="080C0003" w:tentative="1">
      <w:start w:val="1"/>
      <w:numFmt w:val="bullet"/>
      <w:lvlText w:val="o"/>
      <w:lvlJc w:val="left"/>
      <w:pPr>
        <w:tabs>
          <w:tab w:val="num" w:pos="1440"/>
        </w:tabs>
        <w:ind w:left="1440" w:hanging="360"/>
      </w:pPr>
      <w:rPr>
        <w:rFonts w:ascii="Courier New" w:hAnsi="Courier New" w:cs="Courier New" w:hint="default"/>
      </w:rPr>
    </w:lvl>
    <w:lvl w:ilvl="2" w:tplc="080C0005" w:tentative="1">
      <w:start w:val="1"/>
      <w:numFmt w:val="bullet"/>
      <w:lvlText w:val=""/>
      <w:lvlJc w:val="left"/>
      <w:pPr>
        <w:tabs>
          <w:tab w:val="num" w:pos="2160"/>
        </w:tabs>
        <w:ind w:left="2160" w:hanging="360"/>
      </w:pPr>
      <w:rPr>
        <w:rFonts w:ascii="Wingdings" w:hAnsi="Wingdings" w:hint="default"/>
      </w:rPr>
    </w:lvl>
    <w:lvl w:ilvl="3" w:tplc="080C0001" w:tentative="1">
      <w:start w:val="1"/>
      <w:numFmt w:val="bullet"/>
      <w:lvlText w:val=""/>
      <w:lvlJc w:val="left"/>
      <w:pPr>
        <w:tabs>
          <w:tab w:val="num" w:pos="2880"/>
        </w:tabs>
        <w:ind w:left="2880" w:hanging="360"/>
      </w:pPr>
      <w:rPr>
        <w:rFonts w:ascii="Symbol" w:hAnsi="Symbol" w:hint="default"/>
      </w:rPr>
    </w:lvl>
    <w:lvl w:ilvl="4" w:tplc="080C0003" w:tentative="1">
      <w:start w:val="1"/>
      <w:numFmt w:val="bullet"/>
      <w:lvlText w:val="o"/>
      <w:lvlJc w:val="left"/>
      <w:pPr>
        <w:tabs>
          <w:tab w:val="num" w:pos="3600"/>
        </w:tabs>
        <w:ind w:left="3600" w:hanging="360"/>
      </w:pPr>
      <w:rPr>
        <w:rFonts w:ascii="Courier New" w:hAnsi="Courier New" w:cs="Courier New" w:hint="default"/>
      </w:rPr>
    </w:lvl>
    <w:lvl w:ilvl="5" w:tplc="080C0005" w:tentative="1">
      <w:start w:val="1"/>
      <w:numFmt w:val="bullet"/>
      <w:lvlText w:val=""/>
      <w:lvlJc w:val="left"/>
      <w:pPr>
        <w:tabs>
          <w:tab w:val="num" w:pos="4320"/>
        </w:tabs>
        <w:ind w:left="4320" w:hanging="360"/>
      </w:pPr>
      <w:rPr>
        <w:rFonts w:ascii="Wingdings" w:hAnsi="Wingdings" w:hint="default"/>
      </w:rPr>
    </w:lvl>
    <w:lvl w:ilvl="6" w:tplc="080C0001" w:tentative="1">
      <w:start w:val="1"/>
      <w:numFmt w:val="bullet"/>
      <w:lvlText w:val=""/>
      <w:lvlJc w:val="left"/>
      <w:pPr>
        <w:tabs>
          <w:tab w:val="num" w:pos="5040"/>
        </w:tabs>
        <w:ind w:left="5040" w:hanging="360"/>
      </w:pPr>
      <w:rPr>
        <w:rFonts w:ascii="Symbol" w:hAnsi="Symbol" w:hint="default"/>
      </w:rPr>
    </w:lvl>
    <w:lvl w:ilvl="7" w:tplc="080C0003" w:tentative="1">
      <w:start w:val="1"/>
      <w:numFmt w:val="bullet"/>
      <w:lvlText w:val="o"/>
      <w:lvlJc w:val="left"/>
      <w:pPr>
        <w:tabs>
          <w:tab w:val="num" w:pos="5760"/>
        </w:tabs>
        <w:ind w:left="5760" w:hanging="360"/>
      </w:pPr>
      <w:rPr>
        <w:rFonts w:ascii="Courier New" w:hAnsi="Courier New" w:cs="Courier New" w:hint="default"/>
      </w:rPr>
    </w:lvl>
    <w:lvl w:ilvl="8" w:tplc="080C0005" w:tentative="1">
      <w:start w:val="1"/>
      <w:numFmt w:val="bullet"/>
      <w:lvlText w:val=""/>
      <w:lvlJc w:val="left"/>
      <w:pPr>
        <w:tabs>
          <w:tab w:val="num" w:pos="6480"/>
        </w:tabs>
        <w:ind w:left="6480" w:hanging="360"/>
      </w:pPr>
      <w:rPr>
        <w:rFonts w:ascii="Wingdings" w:hAnsi="Wingdings" w:hint="default"/>
      </w:rPr>
    </w:lvl>
  </w:abstractNum>
  <w:abstractNum w:abstractNumId="2">
    <w:nsid w:val="1D377013"/>
    <w:multiLevelType w:val="hybridMultilevel"/>
    <w:tmpl w:val="FCACDD56"/>
    <w:lvl w:ilvl="0" w:tplc="EC26141C">
      <w:start w:val="2"/>
      <w:numFmt w:val="bullet"/>
      <w:lvlText w:val=""/>
      <w:lvlJc w:val="left"/>
      <w:pPr>
        <w:tabs>
          <w:tab w:val="num" w:pos="720"/>
        </w:tabs>
        <w:ind w:left="720" w:hanging="360"/>
      </w:pPr>
      <w:rPr>
        <w:rFonts w:ascii="Wingdings" w:eastAsia="Times New Roman" w:hAnsi="Wingdings" w:cs="Times New Roman" w:hint="default"/>
      </w:rPr>
    </w:lvl>
    <w:lvl w:ilvl="1" w:tplc="080C0003" w:tentative="1">
      <w:start w:val="1"/>
      <w:numFmt w:val="bullet"/>
      <w:lvlText w:val="o"/>
      <w:lvlJc w:val="left"/>
      <w:pPr>
        <w:tabs>
          <w:tab w:val="num" w:pos="1440"/>
        </w:tabs>
        <w:ind w:left="1440" w:hanging="360"/>
      </w:pPr>
      <w:rPr>
        <w:rFonts w:ascii="Courier New" w:hAnsi="Courier New" w:cs="Courier New" w:hint="default"/>
      </w:rPr>
    </w:lvl>
    <w:lvl w:ilvl="2" w:tplc="080C0005" w:tentative="1">
      <w:start w:val="1"/>
      <w:numFmt w:val="bullet"/>
      <w:lvlText w:val=""/>
      <w:lvlJc w:val="left"/>
      <w:pPr>
        <w:tabs>
          <w:tab w:val="num" w:pos="2160"/>
        </w:tabs>
        <w:ind w:left="2160" w:hanging="360"/>
      </w:pPr>
      <w:rPr>
        <w:rFonts w:ascii="Wingdings" w:hAnsi="Wingdings" w:hint="default"/>
      </w:rPr>
    </w:lvl>
    <w:lvl w:ilvl="3" w:tplc="080C0001" w:tentative="1">
      <w:start w:val="1"/>
      <w:numFmt w:val="bullet"/>
      <w:lvlText w:val=""/>
      <w:lvlJc w:val="left"/>
      <w:pPr>
        <w:tabs>
          <w:tab w:val="num" w:pos="2880"/>
        </w:tabs>
        <w:ind w:left="2880" w:hanging="360"/>
      </w:pPr>
      <w:rPr>
        <w:rFonts w:ascii="Symbol" w:hAnsi="Symbol" w:hint="default"/>
      </w:rPr>
    </w:lvl>
    <w:lvl w:ilvl="4" w:tplc="080C0003" w:tentative="1">
      <w:start w:val="1"/>
      <w:numFmt w:val="bullet"/>
      <w:lvlText w:val="o"/>
      <w:lvlJc w:val="left"/>
      <w:pPr>
        <w:tabs>
          <w:tab w:val="num" w:pos="3600"/>
        </w:tabs>
        <w:ind w:left="3600" w:hanging="360"/>
      </w:pPr>
      <w:rPr>
        <w:rFonts w:ascii="Courier New" w:hAnsi="Courier New" w:cs="Courier New" w:hint="default"/>
      </w:rPr>
    </w:lvl>
    <w:lvl w:ilvl="5" w:tplc="080C0005" w:tentative="1">
      <w:start w:val="1"/>
      <w:numFmt w:val="bullet"/>
      <w:lvlText w:val=""/>
      <w:lvlJc w:val="left"/>
      <w:pPr>
        <w:tabs>
          <w:tab w:val="num" w:pos="4320"/>
        </w:tabs>
        <w:ind w:left="4320" w:hanging="360"/>
      </w:pPr>
      <w:rPr>
        <w:rFonts w:ascii="Wingdings" w:hAnsi="Wingdings" w:hint="default"/>
      </w:rPr>
    </w:lvl>
    <w:lvl w:ilvl="6" w:tplc="080C0001" w:tentative="1">
      <w:start w:val="1"/>
      <w:numFmt w:val="bullet"/>
      <w:lvlText w:val=""/>
      <w:lvlJc w:val="left"/>
      <w:pPr>
        <w:tabs>
          <w:tab w:val="num" w:pos="5040"/>
        </w:tabs>
        <w:ind w:left="5040" w:hanging="360"/>
      </w:pPr>
      <w:rPr>
        <w:rFonts w:ascii="Symbol" w:hAnsi="Symbol" w:hint="default"/>
      </w:rPr>
    </w:lvl>
    <w:lvl w:ilvl="7" w:tplc="080C0003" w:tentative="1">
      <w:start w:val="1"/>
      <w:numFmt w:val="bullet"/>
      <w:lvlText w:val="o"/>
      <w:lvlJc w:val="left"/>
      <w:pPr>
        <w:tabs>
          <w:tab w:val="num" w:pos="5760"/>
        </w:tabs>
        <w:ind w:left="5760" w:hanging="360"/>
      </w:pPr>
      <w:rPr>
        <w:rFonts w:ascii="Courier New" w:hAnsi="Courier New" w:cs="Courier New" w:hint="default"/>
      </w:rPr>
    </w:lvl>
    <w:lvl w:ilvl="8" w:tplc="080C0005" w:tentative="1">
      <w:start w:val="1"/>
      <w:numFmt w:val="bullet"/>
      <w:lvlText w:val=""/>
      <w:lvlJc w:val="left"/>
      <w:pPr>
        <w:tabs>
          <w:tab w:val="num" w:pos="6480"/>
        </w:tabs>
        <w:ind w:left="6480" w:hanging="360"/>
      </w:pPr>
      <w:rPr>
        <w:rFonts w:ascii="Wingdings" w:hAnsi="Wingdings" w:hint="default"/>
      </w:rPr>
    </w:lvl>
  </w:abstractNum>
  <w:abstractNum w:abstractNumId="3">
    <w:nsid w:val="73DA55C3"/>
    <w:multiLevelType w:val="hybridMultilevel"/>
    <w:tmpl w:val="D1C8788C"/>
    <w:lvl w:ilvl="0" w:tplc="ECC4D0E0">
      <w:start w:val="2"/>
      <w:numFmt w:val="bullet"/>
      <w:lvlText w:val="-"/>
      <w:lvlJc w:val="left"/>
      <w:pPr>
        <w:tabs>
          <w:tab w:val="num" w:pos="720"/>
        </w:tabs>
        <w:ind w:left="720" w:hanging="360"/>
      </w:pPr>
      <w:rPr>
        <w:rFonts w:ascii="Times New Roman" w:eastAsia="Times New Roman" w:hAnsi="Times New Roman" w:cs="Times New Roman" w:hint="default"/>
      </w:rPr>
    </w:lvl>
    <w:lvl w:ilvl="1" w:tplc="080C0003" w:tentative="1">
      <w:start w:val="1"/>
      <w:numFmt w:val="bullet"/>
      <w:lvlText w:val="o"/>
      <w:lvlJc w:val="left"/>
      <w:pPr>
        <w:tabs>
          <w:tab w:val="num" w:pos="1440"/>
        </w:tabs>
        <w:ind w:left="1440" w:hanging="360"/>
      </w:pPr>
      <w:rPr>
        <w:rFonts w:ascii="Courier New" w:hAnsi="Courier New" w:cs="Courier New" w:hint="default"/>
      </w:rPr>
    </w:lvl>
    <w:lvl w:ilvl="2" w:tplc="080C0005" w:tentative="1">
      <w:start w:val="1"/>
      <w:numFmt w:val="bullet"/>
      <w:lvlText w:val=""/>
      <w:lvlJc w:val="left"/>
      <w:pPr>
        <w:tabs>
          <w:tab w:val="num" w:pos="2160"/>
        </w:tabs>
        <w:ind w:left="2160" w:hanging="360"/>
      </w:pPr>
      <w:rPr>
        <w:rFonts w:ascii="Wingdings" w:hAnsi="Wingdings" w:hint="default"/>
      </w:rPr>
    </w:lvl>
    <w:lvl w:ilvl="3" w:tplc="080C0001" w:tentative="1">
      <w:start w:val="1"/>
      <w:numFmt w:val="bullet"/>
      <w:lvlText w:val=""/>
      <w:lvlJc w:val="left"/>
      <w:pPr>
        <w:tabs>
          <w:tab w:val="num" w:pos="2880"/>
        </w:tabs>
        <w:ind w:left="2880" w:hanging="360"/>
      </w:pPr>
      <w:rPr>
        <w:rFonts w:ascii="Symbol" w:hAnsi="Symbol" w:hint="default"/>
      </w:rPr>
    </w:lvl>
    <w:lvl w:ilvl="4" w:tplc="080C0003" w:tentative="1">
      <w:start w:val="1"/>
      <w:numFmt w:val="bullet"/>
      <w:lvlText w:val="o"/>
      <w:lvlJc w:val="left"/>
      <w:pPr>
        <w:tabs>
          <w:tab w:val="num" w:pos="3600"/>
        </w:tabs>
        <w:ind w:left="3600" w:hanging="360"/>
      </w:pPr>
      <w:rPr>
        <w:rFonts w:ascii="Courier New" w:hAnsi="Courier New" w:cs="Courier New" w:hint="default"/>
      </w:rPr>
    </w:lvl>
    <w:lvl w:ilvl="5" w:tplc="080C0005" w:tentative="1">
      <w:start w:val="1"/>
      <w:numFmt w:val="bullet"/>
      <w:lvlText w:val=""/>
      <w:lvlJc w:val="left"/>
      <w:pPr>
        <w:tabs>
          <w:tab w:val="num" w:pos="4320"/>
        </w:tabs>
        <w:ind w:left="4320" w:hanging="360"/>
      </w:pPr>
      <w:rPr>
        <w:rFonts w:ascii="Wingdings" w:hAnsi="Wingdings" w:hint="default"/>
      </w:rPr>
    </w:lvl>
    <w:lvl w:ilvl="6" w:tplc="080C0001" w:tentative="1">
      <w:start w:val="1"/>
      <w:numFmt w:val="bullet"/>
      <w:lvlText w:val=""/>
      <w:lvlJc w:val="left"/>
      <w:pPr>
        <w:tabs>
          <w:tab w:val="num" w:pos="5040"/>
        </w:tabs>
        <w:ind w:left="5040" w:hanging="360"/>
      </w:pPr>
      <w:rPr>
        <w:rFonts w:ascii="Symbol" w:hAnsi="Symbol" w:hint="default"/>
      </w:rPr>
    </w:lvl>
    <w:lvl w:ilvl="7" w:tplc="080C0003" w:tentative="1">
      <w:start w:val="1"/>
      <w:numFmt w:val="bullet"/>
      <w:lvlText w:val="o"/>
      <w:lvlJc w:val="left"/>
      <w:pPr>
        <w:tabs>
          <w:tab w:val="num" w:pos="5760"/>
        </w:tabs>
        <w:ind w:left="5760" w:hanging="360"/>
      </w:pPr>
      <w:rPr>
        <w:rFonts w:ascii="Courier New" w:hAnsi="Courier New" w:cs="Courier New" w:hint="default"/>
      </w:rPr>
    </w:lvl>
    <w:lvl w:ilvl="8" w:tplc="080C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stylePaneFormatFilter w:val="3F01"/>
  <w:defaultTabStop w:val="708"/>
  <w:hyphenationZone w:val="425"/>
  <w:drawingGridHorizontalSpacing w:val="120"/>
  <w:displayHorizontalDrawingGridEvery w:val="2"/>
  <w:noPunctuationKerning/>
  <w:characterSpacingControl w:val="doNotCompress"/>
  <w:compat/>
  <w:rsids>
    <w:rsidRoot w:val="00F4535D"/>
    <w:rsid w:val="0009402C"/>
    <w:rsid w:val="001E12B5"/>
    <w:rsid w:val="003F7FCB"/>
    <w:rsid w:val="00485E82"/>
    <w:rsid w:val="005E16A6"/>
    <w:rsid w:val="006E7747"/>
    <w:rsid w:val="00860BB9"/>
    <w:rsid w:val="008E68EC"/>
    <w:rsid w:val="00A35B5E"/>
    <w:rsid w:val="00AF2AB8"/>
    <w:rsid w:val="00B4437B"/>
    <w:rsid w:val="00BA276D"/>
    <w:rsid w:val="00C3178E"/>
    <w:rsid w:val="00D9470A"/>
    <w:rsid w:val="00D94C84"/>
    <w:rsid w:val="00F22FA3"/>
    <w:rsid w:val="00F4535D"/>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7747"/>
    <w:rPr>
      <w:sz w:val="24"/>
      <w:szCs w:val="24"/>
    </w:rPr>
  </w:style>
  <w:style w:type="paragraph" w:styleId="Titre1">
    <w:name w:val="heading 1"/>
    <w:basedOn w:val="Normal"/>
    <w:next w:val="Normal"/>
    <w:link w:val="Titre1Car"/>
    <w:qFormat/>
    <w:rsid w:val="00B4437B"/>
    <w:pPr>
      <w:keepNext/>
      <w:outlineLvl w:val="0"/>
    </w:pPr>
    <w:rPr>
      <w:rFonts w:ascii="Tahoma" w:hAnsi="Tahoma"/>
      <w:b/>
      <w:bCs/>
      <w:sz w:val="28"/>
      <w:u w:val="single"/>
      <w:lang w:val="fr-FR" w:eastAsia="fr-FR"/>
    </w:rPr>
  </w:style>
  <w:style w:type="paragraph" w:styleId="Titre2">
    <w:name w:val="heading 2"/>
    <w:basedOn w:val="Normal"/>
    <w:next w:val="Normal"/>
    <w:link w:val="Titre2Car"/>
    <w:qFormat/>
    <w:rsid w:val="00B4437B"/>
    <w:pPr>
      <w:keepNext/>
      <w:outlineLvl w:val="1"/>
    </w:pPr>
    <w:rPr>
      <w:rFonts w:ascii="Tahoma" w:hAnsi="Tahoma"/>
      <w:b/>
      <w:bCs/>
      <w:sz w:val="32"/>
      <w:lang w:val="fr-FR" w:eastAsia="fr-FR"/>
    </w:rPr>
  </w:style>
  <w:style w:type="paragraph" w:styleId="Titre3">
    <w:name w:val="heading 3"/>
    <w:basedOn w:val="Normal"/>
    <w:next w:val="Normal"/>
    <w:link w:val="Titre3Car"/>
    <w:uiPriority w:val="9"/>
    <w:semiHidden/>
    <w:unhideWhenUsed/>
    <w:qFormat/>
    <w:rsid w:val="00F22FA3"/>
    <w:pPr>
      <w:keepNext/>
      <w:spacing w:before="240" w:after="60"/>
      <w:outlineLvl w:val="2"/>
    </w:pPr>
    <w:rPr>
      <w:rFonts w:asciiTheme="majorHAnsi" w:eastAsiaTheme="majorEastAsia" w:hAnsiTheme="majorHAnsi" w:cstheme="majorBidi"/>
      <w:b/>
      <w:bCs/>
      <w:sz w:val="26"/>
      <w:szCs w:val="26"/>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styleId="Sansinterligne">
    <w:name w:val="No Spacing"/>
    <w:uiPriority w:val="1"/>
    <w:qFormat/>
    <w:rsid w:val="00485E82"/>
    <w:rPr>
      <w:sz w:val="24"/>
      <w:szCs w:val="24"/>
    </w:rPr>
  </w:style>
  <w:style w:type="paragraph" w:styleId="Titre">
    <w:name w:val="Title"/>
    <w:basedOn w:val="Normal"/>
    <w:next w:val="Normal"/>
    <w:link w:val="TitreCar"/>
    <w:qFormat/>
    <w:rsid w:val="00485E8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reCar">
    <w:name w:val="Titre Car"/>
    <w:basedOn w:val="Policepardfaut"/>
    <w:link w:val="Titre"/>
    <w:uiPriority w:val="10"/>
    <w:rsid w:val="00485E82"/>
    <w:rPr>
      <w:rFonts w:asciiTheme="majorHAnsi" w:eastAsiaTheme="majorEastAsia" w:hAnsiTheme="majorHAnsi" w:cstheme="majorBidi"/>
      <w:b/>
      <w:bCs/>
      <w:kern w:val="28"/>
      <w:sz w:val="32"/>
      <w:szCs w:val="32"/>
    </w:rPr>
  </w:style>
  <w:style w:type="table" w:styleId="Grilledutableau">
    <w:name w:val="Table Grid"/>
    <w:basedOn w:val="TableauNormal"/>
    <w:uiPriority w:val="59"/>
    <w:rsid w:val="00485E8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itre1Car">
    <w:name w:val="Titre 1 Car"/>
    <w:basedOn w:val="Policepardfaut"/>
    <w:link w:val="Titre1"/>
    <w:rsid w:val="00B4437B"/>
    <w:rPr>
      <w:rFonts w:ascii="Tahoma" w:hAnsi="Tahoma"/>
      <w:b/>
      <w:bCs/>
      <w:sz w:val="28"/>
      <w:szCs w:val="24"/>
      <w:u w:val="single"/>
      <w:lang w:val="fr-FR" w:eastAsia="fr-FR"/>
    </w:rPr>
  </w:style>
  <w:style w:type="character" w:customStyle="1" w:styleId="Titre2Car">
    <w:name w:val="Titre 2 Car"/>
    <w:basedOn w:val="Policepardfaut"/>
    <w:link w:val="Titre2"/>
    <w:rsid w:val="00B4437B"/>
    <w:rPr>
      <w:rFonts w:ascii="Tahoma" w:hAnsi="Tahoma"/>
      <w:b/>
      <w:bCs/>
      <w:sz w:val="32"/>
      <w:szCs w:val="24"/>
      <w:lang w:val="fr-FR" w:eastAsia="fr-FR"/>
    </w:rPr>
  </w:style>
  <w:style w:type="paragraph" w:styleId="Sous-titre">
    <w:name w:val="Subtitle"/>
    <w:basedOn w:val="Normal"/>
    <w:link w:val="Sous-titreCar"/>
    <w:qFormat/>
    <w:rsid w:val="00B4437B"/>
    <w:rPr>
      <w:rFonts w:ascii="Tahoma" w:hAnsi="Tahoma"/>
      <w:b/>
      <w:bCs/>
      <w:sz w:val="32"/>
      <w:u w:val="single"/>
      <w:lang w:val="fr-FR" w:eastAsia="fr-FR"/>
    </w:rPr>
  </w:style>
  <w:style w:type="character" w:customStyle="1" w:styleId="Sous-titreCar">
    <w:name w:val="Sous-titre Car"/>
    <w:basedOn w:val="Policepardfaut"/>
    <w:link w:val="Sous-titre"/>
    <w:rsid w:val="00B4437B"/>
    <w:rPr>
      <w:rFonts w:ascii="Tahoma" w:hAnsi="Tahoma"/>
      <w:b/>
      <w:bCs/>
      <w:sz w:val="32"/>
      <w:szCs w:val="24"/>
      <w:u w:val="single"/>
      <w:lang w:val="fr-FR" w:eastAsia="fr-FR"/>
    </w:rPr>
  </w:style>
  <w:style w:type="paragraph" w:styleId="Corpsdetexte">
    <w:name w:val="Body Text"/>
    <w:basedOn w:val="Normal"/>
    <w:link w:val="CorpsdetexteCar"/>
    <w:semiHidden/>
    <w:rsid w:val="00B4437B"/>
    <w:rPr>
      <w:rFonts w:ascii="Tahoma" w:hAnsi="Tahoma"/>
      <w:b/>
      <w:bCs/>
      <w:sz w:val="32"/>
      <w:u w:val="single"/>
      <w:lang w:val="fr-FR" w:eastAsia="fr-FR"/>
    </w:rPr>
  </w:style>
  <w:style w:type="character" w:customStyle="1" w:styleId="CorpsdetexteCar">
    <w:name w:val="Corps de texte Car"/>
    <w:basedOn w:val="Policepardfaut"/>
    <w:link w:val="Corpsdetexte"/>
    <w:semiHidden/>
    <w:rsid w:val="00B4437B"/>
    <w:rPr>
      <w:rFonts w:ascii="Tahoma" w:hAnsi="Tahoma"/>
      <w:b/>
      <w:bCs/>
      <w:sz w:val="32"/>
      <w:szCs w:val="24"/>
      <w:u w:val="single"/>
      <w:lang w:val="fr-FR" w:eastAsia="fr-FR"/>
    </w:rPr>
  </w:style>
  <w:style w:type="paragraph" w:styleId="Corpsdetexte2">
    <w:name w:val="Body Text 2"/>
    <w:basedOn w:val="Normal"/>
    <w:link w:val="Corpsdetexte2Car"/>
    <w:semiHidden/>
    <w:rsid w:val="00B4437B"/>
    <w:rPr>
      <w:rFonts w:ascii="Tahoma" w:hAnsi="Tahoma"/>
      <w:b/>
      <w:bCs/>
      <w:sz w:val="32"/>
      <w:lang w:val="fr-FR" w:eastAsia="fr-FR"/>
    </w:rPr>
  </w:style>
  <w:style w:type="character" w:customStyle="1" w:styleId="Corpsdetexte2Car">
    <w:name w:val="Corps de texte 2 Car"/>
    <w:basedOn w:val="Policepardfaut"/>
    <w:link w:val="Corpsdetexte2"/>
    <w:semiHidden/>
    <w:rsid w:val="00B4437B"/>
    <w:rPr>
      <w:rFonts w:ascii="Tahoma" w:hAnsi="Tahoma"/>
      <w:b/>
      <w:bCs/>
      <w:sz w:val="32"/>
      <w:szCs w:val="24"/>
      <w:lang w:val="fr-FR" w:eastAsia="fr-FR"/>
    </w:rPr>
  </w:style>
  <w:style w:type="character" w:customStyle="1" w:styleId="Titre3Car">
    <w:name w:val="Titre 3 Car"/>
    <w:basedOn w:val="Policepardfaut"/>
    <w:link w:val="Titre3"/>
    <w:uiPriority w:val="9"/>
    <w:semiHidden/>
    <w:rsid w:val="00F22FA3"/>
    <w:rPr>
      <w:rFonts w:asciiTheme="majorHAnsi" w:eastAsiaTheme="majorEastAsia" w:hAnsiTheme="majorHAnsi" w:cstheme="majorBidi"/>
      <w:b/>
      <w:bCs/>
      <w:sz w:val="26"/>
      <w:szCs w:val="26"/>
    </w:rPr>
  </w:style>
  <w:style w:type="character" w:styleId="Lienhypertexte">
    <w:name w:val="Hyperlink"/>
    <w:basedOn w:val="Policepardfaut"/>
    <w:uiPriority w:val="99"/>
    <w:semiHidden/>
    <w:unhideWhenUsed/>
    <w:rsid w:val="005E16A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enseignement.be/download.php?do_id=1658&amp;do_chec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3E5D44-AA75-4552-A5E2-4E43E44B5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3566</Words>
  <Characters>19614</Characters>
  <Application>Microsoft Office Word</Application>
  <DocSecurity>0</DocSecurity>
  <Lines>163</Lines>
  <Paragraphs>46</Paragraphs>
  <ScaleCrop>false</ScaleCrop>
  <HeadingPairs>
    <vt:vector size="2" baseType="variant">
      <vt:variant>
        <vt:lpstr>Titre</vt:lpstr>
      </vt:variant>
      <vt:variant>
        <vt:i4>1</vt:i4>
      </vt:variant>
    </vt:vector>
  </HeadingPairs>
  <TitlesOfParts>
    <vt:vector size="1" baseType="lpstr">
      <vt:lpstr>Français DI</vt:lpstr>
    </vt:vector>
  </TitlesOfParts>
  <Company>Grizli777</Company>
  <LinksUpToDate>false</LinksUpToDate>
  <CharactersWithSpaces>23134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Français DI</dc:title>
  <dc:creator>alisson</dc:creator>
  <cp:lastModifiedBy>Julien</cp:lastModifiedBy>
  <cp:revision>2</cp:revision>
  <cp:lastPrinted>2013-01-20T18:24:00Z</cp:lastPrinted>
  <dcterms:created xsi:type="dcterms:W3CDTF">2013-01-20T21:49:00Z</dcterms:created>
  <dcterms:modified xsi:type="dcterms:W3CDTF">2013-01-20T21:49:00Z</dcterms:modified>
</cp:coreProperties>
</file>