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046" w:rsidRDefault="001E2046" w:rsidP="001E204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bCs/>
          <w:sz w:val="32"/>
          <w:szCs w:val="32"/>
        </w:rPr>
      </w:pPr>
    </w:p>
    <w:p w:rsidR="001E2046" w:rsidRPr="00983C90" w:rsidRDefault="001E2046" w:rsidP="001E204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bCs/>
          <w:sz w:val="32"/>
          <w:szCs w:val="32"/>
        </w:rPr>
      </w:pPr>
      <w:r w:rsidRPr="00983C90">
        <w:rPr>
          <w:b/>
          <w:bCs/>
          <w:sz w:val="32"/>
          <w:szCs w:val="32"/>
        </w:rPr>
        <w:t>Il n'y a plus de jeunesse</w:t>
      </w:r>
    </w:p>
    <w:p w:rsidR="001E2046" w:rsidRPr="00983C90" w:rsidRDefault="001E2046" w:rsidP="001E2046">
      <w:pPr>
        <w:widowControl w:val="0"/>
        <w:pBdr>
          <w:top w:val="single" w:sz="4" w:space="1" w:color="auto"/>
          <w:left w:val="single" w:sz="4" w:space="4" w:color="auto"/>
          <w:bottom w:val="single" w:sz="4" w:space="1" w:color="auto"/>
          <w:right w:val="single" w:sz="4" w:space="4" w:color="auto"/>
        </w:pBdr>
        <w:autoSpaceDE w:val="0"/>
        <w:autoSpaceDN w:val="0"/>
        <w:adjustRightInd w:val="0"/>
        <w:jc w:val="both"/>
      </w:pPr>
    </w:p>
    <w:p w:rsidR="001E2046" w:rsidRPr="00983C90" w:rsidRDefault="001E2046" w:rsidP="001E2046">
      <w:pPr>
        <w:widowControl w:val="0"/>
        <w:pBdr>
          <w:top w:val="single" w:sz="4" w:space="1" w:color="auto"/>
          <w:left w:val="single" w:sz="4" w:space="4" w:color="auto"/>
          <w:bottom w:val="single" w:sz="4" w:space="1" w:color="auto"/>
          <w:right w:val="single" w:sz="4" w:space="4" w:color="auto"/>
        </w:pBdr>
        <w:autoSpaceDE w:val="0"/>
        <w:autoSpaceDN w:val="0"/>
        <w:adjustRightInd w:val="0"/>
        <w:ind w:firstLine="278"/>
        <w:jc w:val="both"/>
      </w:pPr>
      <w:r w:rsidRPr="00983C90">
        <w:t>L'attitude irresponsable des jeunes est, selon nous, consternante.</w:t>
      </w:r>
    </w:p>
    <w:p w:rsidR="001E2046" w:rsidRPr="00983C90" w:rsidRDefault="001E2046" w:rsidP="001E2046">
      <w:pPr>
        <w:widowControl w:val="0"/>
        <w:pBdr>
          <w:top w:val="single" w:sz="4" w:space="1" w:color="auto"/>
          <w:left w:val="single" w:sz="4" w:space="4" w:color="auto"/>
          <w:bottom w:val="single" w:sz="4" w:space="1" w:color="auto"/>
          <w:right w:val="single" w:sz="4" w:space="4" w:color="auto"/>
        </w:pBdr>
        <w:autoSpaceDE w:val="0"/>
        <w:autoSpaceDN w:val="0"/>
        <w:adjustRightInd w:val="0"/>
        <w:ind w:firstLine="278"/>
        <w:jc w:val="both"/>
      </w:pPr>
    </w:p>
    <w:p w:rsidR="001E2046" w:rsidRPr="00983C90" w:rsidRDefault="001E2046" w:rsidP="001E2046">
      <w:pPr>
        <w:widowControl w:val="0"/>
        <w:pBdr>
          <w:top w:val="single" w:sz="4" w:space="1" w:color="auto"/>
          <w:left w:val="single" w:sz="4" w:space="4" w:color="auto"/>
          <w:bottom w:val="single" w:sz="4" w:space="1" w:color="auto"/>
          <w:right w:val="single" w:sz="4" w:space="4" w:color="auto"/>
        </w:pBdr>
        <w:autoSpaceDE w:val="0"/>
        <w:autoSpaceDN w:val="0"/>
        <w:adjustRightInd w:val="0"/>
        <w:ind w:firstLine="278"/>
        <w:jc w:val="both"/>
      </w:pPr>
      <w:r w:rsidRPr="00983C90">
        <w:t>Vous êtes incapables d'être des consommateurs raisonnables. Vous succombez sans discernement aux tentations de toutes les modes vantées par la pub, et vous dépensez un argent fou (que vous n'avez pas gagné) pour acquérir la console de jeu vidéo dernier cri ou le nouveau modèle de GSM. Outre l'argent, vous gaspillez ainsi un temps précieux à jouer stupidement devant l'écran de votre ordinateur, ou en conversations aussi interminables que futiles, « grâce à » ce nouveau « moyen de communication » qu'est le GSM.</w:t>
      </w:r>
    </w:p>
    <w:p w:rsidR="001E2046" w:rsidRPr="00983C90" w:rsidRDefault="001E2046" w:rsidP="001E2046">
      <w:pPr>
        <w:widowControl w:val="0"/>
        <w:pBdr>
          <w:top w:val="single" w:sz="4" w:space="1" w:color="auto"/>
          <w:left w:val="single" w:sz="4" w:space="4" w:color="auto"/>
          <w:bottom w:val="single" w:sz="4" w:space="1" w:color="auto"/>
          <w:right w:val="single" w:sz="4" w:space="4" w:color="auto"/>
        </w:pBdr>
        <w:autoSpaceDE w:val="0"/>
        <w:autoSpaceDN w:val="0"/>
        <w:adjustRightInd w:val="0"/>
        <w:ind w:firstLine="278"/>
        <w:jc w:val="both"/>
      </w:pPr>
    </w:p>
    <w:p w:rsidR="001E2046" w:rsidRPr="00983C90" w:rsidRDefault="001E2046" w:rsidP="001E2046">
      <w:pPr>
        <w:widowControl w:val="0"/>
        <w:pBdr>
          <w:top w:val="single" w:sz="4" w:space="1" w:color="auto"/>
          <w:left w:val="single" w:sz="4" w:space="4" w:color="auto"/>
          <w:bottom w:val="single" w:sz="4" w:space="1" w:color="auto"/>
          <w:right w:val="single" w:sz="4" w:space="4" w:color="auto"/>
        </w:pBdr>
        <w:autoSpaceDE w:val="0"/>
        <w:autoSpaceDN w:val="0"/>
        <w:adjustRightInd w:val="0"/>
        <w:ind w:firstLine="278"/>
        <w:jc w:val="both"/>
      </w:pPr>
      <w:r w:rsidRPr="00983C90">
        <w:t>Vos loisirs, vous les occupez de façon vraiment peu intelligente, à vous abrutir de musique « techno » dans des « boîtes » où, tout occupés à vous trémousser de façon insensée, vous ne vous rendez même pas compte que l'on exploite votre naïveté. Sans compter que vous y êtes poussés à la fumette et que bien souvent, à la sortie, vous ne trouvez rien de mieux à faire qu'abîmer, casser ou arracher ce qui embellit l'environnement.</w:t>
      </w:r>
    </w:p>
    <w:p w:rsidR="001E2046" w:rsidRPr="00983C90" w:rsidRDefault="001E2046" w:rsidP="001E2046">
      <w:pPr>
        <w:widowControl w:val="0"/>
        <w:pBdr>
          <w:top w:val="single" w:sz="4" w:space="1" w:color="auto"/>
          <w:left w:val="single" w:sz="4" w:space="4" w:color="auto"/>
          <w:bottom w:val="single" w:sz="4" w:space="1" w:color="auto"/>
          <w:right w:val="single" w:sz="4" w:space="4" w:color="auto"/>
        </w:pBdr>
        <w:autoSpaceDE w:val="0"/>
        <w:autoSpaceDN w:val="0"/>
        <w:adjustRightInd w:val="0"/>
        <w:ind w:firstLine="288"/>
        <w:jc w:val="both"/>
      </w:pPr>
    </w:p>
    <w:p w:rsidR="001E2046" w:rsidRPr="00983C90" w:rsidRDefault="001E2046" w:rsidP="001E2046">
      <w:pPr>
        <w:widowControl w:val="0"/>
        <w:pBdr>
          <w:top w:val="single" w:sz="4" w:space="1" w:color="auto"/>
          <w:left w:val="single" w:sz="4" w:space="4" w:color="auto"/>
          <w:bottom w:val="single" w:sz="4" w:space="1" w:color="auto"/>
          <w:right w:val="single" w:sz="4" w:space="4" w:color="auto"/>
        </w:pBdr>
        <w:autoSpaceDE w:val="0"/>
        <w:autoSpaceDN w:val="0"/>
        <w:adjustRightInd w:val="0"/>
        <w:ind w:firstLine="288"/>
        <w:jc w:val="both"/>
      </w:pPr>
      <w:r w:rsidRPr="00983C90">
        <w:t>Quant à l'école, parlons-en. Votre devoir serait d'y consacrer tout le temps nécessaire à vous y instruire et de tout mettre en œuvre pour vous y préparer à votre vie d'adultes. Cependant, le seul but de beaucoup d'entre vous est d'accomplir le strict minimum avec, comme objectif unique, d'obtenir la moitié des points. En outre, vous êtes incapables de respecter vos professeurs et vous détruisez l'envie d'enseigner de plusieurs d'entre eux. Les devoirs à domicile, que les enseignants vous donnent pour vous entraîner à la réflexion et à l'effort personnels, vous vous arrangez pour les faire ensemble, ou, pire, vous recopiez les travaux des autres.</w:t>
      </w:r>
    </w:p>
    <w:p w:rsidR="001E2046" w:rsidRPr="00983C90" w:rsidRDefault="001E2046" w:rsidP="001E2046">
      <w:pPr>
        <w:widowControl w:val="0"/>
        <w:pBdr>
          <w:top w:val="single" w:sz="4" w:space="1" w:color="auto"/>
          <w:left w:val="single" w:sz="4" w:space="4" w:color="auto"/>
          <w:bottom w:val="single" w:sz="4" w:space="1" w:color="auto"/>
          <w:right w:val="single" w:sz="4" w:space="4" w:color="auto"/>
        </w:pBdr>
        <w:autoSpaceDE w:val="0"/>
        <w:autoSpaceDN w:val="0"/>
        <w:adjustRightInd w:val="0"/>
        <w:ind w:firstLine="283"/>
        <w:jc w:val="both"/>
      </w:pPr>
    </w:p>
    <w:p w:rsidR="001E2046" w:rsidRPr="00983C90" w:rsidRDefault="001E2046" w:rsidP="001E2046">
      <w:pPr>
        <w:widowControl w:val="0"/>
        <w:pBdr>
          <w:top w:val="single" w:sz="4" w:space="1" w:color="auto"/>
          <w:left w:val="single" w:sz="4" w:space="4" w:color="auto"/>
          <w:bottom w:val="single" w:sz="4" w:space="1" w:color="auto"/>
          <w:right w:val="single" w:sz="4" w:space="4" w:color="auto"/>
        </w:pBdr>
        <w:autoSpaceDE w:val="0"/>
        <w:autoSpaceDN w:val="0"/>
        <w:adjustRightInd w:val="0"/>
        <w:ind w:firstLine="283"/>
        <w:jc w:val="both"/>
      </w:pPr>
      <w:r w:rsidRPr="00983C90">
        <w:t>Bref, vous êtes seulement motivés par la facilité. Vous ne consentez ni effort ni sacrifice, si bien que, dans dix ans, vous serez incapables de prendre la moindre responsabilité familiale, professionnelle ou civique. Dans ces conditions, nous nous interrogeons sur votre droit d'accès à un enseignement gratuit, et nous posons la question : « Quelle société voulez-vous donc bâtir? »</w:t>
      </w:r>
    </w:p>
    <w:p w:rsidR="001E2046" w:rsidRDefault="001E2046" w:rsidP="001E2046">
      <w:pPr>
        <w:widowControl w:val="0"/>
        <w:pBdr>
          <w:top w:val="single" w:sz="4" w:space="1" w:color="auto"/>
          <w:left w:val="single" w:sz="4" w:space="4" w:color="auto"/>
          <w:bottom w:val="single" w:sz="4" w:space="1" w:color="auto"/>
          <w:right w:val="single" w:sz="4" w:space="4" w:color="auto"/>
        </w:pBdr>
        <w:autoSpaceDE w:val="0"/>
        <w:autoSpaceDN w:val="0"/>
        <w:adjustRightInd w:val="0"/>
        <w:jc w:val="right"/>
        <w:rPr>
          <w:rFonts w:ascii="Comic Sans MS" w:hAnsi="Comic Sans MS" w:cs="Comic Sans MS"/>
          <w:sz w:val="20"/>
          <w:szCs w:val="20"/>
        </w:rPr>
      </w:pPr>
    </w:p>
    <w:p w:rsidR="001E2046" w:rsidRDefault="001E2046" w:rsidP="001E2046">
      <w:pPr>
        <w:widowControl w:val="0"/>
        <w:pBdr>
          <w:top w:val="single" w:sz="4" w:space="1" w:color="auto"/>
          <w:left w:val="single" w:sz="4" w:space="4" w:color="auto"/>
          <w:bottom w:val="single" w:sz="4" w:space="1" w:color="auto"/>
          <w:right w:val="single" w:sz="4" w:space="4" w:color="auto"/>
        </w:pBdr>
        <w:autoSpaceDE w:val="0"/>
        <w:autoSpaceDN w:val="0"/>
        <w:adjustRightInd w:val="0"/>
        <w:jc w:val="right"/>
        <w:rPr>
          <w:rFonts w:ascii="Comic Sans MS" w:hAnsi="Comic Sans MS" w:cs="Comic Sans MS"/>
          <w:sz w:val="20"/>
          <w:szCs w:val="20"/>
        </w:rPr>
      </w:pPr>
      <w:r>
        <w:rPr>
          <w:rFonts w:ascii="Comic Sans MS" w:hAnsi="Comic Sans MS" w:cs="Comic Sans MS"/>
          <w:sz w:val="20"/>
          <w:szCs w:val="20"/>
        </w:rPr>
        <w:t xml:space="preserve">G. </w:t>
      </w:r>
      <w:r>
        <w:rPr>
          <w:rFonts w:ascii="Comic Sans MS" w:hAnsi="Comic Sans MS" w:cs="Comic Sans MS"/>
          <w:smallCaps/>
          <w:sz w:val="20"/>
          <w:szCs w:val="20"/>
        </w:rPr>
        <w:t>Rognon</w:t>
      </w:r>
      <w:r>
        <w:rPr>
          <w:rFonts w:ascii="Comic Sans MS" w:hAnsi="Comic Sans MS" w:cs="Comic Sans MS"/>
          <w:sz w:val="20"/>
          <w:szCs w:val="20"/>
        </w:rPr>
        <w:t xml:space="preserve"> et R. </w:t>
      </w:r>
      <w:r>
        <w:rPr>
          <w:rFonts w:ascii="Comic Sans MS" w:hAnsi="Comic Sans MS" w:cs="Comic Sans MS"/>
          <w:smallCaps/>
          <w:sz w:val="20"/>
          <w:szCs w:val="20"/>
        </w:rPr>
        <w:t>Halleur</w:t>
      </w:r>
      <w:r>
        <w:rPr>
          <w:rFonts w:ascii="Comic Sans MS" w:hAnsi="Comic Sans MS" w:cs="Comic Sans MS"/>
          <w:sz w:val="20"/>
          <w:szCs w:val="20"/>
        </w:rPr>
        <w:t xml:space="preserve">, des adultes désabusés. </w:t>
      </w:r>
      <w:r>
        <w:rPr>
          <w:rFonts w:ascii="Comic Sans MS" w:hAnsi="Comic Sans MS" w:cs="Comic Sans MS"/>
          <w:i/>
          <w:iCs/>
          <w:sz w:val="20"/>
          <w:szCs w:val="20"/>
        </w:rPr>
        <w:t xml:space="preserve">(L'hebdovite, </w:t>
      </w:r>
      <w:r>
        <w:rPr>
          <w:rFonts w:ascii="Comic Sans MS" w:hAnsi="Comic Sans MS" w:cs="Comic Sans MS"/>
          <w:sz w:val="20"/>
          <w:szCs w:val="20"/>
        </w:rPr>
        <w:t>31 avril 2001.)</w:t>
      </w:r>
    </w:p>
    <w:p w:rsidR="001E2046" w:rsidRDefault="001E2046" w:rsidP="001E2046">
      <w:pPr>
        <w:rPr>
          <w:snapToGrid w:val="0"/>
        </w:rPr>
      </w:pPr>
    </w:p>
    <w:p w:rsidR="001E2046" w:rsidRDefault="001E2046" w:rsidP="001E2046">
      <w:pPr>
        <w:rPr>
          <w:snapToGrid w:val="0"/>
        </w:rPr>
      </w:pPr>
    </w:p>
    <w:p w:rsidR="001E2046" w:rsidRDefault="001E2046" w:rsidP="001E2046">
      <w:pPr>
        <w:rPr>
          <w:snapToGrid w:val="0"/>
        </w:rPr>
      </w:pPr>
    </w:p>
    <w:p w:rsidR="001E2046" w:rsidRDefault="001E2046" w:rsidP="001E2046">
      <w:pPr>
        <w:rPr>
          <w:snapToGrid w:val="0"/>
        </w:rPr>
      </w:pPr>
    </w:p>
    <w:p w:rsidR="001E2046" w:rsidRPr="00047DA1" w:rsidRDefault="001E2046" w:rsidP="001E2046">
      <w:pPr>
        <w:numPr>
          <w:ilvl w:val="3"/>
          <w:numId w:val="2"/>
        </w:numPr>
        <w:tabs>
          <w:tab w:val="num" w:pos="960"/>
        </w:tabs>
        <w:spacing w:line="480" w:lineRule="auto"/>
        <w:ind w:left="960" w:hanging="240"/>
        <w:jc w:val="both"/>
      </w:pPr>
      <w:r w:rsidRPr="00047DA1">
        <w:t>Qui sont les émetteurs de ce texte</w:t>
      </w:r>
    </w:p>
    <w:p w:rsidR="001E2046" w:rsidRDefault="001E2046" w:rsidP="001E2046">
      <w:pPr>
        <w:numPr>
          <w:ilvl w:val="3"/>
          <w:numId w:val="2"/>
        </w:numPr>
        <w:tabs>
          <w:tab w:val="num" w:pos="960"/>
        </w:tabs>
        <w:spacing w:line="480" w:lineRule="auto"/>
        <w:ind w:left="960" w:hanging="240"/>
        <w:jc w:val="both"/>
      </w:pPr>
      <w:r w:rsidRPr="00047DA1">
        <w:t>Qui sont les récepteurs ? A quels indices textuels le voit-on</w:t>
      </w:r>
    </w:p>
    <w:p w:rsidR="001E2046" w:rsidRDefault="001E2046" w:rsidP="001E2046">
      <w:pPr>
        <w:numPr>
          <w:ilvl w:val="3"/>
          <w:numId w:val="2"/>
        </w:numPr>
        <w:tabs>
          <w:tab w:val="num" w:pos="960"/>
        </w:tabs>
        <w:spacing w:line="480" w:lineRule="auto"/>
        <w:ind w:left="960" w:hanging="240"/>
        <w:jc w:val="both"/>
      </w:pPr>
      <w:r>
        <w:t>Quelle est la visée de ce texte ?</w:t>
      </w:r>
    </w:p>
    <w:p w:rsidR="001E2046" w:rsidRDefault="001E2046" w:rsidP="001E2046">
      <w:pPr>
        <w:tabs>
          <w:tab w:val="num" w:pos="960"/>
        </w:tabs>
        <w:spacing w:line="480" w:lineRule="auto"/>
        <w:jc w:val="both"/>
      </w:pPr>
    </w:p>
    <w:p w:rsidR="001E2046" w:rsidRDefault="001E2046" w:rsidP="001E2046">
      <w:pPr>
        <w:tabs>
          <w:tab w:val="num" w:pos="960"/>
        </w:tabs>
        <w:spacing w:line="480" w:lineRule="auto"/>
        <w:jc w:val="both"/>
      </w:pPr>
    </w:p>
    <w:p w:rsidR="001E2046" w:rsidRDefault="001E2046" w:rsidP="001E2046">
      <w:pPr>
        <w:tabs>
          <w:tab w:val="num" w:pos="960"/>
        </w:tabs>
        <w:spacing w:line="480" w:lineRule="auto"/>
        <w:jc w:val="both"/>
      </w:pPr>
    </w:p>
    <w:p w:rsidR="001E2046" w:rsidRDefault="001E2046" w:rsidP="001E2046">
      <w:pPr>
        <w:tabs>
          <w:tab w:val="num" w:pos="960"/>
        </w:tabs>
        <w:spacing w:line="480" w:lineRule="auto"/>
        <w:jc w:val="both"/>
      </w:pPr>
    </w:p>
    <w:p w:rsidR="001E2046" w:rsidRDefault="001E2046" w:rsidP="001E2046">
      <w:pPr>
        <w:tabs>
          <w:tab w:val="num" w:pos="960"/>
        </w:tabs>
        <w:spacing w:line="480" w:lineRule="auto"/>
        <w:jc w:val="both"/>
      </w:pPr>
    </w:p>
    <w:p w:rsidR="001E2046" w:rsidRDefault="001E2046" w:rsidP="001E2046">
      <w:pPr>
        <w:tabs>
          <w:tab w:val="num" w:pos="960"/>
        </w:tabs>
        <w:spacing w:line="480" w:lineRule="auto"/>
        <w:jc w:val="both"/>
      </w:pPr>
    </w:p>
    <w:p w:rsidR="001E2046" w:rsidRPr="00047DA1" w:rsidRDefault="001E2046" w:rsidP="001E2046">
      <w:pPr>
        <w:tabs>
          <w:tab w:val="num" w:pos="960"/>
        </w:tabs>
        <w:spacing w:line="480" w:lineRule="auto"/>
        <w:jc w:val="both"/>
      </w:pPr>
    </w:p>
    <w:p w:rsidR="001E2046" w:rsidRPr="00450249" w:rsidRDefault="001E2046" w:rsidP="001E2046">
      <w:pPr>
        <w:numPr>
          <w:ilvl w:val="3"/>
          <w:numId w:val="2"/>
        </w:numPr>
        <w:tabs>
          <w:tab w:val="num" w:pos="960"/>
        </w:tabs>
        <w:spacing w:line="480" w:lineRule="auto"/>
        <w:ind w:left="960" w:hanging="240"/>
        <w:jc w:val="both"/>
      </w:pPr>
      <w:r w:rsidRPr="00047DA1">
        <w:rPr>
          <w:bCs/>
        </w:rPr>
        <w:lastRenderedPageBreak/>
        <w:t>Repère le thème, la thèse, et les différents arguments proposés dans ce texte et complète le schéma suivant :</w:t>
      </w:r>
    </w:p>
    <w:p w:rsidR="001E2046" w:rsidRDefault="001E2046" w:rsidP="001E2046">
      <w:pPr>
        <w:tabs>
          <w:tab w:val="num" w:pos="2520"/>
        </w:tabs>
        <w:jc w:val="both"/>
        <w:rPr>
          <w:bCs/>
        </w:rPr>
      </w:pPr>
    </w:p>
    <w:p w:rsidR="001E2046" w:rsidRDefault="001E2046" w:rsidP="001E2046">
      <w:pPr>
        <w:rPr>
          <w:rFonts w:ascii="Comic Sans MS" w:hAnsi="Comic Sans MS"/>
          <w:bCs/>
          <w:sz w:val="20"/>
          <w:szCs w:val="20"/>
        </w:rPr>
      </w:pPr>
      <w:r>
        <w:rPr>
          <w:rFonts w:ascii="Comic Sans MS" w:hAnsi="Comic Sans MS"/>
          <w:bCs/>
          <w:noProof/>
          <w:sz w:val="20"/>
          <w:szCs w:val="20"/>
        </w:rPr>
        <w:pict>
          <v:roundrect id="_x0000_s1026" style="position:absolute;margin-left:153pt;margin-top:5.8pt;width:159pt;height:46.5pt;z-index:251660288" arcsize="10923f">
            <v:textbox>
              <w:txbxContent>
                <w:p w:rsidR="001E2046" w:rsidRDefault="001E2046" w:rsidP="001E2046">
                  <w:pPr>
                    <w:jc w:val="center"/>
                    <w:rPr>
                      <w:b/>
                      <w:sz w:val="20"/>
                      <w:szCs w:val="20"/>
                      <w:u w:val="single"/>
                    </w:rPr>
                  </w:pPr>
                  <w:r w:rsidRPr="00841568">
                    <w:rPr>
                      <w:b/>
                      <w:sz w:val="20"/>
                      <w:szCs w:val="20"/>
                      <w:u w:val="single"/>
                    </w:rPr>
                    <w:t>THEME</w:t>
                  </w:r>
                </w:p>
                <w:p w:rsidR="001E2046" w:rsidRPr="00841568" w:rsidRDefault="001E2046" w:rsidP="001E2046">
                  <w:pPr>
                    <w:pBdr>
                      <w:bottom w:val="single" w:sz="4" w:space="1" w:color="auto"/>
                    </w:pBdr>
                    <w:jc w:val="center"/>
                    <w:rPr>
                      <w:b/>
                      <w:sz w:val="20"/>
                      <w:szCs w:val="20"/>
                      <w:u w:val="single"/>
                    </w:rPr>
                  </w:pPr>
                </w:p>
              </w:txbxContent>
            </v:textbox>
          </v:roundrect>
        </w:pict>
      </w: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sz w:val="20"/>
          <w:szCs w:val="20"/>
        </w:rPr>
      </w:pPr>
      <w:r>
        <w:rPr>
          <w:rFonts w:ascii="Comic Sans MS" w:hAnsi="Comic Sans MS"/>
          <w:noProof/>
          <w:sz w:val="20"/>
          <w:szCs w:val="20"/>
        </w:rPr>
        <w:pict>
          <v:roundrect id="_x0000_s1027" style="position:absolute;margin-left:66pt;margin-top:7.4pt;width:342pt;height:50.25pt;z-index:251661312" arcsize="10923f">
            <v:textbox>
              <w:txbxContent>
                <w:p w:rsidR="001E2046" w:rsidRDefault="001E2046" w:rsidP="001E2046">
                  <w:pPr>
                    <w:jc w:val="center"/>
                    <w:rPr>
                      <w:b/>
                      <w:sz w:val="20"/>
                      <w:szCs w:val="20"/>
                      <w:u w:val="single"/>
                    </w:rPr>
                  </w:pPr>
                  <w:r w:rsidRPr="00841568">
                    <w:rPr>
                      <w:b/>
                      <w:sz w:val="20"/>
                      <w:szCs w:val="20"/>
                      <w:u w:val="single"/>
                    </w:rPr>
                    <w:t>THESE</w:t>
                  </w:r>
                </w:p>
                <w:p w:rsidR="001E2046" w:rsidRPr="00841568" w:rsidRDefault="001E2046" w:rsidP="001E2046">
                  <w:pPr>
                    <w:pBdr>
                      <w:bottom w:val="single" w:sz="4" w:space="1" w:color="auto"/>
                    </w:pBdr>
                    <w:jc w:val="center"/>
                    <w:rPr>
                      <w:b/>
                      <w:sz w:val="20"/>
                      <w:szCs w:val="20"/>
                      <w:u w:val="single"/>
                    </w:rPr>
                  </w:pPr>
                </w:p>
              </w:txbxContent>
            </v:textbox>
          </v:roundrect>
        </w:pict>
      </w:r>
    </w:p>
    <w:p w:rsidR="001E2046" w:rsidRDefault="001E2046" w:rsidP="001E2046">
      <w:pPr>
        <w:rPr>
          <w:rFonts w:ascii="Comic Sans MS" w:hAnsi="Comic Sans MS"/>
          <w:sz w:val="20"/>
          <w:szCs w:val="20"/>
        </w:rPr>
      </w:pPr>
    </w:p>
    <w:p w:rsidR="001E2046" w:rsidRDefault="001E2046" w:rsidP="001E2046">
      <w:pPr>
        <w:rPr>
          <w:rFonts w:ascii="Comic Sans MS" w:hAnsi="Comic Sans MS"/>
          <w:sz w:val="20"/>
          <w:szCs w:val="20"/>
        </w:rPr>
      </w:pPr>
    </w:p>
    <w:p w:rsidR="001E2046" w:rsidRDefault="001E2046" w:rsidP="001E2046">
      <w:pPr>
        <w:rPr>
          <w:rFonts w:ascii="Comic Sans MS" w:hAnsi="Comic Sans MS"/>
          <w:sz w:val="20"/>
          <w:szCs w:val="20"/>
        </w:rPr>
      </w:pPr>
    </w:p>
    <w:p w:rsidR="001E2046" w:rsidRDefault="001E2046" w:rsidP="001E2046">
      <w:pPr>
        <w:rPr>
          <w:rFonts w:ascii="Comic Sans MS" w:hAnsi="Comic Sans MS"/>
          <w:sz w:val="20"/>
          <w:szCs w:val="20"/>
        </w:rPr>
      </w:pPr>
    </w:p>
    <w:p w:rsidR="001E2046" w:rsidRDefault="001E2046" w:rsidP="001E2046">
      <w:pPr>
        <w:rPr>
          <w:rFonts w:ascii="Comic Sans MS" w:hAnsi="Comic Sans MS"/>
          <w:sz w:val="20"/>
          <w:szCs w:val="20"/>
        </w:rPr>
      </w:pPr>
    </w:p>
    <w:p w:rsidR="001E2046" w:rsidRDefault="001E2046" w:rsidP="001E2046">
      <w:pPr>
        <w:rPr>
          <w:rFonts w:ascii="Comic Sans MS" w:hAnsi="Comic Sans MS"/>
          <w:sz w:val="20"/>
          <w:szCs w:val="20"/>
        </w:rPr>
      </w:pPr>
      <w:r>
        <w:rPr>
          <w:rFonts w:ascii="Comic Sans MS" w:hAnsi="Comic Sans MS"/>
          <w:noProof/>
          <w:sz w:val="20"/>
          <w:szCs w:val="20"/>
        </w:rPr>
        <w:pict>
          <v:rect id="_x0000_s1031" style="position:absolute;margin-left:416.25pt;margin-top:7.4pt;width:112.5pt;height:118.5pt;z-index:251665408">
            <v:textbox>
              <w:txbxContent>
                <w:p w:rsidR="001E2046" w:rsidRDefault="001E2046" w:rsidP="001E2046">
                  <w:pPr>
                    <w:jc w:val="center"/>
                    <w:rPr>
                      <w:b/>
                      <w:sz w:val="22"/>
                      <w:szCs w:val="22"/>
                      <w:u w:val="single"/>
                    </w:rPr>
                  </w:pPr>
                  <w:r w:rsidRPr="00047DA1">
                    <w:rPr>
                      <w:b/>
                      <w:sz w:val="22"/>
                      <w:szCs w:val="22"/>
                      <w:u w:val="single"/>
                    </w:rPr>
                    <w:t>4</w:t>
                  </w:r>
                  <w:r w:rsidRPr="00047DA1">
                    <w:rPr>
                      <w:b/>
                      <w:sz w:val="22"/>
                      <w:szCs w:val="22"/>
                      <w:u w:val="single"/>
                      <w:vertAlign w:val="superscript"/>
                    </w:rPr>
                    <w:t>ème</w:t>
                  </w:r>
                  <w:r w:rsidRPr="00047DA1">
                    <w:rPr>
                      <w:b/>
                      <w:sz w:val="22"/>
                      <w:szCs w:val="22"/>
                      <w:u w:val="single"/>
                    </w:rPr>
                    <w:t xml:space="preserve"> argument</w:t>
                  </w:r>
                </w:p>
                <w:p w:rsidR="001E2046" w:rsidRPr="00047DA1" w:rsidRDefault="001E2046" w:rsidP="001E2046">
                  <w:pPr>
                    <w:jc w:val="center"/>
                    <w:rPr>
                      <w:b/>
                      <w:u w:val="single"/>
                    </w:rPr>
                  </w:pPr>
                </w:p>
                <w:p w:rsidR="001E2046" w:rsidRPr="00047DA1" w:rsidRDefault="001E2046" w:rsidP="001E2046">
                  <w:pPr>
                    <w:pBdr>
                      <w:top w:val="single" w:sz="4" w:space="1" w:color="auto"/>
                      <w:bottom w:val="single" w:sz="4" w:space="1" w:color="auto"/>
                    </w:pBdr>
                    <w:jc w:val="center"/>
                    <w:rPr>
                      <w:b/>
                      <w:u w:val="single"/>
                    </w:rPr>
                  </w:pPr>
                </w:p>
                <w:p w:rsidR="001E2046" w:rsidRPr="00047DA1" w:rsidRDefault="001E2046" w:rsidP="001E2046">
                  <w:pPr>
                    <w:jc w:val="center"/>
                    <w:rPr>
                      <w:b/>
                      <w:u w:val="single"/>
                    </w:rPr>
                  </w:pPr>
                </w:p>
                <w:p w:rsidR="001E2046" w:rsidRPr="00047DA1" w:rsidRDefault="001E2046" w:rsidP="001E2046">
                  <w:pPr>
                    <w:pBdr>
                      <w:top w:val="single" w:sz="4" w:space="1" w:color="auto"/>
                      <w:bottom w:val="single" w:sz="4" w:space="1" w:color="auto"/>
                    </w:pBdr>
                    <w:jc w:val="center"/>
                    <w:rPr>
                      <w:b/>
                      <w:u w:val="single"/>
                    </w:rPr>
                  </w:pPr>
                </w:p>
                <w:p w:rsidR="001E2046" w:rsidRPr="00047DA1" w:rsidRDefault="001E2046" w:rsidP="001E2046">
                  <w:pPr>
                    <w:jc w:val="center"/>
                    <w:rPr>
                      <w:b/>
                      <w:u w:val="single"/>
                    </w:rPr>
                  </w:pPr>
                </w:p>
                <w:p w:rsidR="001E2046" w:rsidRPr="00047DA1" w:rsidRDefault="001E2046" w:rsidP="001E2046">
                  <w:pPr>
                    <w:pBdr>
                      <w:top w:val="single" w:sz="4" w:space="1" w:color="auto"/>
                      <w:bottom w:val="single" w:sz="4" w:space="1" w:color="auto"/>
                    </w:pBdr>
                    <w:jc w:val="center"/>
                    <w:rPr>
                      <w:b/>
                      <w:u w:val="single"/>
                    </w:rPr>
                  </w:pPr>
                </w:p>
                <w:p w:rsidR="001E2046" w:rsidRPr="00047DA1" w:rsidRDefault="001E2046" w:rsidP="001E2046">
                  <w:pPr>
                    <w:jc w:val="center"/>
                    <w:rPr>
                      <w:b/>
                      <w:u w:val="single"/>
                    </w:rPr>
                  </w:pPr>
                </w:p>
                <w:p w:rsidR="001E2046" w:rsidRPr="00047DA1" w:rsidRDefault="001E2046" w:rsidP="001E2046">
                  <w:pPr>
                    <w:jc w:val="center"/>
                    <w:rPr>
                      <w:b/>
                      <w:u w:val="single"/>
                    </w:rPr>
                  </w:pPr>
                </w:p>
              </w:txbxContent>
            </v:textbox>
          </v:rect>
        </w:pict>
      </w:r>
      <w:r>
        <w:rPr>
          <w:rFonts w:ascii="Comic Sans MS" w:hAnsi="Comic Sans MS"/>
          <w:noProof/>
          <w:sz w:val="20"/>
          <w:szCs w:val="20"/>
        </w:rPr>
        <w:pict>
          <v:rect id="_x0000_s1030" style="position:absolute;margin-left:276pt;margin-top:7.4pt;width:122.25pt;height:118.5pt;z-index:251664384">
            <v:textbox>
              <w:txbxContent>
                <w:p w:rsidR="001E2046" w:rsidRDefault="001E2046" w:rsidP="001E2046">
                  <w:pPr>
                    <w:jc w:val="center"/>
                    <w:rPr>
                      <w:b/>
                      <w:sz w:val="22"/>
                      <w:szCs w:val="22"/>
                      <w:u w:val="single"/>
                    </w:rPr>
                  </w:pPr>
                  <w:r w:rsidRPr="00047DA1">
                    <w:rPr>
                      <w:b/>
                      <w:sz w:val="22"/>
                      <w:szCs w:val="22"/>
                      <w:u w:val="single"/>
                    </w:rPr>
                    <w:t>3</w:t>
                  </w:r>
                  <w:r w:rsidRPr="00047DA1">
                    <w:rPr>
                      <w:b/>
                      <w:sz w:val="22"/>
                      <w:szCs w:val="22"/>
                      <w:u w:val="single"/>
                      <w:vertAlign w:val="superscript"/>
                    </w:rPr>
                    <w:t>ème</w:t>
                  </w:r>
                  <w:r w:rsidRPr="00047DA1">
                    <w:rPr>
                      <w:b/>
                      <w:sz w:val="22"/>
                      <w:szCs w:val="22"/>
                      <w:u w:val="single"/>
                    </w:rPr>
                    <w:t xml:space="preserve"> argument</w:t>
                  </w:r>
                </w:p>
                <w:p w:rsidR="001E2046" w:rsidRPr="00047DA1" w:rsidRDefault="001E2046" w:rsidP="001E2046">
                  <w:pPr>
                    <w:jc w:val="center"/>
                    <w:rPr>
                      <w:b/>
                      <w:u w:val="single"/>
                    </w:rPr>
                  </w:pPr>
                </w:p>
                <w:p w:rsidR="001E2046" w:rsidRPr="00047DA1" w:rsidRDefault="001E2046" w:rsidP="001E2046">
                  <w:pPr>
                    <w:pBdr>
                      <w:top w:val="single" w:sz="4" w:space="1" w:color="auto"/>
                      <w:bottom w:val="single" w:sz="4" w:space="1" w:color="auto"/>
                    </w:pBdr>
                    <w:jc w:val="center"/>
                    <w:rPr>
                      <w:b/>
                      <w:u w:val="single"/>
                    </w:rPr>
                  </w:pPr>
                </w:p>
                <w:p w:rsidR="001E2046" w:rsidRPr="00047DA1" w:rsidRDefault="001E2046" w:rsidP="001E2046">
                  <w:pPr>
                    <w:jc w:val="center"/>
                    <w:rPr>
                      <w:b/>
                      <w:u w:val="single"/>
                    </w:rPr>
                  </w:pPr>
                </w:p>
                <w:p w:rsidR="001E2046" w:rsidRPr="00047DA1" w:rsidRDefault="001E2046" w:rsidP="001E2046">
                  <w:pPr>
                    <w:pBdr>
                      <w:top w:val="single" w:sz="4" w:space="1" w:color="auto"/>
                      <w:bottom w:val="single" w:sz="4" w:space="1" w:color="auto"/>
                    </w:pBdr>
                    <w:jc w:val="center"/>
                    <w:rPr>
                      <w:b/>
                      <w:u w:val="single"/>
                    </w:rPr>
                  </w:pPr>
                </w:p>
                <w:p w:rsidR="001E2046" w:rsidRPr="00047DA1" w:rsidRDefault="001E2046" w:rsidP="001E2046">
                  <w:pPr>
                    <w:jc w:val="center"/>
                    <w:rPr>
                      <w:b/>
                      <w:u w:val="single"/>
                    </w:rPr>
                  </w:pPr>
                </w:p>
                <w:p w:rsidR="001E2046" w:rsidRPr="00047DA1" w:rsidRDefault="001E2046" w:rsidP="001E2046">
                  <w:pPr>
                    <w:pBdr>
                      <w:top w:val="single" w:sz="4" w:space="1" w:color="auto"/>
                      <w:bottom w:val="single" w:sz="4" w:space="1" w:color="auto"/>
                    </w:pBdr>
                    <w:jc w:val="center"/>
                    <w:rPr>
                      <w:b/>
                      <w:u w:val="single"/>
                    </w:rPr>
                  </w:pPr>
                </w:p>
                <w:p w:rsidR="001E2046" w:rsidRPr="00047DA1" w:rsidRDefault="001E2046" w:rsidP="001E2046">
                  <w:pPr>
                    <w:jc w:val="center"/>
                    <w:rPr>
                      <w:b/>
                      <w:u w:val="single"/>
                    </w:rPr>
                  </w:pPr>
                </w:p>
                <w:p w:rsidR="001E2046" w:rsidRPr="00047DA1" w:rsidRDefault="001E2046" w:rsidP="001E2046">
                  <w:pPr>
                    <w:jc w:val="center"/>
                    <w:rPr>
                      <w:b/>
                      <w:u w:val="single"/>
                    </w:rPr>
                  </w:pPr>
                </w:p>
              </w:txbxContent>
            </v:textbox>
          </v:rect>
        </w:pict>
      </w:r>
      <w:r>
        <w:rPr>
          <w:rFonts w:ascii="Comic Sans MS" w:hAnsi="Comic Sans MS"/>
          <w:noProof/>
          <w:sz w:val="20"/>
          <w:szCs w:val="20"/>
        </w:rPr>
        <w:pict>
          <v:rect id="_x0000_s1029" style="position:absolute;margin-left:136.5pt;margin-top:7.4pt;width:120.75pt;height:118.5pt;z-index:251663360">
            <v:textbox>
              <w:txbxContent>
                <w:p w:rsidR="001E2046" w:rsidRDefault="001E2046" w:rsidP="001E2046">
                  <w:pPr>
                    <w:jc w:val="center"/>
                    <w:rPr>
                      <w:b/>
                      <w:sz w:val="22"/>
                      <w:szCs w:val="22"/>
                      <w:u w:val="single"/>
                    </w:rPr>
                  </w:pPr>
                  <w:r w:rsidRPr="00047DA1">
                    <w:rPr>
                      <w:b/>
                      <w:sz w:val="22"/>
                      <w:szCs w:val="22"/>
                      <w:u w:val="single"/>
                    </w:rPr>
                    <w:t>2</w:t>
                  </w:r>
                  <w:r w:rsidRPr="00047DA1">
                    <w:rPr>
                      <w:b/>
                      <w:sz w:val="22"/>
                      <w:szCs w:val="22"/>
                      <w:u w:val="single"/>
                      <w:vertAlign w:val="superscript"/>
                    </w:rPr>
                    <w:t>ème</w:t>
                  </w:r>
                  <w:r w:rsidRPr="00047DA1">
                    <w:rPr>
                      <w:b/>
                      <w:sz w:val="22"/>
                      <w:szCs w:val="22"/>
                      <w:u w:val="single"/>
                    </w:rPr>
                    <w:t xml:space="preserve"> argument</w:t>
                  </w:r>
                </w:p>
                <w:p w:rsidR="001E2046" w:rsidRPr="00047DA1" w:rsidRDefault="001E2046" w:rsidP="001E2046">
                  <w:pPr>
                    <w:jc w:val="center"/>
                    <w:rPr>
                      <w:b/>
                      <w:u w:val="single"/>
                    </w:rPr>
                  </w:pPr>
                </w:p>
                <w:p w:rsidR="001E2046" w:rsidRPr="00047DA1" w:rsidRDefault="001E2046" w:rsidP="001E2046">
                  <w:pPr>
                    <w:pBdr>
                      <w:top w:val="single" w:sz="4" w:space="1" w:color="auto"/>
                      <w:bottom w:val="single" w:sz="4" w:space="1" w:color="auto"/>
                    </w:pBdr>
                    <w:jc w:val="center"/>
                    <w:rPr>
                      <w:b/>
                      <w:u w:val="single"/>
                    </w:rPr>
                  </w:pPr>
                </w:p>
                <w:p w:rsidR="001E2046" w:rsidRPr="00047DA1" w:rsidRDefault="001E2046" w:rsidP="001E2046">
                  <w:pPr>
                    <w:jc w:val="center"/>
                    <w:rPr>
                      <w:b/>
                      <w:u w:val="single"/>
                    </w:rPr>
                  </w:pPr>
                </w:p>
                <w:p w:rsidR="001E2046" w:rsidRPr="00047DA1" w:rsidRDefault="001E2046" w:rsidP="001E2046">
                  <w:pPr>
                    <w:pBdr>
                      <w:top w:val="single" w:sz="4" w:space="1" w:color="auto"/>
                      <w:bottom w:val="single" w:sz="4" w:space="1" w:color="auto"/>
                    </w:pBdr>
                    <w:jc w:val="center"/>
                    <w:rPr>
                      <w:b/>
                      <w:u w:val="single"/>
                    </w:rPr>
                  </w:pPr>
                </w:p>
                <w:p w:rsidR="001E2046" w:rsidRPr="00047DA1" w:rsidRDefault="001E2046" w:rsidP="001E2046">
                  <w:pPr>
                    <w:jc w:val="center"/>
                    <w:rPr>
                      <w:b/>
                      <w:u w:val="single"/>
                    </w:rPr>
                  </w:pPr>
                </w:p>
                <w:p w:rsidR="001E2046" w:rsidRPr="00047DA1" w:rsidRDefault="001E2046" w:rsidP="001E2046">
                  <w:pPr>
                    <w:pBdr>
                      <w:top w:val="single" w:sz="4" w:space="1" w:color="auto"/>
                      <w:bottom w:val="single" w:sz="4" w:space="1" w:color="auto"/>
                    </w:pBdr>
                    <w:jc w:val="center"/>
                    <w:rPr>
                      <w:b/>
                      <w:u w:val="single"/>
                    </w:rPr>
                  </w:pPr>
                </w:p>
                <w:p w:rsidR="001E2046" w:rsidRPr="00047DA1" w:rsidRDefault="001E2046" w:rsidP="001E2046">
                  <w:pPr>
                    <w:jc w:val="center"/>
                    <w:rPr>
                      <w:b/>
                      <w:u w:val="single"/>
                    </w:rPr>
                  </w:pPr>
                </w:p>
              </w:txbxContent>
            </v:textbox>
          </v:rect>
        </w:pict>
      </w:r>
      <w:r>
        <w:rPr>
          <w:rFonts w:ascii="Comic Sans MS" w:hAnsi="Comic Sans MS"/>
          <w:noProof/>
          <w:sz w:val="20"/>
          <w:szCs w:val="20"/>
        </w:rPr>
        <w:pict>
          <v:rect id="_x0000_s1028" style="position:absolute;margin-left:-8.25pt;margin-top:7.4pt;width:127.5pt;height:118.5pt;z-index:251662336">
            <v:textbox>
              <w:txbxContent>
                <w:p w:rsidR="001E2046" w:rsidRPr="00047DA1" w:rsidRDefault="001E2046" w:rsidP="001E2046">
                  <w:pPr>
                    <w:jc w:val="center"/>
                    <w:rPr>
                      <w:b/>
                      <w:sz w:val="22"/>
                      <w:szCs w:val="22"/>
                      <w:u w:val="single"/>
                    </w:rPr>
                  </w:pPr>
                  <w:r w:rsidRPr="00047DA1">
                    <w:rPr>
                      <w:b/>
                      <w:sz w:val="22"/>
                      <w:szCs w:val="22"/>
                      <w:u w:val="single"/>
                    </w:rPr>
                    <w:t>1</w:t>
                  </w:r>
                  <w:r w:rsidRPr="00047DA1">
                    <w:rPr>
                      <w:b/>
                      <w:sz w:val="22"/>
                      <w:szCs w:val="22"/>
                      <w:u w:val="single"/>
                      <w:vertAlign w:val="superscript"/>
                    </w:rPr>
                    <w:t>er</w:t>
                  </w:r>
                  <w:r w:rsidRPr="00047DA1">
                    <w:rPr>
                      <w:b/>
                      <w:sz w:val="22"/>
                      <w:szCs w:val="22"/>
                      <w:u w:val="single"/>
                    </w:rPr>
                    <w:t xml:space="preserve"> argument</w:t>
                  </w:r>
                </w:p>
                <w:p w:rsidR="001E2046" w:rsidRDefault="001E2046" w:rsidP="001E2046">
                  <w:pPr>
                    <w:jc w:val="center"/>
                    <w:rPr>
                      <w:b/>
                      <w:u w:val="single"/>
                    </w:rPr>
                  </w:pPr>
                </w:p>
                <w:p w:rsidR="001E2046" w:rsidRDefault="001E2046" w:rsidP="001E2046">
                  <w:pPr>
                    <w:pBdr>
                      <w:top w:val="single" w:sz="4" w:space="1" w:color="auto"/>
                      <w:bottom w:val="single" w:sz="4" w:space="1" w:color="auto"/>
                    </w:pBdr>
                    <w:jc w:val="center"/>
                    <w:rPr>
                      <w:b/>
                      <w:u w:val="single"/>
                    </w:rPr>
                  </w:pPr>
                </w:p>
                <w:p w:rsidR="001E2046" w:rsidRDefault="001E2046" w:rsidP="001E2046">
                  <w:pPr>
                    <w:jc w:val="center"/>
                    <w:rPr>
                      <w:b/>
                      <w:u w:val="single"/>
                    </w:rPr>
                  </w:pPr>
                </w:p>
                <w:p w:rsidR="001E2046" w:rsidRDefault="001E2046" w:rsidP="001E2046">
                  <w:pPr>
                    <w:pBdr>
                      <w:top w:val="single" w:sz="4" w:space="1" w:color="auto"/>
                      <w:bottom w:val="single" w:sz="4" w:space="1" w:color="auto"/>
                    </w:pBdr>
                    <w:jc w:val="center"/>
                    <w:rPr>
                      <w:b/>
                      <w:u w:val="single"/>
                    </w:rPr>
                  </w:pPr>
                </w:p>
                <w:p w:rsidR="001E2046" w:rsidRDefault="001E2046" w:rsidP="001E2046">
                  <w:pPr>
                    <w:jc w:val="center"/>
                    <w:rPr>
                      <w:b/>
                      <w:u w:val="single"/>
                    </w:rPr>
                  </w:pPr>
                </w:p>
                <w:p w:rsidR="001E2046" w:rsidRDefault="001E2046" w:rsidP="001E2046">
                  <w:pPr>
                    <w:pBdr>
                      <w:top w:val="single" w:sz="4" w:space="1" w:color="auto"/>
                      <w:bottom w:val="single" w:sz="4" w:space="1" w:color="auto"/>
                    </w:pBdr>
                    <w:jc w:val="center"/>
                    <w:rPr>
                      <w:b/>
                      <w:u w:val="single"/>
                    </w:rPr>
                  </w:pPr>
                </w:p>
                <w:p w:rsidR="001E2046" w:rsidRDefault="001E2046" w:rsidP="001E2046">
                  <w:pPr>
                    <w:jc w:val="center"/>
                    <w:rPr>
                      <w:b/>
                      <w:u w:val="single"/>
                    </w:rPr>
                  </w:pPr>
                </w:p>
              </w:txbxContent>
            </v:textbox>
          </v:rect>
        </w:pict>
      </w:r>
    </w:p>
    <w:p w:rsidR="001E2046" w:rsidRDefault="001E2046" w:rsidP="001E2046">
      <w:pPr>
        <w:rPr>
          <w:rFonts w:ascii="Comic Sans MS" w:hAnsi="Comic Sans MS"/>
          <w:sz w:val="20"/>
          <w:szCs w:val="20"/>
        </w:rPr>
      </w:pPr>
    </w:p>
    <w:p w:rsidR="001E2046" w:rsidRDefault="001E2046" w:rsidP="001E2046">
      <w:pPr>
        <w:rPr>
          <w:rFonts w:ascii="Comic Sans MS" w:hAnsi="Comic Sans M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r>
        <w:rPr>
          <w:rFonts w:ascii="Comic Sans MS" w:hAnsi="Comic Sans MS"/>
          <w:bCs/>
          <w:noProof/>
          <w:sz w:val="20"/>
          <w:szCs w:val="20"/>
        </w:rPr>
        <w:pict>
          <v:rect id="_x0000_s1035" style="position:absolute;margin-left:416.25pt;margin-top:7.85pt;width:112.5pt;height:156pt;z-index:251669504">
            <v:textbox>
              <w:txbxContent>
                <w:p w:rsidR="001E2046" w:rsidRPr="00047DA1" w:rsidRDefault="001E2046" w:rsidP="001E2046">
                  <w:pPr>
                    <w:jc w:val="center"/>
                    <w:rPr>
                      <w:b/>
                      <w:sz w:val="22"/>
                      <w:szCs w:val="22"/>
                      <w:u w:val="single"/>
                    </w:rPr>
                  </w:pPr>
                  <w:r w:rsidRPr="00047DA1">
                    <w:rPr>
                      <w:b/>
                      <w:sz w:val="22"/>
                      <w:szCs w:val="22"/>
                      <w:u w:val="single"/>
                    </w:rPr>
                    <w:t>Exemples utilisés</w:t>
                  </w:r>
                </w:p>
              </w:txbxContent>
            </v:textbox>
          </v:rect>
        </w:pict>
      </w:r>
      <w:r>
        <w:rPr>
          <w:rFonts w:ascii="Comic Sans MS" w:hAnsi="Comic Sans MS"/>
          <w:bCs/>
          <w:noProof/>
          <w:sz w:val="20"/>
          <w:szCs w:val="20"/>
        </w:rPr>
        <w:pict>
          <v:rect id="_x0000_s1034" style="position:absolute;margin-left:276pt;margin-top:7.85pt;width:122.25pt;height:156pt;z-index:251668480">
            <v:textbox>
              <w:txbxContent>
                <w:p w:rsidR="001E2046" w:rsidRPr="00047DA1" w:rsidRDefault="001E2046" w:rsidP="001E2046">
                  <w:pPr>
                    <w:jc w:val="center"/>
                    <w:rPr>
                      <w:b/>
                      <w:sz w:val="22"/>
                      <w:szCs w:val="22"/>
                      <w:u w:val="single"/>
                    </w:rPr>
                  </w:pPr>
                  <w:r w:rsidRPr="00047DA1">
                    <w:rPr>
                      <w:b/>
                      <w:sz w:val="22"/>
                      <w:szCs w:val="22"/>
                      <w:u w:val="single"/>
                    </w:rPr>
                    <w:t>Exemples utilisés</w:t>
                  </w:r>
                </w:p>
              </w:txbxContent>
            </v:textbox>
          </v:rect>
        </w:pict>
      </w:r>
      <w:r>
        <w:rPr>
          <w:rFonts w:ascii="Comic Sans MS" w:hAnsi="Comic Sans MS"/>
          <w:bCs/>
          <w:noProof/>
          <w:sz w:val="20"/>
          <w:szCs w:val="20"/>
        </w:rPr>
        <w:pict>
          <v:rect id="_x0000_s1033" style="position:absolute;margin-left:136.5pt;margin-top:7.85pt;width:120.75pt;height:156pt;z-index:251667456">
            <v:textbox>
              <w:txbxContent>
                <w:p w:rsidR="001E2046" w:rsidRPr="00047DA1" w:rsidRDefault="001E2046" w:rsidP="001E2046">
                  <w:pPr>
                    <w:jc w:val="center"/>
                    <w:rPr>
                      <w:b/>
                      <w:sz w:val="22"/>
                      <w:szCs w:val="22"/>
                      <w:u w:val="single"/>
                    </w:rPr>
                  </w:pPr>
                  <w:r w:rsidRPr="00047DA1">
                    <w:rPr>
                      <w:b/>
                      <w:sz w:val="22"/>
                      <w:szCs w:val="22"/>
                      <w:u w:val="single"/>
                    </w:rPr>
                    <w:t>Exemples utilisés</w:t>
                  </w:r>
                </w:p>
              </w:txbxContent>
            </v:textbox>
          </v:rect>
        </w:pict>
      </w:r>
      <w:r>
        <w:rPr>
          <w:rFonts w:ascii="Comic Sans MS" w:hAnsi="Comic Sans MS"/>
          <w:bCs/>
          <w:noProof/>
          <w:sz w:val="20"/>
          <w:szCs w:val="20"/>
        </w:rPr>
        <w:pict>
          <v:rect id="_x0000_s1032" style="position:absolute;margin-left:-8.25pt;margin-top:7.85pt;width:122.25pt;height:156pt;z-index:251666432">
            <v:textbox>
              <w:txbxContent>
                <w:p w:rsidR="001E2046" w:rsidRPr="00047DA1" w:rsidRDefault="001E2046" w:rsidP="001E2046">
                  <w:pPr>
                    <w:jc w:val="center"/>
                    <w:rPr>
                      <w:b/>
                      <w:sz w:val="22"/>
                      <w:szCs w:val="22"/>
                      <w:u w:val="single"/>
                    </w:rPr>
                  </w:pPr>
                  <w:r w:rsidRPr="00047DA1">
                    <w:rPr>
                      <w:b/>
                      <w:sz w:val="22"/>
                      <w:szCs w:val="22"/>
                      <w:u w:val="single"/>
                    </w:rPr>
                    <w:t>Exemples utilisés</w:t>
                  </w:r>
                </w:p>
              </w:txbxContent>
            </v:textbox>
          </v:rect>
        </w:pict>
      </w: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r>
        <w:rPr>
          <w:rFonts w:ascii="Comic Sans MS" w:hAnsi="Comic Sans MS"/>
          <w:bCs/>
          <w:noProof/>
          <w:sz w:val="20"/>
          <w:szCs w:val="20"/>
        </w:rPr>
        <w:pict>
          <v:roundrect id="_x0000_s1036" style="position:absolute;margin-left:36.75pt;margin-top:4pt;width:441pt;height:68.25pt;z-index:251670528" arcsize="10923f">
            <v:textbox>
              <w:txbxContent>
                <w:p w:rsidR="001E2046" w:rsidRPr="00047DA1" w:rsidRDefault="001E2046" w:rsidP="001E2046">
                  <w:pPr>
                    <w:jc w:val="center"/>
                    <w:rPr>
                      <w:b/>
                      <w:u w:val="single"/>
                    </w:rPr>
                  </w:pPr>
                  <w:r w:rsidRPr="00047DA1">
                    <w:rPr>
                      <w:b/>
                      <w:u w:val="single"/>
                    </w:rPr>
                    <w:t>Conclusion</w:t>
                  </w:r>
                </w:p>
              </w:txbxContent>
            </v:textbox>
          </v:roundrect>
        </w:pict>
      </w: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Default="001E2046" w:rsidP="001E2046">
      <w:pPr>
        <w:rPr>
          <w:rFonts w:ascii="Comic Sans MS" w:hAnsi="Comic Sans MS"/>
          <w:bCs/>
          <w:sz w:val="20"/>
          <w:szCs w:val="20"/>
        </w:rPr>
      </w:pPr>
    </w:p>
    <w:p w:rsidR="001E2046" w:rsidRPr="00935565" w:rsidRDefault="001E2046" w:rsidP="001E2046">
      <w:pPr>
        <w:numPr>
          <w:ilvl w:val="0"/>
          <w:numId w:val="1"/>
        </w:numPr>
        <w:rPr>
          <w:snapToGrid w:val="0"/>
        </w:rPr>
      </w:pPr>
      <w:r w:rsidRPr="00983C90">
        <w:rPr>
          <w:bCs/>
        </w:rPr>
        <w:t>Réagis ensuite à ce texte dans une lettre adressée à l’Hebdovite grâce à une argumentation en bonne et due forme</w:t>
      </w:r>
      <w:r>
        <w:rPr>
          <w:bCs/>
        </w:rPr>
        <w:t xml:space="preserve">. Vous </w:t>
      </w:r>
      <w:r w:rsidRPr="00935565">
        <w:rPr>
          <w:snapToGrid w:val="0"/>
        </w:rPr>
        <w:t>utilise</w:t>
      </w:r>
      <w:r>
        <w:rPr>
          <w:snapToGrid w:val="0"/>
        </w:rPr>
        <w:t>re</w:t>
      </w:r>
      <w:r w:rsidRPr="00935565">
        <w:rPr>
          <w:snapToGrid w:val="0"/>
        </w:rPr>
        <w:t xml:space="preserve">z 7 des mots pris dans la liste suivante. </w:t>
      </w:r>
    </w:p>
    <w:p w:rsidR="001E2046" w:rsidRPr="00935565" w:rsidRDefault="001E2046" w:rsidP="001E2046">
      <w:pPr>
        <w:rPr>
          <w:snapToGrid w:val="0"/>
        </w:rPr>
      </w:pPr>
      <w:r w:rsidRPr="00935565">
        <w:rPr>
          <w:snapToGrid w:val="0"/>
        </w:rPr>
        <w:t xml:space="preserve">           </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371"/>
      </w:tblGrid>
      <w:tr w:rsidR="001E2046" w:rsidRPr="00A71699" w:rsidTr="00FC650A">
        <w:tc>
          <w:tcPr>
            <w:tcW w:w="7371" w:type="dxa"/>
          </w:tcPr>
          <w:p w:rsidR="001E2046" w:rsidRPr="00A71699" w:rsidRDefault="001E2046" w:rsidP="00FC650A">
            <w:pPr>
              <w:rPr>
                <w:snapToGrid w:val="0"/>
              </w:rPr>
            </w:pPr>
            <w:r w:rsidRPr="00A71699">
              <w:rPr>
                <w:snapToGrid w:val="0"/>
              </w:rPr>
              <w:t>puisque – ensuite – parce que – donc – d’abord – par conséquent – de plus – par ailleurs – enfin – mais – ou – ainsi – bien que – afin que -</w:t>
            </w:r>
          </w:p>
        </w:tc>
      </w:tr>
    </w:tbl>
    <w:p w:rsidR="001E2046" w:rsidRPr="00983C90" w:rsidRDefault="001E2046" w:rsidP="001E2046">
      <w:pPr>
        <w:pStyle w:val="Paragraphedeliste"/>
        <w:ind w:left="2520"/>
        <w:rPr>
          <w:rFonts w:ascii="Times New Roman" w:hAnsi="Times New Roman"/>
          <w:snapToGrid w:val="0"/>
          <w:sz w:val="24"/>
          <w:szCs w:val="24"/>
        </w:rPr>
      </w:pPr>
    </w:p>
    <w:p w:rsidR="001E2046" w:rsidRPr="00FB3D44" w:rsidRDefault="001E2046" w:rsidP="001E2046">
      <w:pPr>
        <w:rPr>
          <w:b/>
          <w:bCs/>
          <w:u w:val="single"/>
        </w:rPr>
      </w:pPr>
      <w:r w:rsidRPr="00FB3D44">
        <w:rPr>
          <w:b/>
          <w:bCs/>
          <w:u w:val="single"/>
        </w:rPr>
        <w:lastRenderedPageBreak/>
        <w:t>Les formules de politesse</w:t>
      </w:r>
    </w:p>
    <w:p w:rsidR="001E2046" w:rsidRDefault="001E2046" w:rsidP="001E2046">
      <w:r w:rsidRPr="00FB3D44">
        <w:t xml:space="preserve"> </w:t>
      </w:r>
    </w:p>
    <w:p w:rsidR="001E2046" w:rsidRPr="006D254D" w:rsidRDefault="001E2046" w:rsidP="001E2046">
      <w:pPr>
        <w:pStyle w:val="Paragraphedeliste"/>
        <w:numPr>
          <w:ilvl w:val="0"/>
          <w:numId w:val="4"/>
        </w:numPr>
        <w:rPr>
          <w:rFonts w:ascii="Times New Roman" w:hAnsi="Times New Roman"/>
          <w:sz w:val="24"/>
          <w:szCs w:val="24"/>
        </w:rPr>
      </w:pPr>
      <w:r w:rsidRPr="006D254D">
        <w:rPr>
          <w:rFonts w:ascii="Times New Roman" w:hAnsi="Times New Roman"/>
          <w:i/>
          <w:iCs/>
          <w:sz w:val="24"/>
          <w:szCs w:val="24"/>
        </w:rPr>
        <w:t>Placez en relation : formules de politesse et en-têtes.</w:t>
      </w:r>
    </w:p>
    <w:p w:rsidR="001E2046" w:rsidRPr="00FB3D44" w:rsidRDefault="001E2046" w:rsidP="001E2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6735"/>
      </w:tblGrid>
      <w:tr w:rsidR="001E2046" w:rsidRPr="00FB3D44" w:rsidTr="00FC650A">
        <w:tc>
          <w:tcPr>
            <w:tcW w:w="3510" w:type="dxa"/>
          </w:tcPr>
          <w:p w:rsidR="001E2046" w:rsidRPr="006D254D" w:rsidRDefault="001E2046" w:rsidP="00FC650A">
            <w:pPr>
              <w:jc w:val="center"/>
              <w:rPr>
                <w:b/>
              </w:rPr>
            </w:pPr>
            <w:r w:rsidRPr="006D254D">
              <w:rPr>
                <w:b/>
              </w:rPr>
              <w:t>EN-TETES</w:t>
            </w:r>
          </w:p>
        </w:tc>
        <w:tc>
          <w:tcPr>
            <w:tcW w:w="6735" w:type="dxa"/>
          </w:tcPr>
          <w:p w:rsidR="001E2046" w:rsidRPr="006D254D" w:rsidRDefault="001E2046" w:rsidP="00FC650A">
            <w:pPr>
              <w:jc w:val="center"/>
              <w:rPr>
                <w:b/>
              </w:rPr>
            </w:pPr>
            <w:r w:rsidRPr="006D254D">
              <w:rPr>
                <w:b/>
              </w:rPr>
              <w:t>FORMULES DE POLITESSE</w:t>
            </w:r>
          </w:p>
        </w:tc>
      </w:tr>
      <w:tr w:rsidR="001E2046" w:rsidRPr="00FB3D44" w:rsidTr="00FC650A">
        <w:tc>
          <w:tcPr>
            <w:tcW w:w="3510" w:type="dxa"/>
          </w:tcPr>
          <w:p w:rsidR="001E2046" w:rsidRPr="00FB3D44" w:rsidRDefault="001E2046" w:rsidP="00FC650A">
            <w:r w:rsidRPr="00FB3D44">
              <w:t>Monsieur le Directeur,</w:t>
            </w:r>
          </w:p>
        </w:tc>
        <w:tc>
          <w:tcPr>
            <w:tcW w:w="6735" w:type="dxa"/>
          </w:tcPr>
          <w:p w:rsidR="001E2046" w:rsidRPr="00FB3D44" w:rsidRDefault="001E2046" w:rsidP="00FC650A">
            <w:r w:rsidRPr="00FB3D44">
              <w:t>Je vous prie d’agréer,.....</w:t>
            </w:r>
            <w:r>
              <w:t>................</w:t>
            </w:r>
            <w:r w:rsidRPr="00FB3D44">
              <w:t>., l’expression de mes sentiments respectueux et dévoués.</w:t>
            </w:r>
          </w:p>
        </w:tc>
      </w:tr>
      <w:tr w:rsidR="001E2046" w:rsidRPr="00FB3D44" w:rsidTr="00FC650A">
        <w:tc>
          <w:tcPr>
            <w:tcW w:w="3510" w:type="dxa"/>
          </w:tcPr>
          <w:p w:rsidR="001E2046" w:rsidRPr="00FB3D44" w:rsidRDefault="001E2046" w:rsidP="00FC650A">
            <w:r w:rsidRPr="00FB3D44">
              <w:t>Monsieur,</w:t>
            </w:r>
          </w:p>
        </w:tc>
        <w:tc>
          <w:tcPr>
            <w:tcW w:w="6735" w:type="dxa"/>
          </w:tcPr>
          <w:p w:rsidR="001E2046" w:rsidRPr="00FB3D44" w:rsidRDefault="001E2046" w:rsidP="00FC650A">
            <w:r w:rsidRPr="00FB3D44">
              <w:t>Reçois,.......</w:t>
            </w:r>
            <w:r>
              <w:t>.........................................</w:t>
            </w:r>
            <w:r w:rsidRPr="00FB3D44">
              <w:t>., mes plus affectueux baisers.</w:t>
            </w:r>
          </w:p>
        </w:tc>
      </w:tr>
      <w:tr w:rsidR="001E2046" w:rsidRPr="00FB3D44" w:rsidTr="00FC650A">
        <w:tc>
          <w:tcPr>
            <w:tcW w:w="3510" w:type="dxa"/>
          </w:tcPr>
          <w:p w:rsidR="001E2046" w:rsidRPr="00FB3D44" w:rsidRDefault="001E2046" w:rsidP="00FC650A">
            <w:r w:rsidRPr="00FB3D44">
              <w:t>Mon cher oncle,</w:t>
            </w:r>
          </w:p>
        </w:tc>
        <w:tc>
          <w:tcPr>
            <w:tcW w:w="6735" w:type="dxa"/>
          </w:tcPr>
          <w:p w:rsidR="001E2046" w:rsidRPr="00FB3D44" w:rsidRDefault="001E2046" w:rsidP="00FC650A">
            <w:r w:rsidRPr="00FB3D44">
              <w:t>Veuillez agréer,.....</w:t>
            </w:r>
            <w:r>
              <w:t>............................</w:t>
            </w:r>
            <w:r w:rsidRPr="00FB3D44">
              <w:t>.., mes salutations empressées.</w:t>
            </w:r>
          </w:p>
        </w:tc>
      </w:tr>
    </w:tbl>
    <w:p w:rsidR="001E2046" w:rsidRDefault="001E2046" w:rsidP="001E2046"/>
    <w:p w:rsidR="001E2046" w:rsidRPr="00FB3D44" w:rsidRDefault="001E2046" w:rsidP="001E2046"/>
    <w:p w:rsidR="001E2046" w:rsidRPr="006D254D" w:rsidRDefault="001E2046" w:rsidP="001E2046">
      <w:pPr>
        <w:pStyle w:val="Paragraphedeliste"/>
        <w:numPr>
          <w:ilvl w:val="0"/>
          <w:numId w:val="2"/>
        </w:numPr>
        <w:rPr>
          <w:rFonts w:ascii="Times New Roman" w:hAnsi="Times New Roman"/>
          <w:sz w:val="24"/>
          <w:szCs w:val="24"/>
        </w:rPr>
      </w:pPr>
      <w:r w:rsidRPr="006D254D">
        <w:rPr>
          <w:i/>
          <w:iCs/>
        </w:rPr>
        <w:t xml:space="preserve"> </w:t>
      </w:r>
      <w:r w:rsidRPr="006D254D">
        <w:rPr>
          <w:rFonts w:ascii="Times New Roman" w:hAnsi="Times New Roman"/>
          <w:i/>
          <w:iCs/>
          <w:sz w:val="24"/>
          <w:szCs w:val="24"/>
        </w:rPr>
        <w:t>Les formules de politesse traduisent des sentiments variés et parfois nuancés. Classez au moyen de chiffres de 1 à 6, les formules de politesse du tableau ci-dessous -de la plus grande déférence à la moins importante</w:t>
      </w:r>
      <w:r w:rsidRPr="006D254D">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2"/>
        <w:gridCol w:w="1773"/>
      </w:tblGrid>
      <w:tr w:rsidR="001E2046" w:rsidRPr="00FB3D44" w:rsidTr="00FC650A">
        <w:tc>
          <w:tcPr>
            <w:tcW w:w="8472" w:type="dxa"/>
          </w:tcPr>
          <w:p w:rsidR="001E2046" w:rsidRPr="00FB3D44" w:rsidRDefault="001E2046" w:rsidP="00FC650A">
            <w:r w:rsidRPr="00FB3D44">
              <w:t>Veuillez agréer, Monsieur, mes sincères salutations.</w:t>
            </w:r>
          </w:p>
        </w:tc>
        <w:tc>
          <w:tcPr>
            <w:tcW w:w="1773" w:type="dxa"/>
          </w:tcPr>
          <w:p w:rsidR="001E2046" w:rsidRPr="00FB3D44" w:rsidRDefault="001E2046" w:rsidP="00FC650A"/>
        </w:tc>
      </w:tr>
      <w:tr w:rsidR="001E2046" w:rsidRPr="00FB3D44" w:rsidTr="00FC650A">
        <w:tc>
          <w:tcPr>
            <w:tcW w:w="8472" w:type="dxa"/>
          </w:tcPr>
          <w:p w:rsidR="001E2046" w:rsidRPr="00FB3D44" w:rsidRDefault="001E2046" w:rsidP="00FC650A">
            <w:r w:rsidRPr="00FB3D44">
              <w:t>Je vous prie d’agréer, Monsieur, l’assurance de ma considération la plus distinguée.</w:t>
            </w:r>
          </w:p>
        </w:tc>
        <w:tc>
          <w:tcPr>
            <w:tcW w:w="1773" w:type="dxa"/>
          </w:tcPr>
          <w:p w:rsidR="001E2046" w:rsidRPr="00FB3D44" w:rsidRDefault="001E2046" w:rsidP="00FC650A"/>
        </w:tc>
      </w:tr>
      <w:tr w:rsidR="001E2046" w:rsidRPr="00FB3D44" w:rsidTr="00FC650A">
        <w:tc>
          <w:tcPr>
            <w:tcW w:w="8472" w:type="dxa"/>
          </w:tcPr>
          <w:p w:rsidR="001E2046" w:rsidRPr="00FB3D44" w:rsidRDefault="001E2046" w:rsidP="00FC650A">
            <w:r w:rsidRPr="00FB3D44">
              <w:t>Recevez,  Monsieur, mes salutations.</w:t>
            </w:r>
          </w:p>
        </w:tc>
        <w:tc>
          <w:tcPr>
            <w:tcW w:w="1773" w:type="dxa"/>
          </w:tcPr>
          <w:p w:rsidR="001E2046" w:rsidRPr="00FB3D44" w:rsidRDefault="001E2046" w:rsidP="00FC650A"/>
        </w:tc>
      </w:tr>
      <w:tr w:rsidR="001E2046" w:rsidRPr="00FB3D44" w:rsidTr="00FC650A">
        <w:tc>
          <w:tcPr>
            <w:tcW w:w="8472" w:type="dxa"/>
          </w:tcPr>
          <w:p w:rsidR="001E2046" w:rsidRPr="00FB3D44" w:rsidRDefault="001E2046" w:rsidP="00FC650A">
            <w:r w:rsidRPr="00FB3D44">
              <w:t>Je vous prie d’agréer, Monsieur, l’expression de mes salutations distinguées.</w:t>
            </w:r>
          </w:p>
        </w:tc>
        <w:tc>
          <w:tcPr>
            <w:tcW w:w="1773" w:type="dxa"/>
          </w:tcPr>
          <w:p w:rsidR="001E2046" w:rsidRPr="00FB3D44" w:rsidRDefault="001E2046" w:rsidP="00FC650A"/>
        </w:tc>
      </w:tr>
      <w:tr w:rsidR="001E2046" w:rsidRPr="00FB3D44" w:rsidTr="00FC650A">
        <w:tc>
          <w:tcPr>
            <w:tcW w:w="8472" w:type="dxa"/>
          </w:tcPr>
          <w:p w:rsidR="001E2046" w:rsidRPr="00FB3D44" w:rsidRDefault="001E2046" w:rsidP="00FC650A">
            <w:r w:rsidRPr="00FB3D44">
              <w:t>Recevez,  Monsieur, mes sincères salutations.</w:t>
            </w:r>
          </w:p>
        </w:tc>
        <w:tc>
          <w:tcPr>
            <w:tcW w:w="1773" w:type="dxa"/>
          </w:tcPr>
          <w:p w:rsidR="001E2046" w:rsidRPr="00FB3D44" w:rsidRDefault="001E2046" w:rsidP="00FC650A"/>
        </w:tc>
      </w:tr>
      <w:tr w:rsidR="001E2046" w:rsidRPr="00FB3D44" w:rsidTr="00FC650A">
        <w:tc>
          <w:tcPr>
            <w:tcW w:w="8472" w:type="dxa"/>
          </w:tcPr>
          <w:p w:rsidR="001E2046" w:rsidRPr="00FB3D44" w:rsidRDefault="001E2046" w:rsidP="00FC650A">
            <w:r w:rsidRPr="00FB3D44">
              <w:t>Bien cordialement à toi.</w:t>
            </w:r>
          </w:p>
        </w:tc>
        <w:tc>
          <w:tcPr>
            <w:tcW w:w="1773" w:type="dxa"/>
          </w:tcPr>
          <w:p w:rsidR="001E2046" w:rsidRPr="00FB3D44" w:rsidRDefault="001E2046" w:rsidP="00FC650A"/>
        </w:tc>
      </w:tr>
    </w:tbl>
    <w:p w:rsidR="001E2046" w:rsidRDefault="001E2046" w:rsidP="001E2046">
      <w:pPr>
        <w:suppressLineNumbers/>
        <w:jc w:val="center"/>
        <w:rPr>
          <w:b/>
          <w:sz w:val="32"/>
          <w:u w:val="single"/>
        </w:rPr>
      </w:pPr>
    </w:p>
    <w:p w:rsidR="001E2046" w:rsidRPr="006D254D" w:rsidRDefault="001E2046" w:rsidP="001E2046">
      <w:pPr>
        <w:pStyle w:val="Paragraphedeliste"/>
        <w:numPr>
          <w:ilvl w:val="0"/>
          <w:numId w:val="2"/>
        </w:numPr>
        <w:rPr>
          <w:rFonts w:ascii="Times New Roman" w:hAnsi="Times New Roman"/>
          <w:i/>
          <w:iCs/>
          <w:sz w:val="24"/>
          <w:szCs w:val="24"/>
        </w:rPr>
      </w:pPr>
      <w:r w:rsidRPr="006D254D">
        <w:rPr>
          <w:rFonts w:ascii="Times New Roman" w:hAnsi="Times New Roman"/>
          <w:i/>
          <w:iCs/>
          <w:sz w:val="24"/>
          <w:szCs w:val="24"/>
        </w:rPr>
        <w:t>Quelle formule de politesse choisiriez-vous pour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2"/>
        <w:gridCol w:w="5123"/>
      </w:tblGrid>
      <w:tr w:rsidR="001E2046" w:rsidRPr="00FB3D44" w:rsidTr="00FC650A">
        <w:tc>
          <w:tcPr>
            <w:tcW w:w="5122" w:type="dxa"/>
          </w:tcPr>
          <w:p w:rsidR="001E2046" w:rsidRPr="00FB3D44" w:rsidRDefault="001E2046" w:rsidP="00FC650A">
            <w:r w:rsidRPr="00FB3D44">
              <w:t>un frère ?</w:t>
            </w:r>
          </w:p>
        </w:tc>
        <w:tc>
          <w:tcPr>
            <w:tcW w:w="5123" w:type="dxa"/>
          </w:tcPr>
          <w:p w:rsidR="001E2046" w:rsidRPr="00FB3D44" w:rsidRDefault="001E2046" w:rsidP="00FC650A"/>
        </w:tc>
      </w:tr>
      <w:tr w:rsidR="001E2046" w:rsidRPr="00FB3D44" w:rsidTr="00FC650A">
        <w:tc>
          <w:tcPr>
            <w:tcW w:w="5122" w:type="dxa"/>
          </w:tcPr>
          <w:p w:rsidR="001E2046" w:rsidRPr="00FB3D44" w:rsidRDefault="001E2046" w:rsidP="00FC650A">
            <w:r w:rsidRPr="00FB3D44">
              <w:t>un c</w:t>
            </w:r>
            <w:r>
              <w:t>amarade</w:t>
            </w:r>
            <w:r w:rsidRPr="00FB3D44">
              <w:t>?</w:t>
            </w:r>
          </w:p>
        </w:tc>
        <w:tc>
          <w:tcPr>
            <w:tcW w:w="5123" w:type="dxa"/>
          </w:tcPr>
          <w:p w:rsidR="001E2046" w:rsidRPr="00FB3D44" w:rsidRDefault="001E2046" w:rsidP="00FC650A"/>
        </w:tc>
      </w:tr>
      <w:tr w:rsidR="001E2046" w:rsidRPr="00FB3D44" w:rsidTr="00FC650A">
        <w:tc>
          <w:tcPr>
            <w:tcW w:w="5122" w:type="dxa"/>
          </w:tcPr>
          <w:p w:rsidR="001E2046" w:rsidRPr="00FB3D44" w:rsidRDefault="001E2046" w:rsidP="00FC650A">
            <w:r w:rsidRPr="00FB3D44">
              <w:t>un de vos professeurs ?</w:t>
            </w:r>
          </w:p>
        </w:tc>
        <w:tc>
          <w:tcPr>
            <w:tcW w:w="5123" w:type="dxa"/>
          </w:tcPr>
          <w:p w:rsidR="001E2046" w:rsidRPr="00FB3D44" w:rsidRDefault="001E2046" w:rsidP="00FC650A"/>
        </w:tc>
      </w:tr>
      <w:tr w:rsidR="001E2046" w:rsidRPr="00FB3D44" w:rsidTr="00FC650A">
        <w:tc>
          <w:tcPr>
            <w:tcW w:w="5122" w:type="dxa"/>
          </w:tcPr>
          <w:p w:rsidR="001E2046" w:rsidRPr="00FB3D44" w:rsidRDefault="001E2046" w:rsidP="00FC650A">
            <w:r w:rsidRPr="00FB3D44">
              <w:t>une amie de votre grand-mère ?</w:t>
            </w:r>
          </w:p>
        </w:tc>
        <w:tc>
          <w:tcPr>
            <w:tcW w:w="5123" w:type="dxa"/>
          </w:tcPr>
          <w:p w:rsidR="001E2046" w:rsidRPr="00FB3D44" w:rsidRDefault="001E2046" w:rsidP="00FC650A"/>
        </w:tc>
      </w:tr>
      <w:tr w:rsidR="001E2046" w:rsidRPr="00FB3D44" w:rsidTr="00FC650A">
        <w:tc>
          <w:tcPr>
            <w:tcW w:w="5122" w:type="dxa"/>
          </w:tcPr>
          <w:p w:rsidR="001E2046" w:rsidRPr="00FB3D44" w:rsidRDefault="001E2046" w:rsidP="00FC650A">
            <w:r w:rsidRPr="00FB3D44">
              <w:t>votre médecin de famille ?</w:t>
            </w:r>
          </w:p>
        </w:tc>
        <w:tc>
          <w:tcPr>
            <w:tcW w:w="5123" w:type="dxa"/>
          </w:tcPr>
          <w:p w:rsidR="001E2046" w:rsidRPr="00FB3D44" w:rsidRDefault="001E2046" w:rsidP="00FC650A"/>
        </w:tc>
      </w:tr>
    </w:tbl>
    <w:p w:rsidR="001E2046" w:rsidRDefault="001E2046" w:rsidP="001E2046">
      <w:pPr>
        <w:suppressLineNumbers/>
        <w:jc w:val="center"/>
        <w:rPr>
          <w:b/>
          <w:sz w:val="32"/>
          <w:u w:val="single"/>
        </w:rPr>
      </w:pPr>
    </w:p>
    <w:p w:rsidR="001E2046" w:rsidRDefault="001E2046" w:rsidP="001E2046">
      <w:pPr>
        <w:suppressLineNumbers/>
        <w:jc w:val="both"/>
        <w:rPr>
          <w:b/>
          <w:u w:val="single"/>
        </w:rPr>
      </w:pPr>
      <w:r w:rsidRPr="006D254D">
        <w:rPr>
          <w:b/>
          <w:u w:val="single"/>
        </w:rPr>
        <w:t>La présentation d’une lettre</w:t>
      </w:r>
    </w:p>
    <w:p w:rsidR="001E2046" w:rsidRDefault="001E2046" w:rsidP="001E2046">
      <w:pPr>
        <w:suppressLineNumbers/>
        <w:jc w:val="both"/>
        <w:rPr>
          <w:b/>
          <w:u w:val="single"/>
        </w:rPr>
      </w:pPr>
    </w:p>
    <w:p w:rsidR="001E2046" w:rsidRDefault="001E2046" w:rsidP="001E2046">
      <w:pPr>
        <w:suppressLineNumbers/>
        <w:jc w:val="both"/>
        <w:rPr>
          <w:i/>
        </w:rPr>
      </w:pPr>
      <w:r w:rsidRPr="006D254D">
        <w:rPr>
          <w:i/>
        </w:rPr>
        <w:t>Lettre officielle (administrative) ou lettre personnelle : quelle présentation choisiriez-vous pour les situations suivantes</w:t>
      </w:r>
    </w:p>
    <w:p w:rsidR="001E2046" w:rsidRPr="006D254D" w:rsidRDefault="001E2046" w:rsidP="001E2046">
      <w:pPr>
        <w:suppressLineNumbers/>
        <w:jc w:val="both"/>
        <w:rPr>
          <w:i/>
        </w:rPr>
      </w:pPr>
    </w:p>
    <w:tbl>
      <w:tblPr>
        <w:tblStyle w:val="Grilledutableau"/>
        <w:tblW w:w="0" w:type="auto"/>
        <w:tblLook w:val="04A0"/>
      </w:tblPr>
      <w:tblGrid>
        <w:gridCol w:w="5070"/>
        <w:gridCol w:w="5103"/>
      </w:tblGrid>
      <w:tr w:rsidR="001E2046" w:rsidTr="00FC650A">
        <w:tc>
          <w:tcPr>
            <w:tcW w:w="5070" w:type="dxa"/>
          </w:tcPr>
          <w:p w:rsidR="001E2046" w:rsidRPr="00D04E0B" w:rsidRDefault="001E2046" w:rsidP="00FC650A">
            <w:pPr>
              <w:suppressLineNumbers/>
              <w:jc w:val="center"/>
              <w:rPr>
                <w:b/>
                <w:sz w:val="28"/>
                <w:szCs w:val="28"/>
              </w:rPr>
            </w:pPr>
            <w:r w:rsidRPr="00D04E0B">
              <w:rPr>
                <w:b/>
                <w:sz w:val="28"/>
                <w:szCs w:val="28"/>
              </w:rPr>
              <w:t>Situations</w:t>
            </w:r>
          </w:p>
        </w:tc>
        <w:tc>
          <w:tcPr>
            <w:tcW w:w="5103" w:type="dxa"/>
          </w:tcPr>
          <w:p w:rsidR="001E2046" w:rsidRPr="00D04E0B" w:rsidRDefault="001E2046" w:rsidP="00FC650A">
            <w:pPr>
              <w:suppressLineNumbers/>
              <w:jc w:val="center"/>
              <w:rPr>
                <w:b/>
                <w:sz w:val="28"/>
                <w:szCs w:val="28"/>
              </w:rPr>
            </w:pPr>
            <w:r w:rsidRPr="00D04E0B">
              <w:rPr>
                <w:b/>
                <w:sz w:val="28"/>
                <w:szCs w:val="28"/>
              </w:rPr>
              <w:t>Types de lettre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03"/>
      </w:tblGrid>
      <w:tr w:rsidR="001E2046" w:rsidRPr="00FB3D44" w:rsidTr="00FC650A">
        <w:tc>
          <w:tcPr>
            <w:tcW w:w="5070" w:type="dxa"/>
          </w:tcPr>
          <w:p w:rsidR="001E2046" w:rsidRPr="00FB3D44" w:rsidRDefault="001E2046" w:rsidP="00FC650A">
            <w:pPr>
              <w:spacing w:line="360" w:lineRule="auto"/>
            </w:pPr>
            <w:r w:rsidRPr="00FB3D44">
              <w:t>a. une lettre à un ami</w:t>
            </w:r>
          </w:p>
        </w:tc>
        <w:tc>
          <w:tcPr>
            <w:tcW w:w="5103" w:type="dxa"/>
          </w:tcPr>
          <w:p w:rsidR="001E2046" w:rsidRPr="00FB3D44" w:rsidRDefault="001E2046" w:rsidP="00FC650A"/>
        </w:tc>
      </w:tr>
      <w:tr w:rsidR="001E2046" w:rsidRPr="00FB3D44" w:rsidTr="00FC650A">
        <w:tc>
          <w:tcPr>
            <w:tcW w:w="5070" w:type="dxa"/>
          </w:tcPr>
          <w:p w:rsidR="001E2046" w:rsidRPr="00FB3D44" w:rsidRDefault="001E2046" w:rsidP="00FC650A">
            <w:pPr>
              <w:spacing w:line="360" w:lineRule="auto"/>
            </w:pPr>
            <w:r w:rsidRPr="00FB3D44">
              <w:t xml:space="preserve">b. une lettre </w:t>
            </w:r>
            <w:r>
              <w:t>au proviseur</w:t>
            </w:r>
          </w:p>
        </w:tc>
        <w:tc>
          <w:tcPr>
            <w:tcW w:w="5103" w:type="dxa"/>
          </w:tcPr>
          <w:p w:rsidR="001E2046" w:rsidRPr="00FB3D44" w:rsidRDefault="001E2046" w:rsidP="00FC650A"/>
        </w:tc>
      </w:tr>
      <w:tr w:rsidR="001E2046" w:rsidRPr="00FB3D44" w:rsidTr="00FC650A">
        <w:tc>
          <w:tcPr>
            <w:tcW w:w="5070" w:type="dxa"/>
          </w:tcPr>
          <w:p w:rsidR="001E2046" w:rsidRPr="00FB3D44" w:rsidRDefault="001E2046" w:rsidP="00FC650A">
            <w:pPr>
              <w:spacing w:line="360" w:lineRule="auto"/>
            </w:pPr>
            <w:r w:rsidRPr="00FB3D44">
              <w:t>c. une lettre à un employeur</w:t>
            </w:r>
          </w:p>
        </w:tc>
        <w:tc>
          <w:tcPr>
            <w:tcW w:w="5103" w:type="dxa"/>
          </w:tcPr>
          <w:p w:rsidR="001E2046" w:rsidRPr="00FB3D44" w:rsidRDefault="001E2046" w:rsidP="00FC650A"/>
        </w:tc>
      </w:tr>
      <w:tr w:rsidR="001E2046" w:rsidRPr="00FB3D44" w:rsidTr="00FC650A">
        <w:tc>
          <w:tcPr>
            <w:tcW w:w="5070" w:type="dxa"/>
          </w:tcPr>
          <w:p w:rsidR="001E2046" w:rsidRPr="00FB3D44" w:rsidRDefault="001E2046" w:rsidP="00FC650A">
            <w:pPr>
              <w:spacing w:line="360" w:lineRule="auto"/>
            </w:pPr>
            <w:r w:rsidRPr="00FB3D44">
              <w:t>e.</w:t>
            </w:r>
            <w:r>
              <w:t>une lettre au courrier des lecteurs d’un journal</w:t>
            </w:r>
          </w:p>
        </w:tc>
        <w:tc>
          <w:tcPr>
            <w:tcW w:w="5103" w:type="dxa"/>
          </w:tcPr>
          <w:p w:rsidR="001E2046" w:rsidRPr="00FB3D44" w:rsidRDefault="001E2046" w:rsidP="00FC650A"/>
        </w:tc>
      </w:tr>
      <w:tr w:rsidR="001E2046" w:rsidRPr="00FB3D44" w:rsidTr="00FC650A">
        <w:tc>
          <w:tcPr>
            <w:tcW w:w="5070" w:type="dxa"/>
          </w:tcPr>
          <w:p w:rsidR="001E2046" w:rsidRPr="00FB3D44" w:rsidRDefault="001E2046" w:rsidP="00FC650A">
            <w:pPr>
              <w:spacing w:line="360" w:lineRule="auto"/>
            </w:pPr>
            <w:r w:rsidRPr="00FB3D44">
              <w:t>f. une demande d’emploi</w:t>
            </w:r>
          </w:p>
        </w:tc>
        <w:tc>
          <w:tcPr>
            <w:tcW w:w="5103" w:type="dxa"/>
          </w:tcPr>
          <w:p w:rsidR="001E2046" w:rsidRPr="00FB3D44" w:rsidRDefault="001E2046" w:rsidP="00FC650A"/>
        </w:tc>
      </w:tr>
      <w:tr w:rsidR="001E2046" w:rsidRPr="00FB3D44" w:rsidTr="00FC650A">
        <w:tc>
          <w:tcPr>
            <w:tcW w:w="5070" w:type="dxa"/>
          </w:tcPr>
          <w:p w:rsidR="001E2046" w:rsidRPr="00FB3D44" w:rsidRDefault="001E2046" w:rsidP="00FC650A">
            <w:pPr>
              <w:spacing w:line="360" w:lineRule="auto"/>
            </w:pPr>
            <w:r w:rsidRPr="00FB3D44">
              <w:t>g. une lettre à un parent</w:t>
            </w:r>
          </w:p>
        </w:tc>
        <w:tc>
          <w:tcPr>
            <w:tcW w:w="5103" w:type="dxa"/>
          </w:tcPr>
          <w:p w:rsidR="001E2046" w:rsidRPr="00FB3D44" w:rsidRDefault="001E2046" w:rsidP="00FC650A"/>
        </w:tc>
      </w:tr>
      <w:tr w:rsidR="001E2046" w:rsidRPr="00FB3D44" w:rsidTr="00FC650A">
        <w:tc>
          <w:tcPr>
            <w:tcW w:w="5070" w:type="dxa"/>
          </w:tcPr>
          <w:p w:rsidR="001E2046" w:rsidRPr="00FB3D44" w:rsidRDefault="001E2046" w:rsidP="00FC650A">
            <w:pPr>
              <w:spacing w:line="360" w:lineRule="auto"/>
            </w:pPr>
            <w:r w:rsidRPr="00FB3D44">
              <w:t>h. une lettre à la sécurité sociale</w:t>
            </w:r>
          </w:p>
        </w:tc>
        <w:tc>
          <w:tcPr>
            <w:tcW w:w="5103" w:type="dxa"/>
          </w:tcPr>
          <w:p w:rsidR="001E2046" w:rsidRPr="00FB3D44" w:rsidRDefault="001E2046" w:rsidP="00FC650A"/>
        </w:tc>
      </w:tr>
      <w:tr w:rsidR="001E2046" w:rsidRPr="00FB3D44" w:rsidTr="00FC650A">
        <w:tc>
          <w:tcPr>
            <w:tcW w:w="5070" w:type="dxa"/>
          </w:tcPr>
          <w:p w:rsidR="001E2046" w:rsidRPr="00FB3D44" w:rsidRDefault="001E2046" w:rsidP="00FC650A">
            <w:pPr>
              <w:spacing w:line="360" w:lineRule="auto"/>
            </w:pPr>
            <w:r w:rsidRPr="00FB3D44">
              <w:t>i. une lettre à un avocat</w:t>
            </w:r>
          </w:p>
        </w:tc>
        <w:tc>
          <w:tcPr>
            <w:tcW w:w="5103" w:type="dxa"/>
          </w:tcPr>
          <w:p w:rsidR="001E2046" w:rsidRPr="00FB3D44" w:rsidRDefault="001E2046" w:rsidP="00FC650A"/>
        </w:tc>
      </w:tr>
      <w:tr w:rsidR="001E2046" w:rsidRPr="00FB3D44" w:rsidTr="00FC650A">
        <w:tc>
          <w:tcPr>
            <w:tcW w:w="5070" w:type="dxa"/>
          </w:tcPr>
          <w:p w:rsidR="001E2046" w:rsidRPr="00FB3D44" w:rsidRDefault="001E2046" w:rsidP="00FC650A">
            <w:pPr>
              <w:spacing w:line="360" w:lineRule="auto"/>
            </w:pPr>
            <w:r>
              <w:t>j. une lettre à un professeur</w:t>
            </w:r>
          </w:p>
        </w:tc>
        <w:tc>
          <w:tcPr>
            <w:tcW w:w="5103" w:type="dxa"/>
          </w:tcPr>
          <w:p w:rsidR="001E2046" w:rsidRPr="00FB3D44" w:rsidRDefault="001E2046" w:rsidP="00FC650A"/>
        </w:tc>
      </w:tr>
    </w:tbl>
    <w:p w:rsidR="001E2046" w:rsidRDefault="001E2046" w:rsidP="001E2046">
      <w:pPr>
        <w:suppressLineNumbers/>
        <w:jc w:val="center"/>
        <w:rPr>
          <w:b/>
          <w:sz w:val="32"/>
          <w:u w:val="single"/>
        </w:rPr>
      </w:pPr>
    </w:p>
    <w:p w:rsidR="001E2046" w:rsidRDefault="001E2046" w:rsidP="001E2046">
      <w:pPr>
        <w:suppressLineNumbers/>
        <w:jc w:val="center"/>
        <w:rPr>
          <w:b/>
          <w:sz w:val="32"/>
          <w:u w:val="single"/>
        </w:rPr>
      </w:pPr>
    </w:p>
    <w:p w:rsidR="001E2046" w:rsidRPr="00935565" w:rsidRDefault="001E2046" w:rsidP="001E2046">
      <w:pPr>
        <w:pStyle w:val="Titre1"/>
        <w:jc w:val="center"/>
        <w:rPr>
          <w:rFonts w:ascii="Calibri" w:hAnsi="Calibri"/>
        </w:rPr>
      </w:pPr>
      <w:r w:rsidRPr="00935565">
        <w:rPr>
          <w:rFonts w:ascii="Calibri" w:hAnsi="Calibri"/>
        </w:rPr>
        <w:lastRenderedPageBreak/>
        <w:t>Ecrire une argumentation</w:t>
      </w:r>
    </w:p>
    <w:p w:rsidR="001E2046" w:rsidRPr="00935565" w:rsidRDefault="001E2046" w:rsidP="001E2046">
      <w:pPr>
        <w:jc w:val="both"/>
      </w:pPr>
    </w:p>
    <w:p w:rsidR="001E2046" w:rsidRPr="00935565" w:rsidRDefault="001E2046" w:rsidP="001E2046">
      <w:pPr>
        <w:numPr>
          <w:ilvl w:val="0"/>
          <w:numId w:val="3"/>
        </w:numPr>
        <w:jc w:val="both"/>
      </w:pPr>
      <w:r w:rsidRPr="00935565">
        <w:t>Lisez bien le sujet pour repérer quelle est la situation de communication imposée (qui est l’énonciateur, qui est le destinataire, quand, où, pourquoi, dans quel but), quel est le thème, quelle doit être votre thèse.</w:t>
      </w:r>
    </w:p>
    <w:p w:rsidR="001E2046" w:rsidRPr="00935565" w:rsidRDefault="001E2046" w:rsidP="001E2046">
      <w:pPr>
        <w:numPr>
          <w:ilvl w:val="0"/>
          <w:numId w:val="3"/>
        </w:numPr>
        <w:jc w:val="both"/>
      </w:pPr>
      <w:r w:rsidRPr="00935565">
        <w:t>Cherchez ensuite les arguments propres à soutenir votre thèse. Pour chacun, trouvez au moins un exemple précis à développer sinon vous aurez du mal !</w:t>
      </w:r>
    </w:p>
    <w:p w:rsidR="001E2046" w:rsidRPr="00935565" w:rsidRDefault="001E2046" w:rsidP="001E2046">
      <w:pPr>
        <w:numPr>
          <w:ilvl w:val="0"/>
          <w:numId w:val="3"/>
        </w:numPr>
        <w:jc w:val="both"/>
      </w:pPr>
      <w:r w:rsidRPr="00935565">
        <w:t>En écrivant, vous mettrez dans le même paragraphe l’argument que vous devrez expliquer assez clairement et les exemples que vous développerez. Vous changerez de paragraphe à chaque argument pour rendre votre devoir plus clair.</w:t>
      </w:r>
    </w:p>
    <w:p w:rsidR="001E2046" w:rsidRPr="00935565" w:rsidRDefault="001E2046" w:rsidP="001E2046">
      <w:pPr>
        <w:numPr>
          <w:ilvl w:val="0"/>
          <w:numId w:val="3"/>
        </w:numPr>
        <w:jc w:val="both"/>
      </w:pPr>
      <w:r w:rsidRPr="00935565">
        <w:t>Vous veillerez à employer le plus souvent possible les connecteurs logiques, sans vous tromper sur leur sens. (notamment pour la cause et la conséquence) ainsi que des mots de liaison pour marquer les différentes étapes: d’abord, et, ensuite, enfin...</w:t>
      </w:r>
    </w:p>
    <w:p w:rsidR="001E2046" w:rsidRDefault="001E2046" w:rsidP="001E2046">
      <w:pPr>
        <w:jc w:val="both"/>
      </w:pPr>
    </w:p>
    <w:p w:rsidR="001E2046" w:rsidRDefault="001E2046" w:rsidP="001E2046">
      <w:pPr>
        <w:suppressLineNumbers/>
        <w:pBdr>
          <w:top w:val="thinThickSmallGap" w:sz="12" w:space="1" w:color="auto"/>
        </w:pBdr>
        <w:jc w:val="center"/>
        <w:rPr>
          <w:b/>
          <w:sz w:val="32"/>
          <w:u w:val="single"/>
        </w:rPr>
      </w:pPr>
      <w:r w:rsidRPr="001F3F99">
        <w:rPr>
          <w:b/>
          <w:sz w:val="32"/>
          <w:u w:val="single"/>
        </w:rPr>
        <w:t xml:space="preserve">Exercices </w:t>
      </w:r>
    </w:p>
    <w:p w:rsidR="001E2046" w:rsidRPr="001F3F99" w:rsidRDefault="001E2046" w:rsidP="001E2046">
      <w:pPr>
        <w:suppressLineNumbers/>
        <w:pBdr>
          <w:top w:val="thinThickSmallGap" w:sz="12" w:space="1" w:color="auto"/>
        </w:pBdr>
        <w:jc w:val="center"/>
        <w:rPr>
          <w:b/>
          <w:sz w:val="32"/>
          <w:u w:val="single"/>
        </w:rPr>
      </w:pPr>
    </w:p>
    <w:p w:rsidR="001E2046" w:rsidRPr="001F3F99" w:rsidRDefault="001E2046" w:rsidP="001E2046">
      <w:pPr>
        <w:pStyle w:val="Paragraphedeliste"/>
        <w:numPr>
          <w:ilvl w:val="0"/>
          <w:numId w:val="5"/>
        </w:numPr>
        <w:suppressLineNumbers/>
        <w:jc w:val="both"/>
        <w:rPr>
          <w:rFonts w:ascii="Times New Roman" w:hAnsi="Times New Roman"/>
          <w:i/>
          <w:sz w:val="24"/>
          <w:szCs w:val="24"/>
        </w:rPr>
      </w:pPr>
      <w:r w:rsidRPr="001F3F99">
        <w:rPr>
          <w:rFonts w:ascii="Times New Roman" w:hAnsi="Times New Roman"/>
          <w:i/>
          <w:sz w:val="24"/>
          <w:szCs w:val="24"/>
        </w:rPr>
        <w:t>Dans les énoncés extraits de sujets d’examens, dites si l’on vous demande de produire un texte argumentatif.</w:t>
      </w:r>
    </w:p>
    <w:p w:rsidR="001E2046" w:rsidRPr="001F3F99" w:rsidRDefault="001E2046" w:rsidP="001E2046">
      <w:pPr>
        <w:suppressLineNumbers/>
        <w:jc w:val="both"/>
        <w:rPr>
          <w:i/>
        </w:rPr>
      </w:pPr>
      <w:r w:rsidRPr="001F3F99">
        <w:rPr>
          <w:i/>
        </w:rPr>
        <w:t xml:space="preserve">     B  Si c’est le cas, trouvez l’émetteur (ou énonciateur), le récepteur, le thème et la thèse attendue. Vous préciserez ensuite quelle  forme vous donnerez à votre travail (lettre, dialogue, récit…)</w:t>
      </w:r>
    </w:p>
    <w:p w:rsidR="001E2046" w:rsidRDefault="001E2046" w:rsidP="001E2046">
      <w:pPr>
        <w:suppressLineNumbers/>
        <w:jc w:val="both"/>
        <w:rPr>
          <w:i/>
        </w:rPr>
      </w:pPr>
    </w:p>
    <w:p w:rsidR="001E2046" w:rsidRDefault="001E2046" w:rsidP="001E2046">
      <w:pPr>
        <w:suppressLineNumbers/>
        <w:jc w:val="both"/>
        <w:rPr>
          <w:b/>
          <w:u w:val="single"/>
        </w:rPr>
      </w:pPr>
    </w:p>
    <w:p w:rsidR="001E2046" w:rsidRDefault="001E2046" w:rsidP="001E2046">
      <w:pPr>
        <w:suppressLineNumbers/>
        <w:jc w:val="both"/>
        <w:rPr>
          <w:b/>
          <w:u w:val="single"/>
        </w:rPr>
      </w:pPr>
    </w:p>
    <w:p w:rsidR="001E2046" w:rsidRPr="00B4638B" w:rsidRDefault="001E2046" w:rsidP="001E2046">
      <w:pPr>
        <w:suppressLineNumbers/>
        <w:jc w:val="both"/>
        <w:rPr>
          <w:b/>
          <w:u w:val="single"/>
        </w:rPr>
      </w:pPr>
      <w:r w:rsidRPr="00B4638B">
        <w:rPr>
          <w:b/>
          <w:u w:val="single"/>
        </w:rPr>
        <w:t>Compétences d’écriture</w:t>
      </w:r>
    </w:p>
    <w:p w:rsidR="001E2046" w:rsidRDefault="001E2046" w:rsidP="001E2046">
      <w:pPr>
        <w:suppressLineNumbers/>
        <w:jc w:val="both"/>
      </w:pPr>
    </w:p>
    <w:p w:rsidR="001E2046" w:rsidRPr="00F62D09" w:rsidRDefault="001E2046" w:rsidP="001E2046">
      <w:pPr>
        <w:suppressLineNumbers/>
        <w:jc w:val="both"/>
      </w:pPr>
    </w:p>
    <w:p w:rsidR="001E2046" w:rsidRPr="00B4638B" w:rsidRDefault="001E2046" w:rsidP="001E2046">
      <w:pPr>
        <w:suppressLineNumbers/>
        <w:jc w:val="both"/>
        <w:rPr>
          <w:i/>
          <w:u w:val="single"/>
        </w:rPr>
      </w:pPr>
      <w:r w:rsidRPr="00B4638B">
        <w:rPr>
          <w:i/>
          <w:u w:val="single"/>
        </w:rPr>
        <w:t>BEP session 2006</w:t>
      </w:r>
    </w:p>
    <w:p w:rsidR="001E2046" w:rsidRPr="00F62D09" w:rsidRDefault="001E2046" w:rsidP="001E2046">
      <w:pPr>
        <w:suppressLineNumbers/>
        <w:jc w:val="both"/>
      </w:pPr>
      <w:r>
        <w:t>Un de vos amis a subitement décidé de quitter son établissement scolaire dans lequel il ne se sent pas bien. Vous discutez avec lui pour chercher à comprendre sa décision et le convaincre de poursuivre ses études.</w:t>
      </w:r>
    </w:p>
    <w:p w:rsidR="001E2046" w:rsidRDefault="001E2046" w:rsidP="001E2046">
      <w:pPr>
        <w:suppressLineNumbers/>
        <w:jc w:val="both"/>
        <w:rPr>
          <w:i/>
        </w:rPr>
      </w:pPr>
      <w:r>
        <w:rPr>
          <w:i/>
        </w:rPr>
        <w:t xml:space="preserve"> </w:t>
      </w:r>
    </w:p>
    <w:p w:rsidR="001E2046" w:rsidRPr="00B4638B" w:rsidRDefault="001E2046" w:rsidP="001E2046">
      <w:pPr>
        <w:suppressLineNumbers/>
        <w:jc w:val="both"/>
        <w:rPr>
          <w:i/>
          <w:u w:val="single"/>
        </w:rPr>
      </w:pPr>
      <w:r w:rsidRPr="00B4638B">
        <w:rPr>
          <w:i/>
          <w:u w:val="single"/>
        </w:rPr>
        <w:t>BEP session 2001</w:t>
      </w:r>
    </w:p>
    <w:p w:rsidR="001E2046" w:rsidRDefault="001E2046" w:rsidP="001E2046">
      <w:pPr>
        <w:suppressLineNumbers/>
        <w:jc w:val="both"/>
      </w:pPr>
      <w:r>
        <w:t>Un magazine pour la jeunesse prétend dans un article que les adolescents se détournent de la vie de famille. Dans une lettre adressée au rédacteur du journal, vous réfutez ou soutenez cette affirmation en vous appuyant sur des arguments illustrés d’exemples.</w:t>
      </w:r>
    </w:p>
    <w:p w:rsidR="001E2046" w:rsidRDefault="001E2046" w:rsidP="001E2046">
      <w:pPr>
        <w:suppressLineNumbers/>
        <w:jc w:val="both"/>
      </w:pPr>
    </w:p>
    <w:p w:rsidR="001E2046" w:rsidRPr="00B4638B" w:rsidRDefault="001E2046" w:rsidP="001E2046">
      <w:pPr>
        <w:suppressLineNumbers/>
        <w:jc w:val="both"/>
        <w:rPr>
          <w:i/>
          <w:u w:val="single"/>
        </w:rPr>
      </w:pPr>
      <w:r w:rsidRPr="00B4638B">
        <w:rPr>
          <w:i/>
          <w:u w:val="single"/>
        </w:rPr>
        <w:t>BEP session 2001</w:t>
      </w:r>
    </w:p>
    <w:p w:rsidR="001E2046" w:rsidRDefault="001E2046" w:rsidP="001E2046">
      <w:pPr>
        <w:suppressLineNumbers/>
        <w:jc w:val="both"/>
      </w:pPr>
      <w:r>
        <w:t>Vous êtes journaliste pour un quotidien régional. Vous rédigerez un reportage sur la course autour du monde à la voile, en solitaire. Vous intégrerez à votre article le témoignage d’un des participants exposant les raisons de sa participation à l’aventure.</w:t>
      </w:r>
    </w:p>
    <w:p w:rsidR="001E2046" w:rsidRDefault="001E2046" w:rsidP="001E2046">
      <w:pPr>
        <w:suppressLineNumbers/>
        <w:jc w:val="both"/>
      </w:pPr>
    </w:p>
    <w:p w:rsidR="001E2046" w:rsidRPr="00B4638B" w:rsidRDefault="001E2046" w:rsidP="001E2046">
      <w:pPr>
        <w:suppressLineNumbers/>
        <w:jc w:val="both"/>
        <w:rPr>
          <w:i/>
          <w:u w:val="single"/>
        </w:rPr>
      </w:pPr>
      <w:r w:rsidRPr="00B4638B">
        <w:rPr>
          <w:i/>
          <w:u w:val="single"/>
        </w:rPr>
        <w:t>BEP session 2000</w:t>
      </w:r>
    </w:p>
    <w:p w:rsidR="001E2046" w:rsidRDefault="001E2046" w:rsidP="001E2046">
      <w:pPr>
        <w:suppressLineNumbers/>
        <w:jc w:val="both"/>
      </w:pPr>
      <w:r>
        <w:t>Vous êtes le père de René Bigeard et vous répondez à sa lettre quelques jours après sa réception. Dans cette lettre vous lui manifestez votre inquiétude et votre soutien et vous lui parlez de la vie au village.</w:t>
      </w:r>
    </w:p>
    <w:p w:rsidR="001E2046" w:rsidRDefault="001E2046" w:rsidP="001E2046">
      <w:pPr>
        <w:suppressLineNumbers/>
        <w:jc w:val="both"/>
      </w:pPr>
    </w:p>
    <w:p w:rsidR="001E2046" w:rsidRPr="001F3F99" w:rsidRDefault="001E2046" w:rsidP="001E2046">
      <w:pPr>
        <w:suppressLineNumbers/>
        <w:jc w:val="both"/>
        <w:rPr>
          <w:i/>
          <w:u w:val="single"/>
        </w:rPr>
      </w:pPr>
      <w:r w:rsidRPr="001F3F99">
        <w:rPr>
          <w:i/>
          <w:u w:val="single"/>
        </w:rPr>
        <w:t>BEP session 2007</w:t>
      </w:r>
    </w:p>
    <w:p w:rsidR="001E2046" w:rsidRDefault="001E2046" w:rsidP="001E2046">
      <w:pPr>
        <w:suppressLineNumbers/>
        <w:jc w:val="both"/>
      </w:pPr>
      <w:r>
        <w:t>Un concours est organisé dans votre lycée pour choisir un objet inattendu afin de décorer ou de représenter l’établissement. Vous envoyez au jury une lettre dans laquelle vous présentez l’objet en question et défendez votre choix.</w:t>
      </w:r>
    </w:p>
    <w:p w:rsidR="001E2046" w:rsidRDefault="001E2046" w:rsidP="001E2046">
      <w:pPr>
        <w:suppressLineNumbers/>
        <w:jc w:val="both"/>
      </w:pPr>
    </w:p>
    <w:p w:rsidR="001E2046" w:rsidRPr="00F62D09" w:rsidRDefault="001E2046" w:rsidP="001E2046">
      <w:pPr>
        <w:suppressLineNumbers/>
        <w:jc w:val="both"/>
      </w:pPr>
    </w:p>
    <w:p w:rsidR="001E2046" w:rsidRDefault="001E2046" w:rsidP="001E2046">
      <w:pPr>
        <w:suppressLineNumbers/>
        <w:jc w:val="center"/>
        <w:rPr>
          <w:b/>
          <w:sz w:val="32"/>
          <w:u w:val="single"/>
        </w:rPr>
      </w:pPr>
    </w:p>
    <w:p w:rsidR="001E2046" w:rsidRDefault="001E2046" w:rsidP="001E2046">
      <w:pPr>
        <w:suppressLineNumbers/>
        <w:jc w:val="center"/>
        <w:rPr>
          <w:b/>
          <w:sz w:val="32"/>
          <w:u w:val="single"/>
        </w:rPr>
      </w:pPr>
    </w:p>
    <w:p w:rsidR="001E2046" w:rsidRDefault="001E2046" w:rsidP="001E2046">
      <w:pPr>
        <w:suppressLineNumbers/>
        <w:jc w:val="center"/>
        <w:rPr>
          <w:b/>
          <w:sz w:val="32"/>
          <w:u w:val="single"/>
        </w:rPr>
      </w:pPr>
    </w:p>
    <w:p w:rsidR="001E2046" w:rsidRPr="00935565" w:rsidRDefault="001E2046" w:rsidP="001E2046">
      <w:pPr>
        <w:pStyle w:val="Titre1"/>
        <w:jc w:val="center"/>
        <w:rPr>
          <w:rFonts w:ascii="Calibri" w:hAnsi="Calibri"/>
        </w:rPr>
      </w:pPr>
      <w:r w:rsidRPr="00935565">
        <w:rPr>
          <w:rFonts w:ascii="Calibri" w:hAnsi="Calibri"/>
        </w:rPr>
        <w:lastRenderedPageBreak/>
        <w:t>L'Avenir sur quatre roues</w:t>
      </w:r>
    </w:p>
    <w:p w:rsidR="001E2046" w:rsidRPr="00935565" w:rsidRDefault="001E2046" w:rsidP="001E2046"/>
    <w:p w:rsidR="001E2046" w:rsidRPr="00935565" w:rsidRDefault="001E2046" w:rsidP="001E2046">
      <w:pPr>
        <w:rPr>
          <w:b/>
          <w:snapToGrid w:val="0"/>
        </w:rPr>
      </w:pPr>
      <w:r w:rsidRPr="00935565">
        <w:rPr>
          <w:b/>
          <w:snapToGrid w:val="0"/>
        </w:rPr>
        <w:t xml:space="preserve">Lisez plusieurs fois et très attentivement le texte suivant. </w:t>
      </w:r>
    </w:p>
    <w:p w:rsidR="001E2046" w:rsidRPr="00935565" w:rsidRDefault="001E2046" w:rsidP="001E2046">
      <w:pPr>
        <w:pBdr>
          <w:top w:val="single" w:sz="4" w:space="1" w:color="auto"/>
          <w:left w:val="single" w:sz="4" w:space="4" w:color="auto"/>
          <w:bottom w:val="single" w:sz="4" w:space="23" w:color="auto"/>
          <w:right w:val="single" w:sz="4" w:space="4" w:color="auto"/>
        </w:pBdr>
        <w:spacing w:before="240"/>
        <w:jc w:val="both"/>
        <w:rPr>
          <w:snapToGrid w:val="0"/>
        </w:rPr>
      </w:pPr>
      <w:r w:rsidRPr="00935565">
        <w:rPr>
          <w:snapToGrid w:val="0"/>
        </w:rPr>
        <w:t>Un siècle après son invention, l'automobile est en pleine jeunesse. Les ingénieurs débordent d'inventions. Et dans ce qu'on ne pourra bientôt plus appeler le tiers-monde, des millions d'acheteurs se présenteront à la porte des distributeurs dans quelques années*. Pour les détracteurs</w:t>
      </w:r>
      <w:r w:rsidRPr="00935565">
        <w:rPr>
          <w:rStyle w:val="Appelnotedebasdep"/>
          <w:rFonts w:eastAsiaTheme="majorEastAsia"/>
          <w:snapToGrid w:val="0"/>
        </w:rPr>
        <w:footnoteReference w:id="2"/>
      </w:r>
      <w:r w:rsidRPr="00935565">
        <w:rPr>
          <w:snapToGrid w:val="0"/>
        </w:rPr>
        <w:t>de l'automobile, cela ressemble à un cauchemar. Celui-ci pèsera peu face à l'enthousiasme des autres.</w:t>
      </w:r>
    </w:p>
    <w:p w:rsidR="001E2046" w:rsidRPr="00935565" w:rsidRDefault="001E2046" w:rsidP="001E2046">
      <w:pPr>
        <w:pBdr>
          <w:top w:val="single" w:sz="4" w:space="1" w:color="auto"/>
          <w:left w:val="single" w:sz="4" w:space="4" w:color="auto"/>
          <w:bottom w:val="single" w:sz="4" w:space="23" w:color="auto"/>
          <w:right w:val="single" w:sz="4" w:space="4" w:color="auto"/>
        </w:pBdr>
        <w:spacing w:before="240"/>
        <w:jc w:val="both"/>
        <w:rPr>
          <w:snapToGrid w:val="0"/>
        </w:rPr>
      </w:pPr>
      <w:r w:rsidRPr="00935565">
        <w:rPr>
          <w:snapToGrid w:val="0"/>
        </w:rPr>
        <w:t>Pourtant, la voiture ne semble pouvoir continuer à prospérer qu'en intégrant les critiques qui lui sont faites. Celles-ci sont de trois ordres : l'automobile est dangereuse, sale et impérialiste</w:t>
      </w:r>
      <w:r w:rsidRPr="00935565">
        <w:rPr>
          <w:rStyle w:val="Appelnotedebasdep"/>
          <w:rFonts w:eastAsiaTheme="majorEastAsia"/>
          <w:snapToGrid w:val="0"/>
        </w:rPr>
        <w:footnoteReference w:id="3"/>
      </w:r>
      <w:r w:rsidRPr="00935565">
        <w:rPr>
          <w:snapToGrid w:val="0"/>
        </w:rPr>
        <w:t>. Dans chacun de ces cas, les cerveaux fertiles des législateurs et des ingénieurs se sont mis à turbiner.</w:t>
      </w:r>
    </w:p>
    <w:p w:rsidR="001E2046" w:rsidRPr="00935565" w:rsidRDefault="001E2046" w:rsidP="001E2046">
      <w:pPr>
        <w:pBdr>
          <w:top w:val="single" w:sz="4" w:space="1" w:color="auto"/>
          <w:left w:val="single" w:sz="4" w:space="4" w:color="auto"/>
          <w:bottom w:val="single" w:sz="4" w:space="23" w:color="auto"/>
          <w:right w:val="single" w:sz="4" w:space="4" w:color="auto"/>
        </w:pBdr>
        <w:jc w:val="both"/>
        <w:rPr>
          <w:snapToGrid w:val="0"/>
        </w:rPr>
      </w:pPr>
      <w:r w:rsidRPr="00935565">
        <w:rPr>
          <w:snapToGrid w:val="0"/>
        </w:rPr>
        <w:t>[La baisse du nombre des morts sur les routes témoigne qu'ils ne l'ont pas fait sans succès. Cela est dû surtout aux normes socialement admises (ou imposées) pour la conduite : vitesse, alcoolisme, ceinture. Mais aussi aux progrès objectifs des véhicules en matière de sécurité. La résistance aux chocs s'est renforcée. Des systèmes, coûteux et exotiques voici peu, sont désormais plus répandus, voire installés en série, qu'il s'agisse de techniques intelligentes de freinage (l'anti-blocage) ou d'adhérence (anti-patinage). Le temps n'est sans doute plus éloigné où les sacs gonflables seront obligatoires comme aux États-Unis.]</w:t>
      </w:r>
    </w:p>
    <w:p w:rsidR="001E2046" w:rsidRPr="00935565" w:rsidRDefault="001E2046" w:rsidP="001E2046">
      <w:pPr>
        <w:pBdr>
          <w:top w:val="single" w:sz="4" w:space="1" w:color="auto"/>
          <w:left w:val="single" w:sz="4" w:space="4" w:color="auto"/>
          <w:bottom w:val="single" w:sz="4" w:space="23" w:color="auto"/>
          <w:right w:val="single" w:sz="4" w:space="4" w:color="auto"/>
        </w:pBdr>
        <w:spacing w:before="240"/>
        <w:jc w:val="both"/>
        <w:rPr>
          <w:snapToGrid w:val="0"/>
        </w:rPr>
      </w:pPr>
      <w:r w:rsidRPr="00935565">
        <w:rPr>
          <w:snapToGrid w:val="0"/>
        </w:rPr>
        <w:t>L'automobile est sale ? De moins en moins. Les législations, du moins occidentales, sont devenues plus strictes et nul doute qu'elles deviennent de plus en plus draconiennes. Dès 1996, l'Union européenne a prévu de nouvelles normes de pollution (peu de temps après l'arrivée des pots catalytiques). Et le président Clinton fait de la mise au point d'un moteur capable de fonctionner en ne consommant que trois litres aux 100 km un moyen de concilier les intérêts de l'industrie automobile américaine et les principes environnementalistes de ses camarades démocrates</w:t>
      </w:r>
      <w:r w:rsidRPr="00935565">
        <w:rPr>
          <w:rStyle w:val="Appelnotedebasdep"/>
          <w:rFonts w:eastAsiaTheme="majorEastAsia"/>
          <w:snapToGrid w:val="0"/>
        </w:rPr>
        <w:footnoteReference w:id="4"/>
      </w:r>
      <w:r w:rsidRPr="00935565">
        <w:rPr>
          <w:snapToGrid w:val="0"/>
        </w:rPr>
        <w:t>. Ce souci ne frappe plus seulement les véhicules neufs. En France même, la vérification technique comprendra bientôt un contrôle des gaz d'échappement.</w:t>
      </w:r>
    </w:p>
    <w:p w:rsidR="001E2046" w:rsidRPr="00935565" w:rsidRDefault="001E2046" w:rsidP="001E2046">
      <w:pPr>
        <w:pBdr>
          <w:top w:val="single" w:sz="4" w:space="1" w:color="auto"/>
          <w:left w:val="single" w:sz="4" w:space="4" w:color="auto"/>
          <w:bottom w:val="single" w:sz="4" w:space="23" w:color="auto"/>
          <w:right w:val="single" w:sz="4" w:space="4" w:color="auto"/>
        </w:pBdr>
        <w:spacing w:before="240"/>
        <w:jc w:val="both"/>
        <w:rPr>
          <w:snapToGrid w:val="0"/>
        </w:rPr>
      </w:pPr>
      <w:r w:rsidRPr="00935565">
        <w:rPr>
          <w:snapToGrid w:val="0"/>
        </w:rPr>
        <w:t>L'automobile est impérialiste ? La ville réagit en l'expulsant, de certaines rues d'abord, de centres entiers ensuite, voire en interdisant la circulation quand certains taux de pollution sont dépassés. La voiture, elle, réagit en rapetissant. Après avoir été l'apanage</w:t>
      </w:r>
      <w:r w:rsidRPr="00935565">
        <w:rPr>
          <w:rStyle w:val="Appelnotedebasdep"/>
          <w:rFonts w:eastAsiaTheme="majorEastAsia"/>
          <w:snapToGrid w:val="0"/>
        </w:rPr>
        <w:footnoteReference w:id="5"/>
      </w:r>
      <w:r w:rsidRPr="00935565">
        <w:rPr>
          <w:snapToGrid w:val="0"/>
        </w:rPr>
        <w:t xml:space="preserve"> de constructeurs marginaux, les micro-véhicules sont envisagés sérieusement (l'aventure Swatch). Leur essor pourrait être encouragé par une mesure qui se profile : la taxation de la circulation urbaine.</w:t>
      </w:r>
    </w:p>
    <w:p w:rsidR="001E2046" w:rsidRPr="00935565" w:rsidRDefault="001E2046" w:rsidP="001E2046">
      <w:pPr>
        <w:pBdr>
          <w:top w:val="single" w:sz="4" w:space="1" w:color="auto"/>
          <w:left w:val="single" w:sz="4" w:space="4" w:color="auto"/>
          <w:bottom w:val="single" w:sz="4" w:space="23" w:color="auto"/>
          <w:right w:val="single" w:sz="4" w:space="4" w:color="auto"/>
        </w:pBdr>
        <w:jc w:val="both"/>
        <w:rPr>
          <w:snapToGrid w:val="0"/>
        </w:rPr>
      </w:pPr>
      <w:r w:rsidRPr="00935565">
        <w:rPr>
          <w:snapToGrid w:val="0"/>
        </w:rPr>
        <w:t>Jusqu'à présent, les détracteurs de l'automobile (c'est-à-dire à peu près tout le monde, conducteurs compris une fois qu'ils ont lâché leur volant) auront donc surtout servi à métamorphoser la voiture et non à la faire reculer. [...]. Qu'on s'en réjouisse ou le déplore, l'avenir avancera encore longtemps sur quatre roues.</w:t>
      </w:r>
    </w:p>
    <w:p w:rsidR="001E2046" w:rsidRDefault="001E2046" w:rsidP="001E2046">
      <w:pPr>
        <w:pBdr>
          <w:top w:val="single" w:sz="4" w:space="1" w:color="auto"/>
          <w:left w:val="single" w:sz="4" w:space="4" w:color="auto"/>
          <w:bottom w:val="single" w:sz="4" w:space="23" w:color="auto"/>
          <w:right w:val="single" w:sz="4" w:space="4" w:color="auto"/>
        </w:pBdr>
        <w:jc w:val="both"/>
        <w:rPr>
          <w:snapToGrid w:val="0"/>
        </w:rPr>
      </w:pPr>
      <w:r w:rsidRPr="00935565">
        <w:rPr>
          <w:snapToGrid w:val="0"/>
        </w:rPr>
        <w:t xml:space="preserve">                                                                        </w:t>
      </w:r>
    </w:p>
    <w:p w:rsidR="001E2046" w:rsidRDefault="001E2046" w:rsidP="001E2046">
      <w:pPr>
        <w:pBdr>
          <w:top w:val="single" w:sz="4" w:space="1" w:color="auto"/>
          <w:left w:val="single" w:sz="4" w:space="4" w:color="auto"/>
          <w:bottom w:val="single" w:sz="4" w:space="23" w:color="auto"/>
          <w:right w:val="single" w:sz="4" w:space="4" w:color="auto"/>
        </w:pBdr>
        <w:jc w:val="right"/>
        <w:rPr>
          <w:snapToGrid w:val="0"/>
        </w:rPr>
      </w:pPr>
      <w:r w:rsidRPr="00935565">
        <w:rPr>
          <w:snapToGrid w:val="0"/>
        </w:rPr>
        <w:t xml:space="preserve">Gérard DUPUY, </w:t>
      </w:r>
      <w:r w:rsidRPr="00935565">
        <w:rPr>
          <w:i/>
          <w:snapToGrid w:val="0"/>
        </w:rPr>
        <w:t xml:space="preserve">Libération </w:t>
      </w:r>
      <w:r w:rsidRPr="00935565">
        <w:rPr>
          <w:snapToGrid w:val="0"/>
        </w:rPr>
        <w:t>(mercredi 5 octobre 1994).</w:t>
      </w:r>
    </w:p>
    <w:p w:rsidR="001E2046" w:rsidRPr="00935565" w:rsidRDefault="001E2046" w:rsidP="001E2046">
      <w:pPr>
        <w:pBdr>
          <w:top w:val="single" w:sz="4" w:space="1" w:color="auto"/>
          <w:left w:val="single" w:sz="4" w:space="4" w:color="auto"/>
          <w:bottom w:val="single" w:sz="4" w:space="23" w:color="auto"/>
          <w:right w:val="single" w:sz="4" w:space="4" w:color="auto"/>
        </w:pBdr>
        <w:jc w:val="both"/>
        <w:rPr>
          <w:snapToGrid w:val="0"/>
        </w:rPr>
      </w:pPr>
    </w:p>
    <w:p w:rsidR="001E2046" w:rsidRPr="00935565" w:rsidRDefault="001E2046" w:rsidP="001E2046">
      <w:pPr>
        <w:pBdr>
          <w:top w:val="single" w:sz="4" w:space="1" w:color="auto"/>
          <w:left w:val="single" w:sz="4" w:space="4" w:color="auto"/>
          <w:bottom w:val="single" w:sz="4" w:space="23" w:color="auto"/>
          <w:right w:val="single" w:sz="4" w:space="4" w:color="auto"/>
        </w:pBdr>
        <w:jc w:val="both"/>
        <w:rPr>
          <w:snapToGrid w:val="0"/>
          <w:sz w:val="20"/>
        </w:rPr>
      </w:pPr>
      <w:r w:rsidRPr="00935565">
        <w:rPr>
          <w:snapToGrid w:val="0"/>
        </w:rPr>
        <w:t xml:space="preserve">* </w:t>
      </w:r>
      <w:r w:rsidRPr="00935565">
        <w:rPr>
          <w:snapToGrid w:val="0"/>
          <w:sz w:val="20"/>
        </w:rPr>
        <w:t>Selon The Economist du 18 juin, Royal Dutch/Shell envisagerait un doublement du nombre de voitures</w:t>
      </w:r>
    </w:p>
    <w:p w:rsidR="001E2046" w:rsidRPr="00935565" w:rsidRDefault="001E2046" w:rsidP="001E2046">
      <w:pPr>
        <w:pBdr>
          <w:top w:val="single" w:sz="4" w:space="1" w:color="auto"/>
          <w:left w:val="single" w:sz="4" w:space="4" w:color="auto"/>
          <w:bottom w:val="single" w:sz="4" w:space="23" w:color="auto"/>
          <w:right w:val="single" w:sz="4" w:space="4" w:color="auto"/>
        </w:pBdr>
        <w:jc w:val="both"/>
        <w:rPr>
          <w:snapToGrid w:val="0"/>
          <w:sz w:val="20"/>
        </w:rPr>
      </w:pPr>
      <w:r w:rsidRPr="00935565">
        <w:rPr>
          <w:snapToGrid w:val="0"/>
          <w:sz w:val="20"/>
        </w:rPr>
        <w:t>d'ici six ans. Elles seraient alors un milliard. Ce chiffre semble toutefois irréaliste : la production totale a été d'environ 36 millions en 1993. Mais la tendance est là.</w:t>
      </w:r>
    </w:p>
    <w:p w:rsidR="000A7A00" w:rsidRDefault="000A7A00"/>
    <w:p w:rsidR="001E2046" w:rsidRDefault="001E2046"/>
    <w:p w:rsidR="001E2046" w:rsidRDefault="001E2046"/>
    <w:p w:rsidR="001E2046" w:rsidRDefault="001E2046"/>
    <w:p w:rsidR="001E2046" w:rsidRDefault="001E2046"/>
    <w:p w:rsidR="001E2046" w:rsidRDefault="001E2046"/>
    <w:p w:rsidR="001E2046" w:rsidRDefault="001E2046"/>
    <w:p w:rsidR="001E2046" w:rsidRPr="00935565" w:rsidRDefault="001E2046" w:rsidP="001E2046">
      <w:pPr>
        <w:pStyle w:val="Titre2"/>
        <w:rPr>
          <w:rFonts w:ascii="Calibri" w:hAnsi="Calibri"/>
          <w:color w:val="000000"/>
          <w:u w:val="single"/>
        </w:rPr>
      </w:pPr>
      <w:r w:rsidRPr="00935565">
        <w:rPr>
          <w:rFonts w:ascii="Calibri" w:hAnsi="Calibri"/>
          <w:color w:val="000000"/>
          <w:u w:val="single"/>
        </w:rPr>
        <w:lastRenderedPageBreak/>
        <w:t xml:space="preserve">Exercice </w:t>
      </w:r>
      <w:r>
        <w:rPr>
          <w:rFonts w:ascii="Calibri" w:hAnsi="Calibri"/>
          <w:color w:val="000000"/>
          <w:u w:val="single"/>
        </w:rPr>
        <w:t>1</w:t>
      </w:r>
    </w:p>
    <w:p w:rsidR="001E2046" w:rsidRPr="00935565" w:rsidRDefault="001E2046" w:rsidP="001E2046">
      <w:pPr>
        <w:rPr>
          <w:b/>
          <w:snapToGrid w:val="0"/>
        </w:rPr>
      </w:pPr>
      <w:r w:rsidRPr="00935565">
        <w:rPr>
          <w:b/>
          <w:snapToGrid w:val="0"/>
        </w:rPr>
        <w:t>En lisant attentivement le texte, complétez le schéma ci-dessous</w:t>
      </w:r>
      <w:r>
        <w:rPr>
          <w:b/>
          <w:snapToGrid w:val="0"/>
        </w:rPr>
        <w:t>.</w:t>
      </w:r>
      <w:r w:rsidRPr="00935565">
        <w:rPr>
          <w:b/>
          <w:snapToGrid w:val="0"/>
        </w:rPr>
        <w:t xml:space="preserve"> </w:t>
      </w:r>
    </w:p>
    <w:p w:rsidR="001E2046" w:rsidRDefault="001E2046" w:rsidP="001E2046">
      <w:pPr>
        <w:rPr>
          <w:b/>
          <w:snapToGrid w:val="0"/>
          <w:u w:val="single"/>
        </w:rPr>
      </w:pPr>
    </w:p>
    <w:p w:rsidR="001E2046" w:rsidRPr="0014083E" w:rsidRDefault="001E2046" w:rsidP="001E2046">
      <w:pPr>
        <w:rPr>
          <w:b/>
          <w:snapToGrid w:val="0"/>
          <w:u w:val="single"/>
        </w:rPr>
      </w:pPr>
      <w:r w:rsidRPr="0014083E">
        <w:rPr>
          <w:b/>
          <w:snapToGrid w:val="0"/>
          <w:u w:val="single"/>
        </w:rPr>
        <w:t>Une stratégie argumentative</w:t>
      </w:r>
    </w:p>
    <w:p w:rsidR="001E2046" w:rsidRDefault="001E2046" w:rsidP="001E2046">
      <w:pPr>
        <w:rPr>
          <w:snapToGrid w:val="0"/>
        </w:rPr>
      </w:pPr>
    </w:p>
    <w:p w:rsidR="001E2046" w:rsidRDefault="001E2046" w:rsidP="001E2046">
      <w:pPr>
        <w:rPr>
          <w:snapToGrid w:val="0"/>
        </w:rPr>
      </w:pPr>
      <w:r>
        <w:rPr>
          <w:noProof/>
        </w:rPr>
        <w:pict>
          <v:shapetype id="_x0000_t202" coordsize="21600,21600" o:spt="202" path="m,l,21600r21600,l21600,xe">
            <v:stroke joinstyle="miter"/>
            <v:path gradientshapeok="t" o:connecttype="rect"/>
          </v:shapetype>
          <v:shape id="_x0000_s1037" type="#_x0000_t202" style="position:absolute;margin-left:79.4pt;margin-top:6.45pt;width:273.6pt;height:25.2pt;z-index:251672576" o:allowincell="f">
            <v:textbox style="mso-next-textbox:#_x0000_s1037">
              <w:txbxContent>
                <w:p w:rsidR="001E2046" w:rsidRPr="004C0F5D" w:rsidRDefault="001E2046" w:rsidP="001E2046">
                  <w:pPr>
                    <w:jc w:val="center"/>
                    <w:rPr>
                      <w:b/>
                      <w:sz w:val="20"/>
                      <w:szCs w:val="20"/>
                    </w:rPr>
                  </w:pPr>
                  <w:r w:rsidRPr="004C0F5D">
                    <w:rPr>
                      <w:b/>
                      <w:sz w:val="20"/>
                      <w:szCs w:val="20"/>
                    </w:rPr>
                    <w:t>TROIS CRITIQUES ADRESSEES A L’AUTOMOBILE</w:t>
                  </w:r>
                </w:p>
              </w:txbxContent>
            </v:textbox>
          </v:shape>
        </w:pict>
      </w:r>
    </w:p>
    <w:p w:rsidR="001E2046" w:rsidRDefault="001E2046" w:rsidP="001E2046">
      <w:pPr>
        <w:rPr>
          <w:snapToGrid w:val="0"/>
        </w:rPr>
      </w:pPr>
    </w:p>
    <w:p w:rsidR="001E2046" w:rsidRPr="00935565" w:rsidRDefault="001E2046" w:rsidP="001E2046">
      <w:pPr>
        <w:rPr>
          <w:snapToGrid w:val="0"/>
        </w:rPr>
      </w:pPr>
    </w:p>
    <w:p w:rsidR="001E2046" w:rsidRPr="00935565" w:rsidRDefault="001E2046" w:rsidP="001E2046">
      <w:pPr>
        <w:rPr>
          <w:snapToGrid w:val="0"/>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5" type="#_x0000_t88" style="position:absolute;margin-left:436.5pt;margin-top:12.3pt;width:7.5pt;height:75pt;z-index:251680768"/>
        </w:pict>
      </w:r>
    </w:p>
    <w:p w:rsidR="001E2046" w:rsidRPr="00935565" w:rsidRDefault="001E2046" w:rsidP="001E2046">
      <w:pPr>
        <w:rPr>
          <w:snapToGrid w:val="0"/>
        </w:rPr>
      </w:pPr>
      <w:r w:rsidRPr="00935565">
        <w:rPr>
          <w:snapToGrid w:val="0"/>
        </w:rPr>
        <w:t xml:space="preserve">                          </w:t>
      </w:r>
      <w:r w:rsidRPr="00935565">
        <w:rPr>
          <w:snapToGrid w:val="0"/>
        </w:rPr>
        <w:sym w:font="Wingdings" w:char="F0ED"/>
      </w:r>
      <w:r w:rsidRPr="00935565">
        <w:rPr>
          <w:snapToGrid w:val="0"/>
        </w:rPr>
        <w:t xml:space="preserve">                        </w:t>
      </w:r>
      <w:r>
        <w:rPr>
          <w:snapToGrid w:val="0"/>
        </w:rPr>
        <w:t xml:space="preserve">              </w:t>
      </w:r>
      <w:r w:rsidRPr="00935565">
        <w:rPr>
          <w:snapToGrid w:val="0"/>
        </w:rPr>
        <w:t xml:space="preserve">     </w:t>
      </w:r>
      <w:r w:rsidRPr="00935565">
        <w:rPr>
          <w:snapToGrid w:val="0"/>
        </w:rPr>
        <w:sym w:font="Wingdings" w:char="F0EA"/>
      </w:r>
      <w:r w:rsidRPr="00935565">
        <w:rPr>
          <w:snapToGrid w:val="0"/>
        </w:rPr>
        <w:t xml:space="preserve">                    </w:t>
      </w:r>
      <w:r>
        <w:rPr>
          <w:snapToGrid w:val="0"/>
        </w:rPr>
        <w:t xml:space="preserve">      </w:t>
      </w:r>
      <w:r w:rsidRPr="00935565">
        <w:rPr>
          <w:snapToGrid w:val="0"/>
        </w:rPr>
        <w:t xml:space="preserve">              </w:t>
      </w:r>
      <w:r w:rsidRPr="00935565">
        <w:rPr>
          <w:snapToGrid w:val="0"/>
        </w:rPr>
        <w:sym w:font="Wingdings" w:char="F0EE"/>
      </w:r>
    </w:p>
    <w:p w:rsidR="001E2046" w:rsidRPr="00935565" w:rsidRDefault="001E2046" w:rsidP="001E2046">
      <w:pPr>
        <w:rPr>
          <w:snapToGrid w:val="0"/>
        </w:rPr>
      </w:pPr>
      <w:r w:rsidRPr="00AC4EDB">
        <w:rPr>
          <w:noProof/>
          <w:snapToGrid w:val="0"/>
          <w:lang w:eastAsia="en-US"/>
        </w:rPr>
        <w:pict>
          <v:shape id="_x0000_s1046" type="#_x0000_t202" style="position:absolute;margin-left:454.3pt;margin-top:9.95pt;width:86.85pt;height:21.75pt;z-index:251681792;mso-height-percent:200;mso-height-percent:200;mso-width-relative:margin;mso-height-relative:margin">
            <v:textbox style="mso-fit-shape-to-text:t">
              <w:txbxContent>
                <w:p w:rsidR="001E2046" w:rsidRPr="004C0F5D" w:rsidRDefault="001E2046" w:rsidP="001E2046">
                  <w:pPr>
                    <w:rPr>
                      <w:b/>
                    </w:rPr>
                  </w:pPr>
                  <w:r w:rsidRPr="004C0F5D">
                    <w:rPr>
                      <w:b/>
                    </w:rPr>
                    <w:t>Thèse réfutée</w:t>
                  </w:r>
                </w:p>
              </w:txbxContent>
            </v:textbox>
          </v:shape>
        </w:pict>
      </w:r>
      <w:r>
        <w:rPr>
          <w:noProof/>
        </w:rPr>
        <w:pict>
          <v:shape id="_x0000_s1040" type="#_x0000_t202" style="position:absolute;margin-left:298.5pt;margin-top:4.6pt;width:100.8pt;height:43.2pt;z-index:251675648" o:allowincell="f">
            <v:textbox style="mso-next-textbox:#_x0000_s1040">
              <w:txbxContent>
                <w:p w:rsidR="001E2046" w:rsidRPr="004C0F5D" w:rsidRDefault="001E2046" w:rsidP="001E2046"/>
              </w:txbxContent>
            </v:textbox>
          </v:shape>
        </w:pict>
      </w:r>
      <w:r>
        <w:rPr>
          <w:noProof/>
        </w:rPr>
        <w:pict>
          <v:shape id="_x0000_s1039" type="#_x0000_t202" style="position:absolute;margin-left:155.75pt;margin-top:4.6pt;width:108pt;height:43.2pt;z-index:251674624" o:allowincell="f">
            <v:textbox style="mso-next-textbox:#_x0000_s1039">
              <w:txbxContent>
                <w:p w:rsidR="001E2046" w:rsidRDefault="001E2046" w:rsidP="001E2046">
                  <w:r>
                    <w:sym w:font="Symbol" w:char="F0B7"/>
                  </w:r>
                </w:p>
              </w:txbxContent>
            </v:textbox>
          </v:shape>
        </w:pict>
      </w:r>
      <w:r>
        <w:rPr>
          <w:noProof/>
        </w:rPr>
        <w:pict>
          <v:shape id="_x0000_s1038" type="#_x0000_t202" style="position:absolute;margin-left:23.25pt;margin-top:4.6pt;width:100.8pt;height:43.2pt;z-index:251673600" o:allowincell="f">
            <v:textbox>
              <w:txbxContent>
                <w:p w:rsidR="001E2046" w:rsidRDefault="001E2046" w:rsidP="001E2046">
                  <w:r>
                    <w:sym w:font="Symbol" w:char="F0B7"/>
                  </w:r>
                </w:p>
              </w:txbxContent>
            </v:textbox>
          </v:shape>
        </w:pict>
      </w:r>
      <w:r w:rsidRPr="00935565">
        <w:rPr>
          <w:snapToGrid w:val="0"/>
        </w:rPr>
        <w:t xml:space="preserve">  </w:t>
      </w:r>
    </w:p>
    <w:p w:rsidR="001E2046" w:rsidRPr="00935565" w:rsidRDefault="001E2046" w:rsidP="001E2046">
      <w:pPr>
        <w:rPr>
          <w:snapToGrid w:val="0"/>
        </w:rPr>
      </w:pPr>
    </w:p>
    <w:p w:rsidR="001E2046" w:rsidRPr="00935565" w:rsidRDefault="001E2046" w:rsidP="001E2046">
      <w:pPr>
        <w:rPr>
          <w:snapToGrid w:val="0"/>
        </w:rPr>
      </w:pPr>
    </w:p>
    <w:p w:rsidR="001E2046" w:rsidRPr="00935565" w:rsidRDefault="001E2046" w:rsidP="001E2046">
      <w:pPr>
        <w:rPr>
          <w:snapToGrid w:val="0"/>
        </w:rPr>
      </w:pPr>
    </w:p>
    <w:p w:rsidR="001E2046" w:rsidRPr="00935565" w:rsidRDefault="001E2046" w:rsidP="001E2046">
      <w:pPr>
        <w:rPr>
          <w:snapToGrid w:val="0"/>
        </w:rPr>
      </w:pPr>
    </w:p>
    <w:p w:rsidR="001E2046" w:rsidRPr="00935565" w:rsidRDefault="001E2046" w:rsidP="001E2046">
      <w:pPr>
        <w:rPr>
          <w:snapToGrid w:val="0"/>
        </w:rPr>
      </w:pPr>
      <w:r>
        <w:rPr>
          <w:noProof/>
        </w:rPr>
        <w:pict>
          <v:shape id="_x0000_s1047" type="#_x0000_t88" style="position:absolute;margin-left:436.5pt;margin-top:6.2pt;width:7.5pt;height:195pt;z-index:251682816"/>
        </w:pict>
      </w:r>
      <w:r w:rsidRPr="00935565">
        <w:rPr>
          <w:snapToGrid w:val="0"/>
        </w:rPr>
        <w:t xml:space="preserve">                </w:t>
      </w:r>
      <w:r>
        <w:rPr>
          <w:snapToGrid w:val="0"/>
        </w:rPr>
        <w:t xml:space="preserve">      </w:t>
      </w:r>
      <w:r w:rsidRPr="00935565">
        <w:rPr>
          <w:snapToGrid w:val="0"/>
        </w:rPr>
        <w:sym w:font="Wingdings" w:char="F0EA"/>
      </w:r>
      <w:r w:rsidRPr="00935565">
        <w:rPr>
          <w:snapToGrid w:val="0"/>
        </w:rPr>
        <w:t xml:space="preserve">                                        </w:t>
      </w:r>
      <w:r w:rsidRPr="00935565">
        <w:rPr>
          <w:snapToGrid w:val="0"/>
        </w:rPr>
        <w:sym w:font="Wingdings" w:char="F0EA"/>
      </w:r>
      <w:r w:rsidRPr="00935565">
        <w:rPr>
          <w:snapToGrid w:val="0"/>
        </w:rPr>
        <w:t xml:space="preserve">                </w:t>
      </w:r>
      <w:r>
        <w:rPr>
          <w:snapToGrid w:val="0"/>
        </w:rPr>
        <w:t xml:space="preserve">                    </w:t>
      </w:r>
      <w:r w:rsidRPr="00935565">
        <w:rPr>
          <w:snapToGrid w:val="0"/>
        </w:rPr>
        <w:t xml:space="preserve">          </w:t>
      </w:r>
      <w:r w:rsidRPr="00935565">
        <w:rPr>
          <w:snapToGrid w:val="0"/>
        </w:rPr>
        <w:sym w:font="Wingdings" w:char="F0EA"/>
      </w:r>
    </w:p>
    <w:p w:rsidR="001E2046" w:rsidRPr="00935565" w:rsidRDefault="001E2046" w:rsidP="001E2046">
      <w:pPr>
        <w:rPr>
          <w:snapToGrid w:val="0"/>
        </w:rPr>
      </w:pPr>
      <w:r>
        <w:rPr>
          <w:noProof/>
        </w:rPr>
        <w:pict>
          <v:shape id="_x0000_s1042" type="#_x0000_t202" style="position:absolute;margin-left:148.5pt;margin-top:5.2pt;width:119.75pt;height:165.6pt;z-index:251677696" o:allowincell="f">
            <v:textbox>
              <w:txbxContent>
                <w:p w:rsidR="001E2046" w:rsidRDefault="001E2046" w:rsidP="001E2046"/>
                <w:p w:rsidR="001E2046" w:rsidRDefault="001E2046" w:rsidP="001E2046"/>
                <w:p w:rsidR="001E2046" w:rsidRDefault="001E2046" w:rsidP="001E2046"/>
                <w:p w:rsidR="001E2046" w:rsidRDefault="001E2046" w:rsidP="001E2046"/>
              </w:txbxContent>
            </v:textbox>
          </v:shape>
        </w:pict>
      </w:r>
      <w:r>
        <w:rPr>
          <w:noProof/>
        </w:rPr>
        <w:pict>
          <v:shape id="_x0000_s1043" type="#_x0000_t202" style="position:absolute;margin-left:291.75pt;margin-top:4.35pt;width:112.05pt;height:166.45pt;z-index:251678720" o:allowincell="f">
            <v:textbox>
              <w:txbxContent>
                <w:p w:rsidR="001E2046" w:rsidRDefault="001E2046" w:rsidP="001E2046"/>
                <w:p w:rsidR="001E2046" w:rsidRDefault="001E2046" w:rsidP="001E2046"/>
                <w:p w:rsidR="001E2046" w:rsidRDefault="001E2046" w:rsidP="001E2046"/>
                <w:p w:rsidR="001E2046" w:rsidRDefault="001E2046" w:rsidP="001E2046"/>
              </w:txbxContent>
            </v:textbox>
          </v:shape>
        </w:pict>
      </w:r>
      <w:r>
        <w:rPr>
          <w:noProof/>
        </w:rPr>
        <w:pict>
          <v:shape id="_x0000_s1041" type="#_x0000_t202" style="position:absolute;margin-left:5.25pt;margin-top:4.35pt;width:118.8pt;height:165.6pt;z-index:251676672" o:allowincell="f">
            <v:textbox>
              <w:txbxContent>
                <w:p w:rsidR="001E2046" w:rsidRDefault="001E2046" w:rsidP="001E2046"/>
                <w:p w:rsidR="001E2046" w:rsidRDefault="001E2046" w:rsidP="001E2046"/>
                <w:p w:rsidR="001E2046" w:rsidRDefault="001E2046" w:rsidP="001E2046"/>
                <w:p w:rsidR="001E2046" w:rsidRDefault="001E2046" w:rsidP="001E2046"/>
                <w:p w:rsidR="001E2046" w:rsidRDefault="001E2046" w:rsidP="001E2046"/>
              </w:txbxContent>
            </v:textbox>
          </v:shape>
        </w:pict>
      </w:r>
      <w:r w:rsidRPr="00935565">
        <w:rPr>
          <w:snapToGrid w:val="0"/>
        </w:rPr>
        <w:t xml:space="preserve">                                                       </w:t>
      </w:r>
    </w:p>
    <w:p w:rsidR="001E2046" w:rsidRPr="00935565" w:rsidRDefault="001E2046" w:rsidP="001E2046">
      <w:pPr>
        <w:rPr>
          <w:snapToGrid w:val="0"/>
        </w:rPr>
      </w:pPr>
      <w:r w:rsidRPr="00935565">
        <w:rPr>
          <w:snapToGrid w:val="0"/>
        </w:rPr>
        <w:t xml:space="preserve">                </w:t>
      </w:r>
    </w:p>
    <w:p w:rsidR="001E2046" w:rsidRPr="00935565" w:rsidRDefault="001E2046" w:rsidP="001E2046">
      <w:pPr>
        <w:rPr>
          <w:snapToGrid w:val="0"/>
        </w:rPr>
      </w:pPr>
    </w:p>
    <w:p w:rsidR="001E2046" w:rsidRPr="00935565" w:rsidRDefault="001E2046" w:rsidP="001E2046">
      <w:pPr>
        <w:rPr>
          <w:snapToGrid w:val="0"/>
        </w:rPr>
      </w:pPr>
    </w:p>
    <w:p w:rsidR="001E2046" w:rsidRPr="00935565" w:rsidRDefault="001E2046" w:rsidP="001E2046">
      <w:pPr>
        <w:rPr>
          <w:snapToGrid w:val="0"/>
        </w:rPr>
      </w:pPr>
    </w:p>
    <w:p w:rsidR="001E2046" w:rsidRPr="00935565" w:rsidRDefault="001E2046" w:rsidP="001E2046">
      <w:pPr>
        <w:rPr>
          <w:snapToGrid w:val="0"/>
        </w:rPr>
      </w:pPr>
      <w:r w:rsidRPr="00AC4EDB">
        <w:rPr>
          <w:noProof/>
          <w:snapToGrid w:val="0"/>
          <w:lang w:eastAsia="en-US"/>
        </w:rPr>
        <w:pict>
          <v:shape id="_x0000_s1048" type="#_x0000_t202" style="position:absolute;margin-left:449.1pt;margin-top:6.9pt;width:86.4pt;height:30.95pt;z-index:251683840;mso-height-percent:200;mso-height-percent:200;mso-width-relative:margin;mso-height-relative:margin">
            <v:textbox style="mso-fit-shape-to-text:t">
              <w:txbxContent>
                <w:p w:rsidR="001E2046" w:rsidRPr="004C0F5D" w:rsidRDefault="001E2046" w:rsidP="001E2046">
                  <w:pPr>
                    <w:jc w:val="center"/>
                    <w:rPr>
                      <w:b/>
                      <w:sz w:val="20"/>
                      <w:szCs w:val="20"/>
                    </w:rPr>
                  </w:pPr>
                  <w:r w:rsidRPr="004C0F5D">
                    <w:rPr>
                      <w:b/>
                      <w:sz w:val="20"/>
                      <w:szCs w:val="20"/>
                    </w:rPr>
                    <w:t>Arguments du journaliste</w:t>
                  </w:r>
                </w:p>
              </w:txbxContent>
            </v:textbox>
          </v:shape>
        </w:pict>
      </w:r>
    </w:p>
    <w:p w:rsidR="001E2046" w:rsidRPr="00935565" w:rsidRDefault="001E2046" w:rsidP="001E2046">
      <w:pPr>
        <w:rPr>
          <w:snapToGrid w:val="0"/>
        </w:rPr>
      </w:pPr>
    </w:p>
    <w:p w:rsidR="001E2046" w:rsidRDefault="001E2046" w:rsidP="001E2046">
      <w:pPr>
        <w:rPr>
          <w:snapToGrid w:val="0"/>
        </w:rPr>
      </w:pPr>
    </w:p>
    <w:p w:rsidR="001E2046" w:rsidRDefault="001E2046" w:rsidP="001E2046">
      <w:pPr>
        <w:rPr>
          <w:snapToGrid w:val="0"/>
        </w:rPr>
      </w:pPr>
    </w:p>
    <w:p w:rsidR="001E2046" w:rsidRDefault="001E2046" w:rsidP="001E2046">
      <w:pPr>
        <w:rPr>
          <w:snapToGrid w:val="0"/>
        </w:rPr>
      </w:pPr>
    </w:p>
    <w:p w:rsidR="001E2046" w:rsidRDefault="001E2046" w:rsidP="001E2046">
      <w:pPr>
        <w:rPr>
          <w:snapToGrid w:val="0"/>
        </w:rPr>
      </w:pPr>
    </w:p>
    <w:p w:rsidR="001E2046" w:rsidRDefault="001E2046" w:rsidP="001E2046">
      <w:pPr>
        <w:rPr>
          <w:snapToGrid w:val="0"/>
        </w:rPr>
      </w:pPr>
    </w:p>
    <w:p w:rsidR="001E2046" w:rsidRDefault="001E2046" w:rsidP="001E2046">
      <w:pPr>
        <w:rPr>
          <w:snapToGrid w:val="0"/>
        </w:rPr>
      </w:pPr>
    </w:p>
    <w:p w:rsidR="001E2046" w:rsidRPr="00935565" w:rsidRDefault="001E2046" w:rsidP="001E2046">
      <w:pPr>
        <w:rPr>
          <w:snapToGrid w:val="0"/>
        </w:rPr>
      </w:pPr>
    </w:p>
    <w:p w:rsidR="001E2046" w:rsidRPr="00935565" w:rsidRDefault="001E2046" w:rsidP="001E2046">
      <w:pPr>
        <w:rPr>
          <w:snapToGrid w:val="0"/>
        </w:rPr>
      </w:pPr>
      <w:r w:rsidRPr="00935565">
        <w:rPr>
          <w:snapToGrid w:val="0"/>
        </w:rPr>
        <w:t xml:space="preserve">               </w:t>
      </w:r>
      <w:r w:rsidRPr="00935565">
        <w:rPr>
          <w:snapToGrid w:val="0"/>
        </w:rPr>
        <w:sym w:font="Wingdings" w:char="F0EE"/>
      </w:r>
      <w:r w:rsidRPr="00935565">
        <w:rPr>
          <w:snapToGrid w:val="0"/>
        </w:rPr>
        <w:t xml:space="preserve">                        </w:t>
      </w:r>
      <w:r>
        <w:rPr>
          <w:snapToGrid w:val="0"/>
        </w:rPr>
        <w:t xml:space="preserve">        </w:t>
      </w:r>
      <w:r w:rsidRPr="00935565">
        <w:rPr>
          <w:snapToGrid w:val="0"/>
        </w:rPr>
        <w:t xml:space="preserve">              </w:t>
      </w:r>
      <w:r w:rsidRPr="00935565">
        <w:rPr>
          <w:snapToGrid w:val="0"/>
        </w:rPr>
        <w:sym w:font="Wingdings" w:char="F0EA"/>
      </w:r>
      <w:r w:rsidRPr="00935565">
        <w:rPr>
          <w:snapToGrid w:val="0"/>
        </w:rPr>
        <w:t xml:space="preserve">                 </w:t>
      </w:r>
      <w:r>
        <w:rPr>
          <w:snapToGrid w:val="0"/>
        </w:rPr>
        <w:t xml:space="preserve">        </w:t>
      </w:r>
      <w:r w:rsidRPr="00935565">
        <w:rPr>
          <w:snapToGrid w:val="0"/>
        </w:rPr>
        <w:t xml:space="preserve">                   </w:t>
      </w:r>
      <w:r w:rsidRPr="00935565">
        <w:rPr>
          <w:snapToGrid w:val="0"/>
        </w:rPr>
        <w:sym w:font="Wingdings" w:char="F0ED"/>
      </w:r>
    </w:p>
    <w:p w:rsidR="001E2046" w:rsidRDefault="001E2046" w:rsidP="001E2046">
      <w:r>
        <w:rPr>
          <w:noProof/>
        </w:rPr>
        <w:pict>
          <v:shape id="_x0000_s1052" type="#_x0000_t88" style="position:absolute;margin-left:436.5pt;margin-top:7.1pt;width:7.5pt;height:212pt;z-index:251687936"/>
        </w:pict>
      </w:r>
      <w:r>
        <w:rPr>
          <w:noProof/>
          <w:lang w:eastAsia="en-US"/>
        </w:rPr>
        <w:pict>
          <v:shape id="_x0000_s1051" type="#_x0000_t202" style="position:absolute;margin-left:286.25pt;margin-top:7.1pt;width:124.75pt;height:201.15pt;z-index:251686912;mso-width-relative:margin;mso-height-relative:margin">
            <v:textbox>
              <w:txbxContent>
                <w:p w:rsidR="001E2046" w:rsidRDefault="001E2046" w:rsidP="001E2046"/>
              </w:txbxContent>
            </v:textbox>
          </v:shape>
        </w:pict>
      </w:r>
      <w:r>
        <w:rPr>
          <w:noProof/>
          <w:lang w:eastAsia="en-US"/>
        </w:rPr>
        <w:pict>
          <v:shape id="_x0000_s1050" type="#_x0000_t202" style="position:absolute;margin-left:148.5pt;margin-top:6.6pt;width:119.75pt;height:214.95pt;z-index:251685888;mso-height-percent:200;mso-height-percent:200;mso-width-relative:margin;mso-height-relative:margin">
            <v:textbox style="mso-fit-shape-to-text:t">
              <w:txbxContent>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txbxContent>
            </v:textbox>
          </v:shape>
        </w:pict>
      </w:r>
      <w:r>
        <w:rPr>
          <w:noProof/>
          <w:lang w:eastAsia="en-US"/>
        </w:rPr>
        <w:pict>
          <v:shape id="_x0000_s1049" type="#_x0000_t202" style="position:absolute;margin-left:5.25pt;margin-top:6.1pt;width:118.8pt;height:104.55pt;z-index:251684864;mso-height-percent:200;mso-height-percent:200;mso-width-relative:margin;mso-height-relative:margin">
            <v:textbox style="mso-fit-shape-to-text:t">
              <w:txbxContent>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p w:rsidR="001E2046" w:rsidRDefault="001E2046" w:rsidP="001E2046"/>
              </w:txbxContent>
            </v:textbox>
          </v:shape>
        </w:pict>
      </w:r>
    </w:p>
    <w:p w:rsidR="001E2046" w:rsidRDefault="001E2046" w:rsidP="001E2046"/>
    <w:p w:rsidR="001E2046" w:rsidRDefault="001E2046" w:rsidP="001E2046"/>
    <w:p w:rsidR="001E2046" w:rsidRDefault="001E2046" w:rsidP="001E2046"/>
    <w:p w:rsidR="001E2046" w:rsidRDefault="001E2046" w:rsidP="001E2046"/>
    <w:p w:rsidR="001E2046" w:rsidRDefault="001E2046" w:rsidP="001E2046">
      <w:pPr>
        <w:rPr>
          <w:snapToGrid w:val="0"/>
        </w:rPr>
      </w:pPr>
      <w:r w:rsidRPr="00AC4EDB">
        <w:rPr>
          <w:noProof/>
          <w:snapToGrid w:val="0"/>
          <w:lang w:eastAsia="en-US"/>
        </w:rPr>
        <w:pict>
          <v:shape id="_x0000_s1053" type="#_x0000_t202" style="position:absolute;margin-left:454.7pt;margin-top:8.85pt;width:78.6pt;height:33.25pt;z-index:251688960;mso-height-percent:200;mso-height-percent:200;mso-width-relative:margin;mso-height-relative:margin">
            <v:textbox style="mso-fit-shape-to-text:t">
              <w:txbxContent>
                <w:p w:rsidR="001E2046" w:rsidRPr="0014083E" w:rsidRDefault="001E2046" w:rsidP="001E2046">
                  <w:pPr>
                    <w:jc w:val="center"/>
                    <w:rPr>
                      <w:b/>
                      <w:sz w:val="22"/>
                      <w:szCs w:val="22"/>
                    </w:rPr>
                  </w:pPr>
                  <w:r w:rsidRPr="0014083E">
                    <w:rPr>
                      <w:b/>
                      <w:sz w:val="22"/>
                      <w:szCs w:val="22"/>
                    </w:rPr>
                    <w:t>Exemples utilisés</w:t>
                  </w:r>
                </w:p>
              </w:txbxContent>
            </v:textbox>
          </v:shape>
        </w:pict>
      </w:r>
    </w:p>
    <w:p w:rsidR="001E2046" w:rsidRDefault="001E2046" w:rsidP="001E2046">
      <w:pPr>
        <w:rPr>
          <w:snapToGrid w:val="0"/>
        </w:rPr>
      </w:pPr>
    </w:p>
    <w:p w:rsidR="001E2046" w:rsidRDefault="001E2046" w:rsidP="001E2046">
      <w:pPr>
        <w:rPr>
          <w:snapToGrid w:val="0"/>
        </w:rPr>
      </w:pPr>
    </w:p>
    <w:p w:rsidR="001E2046" w:rsidRDefault="001E2046" w:rsidP="001E2046">
      <w:pPr>
        <w:rPr>
          <w:snapToGrid w:val="0"/>
        </w:rPr>
      </w:pPr>
    </w:p>
    <w:p w:rsidR="001E2046" w:rsidRDefault="001E2046" w:rsidP="001E2046">
      <w:pPr>
        <w:rPr>
          <w:snapToGrid w:val="0"/>
        </w:rPr>
      </w:pPr>
    </w:p>
    <w:p w:rsidR="001E2046" w:rsidRDefault="001E2046" w:rsidP="001E2046">
      <w:pPr>
        <w:rPr>
          <w:snapToGrid w:val="0"/>
        </w:rPr>
      </w:pPr>
    </w:p>
    <w:p w:rsidR="001E2046" w:rsidRDefault="001E2046" w:rsidP="001E2046">
      <w:pPr>
        <w:rPr>
          <w:snapToGrid w:val="0"/>
        </w:rPr>
      </w:pPr>
    </w:p>
    <w:p w:rsidR="001E2046" w:rsidRDefault="001E2046" w:rsidP="001E2046">
      <w:pPr>
        <w:rPr>
          <w:snapToGrid w:val="0"/>
        </w:rPr>
      </w:pPr>
    </w:p>
    <w:p w:rsidR="001E2046" w:rsidRDefault="001E2046" w:rsidP="001E2046">
      <w:pPr>
        <w:rPr>
          <w:snapToGrid w:val="0"/>
        </w:rPr>
      </w:pPr>
    </w:p>
    <w:p w:rsidR="001E2046" w:rsidRDefault="001E2046" w:rsidP="001E2046">
      <w:pPr>
        <w:rPr>
          <w:snapToGrid w:val="0"/>
        </w:rPr>
      </w:pPr>
      <w:r>
        <w:rPr>
          <w:snapToGrid w:val="0"/>
        </w:rPr>
        <w:t xml:space="preserve">                     </w:t>
      </w:r>
    </w:p>
    <w:p w:rsidR="001E2046" w:rsidRPr="00935565" w:rsidRDefault="001E2046" w:rsidP="001E2046">
      <w:pPr>
        <w:rPr>
          <w:snapToGrid w:val="0"/>
        </w:rPr>
      </w:pPr>
      <w:r>
        <w:rPr>
          <w:snapToGrid w:val="0"/>
        </w:rPr>
        <w:t xml:space="preserve">                    </w:t>
      </w:r>
      <w:r w:rsidRPr="00935565">
        <w:rPr>
          <w:snapToGrid w:val="0"/>
        </w:rPr>
        <w:sym w:font="Wingdings" w:char="F0EE"/>
      </w:r>
      <w:r w:rsidRPr="00935565">
        <w:rPr>
          <w:snapToGrid w:val="0"/>
        </w:rPr>
        <w:t xml:space="preserve">                        </w:t>
      </w:r>
      <w:r>
        <w:rPr>
          <w:snapToGrid w:val="0"/>
        </w:rPr>
        <w:t xml:space="preserve">        </w:t>
      </w:r>
      <w:r w:rsidRPr="00935565">
        <w:rPr>
          <w:snapToGrid w:val="0"/>
        </w:rPr>
        <w:t xml:space="preserve">              </w:t>
      </w:r>
      <w:r w:rsidRPr="00935565">
        <w:rPr>
          <w:snapToGrid w:val="0"/>
        </w:rPr>
        <w:sym w:font="Wingdings" w:char="F0EA"/>
      </w:r>
      <w:r w:rsidRPr="00935565">
        <w:rPr>
          <w:snapToGrid w:val="0"/>
        </w:rPr>
        <w:t xml:space="preserve">                 </w:t>
      </w:r>
      <w:r>
        <w:rPr>
          <w:snapToGrid w:val="0"/>
        </w:rPr>
        <w:t xml:space="preserve">        </w:t>
      </w:r>
      <w:r w:rsidRPr="00935565">
        <w:rPr>
          <w:snapToGrid w:val="0"/>
        </w:rPr>
        <w:t xml:space="preserve">                   </w:t>
      </w:r>
      <w:r w:rsidRPr="00935565">
        <w:rPr>
          <w:snapToGrid w:val="0"/>
        </w:rPr>
        <w:sym w:font="Wingdings" w:char="F0ED"/>
      </w:r>
    </w:p>
    <w:p w:rsidR="001E2046" w:rsidRDefault="001E2046" w:rsidP="001E2046">
      <w:pPr>
        <w:rPr>
          <w:snapToGrid w:val="0"/>
        </w:rPr>
      </w:pPr>
    </w:p>
    <w:p w:rsidR="001E2046" w:rsidRDefault="001E2046" w:rsidP="001E2046">
      <w:pPr>
        <w:rPr>
          <w:snapToGrid w:val="0"/>
        </w:rPr>
      </w:pPr>
      <w:r w:rsidRPr="00AC4EDB">
        <w:rPr>
          <w:noProof/>
          <w:snapToGrid w:val="0"/>
          <w:lang w:eastAsia="en-US"/>
        </w:rPr>
        <w:pict>
          <v:shape id="_x0000_s1055" type="#_x0000_t202" style="position:absolute;margin-left:449.7pt;margin-top:10.75pt;width:81.75pt;height:21.75pt;z-index:251691008;mso-height-percent:200;mso-height-percent:200;mso-width-relative:margin;mso-height-relative:margin">
            <v:textbox style="mso-fit-shape-to-text:t">
              <w:txbxContent>
                <w:p w:rsidR="001E2046" w:rsidRPr="0014083E" w:rsidRDefault="001E2046" w:rsidP="001E2046">
                  <w:pPr>
                    <w:rPr>
                      <w:b/>
                    </w:rPr>
                  </w:pPr>
                  <w:r w:rsidRPr="0014083E">
                    <w:rPr>
                      <w:b/>
                    </w:rPr>
                    <w:t>Conclusion</w:t>
                  </w:r>
                </w:p>
              </w:txbxContent>
            </v:textbox>
          </v:shape>
        </w:pict>
      </w:r>
      <w:r>
        <w:rPr>
          <w:noProof/>
        </w:rPr>
        <w:pict>
          <v:shape id="_x0000_s1054" type="#_x0000_t88" style="position:absolute;margin-left:429pt;margin-top:3.65pt;width:7.5pt;height:40.45pt;z-index:251689984"/>
        </w:pict>
      </w:r>
      <w:r>
        <w:rPr>
          <w:noProof/>
        </w:rPr>
        <w:pict>
          <v:shape id="_x0000_s1044" type="#_x0000_t202" style="position:absolute;margin-left:64.85pt;margin-top:9.45pt;width:302.4pt;height:28.65pt;z-index:251679744" o:allowincell="f">
            <v:textbox>
              <w:txbxContent>
                <w:p w:rsidR="001E2046" w:rsidRPr="0014083E" w:rsidRDefault="001E2046" w:rsidP="001E2046">
                  <w:pPr>
                    <w:jc w:val="center"/>
                    <w:rPr>
                      <w:b/>
                    </w:rPr>
                  </w:pPr>
                  <w:r w:rsidRPr="0014083E">
                    <w:rPr>
                      <w:b/>
                      <w:snapToGrid w:val="0"/>
                    </w:rPr>
                    <w:t>L'avenir avancera encore longtemps sur quatre roues</w:t>
                  </w:r>
                </w:p>
              </w:txbxContent>
            </v:textbox>
          </v:shape>
        </w:pict>
      </w:r>
    </w:p>
    <w:p w:rsidR="001E2046" w:rsidRDefault="001E2046" w:rsidP="001E2046">
      <w:pPr>
        <w:rPr>
          <w:snapToGrid w:val="0"/>
        </w:rPr>
      </w:pPr>
    </w:p>
    <w:p w:rsidR="001E2046" w:rsidRDefault="001E2046" w:rsidP="001E2046">
      <w:pPr>
        <w:rPr>
          <w:snapToGrid w:val="0"/>
        </w:rPr>
      </w:pPr>
    </w:p>
    <w:p w:rsidR="001E2046" w:rsidRPr="00935565" w:rsidRDefault="001E2046" w:rsidP="001E2046">
      <w:pPr>
        <w:rPr>
          <w:snapToGrid w:val="0"/>
        </w:rPr>
      </w:pPr>
    </w:p>
    <w:p w:rsidR="001E2046" w:rsidRPr="00935565" w:rsidRDefault="001E2046" w:rsidP="001E2046">
      <w:pPr>
        <w:rPr>
          <w:snapToGrid w:val="0"/>
        </w:rPr>
      </w:pPr>
      <w:r w:rsidRPr="00935565">
        <w:rPr>
          <w:snapToGrid w:val="0"/>
        </w:rPr>
        <w:t xml:space="preserve">      </w:t>
      </w:r>
    </w:p>
    <w:p w:rsidR="001E2046" w:rsidRDefault="001E2046"/>
    <w:sectPr w:rsidR="001E2046" w:rsidSect="001E2046">
      <w:footnotePr>
        <w:pos w:val="beneathText"/>
      </w:footnotePr>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B02" w:rsidRDefault="00F26B02" w:rsidP="001E2046">
      <w:r>
        <w:separator/>
      </w:r>
    </w:p>
  </w:endnote>
  <w:endnote w:type="continuationSeparator" w:id="1">
    <w:p w:rsidR="00F26B02" w:rsidRDefault="00F26B02" w:rsidP="001E20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B02" w:rsidRDefault="00F26B02" w:rsidP="001E2046">
      <w:r>
        <w:separator/>
      </w:r>
    </w:p>
  </w:footnote>
  <w:footnote w:type="continuationSeparator" w:id="1">
    <w:p w:rsidR="00F26B02" w:rsidRDefault="00F26B02" w:rsidP="001E2046">
      <w:r>
        <w:continuationSeparator/>
      </w:r>
    </w:p>
  </w:footnote>
  <w:footnote w:id="2">
    <w:p w:rsidR="001E2046" w:rsidRDefault="001E2046" w:rsidP="001E2046">
      <w:pPr>
        <w:rPr>
          <w:sz w:val="20"/>
        </w:rPr>
      </w:pPr>
      <w:r>
        <w:rPr>
          <w:rStyle w:val="Appelnotedebasdep"/>
          <w:rFonts w:eastAsiaTheme="majorEastAsia"/>
        </w:rPr>
        <w:footnoteRef/>
      </w:r>
      <w:r>
        <w:t xml:space="preserve"> </w:t>
      </w:r>
      <w:r>
        <w:rPr>
          <w:snapToGrid w:val="0"/>
          <w:sz w:val="20"/>
        </w:rPr>
        <w:t>Le mot désigne les personnes qui cherchent à rabaisser le mérite de quelqu'un ou la valeur de quelque chose ; ici, ce sont tous ceux qui adressent des critiques à l'automobile.</w:t>
      </w:r>
    </w:p>
  </w:footnote>
  <w:footnote w:id="3">
    <w:p w:rsidR="001E2046" w:rsidRDefault="001E2046" w:rsidP="001E2046">
      <w:pPr>
        <w:rPr>
          <w:sz w:val="20"/>
        </w:rPr>
      </w:pPr>
      <w:r>
        <w:rPr>
          <w:rStyle w:val="Appelnotedebasdep"/>
          <w:rFonts w:eastAsiaTheme="majorEastAsia"/>
        </w:rPr>
        <w:footnoteRef/>
      </w:r>
      <w:r>
        <w:t xml:space="preserve"> </w:t>
      </w:r>
      <w:r>
        <w:rPr>
          <w:snapToGrid w:val="0"/>
          <w:sz w:val="20"/>
        </w:rPr>
        <w:t>Cet adjectif qualifie l'automobile lorsque celle-ci devient trop envahissante, notamment au centre des villes.</w:t>
      </w:r>
    </w:p>
  </w:footnote>
  <w:footnote w:id="4">
    <w:p w:rsidR="001E2046" w:rsidRDefault="001E2046" w:rsidP="001E2046">
      <w:pPr>
        <w:pStyle w:val="Notedebasdepage"/>
      </w:pPr>
      <w:r>
        <w:rPr>
          <w:rStyle w:val="Appelnotedebasdep"/>
          <w:rFonts w:eastAsiaTheme="majorEastAsia"/>
        </w:rPr>
        <w:footnoteRef/>
      </w:r>
      <w:r>
        <w:t xml:space="preserve"> </w:t>
      </w:r>
      <w:r>
        <w:rPr>
          <w:snapToGrid w:val="0"/>
          <w:lang w:eastAsia="fr-FR"/>
        </w:rPr>
        <w:t>Le président Clinton appartient au Parti Démocrate.</w:t>
      </w:r>
    </w:p>
  </w:footnote>
  <w:footnote w:id="5">
    <w:p w:rsidR="001E2046" w:rsidRDefault="001E2046" w:rsidP="001E2046">
      <w:pPr>
        <w:rPr>
          <w:rFonts w:ascii="TimesNewRoman" w:hAnsi="TimesNewRoman"/>
          <w:snapToGrid w:val="0"/>
          <w:sz w:val="20"/>
        </w:rPr>
      </w:pPr>
      <w:r>
        <w:rPr>
          <w:rStyle w:val="Appelnotedebasdep"/>
          <w:rFonts w:eastAsiaTheme="majorEastAsia"/>
        </w:rPr>
        <w:footnoteRef/>
      </w:r>
      <w:r>
        <w:t xml:space="preserve"> </w:t>
      </w:r>
      <w:r>
        <w:rPr>
          <w:snapToGrid w:val="0"/>
          <w:sz w:val="20"/>
        </w:rPr>
        <w:t>On pourrait remplacer ce nom commun par "le domaine exclusif".</w:t>
      </w:r>
    </w:p>
    <w:p w:rsidR="001E2046" w:rsidRDefault="001E2046" w:rsidP="001E2046">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494D"/>
    <w:multiLevelType w:val="hybridMultilevel"/>
    <w:tmpl w:val="C722036E"/>
    <w:lvl w:ilvl="0" w:tplc="E3DE3F1A">
      <w:start w:val="1"/>
      <w:numFmt w:val="decimal"/>
      <w:lvlText w:val="%1."/>
      <w:lvlJc w:val="left"/>
      <w:pPr>
        <w:tabs>
          <w:tab w:val="num" w:pos="360"/>
        </w:tabs>
        <w:ind w:left="360" w:hanging="360"/>
      </w:pPr>
      <w:rPr>
        <w:b w:val="0"/>
      </w:rPr>
    </w:lvl>
    <w:lvl w:ilvl="1" w:tplc="DF123190">
      <w:start w:val="1"/>
      <w:numFmt w:val="lowerLetter"/>
      <w:lvlText w:val="%2."/>
      <w:lvlJc w:val="left"/>
      <w:pPr>
        <w:tabs>
          <w:tab w:val="num" w:pos="1080"/>
        </w:tabs>
        <w:ind w:left="1080" w:hanging="360"/>
      </w:pPr>
    </w:lvl>
    <w:lvl w:ilvl="2" w:tplc="080C001B">
      <w:start w:val="1"/>
      <w:numFmt w:val="lowerRoman"/>
      <w:lvlText w:val="%3."/>
      <w:lvlJc w:val="right"/>
      <w:pPr>
        <w:tabs>
          <w:tab w:val="num" w:pos="1800"/>
        </w:tabs>
        <w:ind w:left="1800" w:hanging="180"/>
      </w:pPr>
    </w:lvl>
    <w:lvl w:ilvl="3" w:tplc="080C000F">
      <w:start w:val="1"/>
      <w:numFmt w:val="decimal"/>
      <w:lvlText w:val="%4."/>
      <w:lvlJc w:val="left"/>
      <w:pPr>
        <w:tabs>
          <w:tab w:val="num" w:pos="2520"/>
        </w:tabs>
        <w:ind w:left="2520" w:hanging="360"/>
      </w:pPr>
    </w:lvl>
    <w:lvl w:ilvl="4" w:tplc="080C0019">
      <w:start w:val="1"/>
      <w:numFmt w:val="lowerLetter"/>
      <w:lvlText w:val="%5."/>
      <w:lvlJc w:val="left"/>
      <w:pPr>
        <w:tabs>
          <w:tab w:val="num" w:pos="3240"/>
        </w:tabs>
        <w:ind w:left="3240" w:hanging="360"/>
      </w:pPr>
    </w:lvl>
    <w:lvl w:ilvl="5" w:tplc="080C001B">
      <w:start w:val="1"/>
      <w:numFmt w:val="lowerRoman"/>
      <w:lvlText w:val="%6."/>
      <w:lvlJc w:val="right"/>
      <w:pPr>
        <w:tabs>
          <w:tab w:val="num" w:pos="3960"/>
        </w:tabs>
        <w:ind w:left="3960" w:hanging="180"/>
      </w:pPr>
    </w:lvl>
    <w:lvl w:ilvl="6" w:tplc="080C000F">
      <w:start w:val="1"/>
      <w:numFmt w:val="decimal"/>
      <w:lvlText w:val="%7."/>
      <w:lvlJc w:val="left"/>
      <w:pPr>
        <w:tabs>
          <w:tab w:val="num" w:pos="4680"/>
        </w:tabs>
        <w:ind w:left="4680" w:hanging="360"/>
      </w:pPr>
    </w:lvl>
    <w:lvl w:ilvl="7" w:tplc="080C0019">
      <w:start w:val="1"/>
      <w:numFmt w:val="lowerLetter"/>
      <w:lvlText w:val="%8."/>
      <w:lvlJc w:val="left"/>
      <w:pPr>
        <w:tabs>
          <w:tab w:val="num" w:pos="5400"/>
        </w:tabs>
        <w:ind w:left="5400" w:hanging="360"/>
      </w:pPr>
    </w:lvl>
    <w:lvl w:ilvl="8" w:tplc="080C001B">
      <w:start w:val="1"/>
      <w:numFmt w:val="lowerRoman"/>
      <w:lvlText w:val="%9."/>
      <w:lvlJc w:val="right"/>
      <w:pPr>
        <w:tabs>
          <w:tab w:val="num" w:pos="6120"/>
        </w:tabs>
        <w:ind w:left="6120" w:hanging="180"/>
      </w:pPr>
    </w:lvl>
  </w:abstractNum>
  <w:abstractNum w:abstractNumId="1">
    <w:nsid w:val="106E01C5"/>
    <w:multiLevelType w:val="hybridMultilevel"/>
    <w:tmpl w:val="D5C4438C"/>
    <w:lvl w:ilvl="0" w:tplc="67C6B11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48A47A1"/>
    <w:multiLevelType w:val="singleLevel"/>
    <w:tmpl w:val="040C0001"/>
    <w:lvl w:ilvl="0">
      <w:start w:val="3"/>
      <w:numFmt w:val="bullet"/>
      <w:lvlText w:val=""/>
      <w:lvlJc w:val="left"/>
      <w:pPr>
        <w:tabs>
          <w:tab w:val="num" w:pos="360"/>
        </w:tabs>
        <w:ind w:left="360" w:hanging="360"/>
      </w:pPr>
      <w:rPr>
        <w:rFonts w:ascii="Symbol" w:hAnsi="Symbol" w:hint="default"/>
      </w:rPr>
    </w:lvl>
  </w:abstractNum>
  <w:abstractNum w:abstractNumId="3">
    <w:nsid w:val="39FA778A"/>
    <w:multiLevelType w:val="singleLevel"/>
    <w:tmpl w:val="7FB2491C"/>
    <w:lvl w:ilvl="0">
      <w:start w:val="10"/>
      <w:numFmt w:val="bullet"/>
      <w:lvlText w:val="-"/>
      <w:lvlJc w:val="left"/>
      <w:pPr>
        <w:tabs>
          <w:tab w:val="num" w:pos="540"/>
        </w:tabs>
        <w:ind w:left="540" w:hanging="360"/>
      </w:pPr>
      <w:rPr>
        <w:rFonts w:ascii="Times New Roman" w:hAnsi="Times New Roman" w:hint="default"/>
      </w:rPr>
    </w:lvl>
  </w:abstractNum>
  <w:abstractNum w:abstractNumId="4">
    <w:nsid w:val="50B02991"/>
    <w:multiLevelType w:val="hybridMultilevel"/>
    <w:tmpl w:val="183290E4"/>
    <w:lvl w:ilvl="0" w:tplc="E09413C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pos w:val="beneathText"/>
    <w:footnote w:id="0"/>
    <w:footnote w:id="1"/>
  </w:footnotePr>
  <w:endnotePr>
    <w:endnote w:id="0"/>
    <w:endnote w:id="1"/>
  </w:endnotePr>
  <w:compat/>
  <w:rsids>
    <w:rsidRoot w:val="001E2046"/>
    <w:rsid w:val="000A7A00"/>
    <w:rsid w:val="001E2046"/>
    <w:rsid w:val="00F26B0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04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E2046"/>
    <w:pPr>
      <w:keepNext/>
      <w:outlineLvl w:val="0"/>
    </w:pPr>
    <w:rPr>
      <w:b/>
      <w:sz w:val="28"/>
      <w:szCs w:val="20"/>
      <w:u w:val="single"/>
      <w:lang w:eastAsia="fr-BE"/>
    </w:rPr>
  </w:style>
  <w:style w:type="paragraph" w:styleId="Titre2">
    <w:name w:val="heading 2"/>
    <w:basedOn w:val="Normal"/>
    <w:next w:val="Normal"/>
    <w:link w:val="Titre2Car"/>
    <w:uiPriority w:val="9"/>
    <w:semiHidden/>
    <w:unhideWhenUsed/>
    <w:qFormat/>
    <w:rsid w:val="001E2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E2046"/>
    <w:rPr>
      <w:rFonts w:ascii="Times New Roman" w:eastAsia="Times New Roman" w:hAnsi="Times New Roman" w:cs="Times New Roman"/>
      <w:b/>
      <w:sz w:val="28"/>
      <w:szCs w:val="20"/>
      <w:u w:val="single"/>
      <w:lang w:eastAsia="fr-BE"/>
    </w:rPr>
  </w:style>
  <w:style w:type="paragraph" w:styleId="Paragraphedeliste">
    <w:name w:val="List Paragraph"/>
    <w:basedOn w:val="Normal"/>
    <w:uiPriority w:val="34"/>
    <w:qFormat/>
    <w:rsid w:val="001E2046"/>
    <w:pPr>
      <w:spacing w:after="200" w:line="276" w:lineRule="auto"/>
      <w:ind w:left="720"/>
      <w:contextualSpacing/>
    </w:pPr>
    <w:rPr>
      <w:rFonts w:ascii="Calibri" w:hAnsi="Calibri"/>
      <w:sz w:val="22"/>
      <w:szCs w:val="22"/>
      <w:lang w:val="fr-BE" w:eastAsia="fr-BE"/>
    </w:rPr>
  </w:style>
  <w:style w:type="table" w:styleId="Grilledutableau">
    <w:name w:val="Table Grid"/>
    <w:basedOn w:val="TableauNormal"/>
    <w:uiPriority w:val="59"/>
    <w:rsid w:val="001E20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semiHidden/>
    <w:rsid w:val="001E2046"/>
    <w:rPr>
      <w:sz w:val="20"/>
      <w:szCs w:val="20"/>
      <w:lang w:eastAsia="fr-BE"/>
    </w:rPr>
  </w:style>
  <w:style w:type="character" w:customStyle="1" w:styleId="NotedebasdepageCar">
    <w:name w:val="Note de bas de page Car"/>
    <w:basedOn w:val="Policepardfaut"/>
    <w:link w:val="Notedebasdepage"/>
    <w:semiHidden/>
    <w:rsid w:val="001E2046"/>
    <w:rPr>
      <w:rFonts w:ascii="Times New Roman" w:eastAsia="Times New Roman" w:hAnsi="Times New Roman" w:cs="Times New Roman"/>
      <w:sz w:val="20"/>
      <w:szCs w:val="20"/>
      <w:lang w:eastAsia="fr-BE"/>
    </w:rPr>
  </w:style>
  <w:style w:type="character" w:styleId="Appelnotedebasdep">
    <w:name w:val="footnote reference"/>
    <w:basedOn w:val="Policepardfaut"/>
    <w:semiHidden/>
    <w:rsid w:val="001E2046"/>
    <w:rPr>
      <w:vertAlign w:val="superscript"/>
    </w:rPr>
  </w:style>
  <w:style w:type="character" w:customStyle="1" w:styleId="Titre2Car">
    <w:name w:val="Titre 2 Car"/>
    <w:basedOn w:val="Policepardfaut"/>
    <w:link w:val="Titre2"/>
    <w:uiPriority w:val="9"/>
    <w:semiHidden/>
    <w:rsid w:val="001E2046"/>
    <w:rPr>
      <w:rFonts w:asciiTheme="majorHAnsi" w:eastAsiaTheme="majorEastAsia" w:hAnsiTheme="majorHAnsi" w:cstheme="majorBidi"/>
      <w:b/>
      <w:bCs/>
      <w:color w:val="4F81BD" w:themeColor="accent1"/>
      <w:sz w:val="26"/>
      <w:szCs w:val="26"/>
      <w:lang w:eastAsia="fr-FR"/>
    </w:rPr>
  </w:style>
  <w:style w:type="paragraph" w:styleId="En-tte">
    <w:name w:val="header"/>
    <w:basedOn w:val="Normal"/>
    <w:link w:val="En-tteCar"/>
    <w:uiPriority w:val="99"/>
    <w:semiHidden/>
    <w:unhideWhenUsed/>
    <w:rsid w:val="001E2046"/>
    <w:pPr>
      <w:tabs>
        <w:tab w:val="center" w:pos="4536"/>
        <w:tab w:val="right" w:pos="9072"/>
      </w:tabs>
    </w:pPr>
  </w:style>
  <w:style w:type="character" w:customStyle="1" w:styleId="En-tteCar">
    <w:name w:val="En-tête Car"/>
    <w:basedOn w:val="Policepardfaut"/>
    <w:link w:val="En-tte"/>
    <w:uiPriority w:val="99"/>
    <w:semiHidden/>
    <w:rsid w:val="001E2046"/>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1E2046"/>
    <w:pPr>
      <w:tabs>
        <w:tab w:val="center" w:pos="4536"/>
        <w:tab w:val="right" w:pos="9072"/>
      </w:tabs>
    </w:pPr>
  </w:style>
  <w:style w:type="character" w:customStyle="1" w:styleId="PieddepageCar">
    <w:name w:val="Pied de page Car"/>
    <w:basedOn w:val="Policepardfaut"/>
    <w:link w:val="Pieddepage"/>
    <w:uiPriority w:val="99"/>
    <w:semiHidden/>
    <w:rsid w:val="001E2046"/>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1689</Words>
  <Characters>9292</Characters>
  <Application>Microsoft Office Word</Application>
  <DocSecurity>0</DocSecurity>
  <Lines>77</Lines>
  <Paragraphs>21</Paragraphs>
  <ScaleCrop>false</ScaleCrop>
  <Company/>
  <LinksUpToDate>false</LinksUpToDate>
  <CharactersWithSpaces>10960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Soazig HUBERT</dc:creator>
  <cp:keywords/>
  <dc:description/>
  <cp:lastModifiedBy>Soazig HUBERT</cp:lastModifiedBy>
  <cp:revision>1</cp:revision>
  <dcterms:created xsi:type="dcterms:W3CDTF">2009-12-07T17:57:00Z</dcterms:created>
  <dcterms:modified xsi:type="dcterms:W3CDTF">2009-12-07T18:09:00Z</dcterms:modified>
</cp:coreProperties>
</file>