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28" w:rsidRPr="00423828" w:rsidRDefault="00423828" w:rsidP="0042382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fr-BE"/>
        </w:rPr>
      </w:pPr>
      <w:r w:rsidRPr="00423828">
        <w:rPr>
          <w:rFonts w:eastAsia="Times New Roman" w:cstheme="minorHAnsi"/>
          <w:b/>
          <w:u w:val="single"/>
          <w:lang w:eastAsia="fr-BE"/>
        </w:rPr>
        <w:t xml:space="preserve">Tibulle : </w:t>
      </w:r>
      <w:r w:rsidRPr="00423828">
        <w:rPr>
          <w:rFonts w:eastAsia="Times New Roman" w:cstheme="minorHAnsi"/>
          <w:b/>
          <w:i/>
          <w:u w:val="single"/>
          <w:lang w:eastAsia="fr-BE"/>
        </w:rPr>
        <w:t>élégie</w:t>
      </w:r>
      <w:r w:rsidRPr="00423828">
        <w:rPr>
          <w:rFonts w:eastAsia="Times New Roman" w:cstheme="minorHAnsi"/>
          <w:b/>
          <w:u w:val="single"/>
          <w:lang w:eastAsia="fr-BE"/>
        </w:rPr>
        <w:t xml:space="preserve">, I, 10 </w:t>
      </w:r>
    </w:p>
    <w:p w:rsidR="00423828" w:rsidRPr="00423828" w:rsidRDefault="00423828" w:rsidP="00CB0E5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BE"/>
        </w:rPr>
      </w:pPr>
    </w:p>
    <w:p w:rsidR="002961A7" w:rsidRPr="00423828" w:rsidRDefault="00CB0E5D" w:rsidP="00CB0E5D">
      <w:pPr>
        <w:pStyle w:val="Paragraphedelist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23828">
        <w:rPr>
          <w:rFonts w:ascii="Palatino Linotype" w:eastAsia="Times New Roman" w:hAnsi="Palatino Linotype" w:cstheme="minorHAnsi"/>
          <w:b/>
          <w:u w:val="single"/>
          <w:lang w:eastAsia="fr-BE"/>
        </w:rPr>
        <w:t>Prologue (1-20)</w:t>
      </w:r>
    </w:p>
    <w:p w:rsidR="00423828" w:rsidRPr="00423828" w:rsidRDefault="00423828" w:rsidP="00727D1C">
      <w:pPr>
        <w:tabs>
          <w:tab w:val="left" w:pos="8364"/>
        </w:tabs>
        <w:spacing w:line="360" w:lineRule="auto"/>
        <w:ind w:left="2127"/>
        <w:rPr>
          <w:sz w:val="22"/>
          <w:szCs w:val="22"/>
        </w:rPr>
      </w:pPr>
    </w:p>
    <w:p w:rsidR="001E0F19" w:rsidRPr="00423828" w:rsidRDefault="00FD671E" w:rsidP="00727D1C">
      <w:pPr>
        <w:tabs>
          <w:tab w:val="left" w:pos="8364"/>
        </w:tabs>
        <w:spacing w:line="360" w:lineRule="auto"/>
        <w:ind w:left="2127"/>
        <w:rPr>
          <w:sz w:val="22"/>
          <w:szCs w:val="22"/>
        </w:rPr>
      </w:pPr>
      <w:r w:rsidRPr="00423828">
        <w:rPr>
          <w:sz w:val="22"/>
          <w:szCs w:val="22"/>
        </w:rPr>
        <w:t>Quis fuit, horrendos primus qui prot</w:t>
      </w:r>
      <w:r w:rsidR="002961A7" w:rsidRPr="00423828">
        <w:rPr>
          <w:sz w:val="22"/>
          <w:szCs w:val="22"/>
        </w:rPr>
        <w:t>ulit enses?</w:t>
      </w:r>
      <w:r w:rsidR="002961A7" w:rsidRPr="00423828">
        <w:rPr>
          <w:sz w:val="22"/>
          <w:szCs w:val="22"/>
        </w:rPr>
        <w:br/>
        <w:t>     Quam ferus et u</w:t>
      </w:r>
      <w:r w:rsidRPr="00423828">
        <w:rPr>
          <w:sz w:val="22"/>
          <w:szCs w:val="22"/>
        </w:rPr>
        <w:t>ere ferreus ille fuit!</w:t>
      </w:r>
      <w:r w:rsidRPr="00423828">
        <w:rPr>
          <w:sz w:val="22"/>
          <w:szCs w:val="22"/>
        </w:rPr>
        <w:br/>
      </w:r>
      <w:proofErr w:type="spellStart"/>
      <w:r w:rsidRPr="00423828">
        <w:rPr>
          <w:sz w:val="22"/>
          <w:szCs w:val="22"/>
        </w:rPr>
        <w:t>Tum</w:t>
      </w:r>
      <w:proofErr w:type="spellEnd"/>
      <w:r w:rsidRPr="00423828">
        <w:rPr>
          <w:sz w:val="22"/>
          <w:szCs w:val="22"/>
        </w:rPr>
        <w:t xml:space="preserve"> </w:t>
      </w:r>
      <w:proofErr w:type="spellStart"/>
      <w:r w:rsidRPr="00423828">
        <w:rPr>
          <w:sz w:val="22"/>
          <w:szCs w:val="22"/>
        </w:rPr>
        <w:t>caedes</w:t>
      </w:r>
      <w:proofErr w:type="spellEnd"/>
      <w:r w:rsidRPr="00423828">
        <w:rPr>
          <w:sz w:val="22"/>
          <w:szCs w:val="22"/>
        </w:rPr>
        <w:t xml:space="preserve"> </w:t>
      </w:r>
      <w:proofErr w:type="spellStart"/>
      <w:r w:rsidRPr="00423828">
        <w:rPr>
          <w:sz w:val="22"/>
          <w:szCs w:val="22"/>
        </w:rPr>
        <w:t>hominum</w:t>
      </w:r>
      <w:proofErr w:type="spellEnd"/>
      <w:r w:rsidRPr="00423828">
        <w:rPr>
          <w:sz w:val="22"/>
          <w:szCs w:val="22"/>
        </w:rPr>
        <w:t xml:space="preserve"> </w:t>
      </w:r>
      <w:proofErr w:type="spellStart"/>
      <w:r w:rsidRPr="00423828">
        <w:rPr>
          <w:sz w:val="22"/>
          <w:szCs w:val="22"/>
        </w:rPr>
        <w:t>generi</w:t>
      </w:r>
      <w:proofErr w:type="spellEnd"/>
      <w:r w:rsidRPr="00423828">
        <w:rPr>
          <w:sz w:val="22"/>
          <w:szCs w:val="22"/>
        </w:rPr>
        <w:t>,</w:t>
      </w:r>
      <w:r w:rsidR="002961A7" w:rsidRPr="00423828">
        <w:rPr>
          <w:sz w:val="22"/>
          <w:szCs w:val="22"/>
        </w:rPr>
        <w:t xml:space="preserve"> </w:t>
      </w:r>
      <w:proofErr w:type="spellStart"/>
      <w:r w:rsidR="002961A7" w:rsidRPr="00423828">
        <w:rPr>
          <w:sz w:val="22"/>
          <w:szCs w:val="22"/>
        </w:rPr>
        <w:t>tum</w:t>
      </w:r>
      <w:proofErr w:type="spellEnd"/>
      <w:r w:rsidR="002961A7" w:rsidRPr="00423828">
        <w:rPr>
          <w:sz w:val="22"/>
          <w:szCs w:val="22"/>
        </w:rPr>
        <w:t xml:space="preserve"> </w:t>
      </w:r>
      <w:proofErr w:type="spellStart"/>
      <w:r w:rsidR="002961A7" w:rsidRPr="00423828">
        <w:rPr>
          <w:sz w:val="22"/>
          <w:szCs w:val="22"/>
        </w:rPr>
        <w:t>proelia</w:t>
      </w:r>
      <w:proofErr w:type="spellEnd"/>
      <w:r w:rsidR="002961A7" w:rsidRPr="00423828">
        <w:rPr>
          <w:sz w:val="22"/>
          <w:szCs w:val="22"/>
        </w:rPr>
        <w:t xml:space="preserve"> </w:t>
      </w:r>
      <w:proofErr w:type="spellStart"/>
      <w:r w:rsidR="002961A7" w:rsidRPr="00423828">
        <w:rPr>
          <w:sz w:val="22"/>
          <w:szCs w:val="22"/>
        </w:rPr>
        <w:t>nata</w:t>
      </w:r>
      <w:proofErr w:type="spellEnd"/>
      <w:r w:rsidR="002961A7" w:rsidRPr="00423828">
        <w:rPr>
          <w:sz w:val="22"/>
          <w:szCs w:val="22"/>
        </w:rPr>
        <w:t>,</w:t>
      </w:r>
      <w:r w:rsidR="002961A7" w:rsidRPr="00423828">
        <w:rPr>
          <w:sz w:val="22"/>
          <w:szCs w:val="22"/>
        </w:rPr>
        <w:br/>
        <w:t>     </w:t>
      </w:r>
      <w:proofErr w:type="spellStart"/>
      <w:r w:rsidR="002961A7" w:rsidRPr="00423828">
        <w:rPr>
          <w:sz w:val="22"/>
          <w:szCs w:val="22"/>
        </w:rPr>
        <w:t>Tum</w:t>
      </w:r>
      <w:proofErr w:type="spellEnd"/>
      <w:r w:rsidR="002961A7" w:rsidRPr="00423828">
        <w:rPr>
          <w:sz w:val="22"/>
          <w:szCs w:val="22"/>
        </w:rPr>
        <w:t xml:space="preserve"> breuior dirae mortis aperta u</w:t>
      </w:r>
      <w:r w:rsidRPr="00423828">
        <w:rPr>
          <w:sz w:val="22"/>
          <w:szCs w:val="22"/>
        </w:rPr>
        <w:t>ia est.</w:t>
      </w:r>
      <w:r w:rsidRPr="00423828">
        <w:rPr>
          <w:sz w:val="22"/>
          <w:szCs w:val="22"/>
        </w:rPr>
        <w:br/>
        <w:t>An nihil ille miser meruit, nos ad mala nostra               </w:t>
      </w:r>
      <w:r w:rsidR="00727D1C" w:rsidRPr="00423828">
        <w:rPr>
          <w:sz w:val="22"/>
          <w:szCs w:val="22"/>
        </w:rPr>
        <w:tab/>
      </w:r>
      <w:r w:rsidRPr="00423828">
        <w:rPr>
          <w:sz w:val="22"/>
          <w:szCs w:val="22"/>
        </w:rPr>
        <w:t>5</w:t>
      </w:r>
      <w:r w:rsidRPr="00423828">
        <w:rPr>
          <w:sz w:val="22"/>
          <w:szCs w:val="22"/>
        </w:rPr>
        <w:br/>
        <w:t>     </w:t>
      </w:r>
      <w:proofErr w:type="spellStart"/>
      <w:r w:rsidRPr="00423828">
        <w:rPr>
          <w:sz w:val="22"/>
          <w:szCs w:val="22"/>
        </w:rPr>
        <w:t>Vertim</w:t>
      </w:r>
      <w:r w:rsidR="002961A7" w:rsidRPr="00423828">
        <w:rPr>
          <w:sz w:val="22"/>
          <w:szCs w:val="22"/>
        </w:rPr>
        <w:t>us</w:t>
      </w:r>
      <w:proofErr w:type="spellEnd"/>
      <w:r w:rsidR="002961A7" w:rsidRPr="00423828">
        <w:rPr>
          <w:sz w:val="22"/>
          <w:szCs w:val="22"/>
        </w:rPr>
        <w:t xml:space="preserve">, in </w:t>
      </w:r>
      <w:proofErr w:type="spellStart"/>
      <w:r w:rsidR="002961A7" w:rsidRPr="00423828">
        <w:rPr>
          <w:sz w:val="22"/>
          <w:szCs w:val="22"/>
        </w:rPr>
        <w:t>saeu</w:t>
      </w:r>
      <w:r w:rsidRPr="00423828">
        <w:rPr>
          <w:sz w:val="22"/>
          <w:szCs w:val="22"/>
        </w:rPr>
        <w:t>as</w:t>
      </w:r>
      <w:proofErr w:type="spellEnd"/>
      <w:r w:rsidRPr="00423828">
        <w:rPr>
          <w:sz w:val="22"/>
          <w:szCs w:val="22"/>
        </w:rPr>
        <w:t xml:space="preserve"> quod</w:t>
      </w:r>
      <w:r w:rsidR="002961A7" w:rsidRPr="00423828">
        <w:rPr>
          <w:sz w:val="22"/>
          <w:szCs w:val="22"/>
        </w:rPr>
        <w:t xml:space="preserve"> </w:t>
      </w:r>
      <w:proofErr w:type="spellStart"/>
      <w:r w:rsidR="002961A7" w:rsidRPr="00423828">
        <w:rPr>
          <w:sz w:val="22"/>
          <w:szCs w:val="22"/>
        </w:rPr>
        <w:t>dedit</w:t>
      </w:r>
      <w:proofErr w:type="spellEnd"/>
      <w:r w:rsidR="002961A7" w:rsidRPr="00423828">
        <w:rPr>
          <w:sz w:val="22"/>
          <w:szCs w:val="22"/>
        </w:rPr>
        <w:t xml:space="preserve"> </w:t>
      </w:r>
      <w:proofErr w:type="spellStart"/>
      <w:r w:rsidR="002961A7" w:rsidRPr="00423828">
        <w:rPr>
          <w:sz w:val="22"/>
          <w:szCs w:val="22"/>
        </w:rPr>
        <w:t>ille</w:t>
      </w:r>
      <w:proofErr w:type="spellEnd"/>
      <w:r w:rsidR="002961A7" w:rsidRPr="00423828">
        <w:rPr>
          <w:sz w:val="22"/>
          <w:szCs w:val="22"/>
        </w:rPr>
        <w:t xml:space="preserve"> feras?</w:t>
      </w:r>
      <w:r w:rsidR="002961A7" w:rsidRPr="00423828">
        <w:rPr>
          <w:sz w:val="22"/>
          <w:szCs w:val="22"/>
        </w:rPr>
        <w:br/>
        <w:t>Divitis hoc u</w:t>
      </w:r>
      <w:r w:rsidRPr="00423828">
        <w:rPr>
          <w:sz w:val="22"/>
          <w:szCs w:val="22"/>
        </w:rPr>
        <w:t>itium est auri, nec bella fuerunt,</w:t>
      </w:r>
      <w:r w:rsidRPr="00423828">
        <w:rPr>
          <w:sz w:val="22"/>
          <w:szCs w:val="22"/>
        </w:rPr>
        <w:br/>
        <w:t>     Faginus adstabat cum scyp</w:t>
      </w:r>
      <w:r w:rsidR="002961A7" w:rsidRPr="00423828">
        <w:rPr>
          <w:sz w:val="22"/>
          <w:szCs w:val="22"/>
        </w:rPr>
        <w:t>hus ante dapes.</w:t>
      </w:r>
      <w:r w:rsidR="002961A7" w:rsidRPr="00423828">
        <w:rPr>
          <w:sz w:val="22"/>
          <w:szCs w:val="22"/>
        </w:rPr>
        <w:br/>
        <w:t>Non arces, non u</w:t>
      </w:r>
      <w:r w:rsidRPr="00423828">
        <w:rPr>
          <w:sz w:val="22"/>
          <w:szCs w:val="22"/>
        </w:rPr>
        <w:t>allus erat, somnum</w:t>
      </w:r>
      <w:r w:rsidR="002961A7" w:rsidRPr="00423828">
        <w:rPr>
          <w:sz w:val="22"/>
          <w:szCs w:val="22"/>
        </w:rPr>
        <w:t>que petebat</w:t>
      </w:r>
      <w:r w:rsidR="002961A7" w:rsidRPr="00423828">
        <w:rPr>
          <w:sz w:val="22"/>
          <w:szCs w:val="22"/>
        </w:rPr>
        <w:br/>
        <w:t>     Securus uarias dux gregis inter ou</w:t>
      </w:r>
      <w:r w:rsidRPr="00423828">
        <w:rPr>
          <w:sz w:val="22"/>
          <w:szCs w:val="22"/>
        </w:rPr>
        <w:t>es.               </w:t>
      </w:r>
      <w:r w:rsidR="00727D1C" w:rsidRPr="00423828">
        <w:rPr>
          <w:sz w:val="22"/>
          <w:szCs w:val="22"/>
        </w:rPr>
        <w:tab/>
      </w:r>
      <w:r w:rsidRPr="00423828">
        <w:rPr>
          <w:sz w:val="22"/>
          <w:szCs w:val="22"/>
        </w:rPr>
        <w:t>10</w:t>
      </w:r>
      <w:r w:rsidRPr="00423828">
        <w:rPr>
          <w:sz w:val="22"/>
          <w:szCs w:val="22"/>
        </w:rPr>
        <w:br/>
        <w:t>Tunc mihi vita for</w:t>
      </w:r>
      <w:r w:rsidR="002961A7" w:rsidRPr="00423828">
        <w:rPr>
          <w:sz w:val="22"/>
          <w:szCs w:val="22"/>
        </w:rPr>
        <w:t>et, u</w:t>
      </w:r>
      <w:r w:rsidRPr="00423828">
        <w:rPr>
          <w:sz w:val="22"/>
          <w:szCs w:val="22"/>
        </w:rPr>
        <w:t>olgi nec tristia nossem</w:t>
      </w:r>
      <w:r w:rsidRPr="00423828">
        <w:rPr>
          <w:sz w:val="22"/>
          <w:szCs w:val="22"/>
        </w:rPr>
        <w:br/>
        <w:t>     Arma nec audissem corde micante tubam;</w:t>
      </w:r>
      <w:r w:rsidRPr="00423828">
        <w:rPr>
          <w:sz w:val="22"/>
          <w:szCs w:val="22"/>
        </w:rPr>
        <w:br/>
        <w:t>Nunc ad bella trahor, et iam quis forsitan hostis</w:t>
      </w:r>
      <w:r w:rsidRPr="00423828">
        <w:rPr>
          <w:sz w:val="22"/>
          <w:szCs w:val="22"/>
        </w:rPr>
        <w:br/>
        <w:t>     Haesura in nostro tela gerit latere.</w:t>
      </w:r>
      <w:r w:rsidRPr="00423828">
        <w:rPr>
          <w:sz w:val="22"/>
          <w:szCs w:val="22"/>
        </w:rPr>
        <w:br/>
        <w:t>Sed patrii servate Lares: aluistis et idem,               </w:t>
      </w:r>
      <w:r w:rsidR="00727D1C" w:rsidRPr="00423828">
        <w:rPr>
          <w:sz w:val="22"/>
          <w:szCs w:val="22"/>
        </w:rPr>
        <w:tab/>
      </w:r>
      <w:r w:rsidRPr="00423828">
        <w:rPr>
          <w:sz w:val="22"/>
          <w:szCs w:val="22"/>
        </w:rPr>
        <w:t>15</w:t>
      </w:r>
      <w:r w:rsidR="002961A7" w:rsidRPr="00423828">
        <w:rPr>
          <w:sz w:val="22"/>
          <w:szCs w:val="22"/>
        </w:rPr>
        <w:br/>
        <w:t>     Cursarem u</w:t>
      </w:r>
      <w:r w:rsidRPr="00423828">
        <w:rPr>
          <w:sz w:val="22"/>
          <w:szCs w:val="22"/>
        </w:rPr>
        <w:t>estros cum tener</w:t>
      </w:r>
      <w:r w:rsidR="002961A7" w:rsidRPr="00423828">
        <w:rPr>
          <w:sz w:val="22"/>
          <w:szCs w:val="22"/>
        </w:rPr>
        <w:t xml:space="preserve"> ante pedes.</w:t>
      </w:r>
      <w:r w:rsidR="002961A7" w:rsidRPr="00423828">
        <w:rPr>
          <w:sz w:val="22"/>
          <w:szCs w:val="22"/>
        </w:rPr>
        <w:br/>
        <w:t>Neu pudeat prisco u</w:t>
      </w:r>
      <w:r w:rsidRPr="00423828">
        <w:rPr>
          <w:sz w:val="22"/>
          <w:szCs w:val="22"/>
        </w:rPr>
        <w:t>os esse e stipite factos:</w:t>
      </w:r>
      <w:r w:rsidRPr="00423828">
        <w:rPr>
          <w:sz w:val="22"/>
          <w:szCs w:val="22"/>
        </w:rPr>
        <w:br/>
        <w:t>     </w:t>
      </w:r>
      <w:r w:rsidR="002961A7" w:rsidRPr="00423828">
        <w:rPr>
          <w:sz w:val="22"/>
          <w:szCs w:val="22"/>
        </w:rPr>
        <w:t>Sic veteris sedes incoluistis au</w:t>
      </w:r>
      <w:r w:rsidRPr="00423828">
        <w:rPr>
          <w:sz w:val="22"/>
          <w:szCs w:val="22"/>
        </w:rPr>
        <w:t>i.</w:t>
      </w:r>
      <w:r w:rsidRPr="00423828">
        <w:rPr>
          <w:sz w:val="22"/>
          <w:szCs w:val="22"/>
        </w:rPr>
        <w:br/>
        <w:t>Tum melius tenuere fidem, cum paupere cultu</w:t>
      </w:r>
      <w:r w:rsidRPr="00423828">
        <w:rPr>
          <w:sz w:val="22"/>
          <w:szCs w:val="22"/>
        </w:rPr>
        <w:br/>
        <w:t>     Stabat in exigua ligneus aede deus.               </w:t>
      </w:r>
      <w:r w:rsidR="00727D1C" w:rsidRPr="00423828">
        <w:rPr>
          <w:sz w:val="22"/>
          <w:szCs w:val="22"/>
        </w:rPr>
        <w:tab/>
      </w:r>
      <w:r w:rsidRPr="00423828">
        <w:rPr>
          <w:sz w:val="22"/>
          <w:szCs w:val="22"/>
        </w:rPr>
        <w:t>20</w:t>
      </w:r>
    </w:p>
    <w:p w:rsidR="001E0F19" w:rsidRPr="00423828" w:rsidRDefault="001E0F19">
      <w:pPr>
        <w:rPr>
          <w:sz w:val="22"/>
          <w:szCs w:val="22"/>
        </w:rPr>
      </w:pPr>
      <w:r w:rsidRPr="00423828">
        <w:rPr>
          <w:sz w:val="22"/>
          <w:szCs w:val="22"/>
        </w:rPr>
        <w:br w:type="page"/>
      </w:r>
    </w:p>
    <w:p w:rsidR="00CB0E5D" w:rsidRPr="00423828" w:rsidRDefault="00CB0E5D" w:rsidP="00727D1C">
      <w:pPr>
        <w:tabs>
          <w:tab w:val="left" w:pos="8364"/>
        </w:tabs>
        <w:spacing w:line="360" w:lineRule="auto"/>
        <w:ind w:left="2127"/>
        <w:rPr>
          <w:sz w:val="22"/>
          <w:szCs w:val="22"/>
        </w:rPr>
      </w:pPr>
    </w:p>
    <w:p w:rsidR="00FD671E" w:rsidRPr="00423828" w:rsidRDefault="00CB0E5D" w:rsidP="00CB0E5D">
      <w:pPr>
        <w:pStyle w:val="Paragraphedeliste"/>
        <w:numPr>
          <w:ilvl w:val="0"/>
          <w:numId w:val="11"/>
        </w:numPr>
        <w:spacing w:line="360" w:lineRule="auto"/>
        <w:rPr>
          <w:rFonts w:eastAsia="Times New Roman" w:cstheme="minorHAnsi"/>
          <w:b/>
          <w:u w:val="single"/>
          <w:lang w:eastAsia="fr-BE"/>
        </w:rPr>
      </w:pPr>
      <w:r w:rsidRPr="00423828">
        <w:rPr>
          <w:rFonts w:eastAsia="Times New Roman" w:cstheme="minorHAnsi"/>
          <w:b/>
          <w:u w:val="single"/>
          <w:lang w:eastAsia="fr-BE"/>
        </w:rPr>
        <w:t>Guerre et paix</w:t>
      </w:r>
    </w:p>
    <w:p w:rsidR="00F52A16" w:rsidRPr="00423828" w:rsidRDefault="00F52A16" w:rsidP="00F52A16">
      <w:pPr>
        <w:pStyle w:val="Paragraphedeliste"/>
        <w:spacing w:line="360" w:lineRule="auto"/>
        <w:ind w:left="360" w:firstLine="0"/>
        <w:rPr>
          <w:rFonts w:eastAsia="Times New Roman" w:cstheme="minorHAnsi"/>
          <w:b/>
          <w:u w:val="single"/>
          <w:lang w:eastAsia="fr-BE"/>
        </w:rPr>
      </w:pPr>
    </w:p>
    <w:p w:rsidR="002961A7" w:rsidRPr="00423828" w:rsidRDefault="002961A7" w:rsidP="00727D1C">
      <w:pPr>
        <w:pStyle w:val="Paragraphedeliste"/>
        <w:tabs>
          <w:tab w:val="left" w:pos="8364"/>
        </w:tabs>
        <w:spacing w:line="360" w:lineRule="auto"/>
        <w:ind w:left="2160" w:firstLine="0"/>
        <w:rPr>
          <w:rFonts w:ascii="Palatino Linotype" w:eastAsia="Times New Roman" w:hAnsi="Palatino Linotype" w:cstheme="minorHAnsi"/>
          <w:lang w:eastAsia="fr-BE"/>
        </w:rPr>
      </w:pPr>
      <w:proofErr w:type="spellStart"/>
      <w:r w:rsidRPr="00423828">
        <w:rPr>
          <w:rFonts w:ascii="Palatino Linotype" w:hAnsi="Palatino Linotype"/>
        </w:rPr>
        <w:t>Quis</w:t>
      </w:r>
      <w:proofErr w:type="spellEnd"/>
      <w:r w:rsidRPr="00423828">
        <w:rPr>
          <w:rFonts w:ascii="Palatino Linotype" w:hAnsi="Palatino Linotype"/>
        </w:rPr>
        <w:t xml:space="preserve"> </w:t>
      </w:r>
      <w:proofErr w:type="spellStart"/>
      <w:r w:rsidRPr="00423828">
        <w:rPr>
          <w:rFonts w:ascii="Palatino Linotype" w:hAnsi="Palatino Linotype"/>
        </w:rPr>
        <w:t>furor</w:t>
      </w:r>
      <w:proofErr w:type="spellEnd"/>
      <w:r w:rsidRPr="00423828">
        <w:rPr>
          <w:rFonts w:ascii="Palatino Linotype" w:hAnsi="Palatino Linotype"/>
        </w:rPr>
        <w:t xml:space="preserve"> est </w:t>
      </w:r>
      <w:proofErr w:type="spellStart"/>
      <w:r w:rsidRPr="00423828">
        <w:rPr>
          <w:rFonts w:ascii="Palatino Linotype" w:hAnsi="Palatino Linotype"/>
        </w:rPr>
        <w:t>atram</w:t>
      </w:r>
      <w:proofErr w:type="spellEnd"/>
      <w:r w:rsidRPr="00423828">
        <w:rPr>
          <w:rFonts w:ascii="Palatino Linotype" w:hAnsi="Palatino Linotype"/>
        </w:rPr>
        <w:t xml:space="preserve"> bellis </w:t>
      </w:r>
      <w:proofErr w:type="spellStart"/>
      <w:r w:rsidRPr="00423828">
        <w:rPr>
          <w:rFonts w:ascii="Palatino Linotype" w:hAnsi="Palatino Linotype"/>
        </w:rPr>
        <w:t>arcessere</w:t>
      </w:r>
      <w:proofErr w:type="spellEnd"/>
      <w:r w:rsidRPr="00423828">
        <w:rPr>
          <w:rFonts w:ascii="Palatino Linotype" w:hAnsi="Palatino Linotype"/>
        </w:rPr>
        <w:t xml:space="preserve"> mortem?</w:t>
      </w:r>
      <w:r w:rsidRPr="00423828">
        <w:rPr>
          <w:rFonts w:ascii="Palatino Linotype" w:hAnsi="Palatino Linotype"/>
        </w:rPr>
        <w:br/>
        <w:t>     </w:t>
      </w:r>
      <w:proofErr w:type="spellStart"/>
      <w:r w:rsidRPr="00423828">
        <w:rPr>
          <w:rFonts w:ascii="Palatino Linotype" w:hAnsi="Palatino Linotype"/>
        </w:rPr>
        <w:t>Inminet</w:t>
      </w:r>
      <w:proofErr w:type="spellEnd"/>
      <w:r w:rsidRPr="00423828">
        <w:rPr>
          <w:rFonts w:ascii="Palatino Linotype" w:hAnsi="Palatino Linotype"/>
        </w:rPr>
        <w:t xml:space="preserve"> et tacito clam uenit illa pede.</w:t>
      </w:r>
      <w:r w:rsidRPr="00423828">
        <w:rPr>
          <w:rFonts w:ascii="Palatino Linotype" w:hAnsi="Palatino Linotype"/>
        </w:rPr>
        <w:br/>
        <w:t>Non seges est infra, non uinea culta, sed audax               </w:t>
      </w:r>
      <w:r w:rsidR="00727D1C" w:rsidRPr="00423828">
        <w:rPr>
          <w:rFonts w:ascii="Palatino Linotype" w:hAnsi="Palatino Linotype"/>
        </w:rPr>
        <w:tab/>
      </w:r>
      <w:r w:rsidRPr="00423828">
        <w:rPr>
          <w:rFonts w:ascii="Palatino Linotype" w:hAnsi="Palatino Linotype"/>
        </w:rPr>
        <w:t>35</w:t>
      </w:r>
      <w:r w:rsidRPr="00423828">
        <w:rPr>
          <w:rFonts w:ascii="Palatino Linotype" w:hAnsi="Palatino Linotype"/>
        </w:rPr>
        <w:br/>
        <w:t>     Cerberus et Stygiae nauita turpis aquae;</w:t>
      </w:r>
      <w:r w:rsidRPr="00423828">
        <w:rPr>
          <w:rFonts w:ascii="Palatino Linotype" w:hAnsi="Palatino Linotype"/>
        </w:rPr>
        <w:br/>
        <w:t>Illic percussisque genis ustoque capillo</w:t>
      </w:r>
      <w:r w:rsidRPr="00423828">
        <w:rPr>
          <w:rFonts w:ascii="Palatino Linotype" w:hAnsi="Palatino Linotype"/>
        </w:rPr>
        <w:br/>
        <w:t>     </w:t>
      </w:r>
      <w:proofErr w:type="spellStart"/>
      <w:r w:rsidRPr="00423828">
        <w:rPr>
          <w:rFonts w:ascii="Palatino Linotype" w:hAnsi="Palatino Linotype"/>
        </w:rPr>
        <w:t>Errat</w:t>
      </w:r>
      <w:proofErr w:type="spellEnd"/>
      <w:r w:rsidRPr="00423828">
        <w:rPr>
          <w:rFonts w:ascii="Palatino Linotype" w:hAnsi="Palatino Linotype"/>
        </w:rPr>
        <w:t xml:space="preserve"> ad </w:t>
      </w:r>
      <w:proofErr w:type="spellStart"/>
      <w:r w:rsidRPr="00423828">
        <w:rPr>
          <w:rFonts w:ascii="Palatino Linotype" w:hAnsi="Palatino Linotype"/>
        </w:rPr>
        <w:t>obscuros</w:t>
      </w:r>
      <w:proofErr w:type="spellEnd"/>
      <w:r w:rsidRPr="00423828">
        <w:rPr>
          <w:rFonts w:ascii="Palatino Linotype" w:hAnsi="Palatino Linotype"/>
        </w:rPr>
        <w:t xml:space="preserve"> </w:t>
      </w:r>
      <w:proofErr w:type="spellStart"/>
      <w:r w:rsidRPr="00423828">
        <w:rPr>
          <w:rFonts w:ascii="Palatino Linotype" w:hAnsi="Palatino Linotype"/>
        </w:rPr>
        <w:t>pallida</w:t>
      </w:r>
      <w:proofErr w:type="spellEnd"/>
      <w:r w:rsidRPr="00423828">
        <w:rPr>
          <w:rFonts w:ascii="Palatino Linotype" w:hAnsi="Palatino Linotype"/>
        </w:rPr>
        <w:t xml:space="preserve"> turba lacus.</w:t>
      </w:r>
      <w:r w:rsidRPr="00423828">
        <w:rPr>
          <w:rFonts w:ascii="Palatino Linotype" w:hAnsi="Palatino Linotype"/>
        </w:rPr>
        <w:br/>
        <w:t>Quam potius laudandus hic est, quem prole parata</w:t>
      </w:r>
      <w:r w:rsidRPr="00423828">
        <w:rPr>
          <w:rFonts w:ascii="Palatino Linotype" w:hAnsi="Palatino Linotype"/>
        </w:rPr>
        <w:br/>
        <w:t>     Occupat in parua pigra senecta casa.               </w:t>
      </w:r>
      <w:r w:rsidR="00727D1C" w:rsidRPr="00423828">
        <w:rPr>
          <w:rFonts w:ascii="Palatino Linotype" w:hAnsi="Palatino Linotype"/>
        </w:rPr>
        <w:tab/>
      </w:r>
      <w:r w:rsidRPr="00423828">
        <w:rPr>
          <w:rFonts w:ascii="Palatino Linotype" w:hAnsi="Palatino Linotype"/>
        </w:rPr>
        <w:t>40</w:t>
      </w:r>
      <w:r w:rsidRPr="00423828">
        <w:rPr>
          <w:rFonts w:ascii="Palatino Linotype" w:hAnsi="Palatino Linotype"/>
        </w:rPr>
        <w:br/>
        <w:t>Ipse suas sectatur oues, at filius agnos,</w:t>
      </w:r>
      <w:r w:rsidRPr="00423828">
        <w:rPr>
          <w:rFonts w:ascii="Palatino Linotype" w:hAnsi="Palatino Linotype"/>
        </w:rPr>
        <w:br/>
        <w:t>     Et calidam fesso comparat uxor aquam.</w:t>
      </w:r>
      <w:r w:rsidRPr="00423828">
        <w:rPr>
          <w:rFonts w:ascii="Palatino Linotype" w:hAnsi="Palatino Linotype"/>
        </w:rPr>
        <w:br/>
        <w:t>Sic ego sim, liceatque caput candescere canis,</w:t>
      </w:r>
      <w:r w:rsidRPr="00423828">
        <w:rPr>
          <w:rFonts w:ascii="Palatino Linotype" w:hAnsi="Palatino Linotype"/>
        </w:rPr>
        <w:br/>
        <w:t>     Temporis et prisci facta referre senem.</w:t>
      </w:r>
      <w:r w:rsidRPr="00423828">
        <w:rPr>
          <w:rFonts w:ascii="Palatino Linotype" w:hAnsi="Palatino Linotype"/>
        </w:rPr>
        <w:br/>
      </w:r>
      <w:proofErr w:type="spellStart"/>
      <w:r w:rsidRPr="00423828">
        <w:rPr>
          <w:rFonts w:ascii="Palatino Linotype" w:hAnsi="Palatino Linotype"/>
        </w:rPr>
        <w:t>Interea</w:t>
      </w:r>
      <w:proofErr w:type="spellEnd"/>
      <w:r w:rsidRPr="00423828">
        <w:rPr>
          <w:rFonts w:ascii="Palatino Linotype" w:hAnsi="Palatino Linotype"/>
        </w:rPr>
        <w:t xml:space="preserve"> pax </w:t>
      </w:r>
      <w:proofErr w:type="spellStart"/>
      <w:r w:rsidRPr="00423828">
        <w:rPr>
          <w:rFonts w:ascii="Palatino Linotype" w:hAnsi="Palatino Linotype"/>
        </w:rPr>
        <w:t>arua</w:t>
      </w:r>
      <w:proofErr w:type="spellEnd"/>
      <w:r w:rsidRPr="00423828">
        <w:rPr>
          <w:rFonts w:ascii="Palatino Linotype" w:hAnsi="Palatino Linotype"/>
        </w:rPr>
        <w:t xml:space="preserve"> </w:t>
      </w:r>
      <w:proofErr w:type="spellStart"/>
      <w:r w:rsidRPr="00423828">
        <w:rPr>
          <w:rFonts w:ascii="Palatino Linotype" w:hAnsi="Palatino Linotype"/>
        </w:rPr>
        <w:t>colat</w:t>
      </w:r>
      <w:proofErr w:type="spellEnd"/>
      <w:r w:rsidRPr="00423828">
        <w:rPr>
          <w:rFonts w:ascii="Palatino Linotype" w:hAnsi="Palatino Linotype"/>
        </w:rPr>
        <w:t xml:space="preserve"> : pax candida </w:t>
      </w:r>
      <w:proofErr w:type="spellStart"/>
      <w:r w:rsidRPr="00423828">
        <w:rPr>
          <w:rFonts w:ascii="Palatino Linotype" w:hAnsi="Palatino Linotype"/>
        </w:rPr>
        <w:t>primum</w:t>
      </w:r>
      <w:proofErr w:type="spellEnd"/>
      <w:r w:rsidRPr="00423828">
        <w:rPr>
          <w:rFonts w:ascii="Palatino Linotype" w:hAnsi="Palatino Linotype"/>
        </w:rPr>
        <w:t>               </w:t>
      </w:r>
      <w:r w:rsidR="00727D1C" w:rsidRPr="00423828">
        <w:rPr>
          <w:rFonts w:ascii="Palatino Linotype" w:hAnsi="Palatino Linotype"/>
        </w:rPr>
        <w:tab/>
      </w:r>
      <w:r w:rsidRPr="00423828">
        <w:rPr>
          <w:rFonts w:ascii="Palatino Linotype" w:hAnsi="Palatino Linotype"/>
        </w:rPr>
        <w:t>45</w:t>
      </w:r>
      <w:r w:rsidRPr="00423828">
        <w:rPr>
          <w:rFonts w:ascii="Palatino Linotype" w:hAnsi="Palatino Linotype"/>
        </w:rPr>
        <w:br/>
        <w:t>     </w:t>
      </w:r>
      <w:proofErr w:type="spellStart"/>
      <w:r w:rsidRPr="00423828">
        <w:rPr>
          <w:rFonts w:ascii="Palatino Linotype" w:hAnsi="Palatino Linotype"/>
        </w:rPr>
        <w:t>Duxit</w:t>
      </w:r>
      <w:proofErr w:type="spellEnd"/>
      <w:r w:rsidRPr="00423828">
        <w:rPr>
          <w:rFonts w:ascii="Palatino Linotype" w:hAnsi="Palatino Linotype"/>
        </w:rPr>
        <w:t xml:space="preserve"> </w:t>
      </w:r>
      <w:proofErr w:type="spellStart"/>
      <w:r w:rsidRPr="00423828">
        <w:rPr>
          <w:rFonts w:ascii="Palatino Linotype" w:hAnsi="Palatino Linotype"/>
        </w:rPr>
        <w:t>araturos</w:t>
      </w:r>
      <w:proofErr w:type="spellEnd"/>
      <w:r w:rsidRPr="00423828">
        <w:rPr>
          <w:rFonts w:ascii="Palatino Linotype" w:hAnsi="Palatino Linotype"/>
        </w:rPr>
        <w:t xml:space="preserve"> sub iuga curua boves,</w:t>
      </w:r>
      <w:r w:rsidRPr="00423828">
        <w:rPr>
          <w:rFonts w:ascii="Palatino Linotype" w:hAnsi="Palatino Linotype"/>
        </w:rPr>
        <w:br/>
        <w:t>Pax aluit vites et sucos condidit uuae,</w:t>
      </w:r>
      <w:r w:rsidRPr="00423828">
        <w:rPr>
          <w:rFonts w:ascii="Palatino Linotype" w:hAnsi="Palatino Linotype"/>
        </w:rPr>
        <w:br/>
        <w:t>     Funderet ut nato te</w:t>
      </w:r>
      <w:r w:rsidR="006500AC" w:rsidRPr="00423828">
        <w:rPr>
          <w:rFonts w:ascii="Palatino Linotype" w:hAnsi="Palatino Linotype"/>
        </w:rPr>
        <w:t>sta paterna merum,</w:t>
      </w:r>
      <w:r w:rsidR="006500AC" w:rsidRPr="00423828">
        <w:rPr>
          <w:rFonts w:ascii="Palatino Linotype" w:hAnsi="Palatino Linotype"/>
        </w:rPr>
        <w:br/>
        <w:t xml:space="preserve">Pace bidens uomerque nitent, </w:t>
      </w:r>
      <w:r w:rsidRPr="00423828">
        <w:rPr>
          <w:rFonts w:ascii="Palatino Linotype" w:hAnsi="Palatino Linotype"/>
        </w:rPr>
        <w:t>at tristia duri</w:t>
      </w:r>
      <w:r w:rsidRPr="00423828">
        <w:rPr>
          <w:rFonts w:ascii="Palatino Linotype" w:hAnsi="Palatino Linotype"/>
        </w:rPr>
        <w:br/>
        <w:t>     Militis</w:t>
      </w:r>
      <w:r w:rsidR="006500AC" w:rsidRPr="00423828">
        <w:rPr>
          <w:rFonts w:ascii="Palatino Linotype" w:hAnsi="Palatino Linotype"/>
        </w:rPr>
        <w:t xml:space="preserve"> in tenebris occupat arma situs.</w:t>
      </w:r>
      <w:r w:rsidRPr="00423828">
        <w:rPr>
          <w:rFonts w:ascii="Palatino Linotype" w:hAnsi="Palatino Linotype"/>
        </w:rPr>
        <w:t>               </w:t>
      </w:r>
      <w:r w:rsidR="00727D1C" w:rsidRPr="00423828">
        <w:rPr>
          <w:rFonts w:ascii="Palatino Linotype" w:hAnsi="Palatino Linotype"/>
        </w:rPr>
        <w:tab/>
      </w:r>
      <w:r w:rsidRPr="00423828">
        <w:rPr>
          <w:rFonts w:ascii="Palatino Linotype" w:hAnsi="Palatino Linotype"/>
        </w:rPr>
        <w:t>50</w:t>
      </w:r>
    </w:p>
    <w:p w:rsidR="002961A7" w:rsidRPr="00423828" w:rsidRDefault="002961A7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F52A16" w:rsidRPr="00423828" w:rsidRDefault="00F52A16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F52A16" w:rsidRPr="00423828" w:rsidRDefault="00F52A16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F52A16" w:rsidRPr="00423828" w:rsidRDefault="00F52A16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F52A16" w:rsidRPr="00423828" w:rsidRDefault="00F52A16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F52A16" w:rsidRPr="00423828" w:rsidRDefault="00F52A16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8B10A5" w:rsidRPr="00423828" w:rsidRDefault="008B10A5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423828" w:rsidRPr="00423828" w:rsidRDefault="00423828" w:rsidP="002961A7">
      <w:pPr>
        <w:pStyle w:val="Paragraphedeliste"/>
        <w:ind w:left="2160" w:firstLine="0"/>
        <w:rPr>
          <w:rFonts w:ascii="Palatino Linotype" w:eastAsia="Times New Roman" w:hAnsi="Palatino Linotype" w:cstheme="minorHAnsi"/>
          <w:lang w:eastAsia="fr-BE"/>
        </w:rPr>
      </w:pPr>
    </w:p>
    <w:p w:rsidR="001E0F19" w:rsidRPr="00423828" w:rsidRDefault="00FD671E" w:rsidP="00CB0E5D">
      <w:pPr>
        <w:pStyle w:val="Paragraphedelist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23828">
        <w:rPr>
          <w:rFonts w:ascii="Palatino Linotype" w:eastAsia="Times New Roman" w:hAnsi="Palatino Linotype" w:cstheme="minorHAnsi"/>
          <w:b/>
          <w:u w:val="single"/>
          <w:lang w:eastAsia="fr-BE"/>
        </w:rPr>
        <w:lastRenderedPageBreak/>
        <w:t>Vocabulaire</w:t>
      </w:r>
    </w:p>
    <w:p w:rsidR="00FD671E" w:rsidRPr="00423828" w:rsidRDefault="00FD671E" w:rsidP="001E0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u w:val="single"/>
          <w:lang w:eastAsia="fr-BE"/>
        </w:rPr>
      </w:pPr>
    </w:p>
    <w:p w:rsidR="001E0F19" w:rsidRPr="00423828" w:rsidRDefault="00FD671E" w:rsidP="00FD671E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23828">
        <w:rPr>
          <w:rFonts w:ascii="Palatino Linotype" w:eastAsia="Times New Roman" w:hAnsi="Palatino Linotype" w:cstheme="minorHAnsi"/>
          <w:b/>
          <w:u w:val="single"/>
          <w:lang w:eastAsia="fr-BE"/>
        </w:rPr>
        <w:t>1-20</w:t>
      </w:r>
    </w:p>
    <w:p w:rsidR="00FD671E" w:rsidRPr="00423828" w:rsidRDefault="00FD671E" w:rsidP="001E0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u w:val="single"/>
          <w:lang w:eastAsia="fr-BE"/>
        </w:rPr>
      </w:pP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aedes</w:t>
      </w:r>
      <w:r w:rsidRPr="00423828">
        <w:rPr>
          <w:rFonts w:eastAsia="Times New Roman"/>
          <w:sz w:val="22"/>
          <w:szCs w:val="22"/>
          <w:lang w:eastAsia="fr-BE"/>
        </w:rPr>
        <w:t xml:space="preserve">, is,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f.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la maison, le temple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alere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,o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is, ui, altum ou alitum :nourrir, alimenter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aperire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,io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,is, ui, apertum : ouvrir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arx</w:t>
      </w:r>
      <w:r w:rsidRPr="00423828">
        <w:rPr>
          <w:rFonts w:eastAsia="Times New Roman"/>
          <w:sz w:val="22"/>
          <w:szCs w:val="22"/>
          <w:lang w:eastAsia="fr-BE"/>
        </w:rPr>
        <w:t xml:space="preserve">, arcis,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f.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citadelle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astare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,o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as: s'arrêter auprès de, se dresser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auus</w:t>
      </w:r>
      <w:r w:rsidRPr="00423828">
        <w:rPr>
          <w:rFonts w:eastAsia="Times New Roman"/>
          <w:sz w:val="22"/>
          <w:szCs w:val="22"/>
          <w:lang w:eastAsia="fr-BE"/>
        </w:rPr>
        <w:t xml:space="preserve">, i,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m.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l'ancêtre, l'aïeul, le grand-père</w:t>
      </w:r>
    </w:p>
    <w:p w:rsidR="00FD671E" w:rsidRPr="00423828" w:rsidRDefault="00FD671E" w:rsidP="00D82F5D">
      <w:pPr>
        <w:tabs>
          <w:tab w:val="left" w:pos="2595"/>
          <w:tab w:val="left" w:pos="457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cor</w:t>
      </w:r>
      <w:r w:rsidRPr="00423828">
        <w:rPr>
          <w:rFonts w:eastAsia="Times New Roman"/>
          <w:sz w:val="22"/>
          <w:szCs w:val="22"/>
          <w:lang w:eastAsia="fr-BE"/>
        </w:rPr>
        <w:t xml:space="preserve">, cordis,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n.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cœur</w:t>
      </w:r>
      <w:r w:rsidRPr="00423828">
        <w:rPr>
          <w:rFonts w:eastAsia="Times New Roman"/>
          <w:sz w:val="22"/>
          <w:szCs w:val="22"/>
          <w:lang w:eastAsia="fr-BE"/>
        </w:rPr>
        <w:tab/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cursare</w:t>
      </w: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,o</w:t>
      </w:r>
      <w:proofErr w:type="gramEnd"/>
      <w:r w:rsidRPr="00423828">
        <w:rPr>
          <w:rFonts w:eastAsia="Times New Roman"/>
          <w:bCs/>
          <w:sz w:val="22"/>
          <w:szCs w:val="22"/>
          <w:lang w:eastAsia="fr-BE"/>
        </w:rPr>
        <w:t>,</w:t>
      </w:r>
      <w:r w:rsidRPr="00423828">
        <w:rPr>
          <w:rFonts w:eastAsia="Times New Roman"/>
          <w:sz w:val="22"/>
          <w:szCs w:val="22"/>
          <w:lang w:eastAsia="fr-BE"/>
        </w:rPr>
        <w:t xml:space="preserve"> as,: accourir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daps</w:t>
      </w:r>
      <w:r w:rsidRPr="00423828">
        <w:rPr>
          <w:rFonts w:eastAsia="Times New Roman"/>
          <w:sz w:val="22"/>
          <w:szCs w:val="22"/>
          <w:lang w:eastAsia="fr-BE"/>
        </w:rPr>
        <w:t xml:space="preserve">, dapis,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f.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le met</w:t>
      </w:r>
      <w:r w:rsidR="00727D1C" w:rsidRPr="00423828">
        <w:rPr>
          <w:rFonts w:eastAsia="Times New Roman"/>
          <w:sz w:val="22"/>
          <w:szCs w:val="22"/>
          <w:lang w:eastAsia="fr-BE"/>
        </w:rPr>
        <w:t>s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dirus</w:t>
      </w:r>
      <w:proofErr w:type="gramEnd"/>
      <w:r w:rsidR="00727D1C" w:rsidRPr="00423828">
        <w:rPr>
          <w:rFonts w:eastAsia="Times New Roman"/>
          <w:sz w:val="22"/>
          <w:szCs w:val="22"/>
          <w:lang w:eastAsia="fr-BE"/>
        </w:rPr>
        <w:t>, a, um : sinistre, de mauvais</w:t>
      </w:r>
      <w:r w:rsidRPr="00423828">
        <w:rPr>
          <w:rFonts w:eastAsia="Times New Roman"/>
          <w:sz w:val="22"/>
          <w:szCs w:val="22"/>
          <w:lang w:eastAsia="fr-BE"/>
        </w:rPr>
        <w:t xml:space="preserve"> augure, effrayant</w:t>
      </w:r>
    </w:p>
    <w:p w:rsidR="00FD671E" w:rsidRPr="00423828" w:rsidRDefault="00FD671E" w:rsidP="00D82F5D">
      <w:pPr>
        <w:tabs>
          <w:tab w:val="left" w:pos="2595"/>
          <w:tab w:val="center" w:pos="5616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ensis</w:t>
      </w:r>
      <w:r w:rsidRPr="00423828">
        <w:rPr>
          <w:rFonts w:eastAsia="Times New Roman"/>
          <w:sz w:val="22"/>
          <w:szCs w:val="22"/>
          <w:lang w:eastAsia="fr-BE"/>
        </w:rPr>
        <w:t xml:space="preserve">, is,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m.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l'épée, le glaive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exiguus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a, um : exigu, petit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sz w:val="22"/>
          <w:szCs w:val="22"/>
          <w:lang w:eastAsia="fr-BE"/>
        </w:rPr>
        <w:t>faginus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,a,um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 :en hêtre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sz w:val="22"/>
          <w:szCs w:val="22"/>
          <w:lang w:eastAsia="fr-BE"/>
        </w:rPr>
        <w:t>fera, ae 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:la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bête sauvage, l’animal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ferreus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a, um : de fer</w:t>
      </w:r>
    </w:p>
    <w:p w:rsidR="00FD671E" w:rsidRPr="00423828" w:rsidRDefault="00FD671E" w:rsidP="00D82F5D">
      <w:pPr>
        <w:tabs>
          <w:tab w:val="left" w:pos="2595"/>
          <w:tab w:val="center" w:pos="5616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ferus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a, um : sauvage, barbare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sz w:val="22"/>
          <w:szCs w:val="22"/>
          <w:lang w:eastAsia="fr-BE"/>
        </w:rPr>
        <w:t>forsitan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 : peut-être</w:t>
      </w:r>
    </w:p>
    <w:p w:rsidR="00FD671E" w:rsidRPr="00423828" w:rsidRDefault="00FD671E" w:rsidP="00D82F5D">
      <w:pPr>
        <w:tabs>
          <w:tab w:val="left" w:pos="2595"/>
          <w:tab w:val="center" w:pos="5616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grex</w:t>
      </w:r>
      <w:r w:rsidRPr="00423828">
        <w:rPr>
          <w:rFonts w:eastAsia="Times New Roman"/>
          <w:sz w:val="22"/>
          <w:szCs w:val="22"/>
          <w:lang w:eastAsia="fr-BE"/>
        </w:rPr>
        <w:t xml:space="preserve">, gregis,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m.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troupeau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haerere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,eo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es, ere, haesi, haesum : être attaché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horrendus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a, um : horrible, terrible, terrifiant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sz w:val="22"/>
          <w:szCs w:val="22"/>
          <w:lang w:eastAsia="fr-BE"/>
        </w:rPr>
        <w:t>incolere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,o,is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colui, cultum : habiter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ligneus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a, um : en bois, de bois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merere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,eo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es, rui, ritum : mériter l’imputation d’une faute ,être coupable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micare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,o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as,  micui : s'agiter, briller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pauper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eris : pauvre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proferre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fero fers, tuli, latum : présenter, remettre, reporter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sz w:val="22"/>
          <w:szCs w:val="22"/>
          <w:lang w:eastAsia="fr-BE"/>
        </w:rPr>
        <w:t>me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pudet + gén. :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j'ai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honte de</w:t>
      </w:r>
    </w:p>
    <w:p w:rsidR="00FD671E" w:rsidRPr="00423828" w:rsidRDefault="00FD671E" w:rsidP="00D82F5D">
      <w:pPr>
        <w:tabs>
          <w:tab w:val="left" w:pos="2595"/>
          <w:tab w:val="left" w:pos="4839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scyphus</w:t>
      </w:r>
      <w:r w:rsidRPr="00423828">
        <w:rPr>
          <w:rFonts w:eastAsia="Times New Roman"/>
          <w:sz w:val="22"/>
          <w:szCs w:val="22"/>
          <w:lang w:eastAsia="fr-BE"/>
        </w:rPr>
        <w:t xml:space="preserve">, i,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m.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coupe</w:t>
      </w:r>
      <w:r w:rsidRPr="00423828">
        <w:rPr>
          <w:rFonts w:eastAsia="Times New Roman"/>
          <w:sz w:val="22"/>
          <w:szCs w:val="22"/>
          <w:lang w:eastAsia="fr-BE"/>
        </w:rPr>
        <w:tab/>
      </w:r>
    </w:p>
    <w:p w:rsidR="00FD671E" w:rsidRPr="00423828" w:rsidRDefault="00FD671E" w:rsidP="00D82F5D">
      <w:pPr>
        <w:tabs>
          <w:tab w:val="left" w:pos="2595"/>
          <w:tab w:val="center" w:pos="5616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securus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a, um : tranquille, sûr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seruare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,o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as : veiller sur, sauver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sz w:val="22"/>
          <w:szCs w:val="22"/>
          <w:lang w:eastAsia="fr-BE"/>
        </w:rPr>
        <w:t>stipes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,itis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m. : le tronc, la souche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tener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era, erum : tendre, jeune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tuba</w:t>
      </w:r>
      <w:r w:rsidRPr="00423828">
        <w:rPr>
          <w:rFonts w:eastAsia="Times New Roman"/>
          <w:sz w:val="22"/>
          <w:szCs w:val="22"/>
          <w:lang w:eastAsia="fr-BE"/>
        </w:rPr>
        <w:t xml:space="preserve">, ae,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f.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trompette (militaire)</w:t>
      </w:r>
    </w:p>
    <w:p w:rsidR="00FD671E" w:rsidRPr="00423828" w:rsidRDefault="00FD671E" w:rsidP="00D82F5D">
      <w:pPr>
        <w:tabs>
          <w:tab w:val="left" w:pos="2595"/>
          <w:tab w:val="center" w:pos="5616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sz w:val="22"/>
          <w:szCs w:val="22"/>
          <w:lang w:eastAsia="fr-BE"/>
        </w:rPr>
        <w:t>uallus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,i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m. : le pieu à palisade, la palisade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uarius</w:t>
      </w:r>
      <w:r w:rsidRPr="00423828">
        <w:rPr>
          <w:rFonts w:eastAsia="Times New Roman"/>
          <w:sz w:val="22"/>
          <w:szCs w:val="22"/>
          <w:lang w:eastAsia="fr-BE"/>
        </w:rPr>
        <w:t>, a, um : varié, divers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,tachetté</w:t>
      </w:r>
      <w:proofErr w:type="gramEnd"/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proofErr w:type="gramStart"/>
      <w:r w:rsidRPr="00423828">
        <w:rPr>
          <w:rFonts w:eastAsia="Times New Roman"/>
          <w:bCs/>
          <w:sz w:val="22"/>
          <w:szCs w:val="22"/>
          <w:lang w:eastAsia="fr-BE"/>
        </w:rPr>
        <w:t>uetus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>, ueteris : vieux</w:t>
      </w:r>
    </w:p>
    <w:p w:rsidR="00FD671E" w:rsidRPr="00423828" w:rsidRDefault="00FD671E" w:rsidP="00D82F5D">
      <w:pPr>
        <w:tabs>
          <w:tab w:val="left" w:pos="2595"/>
        </w:tabs>
        <w:spacing w:after="0" w:line="240" w:lineRule="auto"/>
        <w:ind w:left="1800" w:hanging="524"/>
        <w:rPr>
          <w:rFonts w:eastAsia="Times New Roman"/>
          <w:sz w:val="22"/>
          <w:szCs w:val="22"/>
          <w:lang w:eastAsia="fr-BE"/>
        </w:rPr>
      </w:pPr>
      <w:r w:rsidRPr="00423828">
        <w:rPr>
          <w:rFonts w:eastAsia="Times New Roman"/>
          <w:bCs/>
          <w:sz w:val="22"/>
          <w:szCs w:val="22"/>
          <w:lang w:eastAsia="fr-BE"/>
        </w:rPr>
        <w:t>uitium</w:t>
      </w:r>
      <w:r w:rsidRPr="00423828">
        <w:rPr>
          <w:rFonts w:eastAsia="Times New Roman"/>
          <w:sz w:val="22"/>
          <w:szCs w:val="22"/>
          <w:lang w:eastAsia="fr-BE"/>
        </w:rPr>
        <w:t xml:space="preserve">, ii, </w:t>
      </w:r>
      <w:proofErr w:type="gramStart"/>
      <w:r w:rsidRPr="00423828">
        <w:rPr>
          <w:rFonts w:eastAsia="Times New Roman"/>
          <w:sz w:val="22"/>
          <w:szCs w:val="22"/>
          <w:lang w:eastAsia="fr-BE"/>
        </w:rPr>
        <w:t>n. :</w:t>
      </w:r>
      <w:proofErr w:type="gramEnd"/>
      <w:r w:rsidRPr="00423828">
        <w:rPr>
          <w:rFonts w:eastAsia="Times New Roman"/>
          <w:sz w:val="22"/>
          <w:szCs w:val="22"/>
          <w:lang w:eastAsia="fr-BE"/>
        </w:rPr>
        <w:t xml:space="preserve"> vice, défaut</w:t>
      </w:r>
    </w:p>
    <w:p w:rsidR="001E0F19" w:rsidRPr="00423828" w:rsidRDefault="001E0F19">
      <w:pPr>
        <w:rPr>
          <w:rFonts w:eastAsia="Times New Roman"/>
          <w:sz w:val="22"/>
          <w:szCs w:val="22"/>
          <w:lang w:eastAsia="fr-BE" w:bidi="en-US"/>
        </w:rPr>
      </w:pPr>
      <w:r w:rsidRPr="00423828">
        <w:rPr>
          <w:rFonts w:eastAsia="Times New Roman"/>
          <w:sz w:val="22"/>
          <w:szCs w:val="22"/>
          <w:lang w:eastAsia="fr-BE" w:bidi="en-US"/>
        </w:rPr>
        <w:br w:type="page"/>
      </w:r>
    </w:p>
    <w:p w:rsidR="001E0F19" w:rsidRPr="00423828" w:rsidRDefault="00FD671E" w:rsidP="00D82F5D">
      <w:pPr>
        <w:pStyle w:val="Paragraphedeliste"/>
        <w:numPr>
          <w:ilvl w:val="0"/>
          <w:numId w:val="5"/>
        </w:numPr>
        <w:tabs>
          <w:tab w:val="left" w:pos="2595"/>
        </w:tabs>
        <w:spacing w:after="0" w:line="240" w:lineRule="auto"/>
        <w:rPr>
          <w:rFonts w:ascii="Palatino Linotype" w:eastAsia="Times New Roman" w:hAnsi="Palatino Linotype" w:cs="Times New Roman"/>
          <w:b/>
          <w:u w:val="single"/>
          <w:lang w:eastAsia="fr-BE"/>
        </w:rPr>
      </w:pPr>
      <w:r w:rsidRPr="00423828">
        <w:rPr>
          <w:rFonts w:ascii="Palatino Linotype" w:eastAsia="Times New Roman" w:hAnsi="Palatino Linotype" w:cs="Times New Roman"/>
          <w:b/>
          <w:u w:val="single"/>
          <w:lang w:eastAsia="fr-BE"/>
        </w:rPr>
        <w:lastRenderedPageBreak/>
        <w:t>33-50</w:t>
      </w:r>
    </w:p>
    <w:p w:rsidR="00D82F5D" w:rsidRPr="00423828" w:rsidRDefault="00D82F5D" w:rsidP="001E0F19">
      <w:pPr>
        <w:tabs>
          <w:tab w:val="left" w:pos="2595"/>
        </w:tabs>
        <w:spacing w:after="0" w:line="240" w:lineRule="auto"/>
        <w:rPr>
          <w:rFonts w:eastAsia="Times New Roman"/>
          <w:b/>
          <w:u w:val="single"/>
          <w:lang w:eastAsia="fr-BE"/>
        </w:rPr>
      </w:pPr>
    </w:p>
    <w:p w:rsidR="00D82F5D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1276" w:firstLine="0"/>
        <w:rPr>
          <w:rFonts w:ascii="Palatino Linotype" w:eastAsia="Times New Roman" w:hAnsi="Palatino Linotype" w:cs="Times New Roman"/>
          <w:b/>
          <w:u w:val="single"/>
          <w:lang w:eastAsia="fr-BE"/>
        </w:rPr>
      </w:pPr>
      <w:r w:rsidRPr="00423828">
        <w:rPr>
          <w:rFonts w:ascii="Palatino Linotype" w:eastAsia="Times New Roman" w:hAnsi="Palatino Linotype" w:cs="Times New Roman"/>
          <w:lang w:eastAsia="fr-BE"/>
        </w:rPr>
        <w:t>aratorus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,a,um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 :de labour</w:t>
      </w:r>
    </w:p>
    <w:p w:rsidR="00D82F5D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1276" w:firstLine="0"/>
        <w:rPr>
          <w:rFonts w:ascii="Palatino Linotype" w:eastAsia="Times New Roman" w:hAnsi="Palatino Linotype" w:cs="Times New Roman"/>
          <w:b/>
          <w:u w:val="single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arcessere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,o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 , is, iui, itum :faire venir, mander</w:t>
      </w:r>
    </w:p>
    <w:p w:rsidR="00D82F5D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1276" w:firstLine="0"/>
        <w:rPr>
          <w:rFonts w:ascii="Palatino Linotype" w:eastAsia="Times New Roman" w:hAnsi="Palatino Linotype" w:cs="Times New Roman"/>
          <w:b/>
          <w:u w:val="single"/>
          <w:lang w:eastAsia="fr-BE"/>
        </w:rPr>
      </w:pPr>
      <w:r w:rsidRPr="00423828">
        <w:rPr>
          <w:rFonts w:ascii="Palatino Linotype" w:eastAsia="Times New Roman" w:hAnsi="Palatino Linotype" w:cs="Times New Roman"/>
          <w:lang w:eastAsia="fr-BE"/>
        </w:rPr>
        <w:t>aruus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,a,um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 :fécond</w:t>
      </w:r>
    </w:p>
    <w:p w:rsidR="00D82F5D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1276" w:firstLine="0"/>
        <w:rPr>
          <w:rFonts w:ascii="Palatino Linotype" w:eastAsia="Times New Roman" w:hAnsi="Palatino Linotype" w:cs="Times New Roman"/>
          <w:b/>
          <w:u w:val="single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bidens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entis : hoyau</w:t>
      </w:r>
    </w:p>
    <w:p w:rsidR="00D82F5D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1276" w:firstLine="0"/>
        <w:rPr>
          <w:rFonts w:ascii="Palatino Linotype" w:eastAsia="Times New Roman" w:hAnsi="Palatino Linotype" w:cs="Times New Roman"/>
          <w:b/>
          <w:u w:val="single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calidus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a, um : chaud</w:t>
      </w:r>
    </w:p>
    <w:p w:rsidR="00727D1C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1276" w:firstLine="0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lang w:eastAsia="fr-BE"/>
        </w:rPr>
        <w:t>candescere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,o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is,dui : blanchir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1276" w:firstLine="0"/>
        <w:rPr>
          <w:rFonts w:ascii="Palatino Linotype" w:eastAsia="Times New Roman" w:hAnsi="Palatino Linotype" w:cs="Times New Roman"/>
          <w:b/>
          <w:u w:val="single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canus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a, um : blanc (en parlant des cheveux ou de la barbe)</w:t>
      </w:r>
    </w:p>
    <w:p w:rsidR="00FD671E" w:rsidRPr="00423828" w:rsidRDefault="00FD671E" w:rsidP="00D82F5D">
      <w:pPr>
        <w:pStyle w:val="Paragraphedeliste"/>
        <w:tabs>
          <w:tab w:val="left" w:pos="1418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casa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ae,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f.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la case, la petite maison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clam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adv. : en cachette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comparare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,o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as ; préparer 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curuus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a, um : incurvé, sinueux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fessus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a, um : fatigué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fundere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,o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is, fusi, fusum : étendre, répandre, disperser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gena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ae,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f.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joue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imminere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,eo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es: être imminent, menacer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licet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 : il est permis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lang w:eastAsia="fr-BE"/>
        </w:rPr>
        <w:t>merum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,i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 :le vin pur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nauita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ae,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m.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marin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lang w:eastAsia="fr-BE"/>
        </w:rPr>
        <w:t>nitere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,eo,es,ui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 :briller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pallidus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a, um : pâle, blême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lang w:eastAsia="fr-BE"/>
        </w:rPr>
        <w:t>percutere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,io,is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,cussi,cussum :frapper, percer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piger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gra, grum : paresseux, grimaçant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proles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is,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f.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la race, la lignée, la postérité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sectari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,or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aris, atus sum : suivre, rechercher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seges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etis,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f.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le champ, la moisson</w:t>
      </w:r>
    </w:p>
    <w:p w:rsidR="00FD671E" w:rsidRPr="00423828" w:rsidRDefault="00FD671E" w:rsidP="00D82F5D">
      <w:pPr>
        <w:pStyle w:val="Paragraphedeliste"/>
        <w:tabs>
          <w:tab w:val="left" w:pos="2595"/>
          <w:tab w:val="left" w:pos="5023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senex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senis,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m.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vieillard</w:t>
      </w:r>
      <w:r w:rsidRPr="00423828">
        <w:rPr>
          <w:rFonts w:ascii="Palatino Linotype" w:eastAsia="Times New Roman" w:hAnsi="Palatino Linotype" w:cs="Times New Roman"/>
          <w:lang w:eastAsia="fr-BE"/>
        </w:rPr>
        <w:tab/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situs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us,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m.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la position, la situation; l'état d'abandon, rouille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sucus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i,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m.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sève, suc,saveur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tempus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oris,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n.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la tempe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uinea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ae,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f.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vigne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uitis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is,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f.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la vigne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uomer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eris, m. le soc de la charrue</w:t>
      </w:r>
    </w:p>
    <w:p w:rsidR="00FD671E" w:rsidRPr="00423828" w:rsidRDefault="00FD671E" w:rsidP="00D82F5D">
      <w:pPr>
        <w:pStyle w:val="Paragraphedeliste"/>
        <w:tabs>
          <w:tab w:val="left" w:pos="2595"/>
          <w:tab w:val="center" w:pos="5616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urere</w:t>
      </w:r>
      <w:proofErr w:type="gramStart"/>
      <w:r w:rsidRPr="00423828">
        <w:rPr>
          <w:rFonts w:ascii="Palatino Linotype" w:eastAsia="Times New Roman" w:hAnsi="Palatino Linotype" w:cs="Times New Roman"/>
          <w:bCs/>
          <w:lang w:eastAsia="fr-BE"/>
        </w:rPr>
        <w:t>,o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>, is, ussi, ustum : brûler</w:t>
      </w:r>
    </w:p>
    <w:p w:rsidR="00FD671E" w:rsidRPr="00423828" w:rsidRDefault="00FD671E" w:rsidP="00D82F5D">
      <w:pPr>
        <w:pStyle w:val="Paragraphedeliste"/>
        <w:tabs>
          <w:tab w:val="left" w:pos="2595"/>
        </w:tabs>
        <w:spacing w:after="0" w:line="240" w:lineRule="auto"/>
        <w:ind w:left="2160" w:hanging="884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bCs/>
          <w:lang w:eastAsia="fr-BE"/>
        </w:rPr>
        <w:t>uua</w:t>
      </w:r>
      <w:r w:rsidRPr="00423828">
        <w:rPr>
          <w:rFonts w:ascii="Palatino Linotype" w:eastAsia="Times New Roman" w:hAnsi="Palatino Linotype" w:cs="Times New Roman"/>
          <w:lang w:eastAsia="fr-BE"/>
        </w:rPr>
        <w:t xml:space="preserve">, ae, </w:t>
      </w:r>
      <w:proofErr w:type="gramStart"/>
      <w:r w:rsidRPr="00423828">
        <w:rPr>
          <w:rFonts w:ascii="Palatino Linotype" w:eastAsia="Times New Roman" w:hAnsi="Palatino Linotype" w:cs="Times New Roman"/>
          <w:lang w:eastAsia="fr-BE"/>
        </w:rPr>
        <w:t>f. :</w:t>
      </w:r>
      <w:proofErr w:type="gramEnd"/>
      <w:r w:rsidRPr="00423828">
        <w:rPr>
          <w:rFonts w:ascii="Palatino Linotype" w:eastAsia="Times New Roman" w:hAnsi="Palatino Linotype" w:cs="Times New Roman"/>
          <w:lang w:eastAsia="fr-BE"/>
        </w:rPr>
        <w:t xml:space="preserve"> raisin, vigne</w:t>
      </w:r>
    </w:p>
    <w:p w:rsidR="00FD671E" w:rsidRPr="00423828" w:rsidRDefault="00FD671E" w:rsidP="00FD671E">
      <w:pPr>
        <w:pStyle w:val="Paragraphedeliste"/>
        <w:tabs>
          <w:tab w:val="left" w:pos="2595"/>
          <w:tab w:val="center" w:pos="561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  <w:r w:rsidRPr="00423828">
        <w:rPr>
          <w:rFonts w:ascii="Palatino Linotype" w:eastAsia="Times New Roman" w:hAnsi="Palatino Linotype" w:cs="Times New Roman"/>
          <w:lang w:eastAsia="fr-BE"/>
        </w:rPr>
        <w:tab/>
      </w:r>
    </w:p>
    <w:p w:rsidR="00AF3E88" w:rsidRPr="00423828" w:rsidRDefault="00AF3E88" w:rsidP="00AF3E88">
      <w:pPr>
        <w:pStyle w:val="Paragraphedeliste"/>
        <w:ind w:left="1440" w:firstLine="0"/>
        <w:jc w:val="both"/>
        <w:rPr>
          <w:b/>
          <w:u w:val="single"/>
        </w:rPr>
      </w:pPr>
    </w:p>
    <w:sectPr w:rsidR="00AF3E88" w:rsidRPr="00423828" w:rsidSect="00CF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52F" w:rsidRDefault="00D5152F" w:rsidP="00FD671E">
      <w:pPr>
        <w:spacing w:after="0" w:line="240" w:lineRule="auto"/>
      </w:pPr>
      <w:r>
        <w:separator/>
      </w:r>
    </w:p>
  </w:endnote>
  <w:endnote w:type="continuationSeparator" w:id="0">
    <w:p w:rsidR="00D5152F" w:rsidRDefault="00D5152F" w:rsidP="00F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52F" w:rsidRDefault="00D5152F" w:rsidP="00FD671E">
      <w:pPr>
        <w:spacing w:after="0" w:line="240" w:lineRule="auto"/>
      </w:pPr>
      <w:r>
        <w:separator/>
      </w:r>
    </w:p>
  </w:footnote>
  <w:footnote w:type="continuationSeparator" w:id="0">
    <w:p w:rsidR="00D5152F" w:rsidRDefault="00D5152F" w:rsidP="00FD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5F9A"/>
    <w:multiLevelType w:val="hybridMultilevel"/>
    <w:tmpl w:val="724688DA"/>
    <w:lvl w:ilvl="0" w:tplc="080C0015">
      <w:start w:val="1"/>
      <w:numFmt w:val="upperLetter"/>
      <w:lvlText w:val="%1."/>
      <w:lvlJc w:val="left"/>
      <w:pPr>
        <w:ind w:left="1276" w:hanging="360"/>
      </w:pPr>
    </w:lvl>
    <w:lvl w:ilvl="1" w:tplc="080C0019" w:tentative="1">
      <w:start w:val="1"/>
      <w:numFmt w:val="lowerLetter"/>
      <w:lvlText w:val="%2."/>
      <w:lvlJc w:val="left"/>
      <w:pPr>
        <w:ind w:left="1996" w:hanging="360"/>
      </w:pPr>
    </w:lvl>
    <w:lvl w:ilvl="2" w:tplc="080C001B" w:tentative="1">
      <w:start w:val="1"/>
      <w:numFmt w:val="lowerRoman"/>
      <w:lvlText w:val="%3."/>
      <w:lvlJc w:val="right"/>
      <w:pPr>
        <w:ind w:left="2716" w:hanging="180"/>
      </w:pPr>
    </w:lvl>
    <w:lvl w:ilvl="3" w:tplc="080C000F" w:tentative="1">
      <w:start w:val="1"/>
      <w:numFmt w:val="decimal"/>
      <w:lvlText w:val="%4."/>
      <w:lvlJc w:val="left"/>
      <w:pPr>
        <w:ind w:left="3436" w:hanging="360"/>
      </w:pPr>
    </w:lvl>
    <w:lvl w:ilvl="4" w:tplc="080C0019" w:tentative="1">
      <w:start w:val="1"/>
      <w:numFmt w:val="lowerLetter"/>
      <w:lvlText w:val="%5."/>
      <w:lvlJc w:val="left"/>
      <w:pPr>
        <w:ind w:left="4156" w:hanging="360"/>
      </w:pPr>
    </w:lvl>
    <w:lvl w:ilvl="5" w:tplc="080C001B" w:tentative="1">
      <w:start w:val="1"/>
      <w:numFmt w:val="lowerRoman"/>
      <w:lvlText w:val="%6."/>
      <w:lvlJc w:val="right"/>
      <w:pPr>
        <w:ind w:left="4876" w:hanging="180"/>
      </w:pPr>
    </w:lvl>
    <w:lvl w:ilvl="6" w:tplc="080C000F" w:tentative="1">
      <w:start w:val="1"/>
      <w:numFmt w:val="decimal"/>
      <w:lvlText w:val="%7."/>
      <w:lvlJc w:val="left"/>
      <w:pPr>
        <w:ind w:left="5596" w:hanging="360"/>
      </w:pPr>
    </w:lvl>
    <w:lvl w:ilvl="7" w:tplc="080C0019" w:tentative="1">
      <w:start w:val="1"/>
      <w:numFmt w:val="lowerLetter"/>
      <w:lvlText w:val="%8."/>
      <w:lvlJc w:val="left"/>
      <w:pPr>
        <w:ind w:left="6316" w:hanging="360"/>
      </w:pPr>
    </w:lvl>
    <w:lvl w:ilvl="8" w:tplc="08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27F642B1"/>
    <w:multiLevelType w:val="hybridMultilevel"/>
    <w:tmpl w:val="36469294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246BB"/>
    <w:multiLevelType w:val="hybridMultilevel"/>
    <w:tmpl w:val="A490B9E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FE2C66"/>
    <w:multiLevelType w:val="hybridMultilevel"/>
    <w:tmpl w:val="0F00F1E8"/>
    <w:lvl w:ilvl="0" w:tplc="080C0015">
      <w:start w:val="1"/>
      <w:numFmt w:val="upperLetter"/>
      <w:lvlText w:val="%1."/>
      <w:lvlJc w:val="left"/>
      <w:pPr>
        <w:ind w:left="1276" w:hanging="360"/>
      </w:pPr>
    </w:lvl>
    <w:lvl w:ilvl="1" w:tplc="080C0019" w:tentative="1">
      <w:start w:val="1"/>
      <w:numFmt w:val="lowerLetter"/>
      <w:lvlText w:val="%2."/>
      <w:lvlJc w:val="left"/>
      <w:pPr>
        <w:ind w:left="1996" w:hanging="360"/>
      </w:pPr>
    </w:lvl>
    <w:lvl w:ilvl="2" w:tplc="080C001B" w:tentative="1">
      <w:start w:val="1"/>
      <w:numFmt w:val="lowerRoman"/>
      <w:lvlText w:val="%3."/>
      <w:lvlJc w:val="right"/>
      <w:pPr>
        <w:ind w:left="2716" w:hanging="180"/>
      </w:pPr>
    </w:lvl>
    <w:lvl w:ilvl="3" w:tplc="080C000F" w:tentative="1">
      <w:start w:val="1"/>
      <w:numFmt w:val="decimal"/>
      <w:lvlText w:val="%4."/>
      <w:lvlJc w:val="left"/>
      <w:pPr>
        <w:ind w:left="3436" w:hanging="360"/>
      </w:pPr>
    </w:lvl>
    <w:lvl w:ilvl="4" w:tplc="080C0019" w:tentative="1">
      <w:start w:val="1"/>
      <w:numFmt w:val="lowerLetter"/>
      <w:lvlText w:val="%5."/>
      <w:lvlJc w:val="left"/>
      <w:pPr>
        <w:ind w:left="4156" w:hanging="360"/>
      </w:pPr>
    </w:lvl>
    <w:lvl w:ilvl="5" w:tplc="080C001B" w:tentative="1">
      <w:start w:val="1"/>
      <w:numFmt w:val="lowerRoman"/>
      <w:lvlText w:val="%6."/>
      <w:lvlJc w:val="right"/>
      <w:pPr>
        <w:ind w:left="4876" w:hanging="180"/>
      </w:pPr>
    </w:lvl>
    <w:lvl w:ilvl="6" w:tplc="080C000F" w:tentative="1">
      <w:start w:val="1"/>
      <w:numFmt w:val="decimal"/>
      <w:lvlText w:val="%7."/>
      <w:lvlJc w:val="left"/>
      <w:pPr>
        <w:ind w:left="5596" w:hanging="360"/>
      </w:pPr>
    </w:lvl>
    <w:lvl w:ilvl="7" w:tplc="080C0019" w:tentative="1">
      <w:start w:val="1"/>
      <w:numFmt w:val="lowerLetter"/>
      <w:lvlText w:val="%8."/>
      <w:lvlJc w:val="left"/>
      <w:pPr>
        <w:ind w:left="6316" w:hanging="360"/>
      </w:pPr>
    </w:lvl>
    <w:lvl w:ilvl="8" w:tplc="08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4B1C2A0D"/>
    <w:multiLevelType w:val="hybridMultilevel"/>
    <w:tmpl w:val="00623134"/>
    <w:lvl w:ilvl="0" w:tplc="820A1C40">
      <w:start w:val="1"/>
      <w:numFmt w:val="decimal"/>
      <w:lvlText w:val="%1."/>
      <w:lvlJc w:val="right"/>
      <w:pPr>
        <w:ind w:left="220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925" w:hanging="360"/>
      </w:pPr>
    </w:lvl>
    <w:lvl w:ilvl="2" w:tplc="080C001B" w:tentative="1">
      <w:start w:val="1"/>
      <w:numFmt w:val="lowerRoman"/>
      <w:lvlText w:val="%3."/>
      <w:lvlJc w:val="right"/>
      <w:pPr>
        <w:ind w:left="3645" w:hanging="180"/>
      </w:pPr>
    </w:lvl>
    <w:lvl w:ilvl="3" w:tplc="080C000F" w:tentative="1">
      <w:start w:val="1"/>
      <w:numFmt w:val="decimal"/>
      <w:lvlText w:val="%4."/>
      <w:lvlJc w:val="left"/>
      <w:pPr>
        <w:ind w:left="4365" w:hanging="360"/>
      </w:pPr>
    </w:lvl>
    <w:lvl w:ilvl="4" w:tplc="080C0019" w:tentative="1">
      <w:start w:val="1"/>
      <w:numFmt w:val="lowerLetter"/>
      <w:lvlText w:val="%5."/>
      <w:lvlJc w:val="left"/>
      <w:pPr>
        <w:ind w:left="5085" w:hanging="360"/>
      </w:pPr>
    </w:lvl>
    <w:lvl w:ilvl="5" w:tplc="080C001B" w:tentative="1">
      <w:start w:val="1"/>
      <w:numFmt w:val="lowerRoman"/>
      <w:lvlText w:val="%6."/>
      <w:lvlJc w:val="right"/>
      <w:pPr>
        <w:ind w:left="5805" w:hanging="180"/>
      </w:pPr>
    </w:lvl>
    <w:lvl w:ilvl="6" w:tplc="080C000F" w:tentative="1">
      <w:start w:val="1"/>
      <w:numFmt w:val="decimal"/>
      <w:lvlText w:val="%7."/>
      <w:lvlJc w:val="left"/>
      <w:pPr>
        <w:ind w:left="6525" w:hanging="360"/>
      </w:pPr>
    </w:lvl>
    <w:lvl w:ilvl="7" w:tplc="080C0019" w:tentative="1">
      <w:start w:val="1"/>
      <w:numFmt w:val="lowerLetter"/>
      <w:lvlText w:val="%8."/>
      <w:lvlJc w:val="left"/>
      <w:pPr>
        <w:ind w:left="7245" w:hanging="360"/>
      </w:pPr>
    </w:lvl>
    <w:lvl w:ilvl="8" w:tplc="080C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51FE465B"/>
    <w:multiLevelType w:val="hybridMultilevel"/>
    <w:tmpl w:val="8D00B51E"/>
    <w:lvl w:ilvl="0" w:tplc="080C0015">
      <w:start w:val="1"/>
      <w:numFmt w:val="upperLetter"/>
      <w:lvlText w:val="%1."/>
      <w:lvlJc w:val="left"/>
      <w:pPr>
        <w:ind w:left="1276" w:hanging="360"/>
      </w:pPr>
    </w:lvl>
    <w:lvl w:ilvl="1" w:tplc="080C0019" w:tentative="1">
      <w:start w:val="1"/>
      <w:numFmt w:val="lowerLetter"/>
      <w:lvlText w:val="%2."/>
      <w:lvlJc w:val="left"/>
      <w:pPr>
        <w:ind w:left="1996" w:hanging="360"/>
      </w:pPr>
    </w:lvl>
    <w:lvl w:ilvl="2" w:tplc="080C001B" w:tentative="1">
      <w:start w:val="1"/>
      <w:numFmt w:val="lowerRoman"/>
      <w:lvlText w:val="%3."/>
      <w:lvlJc w:val="right"/>
      <w:pPr>
        <w:ind w:left="2716" w:hanging="180"/>
      </w:pPr>
    </w:lvl>
    <w:lvl w:ilvl="3" w:tplc="080C000F" w:tentative="1">
      <w:start w:val="1"/>
      <w:numFmt w:val="decimal"/>
      <w:lvlText w:val="%4."/>
      <w:lvlJc w:val="left"/>
      <w:pPr>
        <w:ind w:left="3436" w:hanging="360"/>
      </w:pPr>
    </w:lvl>
    <w:lvl w:ilvl="4" w:tplc="080C0019" w:tentative="1">
      <w:start w:val="1"/>
      <w:numFmt w:val="lowerLetter"/>
      <w:lvlText w:val="%5."/>
      <w:lvlJc w:val="left"/>
      <w:pPr>
        <w:ind w:left="4156" w:hanging="360"/>
      </w:pPr>
    </w:lvl>
    <w:lvl w:ilvl="5" w:tplc="080C001B" w:tentative="1">
      <w:start w:val="1"/>
      <w:numFmt w:val="lowerRoman"/>
      <w:lvlText w:val="%6."/>
      <w:lvlJc w:val="right"/>
      <w:pPr>
        <w:ind w:left="4876" w:hanging="180"/>
      </w:pPr>
    </w:lvl>
    <w:lvl w:ilvl="6" w:tplc="080C000F" w:tentative="1">
      <w:start w:val="1"/>
      <w:numFmt w:val="decimal"/>
      <w:lvlText w:val="%7."/>
      <w:lvlJc w:val="left"/>
      <w:pPr>
        <w:ind w:left="5596" w:hanging="360"/>
      </w:pPr>
    </w:lvl>
    <w:lvl w:ilvl="7" w:tplc="080C0019" w:tentative="1">
      <w:start w:val="1"/>
      <w:numFmt w:val="lowerLetter"/>
      <w:lvlText w:val="%8."/>
      <w:lvlJc w:val="left"/>
      <w:pPr>
        <w:ind w:left="6316" w:hanging="360"/>
      </w:pPr>
    </w:lvl>
    <w:lvl w:ilvl="8" w:tplc="08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>
    <w:nsid w:val="5581044A"/>
    <w:multiLevelType w:val="hybridMultilevel"/>
    <w:tmpl w:val="21DAFC6E"/>
    <w:lvl w:ilvl="0" w:tplc="080C0015">
      <w:start w:val="1"/>
      <w:numFmt w:val="upperLetter"/>
      <w:lvlText w:val="%1."/>
      <w:lvlJc w:val="left"/>
      <w:pPr>
        <w:ind w:left="1276" w:hanging="360"/>
      </w:pPr>
    </w:lvl>
    <w:lvl w:ilvl="1" w:tplc="080C0019" w:tentative="1">
      <w:start w:val="1"/>
      <w:numFmt w:val="lowerLetter"/>
      <w:lvlText w:val="%2."/>
      <w:lvlJc w:val="left"/>
      <w:pPr>
        <w:ind w:left="1996" w:hanging="360"/>
      </w:pPr>
    </w:lvl>
    <w:lvl w:ilvl="2" w:tplc="080C001B" w:tentative="1">
      <w:start w:val="1"/>
      <w:numFmt w:val="lowerRoman"/>
      <w:lvlText w:val="%3."/>
      <w:lvlJc w:val="right"/>
      <w:pPr>
        <w:ind w:left="2716" w:hanging="180"/>
      </w:pPr>
    </w:lvl>
    <w:lvl w:ilvl="3" w:tplc="080C000F" w:tentative="1">
      <w:start w:val="1"/>
      <w:numFmt w:val="decimal"/>
      <w:lvlText w:val="%4."/>
      <w:lvlJc w:val="left"/>
      <w:pPr>
        <w:ind w:left="3436" w:hanging="360"/>
      </w:pPr>
    </w:lvl>
    <w:lvl w:ilvl="4" w:tplc="080C0019" w:tentative="1">
      <w:start w:val="1"/>
      <w:numFmt w:val="lowerLetter"/>
      <w:lvlText w:val="%5."/>
      <w:lvlJc w:val="left"/>
      <w:pPr>
        <w:ind w:left="4156" w:hanging="360"/>
      </w:pPr>
    </w:lvl>
    <w:lvl w:ilvl="5" w:tplc="080C001B" w:tentative="1">
      <w:start w:val="1"/>
      <w:numFmt w:val="lowerRoman"/>
      <w:lvlText w:val="%6."/>
      <w:lvlJc w:val="right"/>
      <w:pPr>
        <w:ind w:left="4876" w:hanging="180"/>
      </w:pPr>
    </w:lvl>
    <w:lvl w:ilvl="6" w:tplc="080C000F" w:tentative="1">
      <w:start w:val="1"/>
      <w:numFmt w:val="decimal"/>
      <w:lvlText w:val="%7."/>
      <w:lvlJc w:val="left"/>
      <w:pPr>
        <w:ind w:left="5596" w:hanging="360"/>
      </w:pPr>
    </w:lvl>
    <w:lvl w:ilvl="7" w:tplc="080C0019" w:tentative="1">
      <w:start w:val="1"/>
      <w:numFmt w:val="lowerLetter"/>
      <w:lvlText w:val="%8."/>
      <w:lvlJc w:val="left"/>
      <w:pPr>
        <w:ind w:left="6316" w:hanging="360"/>
      </w:pPr>
    </w:lvl>
    <w:lvl w:ilvl="8" w:tplc="08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">
    <w:nsid w:val="6E9D4188"/>
    <w:multiLevelType w:val="hybridMultilevel"/>
    <w:tmpl w:val="7128907C"/>
    <w:lvl w:ilvl="0" w:tplc="080C0019">
      <w:start w:val="1"/>
      <w:numFmt w:val="low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106330"/>
    <w:multiLevelType w:val="hybridMultilevel"/>
    <w:tmpl w:val="8DB03576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7F64BB"/>
    <w:multiLevelType w:val="hybridMultilevel"/>
    <w:tmpl w:val="50704386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97ACE"/>
    <w:multiLevelType w:val="hybridMultilevel"/>
    <w:tmpl w:val="048CF0C4"/>
    <w:lvl w:ilvl="0" w:tplc="2F44C4C2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71E"/>
    <w:rsid w:val="00011012"/>
    <w:rsid w:val="000A5A4F"/>
    <w:rsid w:val="001E0F19"/>
    <w:rsid w:val="00224569"/>
    <w:rsid w:val="002961A7"/>
    <w:rsid w:val="00374ED6"/>
    <w:rsid w:val="00423828"/>
    <w:rsid w:val="00433A64"/>
    <w:rsid w:val="00596B71"/>
    <w:rsid w:val="006500AC"/>
    <w:rsid w:val="00727D1C"/>
    <w:rsid w:val="00776A2A"/>
    <w:rsid w:val="007A455D"/>
    <w:rsid w:val="00890EF6"/>
    <w:rsid w:val="008B10A5"/>
    <w:rsid w:val="00AC267B"/>
    <w:rsid w:val="00AF3E88"/>
    <w:rsid w:val="00BA79C3"/>
    <w:rsid w:val="00BE30E2"/>
    <w:rsid w:val="00CB0E5D"/>
    <w:rsid w:val="00CF69B9"/>
    <w:rsid w:val="00D5152F"/>
    <w:rsid w:val="00D82F5D"/>
    <w:rsid w:val="00E4696C"/>
    <w:rsid w:val="00EA5736"/>
    <w:rsid w:val="00F24602"/>
    <w:rsid w:val="00F52A16"/>
    <w:rsid w:val="00FD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Times New Roman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9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71E"/>
    <w:pPr>
      <w:spacing w:after="240" w:line="480" w:lineRule="auto"/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671E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671E"/>
    <w:rPr>
      <w:rFonts w:asciiTheme="minorHAnsi" w:eastAsiaTheme="minorEastAsia" w:hAnsiTheme="minorHAnsi" w:cstheme="minorBidi"/>
      <w:sz w:val="20"/>
      <w:szCs w:val="20"/>
      <w:lang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FD671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F3E8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E8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246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46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46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46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46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2011-02-12T07:48:00Z</dcterms:created>
  <dcterms:modified xsi:type="dcterms:W3CDTF">2011-03-06T18:53:00Z</dcterms:modified>
</cp:coreProperties>
</file>