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50A" w:rsidRDefault="00EF350A" w:rsidP="00EF350A">
      <w:pPr>
        <w:ind w:left="-567"/>
      </w:pPr>
      <w:r>
        <w:rPr>
          <w:noProof/>
          <w:lang w:val="fr-BE" w:eastAsia="fr-BE"/>
        </w:rPr>
        <w:drawing>
          <wp:anchor distT="0" distB="0" distL="114300" distR="114300" simplePos="0" relativeHeight="251659264" behindDoc="0" locked="0" layoutInCell="1" allowOverlap="1" wp14:anchorId="07960BE7" wp14:editId="2253490E">
            <wp:simplePos x="0" y="0"/>
            <wp:positionH relativeFrom="column">
              <wp:posOffset>-106680</wp:posOffset>
            </wp:positionH>
            <wp:positionV relativeFrom="paragraph">
              <wp:posOffset>-213995</wp:posOffset>
            </wp:positionV>
            <wp:extent cx="742950" cy="561975"/>
            <wp:effectExtent l="0" t="0" r="0"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561975"/>
                    </a:xfrm>
                    <a:prstGeom prst="rect">
                      <a:avLst/>
                    </a:prstGeom>
                    <a:noFill/>
                  </pic:spPr>
                </pic:pic>
              </a:graphicData>
            </a:graphic>
            <wp14:sizeRelH relativeFrom="margin">
              <wp14:pctWidth>0</wp14:pctWidth>
            </wp14:sizeRelH>
            <wp14:sizeRelV relativeFrom="margin">
              <wp14:pctHeight>0</wp14:pctHeight>
            </wp14:sizeRelV>
          </wp:anchor>
        </w:drawing>
      </w:r>
      <w:r>
        <w:tab/>
      </w:r>
      <w:r>
        <w:tab/>
      </w:r>
      <w:r>
        <w:tab/>
      </w:r>
      <w:r>
        <w:tab/>
      </w:r>
      <w:r>
        <w:tab/>
      </w:r>
      <w:r>
        <w:tab/>
      </w:r>
      <w:r>
        <w:tab/>
        <w:t xml:space="preserve">                           Année 2010-2011</w:t>
      </w:r>
      <w:r>
        <w:br w:type="textWrapping" w:clear="all"/>
        <w:t>Athénée Royal d’Arlon</w:t>
      </w:r>
    </w:p>
    <w:p w:rsidR="00EF350A" w:rsidRDefault="00EF350A" w:rsidP="00EF350A"/>
    <w:p w:rsidR="00EF350A" w:rsidRDefault="00EF350A" w:rsidP="00EF350A">
      <w:pPr>
        <w:jc w:val="center"/>
      </w:pPr>
    </w:p>
    <w:p w:rsidR="00EF350A" w:rsidRDefault="00EF350A" w:rsidP="00EF350A">
      <w:pPr>
        <w:jc w:val="center"/>
      </w:pPr>
    </w:p>
    <w:p w:rsidR="00EF350A" w:rsidRPr="00AF6F7C" w:rsidRDefault="00EF350A" w:rsidP="00EF350A"/>
    <w:p w:rsidR="00B57337" w:rsidRDefault="00B57337" w:rsidP="00B57337">
      <w:pPr>
        <w:jc w:val="right"/>
        <w:rPr>
          <w:rFonts w:ascii="Rough_Typewriter" w:hAnsi="Rough_Typewriter"/>
          <w:sz w:val="20"/>
          <w:szCs w:val="20"/>
        </w:rPr>
      </w:pPr>
    </w:p>
    <w:p w:rsidR="00851E20" w:rsidRDefault="00851E20" w:rsidP="00B57337">
      <w:pPr>
        <w:jc w:val="right"/>
        <w:rPr>
          <w:rFonts w:ascii="Rough_Typewriter" w:hAnsi="Rough_Typewriter"/>
          <w:sz w:val="20"/>
          <w:szCs w:val="20"/>
        </w:rPr>
      </w:pPr>
    </w:p>
    <w:p w:rsidR="00851E20" w:rsidRPr="00851E20" w:rsidRDefault="00851E20" w:rsidP="00B57337">
      <w:pPr>
        <w:jc w:val="right"/>
        <w:rPr>
          <w:rFonts w:ascii="Rough_Typewriter" w:hAnsi="Rough_Typewriter"/>
          <w:sz w:val="20"/>
          <w:szCs w:val="20"/>
        </w:rPr>
      </w:pPr>
    </w:p>
    <w:p w:rsidR="00EF350A" w:rsidRPr="00B57337" w:rsidRDefault="00B57337" w:rsidP="00B57337">
      <w:pPr>
        <w:jc w:val="right"/>
        <w:rPr>
          <w:rFonts w:ascii="Rough_Typewriter" w:hAnsi="Rough_Typewriter"/>
        </w:rPr>
      </w:pPr>
      <w:proofErr w:type="spellStart"/>
      <w:r w:rsidRPr="00B57337">
        <w:rPr>
          <w:rFonts w:ascii="Rough_Typewriter" w:hAnsi="Rough_Typewriter"/>
          <w:sz w:val="96"/>
          <w:szCs w:val="96"/>
        </w:rPr>
        <w:t>EmPRESSE</w:t>
      </w:r>
      <w:proofErr w:type="spellEnd"/>
      <w:r w:rsidRPr="00B57337">
        <w:rPr>
          <w:rFonts w:ascii="Rough_Typewriter" w:hAnsi="Rough_Typewriter"/>
          <w:sz w:val="96"/>
          <w:szCs w:val="96"/>
        </w:rPr>
        <w:t>-toi !</w:t>
      </w:r>
    </w:p>
    <w:p w:rsidR="00EF350A" w:rsidRPr="00AF6F7C" w:rsidRDefault="00EF350A" w:rsidP="00EF350A"/>
    <w:p w:rsidR="00EF350A" w:rsidRPr="00AF6F7C" w:rsidRDefault="00B57337" w:rsidP="00B57337">
      <w:pPr>
        <w:jc w:val="center"/>
      </w:pPr>
      <w:r>
        <w:rPr>
          <w:noProof/>
          <w:lang w:val="fr-BE" w:eastAsia="fr-BE"/>
        </w:rPr>
        <w:drawing>
          <wp:inline distT="0" distB="0" distL="0" distR="0" wp14:anchorId="1F8842ED" wp14:editId="3CD162B6">
            <wp:extent cx="2924175" cy="283845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924175" cy="2838450"/>
                    </a:xfrm>
                    <a:prstGeom prst="rect">
                      <a:avLst/>
                    </a:prstGeom>
                  </pic:spPr>
                </pic:pic>
              </a:graphicData>
            </a:graphic>
          </wp:inline>
        </w:drawing>
      </w:r>
    </w:p>
    <w:p w:rsidR="00EF350A" w:rsidRPr="00AF6F7C" w:rsidRDefault="00EF350A" w:rsidP="00EF350A"/>
    <w:p w:rsidR="00EF350A" w:rsidRDefault="00EF350A" w:rsidP="00EF350A"/>
    <w:p w:rsidR="00EF350A" w:rsidRDefault="00EF350A" w:rsidP="00EF350A"/>
    <w:p w:rsidR="00EF350A" w:rsidRPr="009E1A39" w:rsidRDefault="00EF350A" w:rsidP="00EF350A">
      <w:pPr>
        <w:rPr>
          <w:sz w:val="24"/>
          <w:szCs w:val="24"/>
        </w:rPr>
      </w:pPr>
      <w:r w:rsidRPr="009E1A39">
        <w:rPr>
          <w:sz w:val="24"/>
          <w:szCs w:val="24"/>
        </w:rPr>
        <w:t>A l’issu de cette séquenc</w:t>
      </w:r>
      <w:r w:rsidR="00851E20">
        <w:rPr>
          <w:sz w:val="24"/>
          <w:szCs w:val="24"/>
        </w:rPr>
        <w:t xml:space="preserve">e, tu seras capable d’écrire un chapeau, des titres et intertitres </w:t>
      </w:r>
      <w:r w:rsidRPr="009E1A39">
        <w:rPr>
          <w:sz w:val="24"/>
          <w:szCs w:val="24"/>
        </w:rPr>
        <w:t>en utilisant …</w:t>
      </w:r>
    </w:p>
    <w:p w:rsidR="00B57337" w:rsidRDefault="00EF350A" w:rsidP="00EF350A">
      <w:pPr>
        <w:rPr>
          <w:sz w:val="24"/>
          <w:szCs w:val="24"/>
        </w:rPr>
      </w:pPr>
      <w:r w:rsidRPr="009E1A39">
        <w:rPr>
          <w:sz w:val="24"/>
          <w:szCs w:val="24"/>
        </w:rPr>
        <w:t>→des</w:t>
      </w:r>
      <w:r w:rsidR="00B57337">
        <w:rPr>
          <w:sz w:val="24"/>
          <w:szCs w:val="24"/>
        </w:rPr>
        <w:t xml:space="preserve"> savoir-faire : caractériser un article de presse</w:t>
      </w:r>
      <w:r w:rsidRPr="009E1A39">
        <w:rPr>
          <w:sz w:val="24"/>
          <w:szCs w:val="24"/>
        </w:rPr>
        <w:t xml:space="preserve">, repérer </w:t>
      </w:r>
      <w:r w:rsidR="00B57337">
        <w:rPr>
          <w:sz w:val="24"/>
          <w:szCs w:val="24"/>
        </w:rPr>
        <w:t>les caractéristiques d’un titre, d’un chapeau, d’un intertitre</w:t>
      </w:r>
      <w:r w:rsidRPr="009E1A39">
        <w:rPr>
          <w:sz w:val="24"/>
          <w:szCs w:val="24"/>
        </w:rPr>
        <w:t xml:space="preserve">, </w:t>
      </w:r>
      <w:r w:rsidR="00B57337">
        <w:rPr>
          <w:sz w:val="24"/>
          <w:szCs w:val="24"/>
        </w:rPr>
        <w:t>d</w:t>
      </w:r>
      <w:r w:rsidR="00851E20">
        <w:rPr>
          <w:sz w:val="24"/>
          <w:szCs w:val="24"/>
        </w:rPr>
        <w:t>istinguer un texte persuasif d’</w:t>
      </w:r>
      <w:r w:rsidR="00B57337">
        <w:rPr>
          <w:sz w:val="24"/>
          <w:szCs w:val="24"/>
        </w:rPr>
        <w:t>un texte informatif</w:t>
      </w:r>
      <w:r w:rsidR="00851E20">
        <w:rPr>
          <w:sz w:val="24"/>
          <w:szCs w:val="24"/>
        </w:rPr>
        <w:t>, faire le plan d’un texte informatif…</w:t>
      </w:r>
    </w:p>
    <w:p w:rsidR="00EF350A" w:rsidRPr="009E1A39" w:rsidRDefault="00EF350A" w:rsidP="00EF350A">
      <w:pPr>
        <w:rPr>
          <w:sz w:val="24"/>
          <w:szCs w:val="24"/>
        </w:rPr>
      </w:pPr>
      <w:r w:rsidRPr="009E1A39">
        <w:rPr>
          <w:sz w:val="24"/>
          <w:szCs w:val="24"/>
        </w:rPr>
        <w:t xml:space="preserve">→ </w:t>
      </w:r>
      <w:proofErr w:type="gramStart"/>
      <w:r w:rsidRPr="009E1A39">
        <w:rPr>
          <w:sz w:val="24"/>
          <w:szCs w:val="24"/>
        </w:rPr>
        <w:t>des</w:t>
      </w:r>
      <w:proofErr w:type="gramEnd"/>
      <w:r w:rsidRPr="009E1A39">
        <w:rPr>
          <w:sz w:val="24"/>
          <w:szCs w:val="24"/>
        </w:rPr>
        <w:t xml:space="preserve"> savoirs : </w:t>
      </w:r>
      <w:r w:rsidR="00851E20">
        <w:rPr>
          <w:sz w:val="24"/>
          <w:szCs w:val="24"/>
        </w:rPr>
        <w:t>connaître les différentes sortes de développement du texte informatif, connaitre les six questions de base que tout journaliste a toujours à l’esprit, utiliser des procédés stylistiques (la phrase nominale, exclamative, emphatique, le langage imagé, vocabulaire de l’émotion, jeux de mots, référence à des expressions connues…).</w:t>
      </w:r>
    </w:p>
    <w:p w:rsidR="00851E20" w:rsidRDefault="00851E20" w:rsidP="00EF350A">
      <w:pPr>
        <w:spacing w:before="120"/>
        <w:jc w:val="center"/>
        <w:rPr>
          <w:sz w:val="24"/>
          <w:szCs w:val="24"/>
        </w:rPr>
      </w:pPr>
    </w:p>
    <w:p w:rsidR="00EF350A" w:rsidRPr="009E1A39" w:rsidRDefault="00851E20" w:rsidP="00EF350A">
      <w:pPr>
        <w:spacing w:before="120"/>
        <w:jc w:val="center"/>
        <w:rPr>
          <w:sz w:val="24"/>
          <w:szCs w:val="24"/>
        </w:rPr>
      </w:pPr>
      <w:r>
        <w:rPr>
          <w:sz w:val="24"/>
          <w:szCs w:val="24"/>
        </w:rPr>
        <w:t xml:space="preserve">Tâche-problème </w:t>
      </w:r>
      <w:r w:rsidR="00EF350A" w:rsidRPr="009E1A39">
        <w:rPr>
          <w:sz w:val="24"/>
          <w:szCs w:val="24"/>
        </w:rPr>
        <w:t>proposée </w:t>
      </w:r>
      <w:r w:rsidR="00EF350A" w:rsidRPr="009E1A39">
        <w:rPr>
          <w:sz w:val="24"/>
          <w:szCs w:val="24"/>
        </w:rPr>
        <w:sym w:font="Symbol" w:char="F0DE"/>
      </w:r>
      <w:r>
        <w:rPr>
          <w:sz w:val="24"/>
          <w:szCs w:val="24"/>
        </w:rPr>
        <w:t xml:space="preserve"> résumer un article de presse en écrivant un titre, un chapeau et des intertitres</w:t>
      </w:r>
      <w:r w:rsidR="00EF350A" w:rsidRPr="009E1A39">
        <w:rPr>
          <w:sz w:val="24"/>
          <w:szCs w:val="24"/>
        </w:rPr>
        <w:t>.</w:t>
      </w:r>
    </w:p>
    <w:p w:rsidR="00EF350A" w:rsidRDefault="00EF350A" w:rsidP="00EF350A"/>
    <w:p w:rsidR="00EF350A" w:rsidRDefault="00EF350A" w:rsidP="00EF350A">
      <w:pPr>
        <w:jc w:val="center"/>
      </w:pPr>
      <w:r>
        <w:t>Cours élaboré par M</w:t>
      </w:r>
      <w:r w:rsidRPr="00286779">
        <w:rPr>
          <w:vertAlign w:val="superscript"/>
        </w:rPr>
        <w:t>e</w:t>
      </w:r>
      <w:r>
        <w:rPr>
          <w:vertAlign w:val="superscript"/>
        </w:rPr>
        <w:t>lle</w:t>
      </w:r>
      <w:r>
        <w:t xml:space="preserve"> </w:t>
      </w:r>
      <w:proofErr w:type="spellStart"/>
      <w:r>
        <w:t>Monhonvalle</w:t>
      </w:r>
      <w:proofErr w:type="spellEnd"/>
      <w:r>
        <w:t xml:space="preserve"> A.</w:t>
      </w:r>
    </w:p>
    <w:p w:rsidR="0001122F" w:rsidRDefault="0001122F" w:rsidP="00EF350A">
      <w:pPr>
        <w:jc w:val="center"/>
      </w:pPr>
      <w:bookmarkStart w:id="0" w:name="_GoBack"/>
      <w:bookmarkEnd w:id="0"/>
    </w:p>
    <w:p w:rsidR="00EF350A" w:rsidRPr="005E17E8" w:rsidRDefault="00504629" w:rsidP="00EF350A">
      <w:pPr>
        <w:pStyle w:val="Paragraphedeliste"/>
        <w:numPr>
          <w:ilvl w:val="0"/>
          <w:numId w:val="1"/>
        </w:numPr>
        <w:pBdr>
          <w:bottom w:val="dotted" w:sz="4" w:space="1" w:color="auto"/>
        </w:pBdr>
        <w:ind w:left="284"/>
        <w:rPr>
          <w:sz w:val="32"/>
          <w:szCs w:val="32"/>
        </w:rPr>
      </w:pPr>
      <w:r>
        <w:rPr>
          <w:sz w:val="32"/>
          <w:szCs w:val="32"/>
        </w:rPr>
        <w:lastRenderedPageBreak/>
        <w:t>A la décou</w:t>
      </w:r>
      <w:r w:rsidR="00DD1D91">
        <w:rPr>
          <w:sz w:val="32"/>
          <w:szCs w:val="32"/>
        </w:rPr>
        <w:t xml:space="preserve">verte des caractéristiques d’une </w:t>
      </w:r>
      <w:r w:rsidR="00BF1D00">
        <w:rPr>
          <w:sz w:val="32"/>
          <w:szCs w:val="32"/>
        </w:rPr>
        <w:t>« </w:t>
      </w:r>
      <w:r w:rsidR="00DD1D91">
        <w:rPr>
          <w:sz w:val="32"/>
          <w:szCs w:val="32"/>
        </w:rPr>
        <w:t>Une</w:t>
      </w:r>
      <w:r w:rsidR="00BF1D00">
        <w:rPr>
          <w:sz w:val="32"/>
          <w:szCs w:val="32"/>
        </w:rPr>
        <w:t xml:space="preserve"> » </w:t>
      </w:r>
    </w:p>
    <w:p w:rsidR="00A04B07" w:rsidRDefault="00A04B07" w:rsidP="00A04B07">
      <w:pPr>
        <w:spacing w:before="120"/>
        <w:ind w:left="1074"/>
        <w:rPr>
          <w:b/>
          <w:sz w:val="28"/>
          <w:szCs w:val="28"/>
        </w:rPr>
      </w:pPr>
      <w:r>
        <w:rPr>
          <w:b/>
          <w:noProof/>
          <w:sz w:val="28"/>
          <w:szCs w:val="28"/>
          <w:lang w:val="fr-BE" w:eastAsia="fr-BE"/>
        </w:rPr>
        <w:drawing>
          <wp:anchor distT="0" distB="0" distL="114300" distR="114300" simplePos="0" relativeHeight="251660288" behindDoc="1" locked="0" layoutInCell="1" allowOverlap="1" wp14:anchorId="5B4A2C1D" wp14:editId="478B2A2E">
            <wp:simplePos x="0" y="0"/>
            <wp:positionH relativeFrom="column">
              <wp:posOffset>-71120</wp:posOffset>
            </wp:positionH>
            <wp:positionV relativeFrom="paragraph">
              <wp:posOffset>124460</wp:posOffset>
            </wp:positionV>
            <wp:extent cx="598170" cy="616585"/>
            <wp:effectExtent l="0" t="0" r="0" b="0"/>
            <wp:wrapTight wrapText="bothSides">
              <wp:wrapPolygon edited="0">
                <wp:start x="0" y="0"/>
                <wp:lineTo x="0" y="20688"/>
                <wp:lineTo x="20637" y="20688"/>
                <wp:lineTo x="20637" y="0"/>
                <wp:lineTo x="0" y="0"/>
              </wp:wrapPolygon>
            </wp:wrapTight>
            <wp:docPr id="5" name="Image 5" descr="C:\Documents and Settings\Auré\Mes documents\Mes images\journ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uré\Mes documents\Mes images\journal-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817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3DF1" w:rsidRDefault="00AA08C6" w:rsidP="00A04B07">
      <w:pPr>
        <w:spacing w:before="120"/>
        <w:ind w:left="1074"/>
        <w:rPr>
          <w:b/>
          <w:sz w:val="28"/>
          <w:szCs w:val="28"/>
        </w:rPr>
      </w:pPr>
      <w:r>
        <w:rPr>
          <w:b/>
          <w:sz w:val="28"/>
          <w:szCs w:val="28"/>
        </w:rPr>
        <w:t>Tes r</w:t>
      </w:r>
      <w:r w:rsidR="00833DF1">
        <w:rPr>
          <w:b/>
          <w:sz w:val="28"/>
          <w:szCs w:val="28"/>
        </w:rPr>
        <w:t>eprésentations sur la presse écrite</w:t>
      </w:r>
    </w:p>
    <w:p w:rsidR="00833DF1" w:rsidRDefault="00833DF1" w:rsidP="00A04B07">
      <w:pPr>
        <w:spacing w:before="120"/>
        <w:ind w:left="1074"/>
        <w:rPr>
          <w:b/>
          <w:sz w:val="28"/>
          <w:szCs w:val="28"/>
        </w:rPr>
      </w:pPr>
    </w:p>
    <w:p w:rsidR="00833DF1" w:rsidRPr="00833DF1" w:rsidRDefault="00833DF1" w:rsidP="00833DF1">
      <w:pPr>
        <w:pStyle w:val="Paragraphedeliste"/>
        <w:numPr>
          <w:ilvl w:val="0"/>
          <w:numId w:val="3"/>
        </w:numPr>
        <w:rPr>
          <w:b/>
          <w:sz w:val="24"/>
          <w:szCs w:val="24"/>
        </w:rPr>
      </w:pPr>
      <w:r>
        <w:rPr>
          <w:b/>
          <w:sz w:val="24"/>
          <w:szCs w:val="24"/>
        </w:rPr>
        <w:t>Réponds à ces q</w:t>
      </w:r>
      <w:r w:rsidRPr="00833DF1">
        <w:rPr>
          <w:b/>
          <w:sz w:val="24"/>
          <w:szCs w:val="24"/>
        </w:rPr>
        <w:t>uelques questions …</w:t>
      </w:r>
    </w:p>
    <w:p w:rsidR="00043C31" w:rsidRDefault="00043C31" w:rsidP="00043C31">
      <w:pPr>
        <w:pStyle w:val="Paragraphedeliste"/>
        <w:numPr>
          <w:ilvl w:val="0"/>
          <w:numId w:val="7"/>
        </w:numPr>
        <w:rPr>
          <w:sz w:val="24"/>
          <w:szCs w:val="24"/>
        </w:rPr>
      </w:pPr>
      <w:r w:rsidRPr="00833DF1">
        <w:rPr>
          <w:sz w:val="24"/>
          <w:szCs w:val="24"/>
        </w:rPr>
        <w:t xml:space="preserve">Quand tu entends : « Presse écrite », à quoi cela te fait-il penser ? Dis tout ce qui te passe par la tête et note quelques exemples sur ta feuille. </w:t>
      </w:r>
    </w:p>
    <w:p w:rsidR="00043C31" w:rsidRDefault="00043C31" w:rsidP="00043C31">
      <w:pPr>
        <w:pStyle w:val="Paragraphedeliste"/>
        <w:rPr>
          <w:sz w:val="24"/>
          <w:szCs w:val="24"/>
        </w:rPr>
      </w:pPr>
      <w:r>
        <w:rPr>
          <w:noProof/>
          <w:sz w:val="24"/>
          <w:szCs w:val="24"/>
          <w:lang w:val="fr-BE" w:eastAsia="fr-BE"/>
        </w:rPr>
        <mc:AlternateContent>
          <mc:Choice Requires="wps">
            <w:drawing>
              <wp:anchor distT="0" distB="0" distL="114300" distR="114300" simplePos="0" relativeHeight="251661312" behindDoc="0" locked="0" layoutInCell="1" allowOverlap="1" wp14:anchorId="72D3D93F" wp14:editId="4442281E">
                <wp:simplePos x="0" y="0"/>
                <wp:positionH relativeFrom="column">
                  <wp:posOffset>-71119</wp:posOffset>
                </wp:positionH>
                <wp:positionV relativeFrom="paragraph">
                  <wp:posOffset>99695</wp:posOffset>
                </wp:positionV>
                <wp:extent cx="5391150" cy="2600325"/>
                <wp:effectExtent l="19050" t="304800" r="38100" b="47625"/>
                <wp:wrapNone/>
                <wp:docPr id="6" name="Pensées 6"/>
                <wp:cNvGraphicFramePr/>
                <a:graphic xmlns:a="http://schemas.openxmlformats.org/drawingml/2006/main">
                  <a:graphicData uri="http://schemas.microsoft.com/office/word/2010/wordprocessingShape">
                    <wps:wsp>
                      <wps:cNvSpPr/>
                      <wps:spPr>
                        <a:xfrm>
                          <a:off x="0" y="0"/>
                          <a:ext cx="5391150" cy="2600325"/>
                        </a:xfrm>
                        <a:prstGeom prst="cloudCallout">
                          <a:avLst>
                            <a:gd name="adj1" fmla="val 43437"/>
                            <a:gd name="adj2" fmla="val -5862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AE38E0" w:rsidRDefault="00AE38E0" w:rsidP="00043C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Pensées 6" o:spid="_x0000_s1026" type="#_x0000_t106" style="position:absolute;left:0;text-align:left;margin-left:-5.6pt;margin-top:7.85pt;width:424.5pt;height:20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" adj="20182,-1863" filled="f" strokecolor="#243f60 [1604]" strokeweight="2pt">
                <v:textbox>
                  <w:txbxContent>
                    <w:p w:rsidR="00AE38E0" w:rsidRDefault="00AE38E0" w:rsidP="00043C31">
                      <w:pPr>
                        <w:jc w:val="center"/>
                      </w:pPr>
                    </w:p>
                  </w:txbxContent>
                </v:textbox>
              </v:shape>
            </w:pict>
          </mc:Fallback>
        </mc:AlternateContent>
      </w:r>
    </w:p>
    <w:p w:rsidR="00043C31" w:rsidRDefault="00043C31" w:rsidP="00043C31">
      <w:pPr>
        <w:pStyle w:val="Paragraphedeliste"/>
        <w:rPr>
          <w:sz w:val="24"/>
          <w:szCs w:val="24"/>
        </w:rPr>
      </w:pPr>
    </w:p>
    <w:p w:rsidR="00043C31" w:rsidRDefault="00043C31" w:rsidP="00043C31">
      <w:pPr>
        <w:pStyle w:val="Paragraphedeliste"/>
        <w:rPr>
          <w:sz w:val="24"/>
          <w:szCs w:val="24"/>
        </w:rPr>
      </w:pPr>
    </w:p>
    <w:p w:rsidR="00043C31" w:rsidRDefault="00043C31" w:rsidP="00043C31">
      <w:pPr>
        <w:pStyle w:val="Paragraphedeliste"/>
        <w:rPr>
          <w:sz w:val="24"/>
          <w:szCs w:val="24"/>
        </w:rPr>
      </w:pPr>
    </w:p>
    <w:p w:rsidR="00043C31" w:rsidRDefault="00043C31" w:rsidP="00043C31">
      <w:pPr>
        <w:pStyle w:val="Paragraphedeliste"/>
        <w:rPr>
          <w:sz w:val="24"/>
          <w:szCs w:val="24"/>
        </w:rPr>
      </w:pPr>
    </w:p>
    <w:p w:rsidR="00043C31" w:rsidRDefault="00043C31" w:rsidP="00043C31">
      <w:pPr>
        <w:pStyle w:val="Paragraphedeliste"/>
        <w:rPr>
          <w:sz w:val="24"/>
          <w:szCs w:val="24"/>
        </w:rPr>
      </w:pPr>
    </w:p>
    <w:p w:rsidR="00043C31" w:rsidRDefault="00043C31" w:rsidP="00043C31">
      <w:pPr>
        <w:pStyle w:val="Paragraphedeliste"/>
        <w:rPr>
          <w:sz w:val="24"/>
          <w:szCs w:val="24"/>
        </w:rPr>
      </w:pPr>
    </w:p>
    <w:p w:rsidR="00043C31" w:rsidRDefault="00043C31" w:rsidP="00043C31">
      <w:pPr>
        <w:pStyle w:val="Paragraphedeliste"/>
        <w:rPr>
          <w:sz w:val="24"/>
          <w:szCs w:val="24"/>
        </w:rPr>
      </w:pPr>
    </w:p>
    <w:p w:rsidR="00043C31" w:rsidRDefault="00043C31" w:rsidP="00043C31">
      <w:pPr>
        <w:pStyle w:val="Paragraphedeliste"/>
        <w:rPr>
          <w:sz w:val="24"/>
          <w:szCs w:val="24"/>
        </w:rPr>
      </w:pPr>
    </w:p>
    <w:p w:rsidR="00043C31" w:rsidRDefault="00043C31" w:rsidP="00043C31">
      <w:pPr>
        <w:pStyle w:val="Paragraphedeliste"/>
        <w:rPr>
          <w:sz w:val="24"/>
          <w:szCs w:val="24"/>
        </w:rPr>
      </w:pPr>
    </w:p>
    <w:p w:rsidR="00043C31" w:rsidRDefault="00043C31" w:rsidP="00043C31">
      <w:pPr>
        <w:pStyle w:val="Paragraphedeliste"/>
        <w:rPr>
          <w:sz w:val="24"/>
          <w:szCs w:val="24"/>
        </w:rPr>
      </w:pPr>
    </w:p>
    <w:p w:rsidR="00043C31" w:rsidRDefault="00043C31" w:rsidP="00043C31">
      <w:pPr>
        <w:pStyle w:val="Paragraphedeliste"/>
        <w:rPr>
          <w:sz w:val="24"/>
          <w:szCs w:val="24"/>
        </w:rPr>
      </w:pPr>
    </w:p>
    <w:p w:rsidR="00043C31" w:rsidRDefault="00043C31" w:rsidP="00043C31">
      <w:pPr>
        <w:pStyle w:val="Paragraphedeliste"/>
        <w:rPr>
          <w:sz w:val="24"/>
          <w:szCs w:val="24"/>
        </w:rPr>
      </w:pPr>
    </w:p>
    <w:p w:rsidR="00AA08C6" w:rsidRDefault="00AA08C6" w:rsidP="00043C31">
      <w:pPr>
        <w:pStyle w:val="Paragraphedeliste"/>
        <w:rPr>
          <w:sz w:val="24"/>
          <w:szCs w:val="24"/>
        </w:rPr>
      </w:pPr>
    </w:p>
    <w:p w:rsidR="00AA08C6" w:rsidRDefault="00AA08C6" w:rsidP="00043C31">
      <w:pPr>
        <w:pStyle w:val="Paragraphedeliste"/>
        <w:rPr>
          <w:sz w:val="24"/>
          <w:szCs w:val="24"/>
        </w:rPr>
      </w:pPr>
    </w:p>
    <w:p w:rsidR="00AA08C6" w:rsidRDefault="00AA08C6" w:rsidP="00043C31">
      <w:pPr>
        <w:pStyle w:val="Paragraphedeliste"/>
        <w:rPr>
          <w:sz w:val="24"/>
          <w:szCs w:val="24"/>
        </w:rPr>
      </w:pPr>
    </w:p>
    <w:p w:rsidR="00833DF1" w:rsidRDefault="00833DF1" w:rsidP="00833DF1">
      <w:pPr>
        <w:pStyle w:val="Paragraphedeliste"/>
        <w:numPr>
          <w:ilvl w:val="0"/>
          <w:numId w:val="7"/>
        </w:numPr>
        <w:rPr>
          <w:sz w:val="24"/>
          <w:szCs w:val="24"/>
        </w:rPr>
      </w:pPr>
      <w:r w:rsidRPr="00833DF1">
        <w:rPr>
          <w:sz w:val="24"/>
          <w:szCs w:val="24"/>
        </w:rPr>
        <w:t>« La presse », de quoi s’agit-il ?</w:t>
      </w:r>
    </w:p>
    <w:p w:rsidR="00833DF1" w:rsidRDefault="00833DF1" w:rsidP="00833DF1">
      <w:pPr>
        <w:rPr>
          <w:sz w:val="24"/>
          <w:szCs w:val="24"/>
        </w:rPr>
      </w:pPr>
      <w:r>
        <w:rPr>
          <w:sz w:val="24"/>
          <w:szCs w:val="24"/>
        </w:rPr>
        <w:t>…………………………………………………………………………………………………………………………………………….</w:t>
      </w:r>
    </w:p>
    <w:p w:rsidR="00AA08C6" w:rsidRPr="00833DF1" w:rsidRDefault="00AA08C6" w:rsidP="00AA08C6">
      <w:pPr>
        <w:rPr>
          <w:sz w:val="24"/>
          <w:szCs w:val="24"/>
        </w:rPr>
      </w:pPr>
      <w:r>
        <w:rPr>
          <w:sz w:val="24"/>
          <w:szCs w:val="24"/>
        </w:rPr>
        <w:t>…………………………………………………………………………………………………………………………………………….</w:t>
      </w:r>
    </w:p>
    <w:p w:rsidR="00AA08C6" w:rsidRPr="00833DF1" w:rsidRDefault="00AA08C6" w:rsidP="00833DF1">
      <w:pPr>
        <w:rPr>
          <w:sz w:val="24"/>
          <w:szCs w:val="24"/>
        </w:rPr>
      </w:pPr>
    </w:p>
    <w:p w:rsidR="00833DF1" w:rsidRDefault="00043C31" w:rsidP="00833DF1">
      <w:pPr>
        <w:pStyle w:val="Paragraphedeliste"/>
        <w:numPr>
          <w:ilvl w:val="0"/>
          <w:numId w:val="7"/>
        </w:numPr>
        <w:rPr>
          <w:sz w:val="24"/>
          <w:szCs w:val="24"/>
        </w:rPr>
      </w:pPr>
      <w:r>
        <w:rPr>
          <w:sz w:val="24"/>
          <w:szCs w:val="24"/>
        </w:rPr>
        <w:t>Qu’entends-tu</w:t>
      </w:r>
      <w:r w:rsidR="00833DF1" w:rsidRPr="00833DF1">
        <w:rPr>
          <w:sz w:val="24"/>
          <w:szCs w:val="24"/>
        </w:rPr>
        <w:t xml:space="preserve"> dans le mot : « Journal » ?</w:t>
      </w:r>
      <w:r w:rsidR="00833DF1">
        <w:rPr>
          <w:sz w:val="24"/>
          <w:szCs w:val="24"/>
        </w:rPr>
        <w:t xml:space="preserve"> </w:t>
      </w:r>
      <w:r w:rsidR="00833DF1" w:rsidRPr="00833DF1">
        <w:rPr>
          <w:sz w:val="24"/>
          <w:szCs w:val="24"/>
        </w:rPr>
        <w:t>Qu’est-ce que cela suppose ?</w:t>
      </w:r>
    </w:p>
    <w:p w:rsidR="00833DF1" w:rsidRDefault="00833DF1" w:rsidP="00833DF1">
      <w:pPr>
        <w:rPr>
          <w:sz w:val="24"/>
          <w:szCs w:val="24"/>
        </w:rPr>
      </w:pPr>
      <w:r w:rsidRPr="00833DF1">
        <w:rPr>
          <w:sz w:val="24"/>
          <w:szCs w:val="24"/>
        </w:rPr>
        <w:t>…………………………………………………………………………………………………………………………………………….</w:t>
      </w:r>
    </w:p>
    <w:p w:rsidR="00AA08C6" w:rsidRPr="00833DF1" w:rsidRDefault="00AA08C6" w:rsidP="00AA08C6">
      <w:pPr>
        <w:rPr>
          <w:sz w:val="24"/>
          <w:szCs w:val="24"/>
        </w:rPr>
      </w:pPr>
      <w:r>
        <w:rPr>
          <w:sz w:val="24"/>
          <w:szCs w:val="24"/>
        </w:rPr>
        <w:t>…………………………………………………………………………………………………………………………………………….</w:t>
      </w:r>
    </w:p>
    <w:p w:rsidR="00AA08C6" w:rsidRPr="00833DF1" w:rsidRDefault="00AA08C6" w:rsidP="00833DF1">
      <w:pPr>
        <w:rPr>
          <w:sz w:val="24"/>
          <w:szCs w:val="24"/>
        </w:rPr>
      </w:pPr>
    </w:p>
    <w:p w:rsidR="00833DF1" w:rsidRDefault="00833DF1" w:rsidP="00833DF1">
      <w:pPr>
        <w:pStyle w:val="Paragraphedeliste"/>
        <w:numPr>
          <w:ilvl w:val="0"/>
          <w:numId w:val="7"/>
        </w:numPr>
        <w:rPr>
          <w:sz w:val="24"/>
          <w:szCs w:val="24"/>
        </w:rPr>
      </w:pPr>
      <w:r w:rsidRPr="00833DF1">
        <w:rPr>
          <w:sz w:val="24"/>
          <w:szCs w:val="24"/>
        </w:rPr>
        <w:t>Quel jour</w:t>
      </w:r>
      <w:r w:rsidR="00043C31">
        <w:rPr>
          <w:sz w:val="24"/>
          <w:szCs w:val="24"/>
        </w:rPr>
        <w:t>nal ou quels journaux connais-tu</w:t>
      </w:r>
      <w:r w:rsidRPr="00833DF1">
        <w:rPr>
          <w:sz w:val="24"/>
          <w:szCs w:val="24"/>
        </w:rPr>
        <w:t xml:space="preserve"> ?</w:t>
      </w:r>
    </w:p>
    <w:p w:rsidR="00833DF1" w:rsidRDefault="00833DF1" w:rsidP="00833DF1">
      <w:pPr>
        <w:rPr>
          <w:sz w:val="24"/>
          <w:szCs w:val="24"/>
        </w:rPr>
      </w:pPr>
      <w:r w:rsidRPr="00833DF1">
        <w:rPr>
          <w:sz w:val="24"/>
          <w:szCs w:val="24"/>
        </w:rPr>
        <w:t>…………………………………………………………………………………………………………………………………………….</w:t>
      </w:r>
    </w:p>
    <w:p w:rsidR="00AA08C6" w:rsidRPr="00833DF1" w:rsidRDefault="00AA08C6" w:rsidP="00AA08C6">
      <w:pPr>
        <w:rPr>
          <w:sz w:val="24"/>
          <w:szCs w:val="24"/>
        </w:rPr>
      </w:pPr>
      <w:r>
        <w:rPr>
          <w:sz w:val="24"/>
          <w:szCs w:val="24"/>
        </w:rPr>
        <w:t>…………………………………………………………………………………………………………………………………………….</w:t>
      </w:r>
    </w:p>
    <w:p w:rsidR="00AA08C6" w:rsidRPr="00833DF1" w:rsidRDefault="00AA08C6" w:rsidP="00833DF1">
      <w:pPr>
        <w:rPr>
          <w:sz w:val="24"/>
          <w:szCs w:val="24"/>
        </w:rPr>
      </w:pPr>
    </w:p>
    <w:p w:rsidR="00833DF1" w:rsidRDefault="00043C31" w:rsidP="00833DF1">
      <w:pPr>
        <w:pStyle w:val="Paragraphedeliste"/>
        <w:numPr>
          <w:ilvl w:val="0"/>
          <w:numId w:val="7"/>
        </w:numPr>
        <w:rPr>
          <w:sz w:val="24"/>
          <w:szCs w:val="24"/>
        </w:rPr>
      </w:pPr>
      <w:r>
        <w:rPr>
          <w:sz w:val="24"/>
          <w:szCs w:val="24"/>
        </w:rPr>
        <w:t>Lis-tu</w:t>
      </w:r>
      <w:r w:rsidR="00833DF1" w:rsidRPr="00833DF1">
        <w:rPr>
          <w:sz w:val="24"/>
          <w:szCs w:val="24"/>
        </w:rPr>
        <w:t xml:space="preserve"> la presse écrite ? Si oui, laquelle ? Pourquoi ?</w:t>
      </w:r>
    </w:p>
    <w:p w:rsidR="00833DF1" w:rsidRDefault="00833DF1" w:rsidP="00833DF1">
      <w:pPr>
        <w:rPr>
          <w:sz w:val="24"/>
          <w:szCs w:val="24"/>
        </w:rPr>
      </w:pPr>
      <w:r w:rsidRPr="00833DF1">
        <w:rPr>
          <w:sz w:val="24"/>
          <w:szCs w:val="24"/>
        </w:rPr>
        <w:t>…………………………………………………………………………………………………………………………………………….</w:t>
      </w:r>
    </w:p>
    <w:p w:rsidR="00AA08C6" w:rsidRPr="00833DF1" w:rsidRDefault="00AA08C6" w:rsidP="00AA08C6">
      <w:pPr>
        <w:rPr>
          <w:sz w:val="24"/>
          <w:szCs w:val="24"/>
        </w:rPr>
      </w:pPr>
      <w:r>
        <w:rPr>
          <w:sz w:val="24"/>
          <w:szCs w:val="24"/>
        </w:rPr>
        <w:t>…………………………………………………………………………………………………………………………………………….</w:t>
      </w:r>
    </w:p>
    <w:p w:rsidR="00AA08C6" w:rsidRPr="00833DF1" w:rsidRDefault="00AA08C6" w:rsidP="00833DF1">
      <w:pPr>
        <w:rPr>
          <w:sz w:val="24"/>
          <w:szCs w:val="24"/>
        </w:rPr>
      </w:pPr>
    </w:p>
    <w:p w:rsidR="00833DF1" w:rsidRDefault="00833DF1" w:rsidP="00AA08C6">
      <w:pPr>
        <w:pStyle w:val="Paragraphedeliste"/>
        <w:numPr>
          <w:ilvl w:val="0"/>
          <w:numId w:val="7"/>
        </w:numPr>
        <w:ind w:left="426"/>
        <w:rPr>
          <w:sz w:val="24"/>
          <w:szCs w:val="24"/>
        </w:rPr>
      </w:pPr>
      <w:r w:rsidRPr="00833DF1">
        <w:rPr>
          <w:sz w:val="24"/>
          <w:szCs w:val="24"/>
        </w:rPr>
        <w:t>Est-ce que la</w:t>
      </w:r>
      <w:r w:rsidR="00043C31">
        <w:rPr>
          <w:sz w:val="24"/>
          <w:szCs w:val="24"/>
        </w:rPr>
        <w:t xml:space="preserve"> lecture est pratiquée dans ton entourage ? Si oui, cela t’</w:t>
      </w:r>
      <w:r w:rsidRPr="00833DF1">
        <w:rPr>
          <w:sz w:val="24"/>
          <w:szCs w:val="24"/>
        </w:rPr>
        <w:t>influence-t-il à lire ?</w:t>
      </w:r>
    </w:p>
    <w:p w:rsidR="00833DF1" w:rsidRDefault="00833DF1" w:rsidP="00833DF1">
      <w:pPr>
        <w:rPr>
          <w:sz w:val="24"/>
          <w:szCs w:val="24"/>
        </w:rPr>
      </w:pPr>
      <w:r w:rsidRPr="00833DF1">
        <w:rPr>
          <w:sz w:val="24"/>
          <w:szCs w:val="24"/>
        </w:rPr>
        <w:t>…………………………………………………………………………………………………………………………………………….</w:t>
      </w:r>
    </w:p>
    <w:p w:rsidR="00AA08C6" w:rsidRPr="00833DF1" w:rsidRDefault="00AA08C6" w:rsidP="00AA08C6">
      <w:pPr>
        <w:rPr>
          <w:sz w:val="24"/>
          <w:szCs w:val="24"/>
        </w:rPr>
      </w:pPr>
      <w:r>
        <w:rPr>
          <w:sz w:val="24"/>
          <w:szCs w:val="24"/>
        </w:rPr>
        <w:t>…………………………………………………………………………………………………………………………………………….</w:t>
      </w:r>
    </w:p>
    <w:p w:rsidR="00AA08C6" w:rsidRDefault="00AA08C6">
      <w:pPr>
        <w:rPr>
          <w:b/>
          <w:sz w:val="28"/>
          <w:szCs w:val="28"/>
        </w:rPr>
      </w:pPr>
      <w:r>
        <w:rPr>
          <w:b/>
          <w:sz w:val="28"/>
          <w:szCs w:val="28"/>
        </w:rPr>
        <w:br w:type="page"/>
      </w:r>
    </w:p>
    <w:p w:rsidR="00AA08C6" w:rsidRDefault="00AA08C6" w:rsidP="00AA08C6">
      <w:pPr>
        <w:spacing w:before="120"/>
        <w:ind w:left="1074"/>
        <w:rPr>
          <w:b/>
          <w:sz w:val="28"/>
          <w:szCs w:val="28"/>
        </w:rPr>
      </w:pPr>
    </w:p>
    <w:p w:rsidR="00AA08C6" w:rsidRDefault="00AA08C6" w:rsidP="00AA08C6">
      <w:pPr>
        <w:spacing w:before="120"/>
        <w:ind w:left="1074"/>
        <w:rPr>
          <w:b/>
          <w:sz w:val="28"/>
          <w:szCs w:val="28"/>
        </w:rPr>
      </w:pPr>
      <w:r>
        <w:rPr>
          <w:b/>
          <w:noProof/>
          <w:sz w:val="28"/>
          <w:szCs w:val="28"/>
          <w:lang w:val="fr-BE" w:eastAsia="fr-BE"/>
        </w:rPr>
        <w:drawing>
          <wp:anchor distT="0" distB="0" distL="114300" distR="114300" simplePos="0" relativeHeight="251663360" behindDoc="1" locked="0" layoutInCell="1" allowOverlap="1" wp14:anchorId="09F362DF" wp14:editId="5924AC59">
            <wp:simplePos x="0" y="0"/>
            <wp:positionH relativeFrom="column">
              <wp:posOffset>14605</wp:posOffset>
            </wp:positionH>
            <wp:positionV relativeFrom="paragraph">
              <wp:posOffset>-198755</wp:posOffset>
            </wp:positionV>
            <wp:extent cx="598170" cy="616585"/>
            <wp:effectExtent l="0" t="0" r="0" b="0"/>
            <wp:wrapTight wrapText="bothSides">
              <wp:wrapPolygon edited="0">
                <wp:start x="0" y="0"/>
                <wp:lineTo x="0" y="20688"/>
                <wp:lineTo x="20637" y="20688"/>
                <wp:lineTo x="20637" y="0"/>
                <wp:lineTo x="0" y="0"/>
              </wp:wrapPolygon>
            </wp:wrapTight>
            <wp:docPr id="7" name="Image 7" descr="C:\Documents and Settings\Auré\Mes documents\Mes images\journ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uré\Mes documents\Mes images\journal-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817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rPr>
        <w:t xml:space="preserve">Réinvestissement du </w:t>
      </w:r>
      <w:r w:rsidR="00D658BB">
        <w:rPr>
          <w:b/>
          <w:sz w:val="28"/>
          <w:szCs w:val="28"/>
        </w:rPr>
        <w:t>« </w:t>
      </w:r>
      <w:r>
        <w:rPr>
          <w:b/>
          <w:sz w:val="28"/>
          <w:szCs w:val="28"/>
        </w:rPr>
        <w:t>remue-méninges</w:t>
      </w:r>
      <w:r w:rsidR="00D658BB">
        <w:rPr>
          <w:b/>
          <w:sz w:val="28"/>
          <w:szCs w:val="28"/>
        </w:rPr>
        <w:t> »</w:t>
      </w:r>
    </w:p>
    <w:p w:rsidR="00AA08C6" w:rsidRDefault="00AA08C6" w:rsidP="00AA08C6">
      <w:pPr>
        <w:spacing w:line="360" w:lineRule="auto"/>
        <w:ind w:left="1979"/>
        <w:rPr>
          <w:b/>
          <w:bCs/>
        </w:rPr>
      </w:pPr>
    </w:p>
    <w:p w:rsidR="00AA08C6" w:rsidRPr="00AA08C6" w:rsidRDefault="00AA08C6" w:rsidP="00AA08C6">
      <w:pPr>
        <w:pStyle w:val="Paragraphedeliste"/>
        <w:numPr>
          <w:ilvl w:val="0"/>
          <w:numId w:val="9"/>
        </w:numPr>
        <w:ind w:left="426"/>
        <w:rPr>
          <w:b/>
          <w:bCs/>
          <w:sz w:val="24"/>
        </w:rPr>
      </w:pPr>
      <w:r w:rsidRPr="00AA08C6">
        <w:rPr>
          <w:b/>
          <w:bCs/>
          <w:sz w:val="24"/>
        </w:rPr>
        <w:t>A présent, grâce à vos représentations, nous allons établir un classement sur la presse écrite.</w:t>
      </w:r>
    </w:p>
    <w:p w:rsidR="00AA08C6" w:rsidRDefault="00AA08C6" w:rsidP="00AA08C6">
      <w:pPr>
        <w:spacing w:line="360" w:lineRule="auto"/>
        <w:ind w:left="1979"/>
        <w:rPr>
          <w:b/>
          <w:bCs/>
        </w:rPr>
      </w:pPr>
      <w:r>
        <w:rPr>
          <w:b/>
          <w:bCs/>
          <w:noProof/>
          <w:lang w:val="fr-BE" w:eastAsia="fr-BE"/>
        </w:rPr>
        <mc:AlternateContent>
          <mc:Choice Requires="wps">
            <w:drawing>
              <wp:anchor distT="0" distB="0" distL="114300" distR="114300" simplePos="0" relativeHeight="251664384" behindDoc="0" locked="0" layoutInCell="1" allowOverlap="1">
                <wp:simplePos x="0" y="0"/>
                <wp:positionH relativeFrom="column">
                  <wp:posOffset>-42544</wp:posOffset>
                </wp:positionH>
                <wp:positionV relativeFrom="paragraph">
                  <wp:posOffset>188595</wp:posOffset>
                </wp:positionV>
                <wp:extent cx="6019800" cy="7753350"/>
                <wp:effectExtent l="0" t="0" r="19050" b="19050"/>
                <wp:wrapNone/>
                <wp:docPr id="8" name="Carré corné 8"/>
                <wp:cNvGraphicFramePr/>
                <a:graphic xmlns:a="http://schemas.openxmlformats.org/drawingml/2006/main">
                  <a:graphicData uri="http://schemas.microsoft.com/office/word/2010/wordprocessingShape">
                    <wps:wsp>
                      <wps:cNvSpPr/>
                      <wps:spPr>
                        <a:xfrm>
                          <a:off x="0" y="0"/>
                          <a:ext cx="6019800" cy="7753350"/>
                        </a:xfrm>
                        <a:prstGeom prst="foldedCorner">
                          <a:avLst/>
                        </a:prstGeom>
                        <a:noFill/>
                        <a:ln w="12700">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8" o:spid="_x0000_s1026" type="#_x0000_t65" style="position:absolute;margin-left:-3.35pt;margin-top:14.85pt;width:474pt;height:6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" adj="18000" filled="f" strokecolor="#243f60 [1604]" strokeweight="1pt">
                <v:stroke dashstyle="dashDot"/>
              </v:shape>
            </w:pict>
          </mc:Fallback>
        </mc:AlternateContent>
      </w:r>
    </w:p>
    <w:p w:rsidR="00AA08C6" w:rsidRPr="00AA08C6" w:rsidRDefault="00AA08C6" w:rsidP="00AA08C6">
      <w:pPr>
        <w:widowControl w:val="0"/>
        <w:numPr>
          <w:ilvl w:val="3"/>
          <w:numId w:val="8"/>
        </w:numPr>
        <w:tabs>
          <w:tab w:val="clear" w:pos="2880"/>
        </w:tabs>
        <w:adjustRightInd w:val="0"/>
        <w:spacing w:line="360" w:lineRule="atLeast"/>
        <w:ind w:left="284"/>
        <w:jc w:val="both"/>
        <w:textAlignment w:val="baseline"/>
        <w:rPr>
          <w:bCs/>
          <w:color w:val="B6DDE8" w:themeColor="accent5" w:themeTint="66"/>
        </w:rPr>
      </w:pPr>
      <w:r w:rsidRPr="00AA08C6">
        <w:rPr>
          <w:bCs/>
          <w:color w:val="B6DDE8" w:themeColor="accent5" w:themeTint="66"/>
          <w:u w:val="single"/>
        </w:rPr>
        <w:t>Quotidiens</w:t>
      </w:r>
      <w:r w:rsidRPr="00AA08C6">
        <w:rPr>
          <w:bCs/>
          <w:color w:val="B6DDE8" w:themeColor="accent5" w:themeTint="66"/>
        </w:rPr>
        <w:t xml:space="preserve"> : </w:t>
      </w:r>
    </w:p>
    <w:p w:rsidR="00AA08C6" w:rsidRPr="00AA08C6" w:rsidRDefault="00AA08C6" w:rsidP="00AA08C6">
      <w:pPr>
        <w:ind w:left="2520"/>
        <w:rPr>
          <w:bCs/>
          <w:color w:val="B6DDE8" w:themeColor="accent5" w:themeTint="66"/>
        </w:rPr>
      </w:pPr>
    </w:p>
    <w:p w:rsidR="00AA08C6" w:rsidRPr="00AA08C6" w:rsidRDefault="00AA08C6" w:rsidP="00AA08C6">
      <w:pPr>
        <w:widowControl w:val="0"/>
        <w:numPr>
          <w:ilvl w:val="4"/>
          <w:numId w:val="8"/>
        </w:numPr>
        <w:tabs>
          <w:tab w:val="clear" w:pos="3600"/>
        </w:tabs>
        <w:adjustRightInd w:val="0"/>
        <w:spacing w:line="360" w:lineRule="atLeast"/>
        <w:ind w:left="567"/>
        <w:jc w:val="both"/>
        <w:textAlignment w:val="baseline"/>
        <w:rPr>
          <w:bCs/>
          <w:i/>
          <w:color w:val="B6DDE8" w:themeColor="accent5" w:themeTint="66"/>
        </w:rPr>
      </w:pPr>
      <w:r w:rsidRPr="00AA08C6">
        <w:rPr>
          <w:bCs/>
          <w:i/>
          <w:color w:val="B6DDE8" w:themeColor="accent5" w:themeTint="66"/>
        </w:rPr>
        <w:t>Nationaux ou régionaux</w:t>
      </w:r>
    </w:p>
    <w:p w:rsidR="00AA08C6" w:rsidRPr="00AA08C6" w:rsidRDefault="00AA08C6" w:rsidP="00AA08C6">
      <w:pPr>
        <w:widowControl w:val="0"/>
        <w:numPr>
          <w:ilvl w:val="5"/>
          <w:numId w:val="8"/>
        </w:numPr>
        <w:adjustRightInd w:val="0"/>
        <w:spacing w:line="360" w:lineRule="atLeast"/>
        <w:ind w:left="567"/>
        <w:jc w:val="both"/>
        <w:textAlignment w:val="baseline"/>
        <w:rPr>
          <w:bCs/>
          <w:color w:val="B6DDE8" w:themeColor="accent5" w:themeTint="66"/>
        </w:rPr>
      </w:pPr>
      <w:r w:rsidRPr="00AA08C6">
        <w:rPr>
          <w:bCs/>
          <w:color w:val="B6DDE8" w:themeColor="accent5" w:themeTint="66"/>
        </w:rPr>
        <w:t>Neutres (Le Soir, la DH…)</w:t>
      </w:r>
    </w:p>
    <w:p w:rsidR="00AA08C6" w:rsidRPr="00AA08C6" w:rsidRDefault="00AA08C6" w:rsidP="00AA08C6">
      <w:pPr>
        <w:widowControl w:val="0"/>
        <w:numPr>
          <w:ilvl w:val="5"/>
          <w:numId w:val="8"/>
        </w:numPr>
        <w:adjustRightInd w:val="0"/>
        <w:spacing w:line="360" w:lineRule="atLeast"/>
        <w:ind w:left="567"/>
        <w:jc w:val="both"/>
        <w:textAlignment w:val="baseline"/>
        <w:rPr>
          <w:bCs/>
          <w:color w:val="B6DDE8" w:themeColor="accent5" w:themeTint="66"/>
        </w:rPr>
      </w:pPr>
      <w:r w:rsidRPr="00AA08C6">
        <w:rPr>
          <w:bCs/>
          <w:color w:val="B6DDE8" w:themeColor="accent5" w:themeTint="66"/>
        </w:rPr>
        <w:t>Presse d’opinion (La Libre Belgique, Vers L’Avenir…)</w:t>
      </w:r>
    </w:p>
    <w:p w:rsidR="00AA08C6" w:rsidRPr="00AA08C6" w:rsidRDefault="00AA08C6" w:rsidP="00AA08C6">
      <w:pPr>
        <w:widowControl w:val="0"/>
        <w:numPr>
          <w:ilvl w:val="5"/>
          <w:numId w:val="8"/>
        </w:numPr>
        <w:adjustRightInd w:val="0"/>
        <w:spacing w:line="360" w:lineRule="atLeast"/>
        <w:ind w:left="567"/>
        <w:jc w:val="both"/>
        <w:textAlignment w:val="baseline"/>
        <w:rPr>
          <w:bCs/>
          <w:color w:val="B6DDE8" w:themeColor="accent5" w:themeTint="66"/>
        </w:rPr>
      </w:pPr>
      <w:r w:rsidRPr="00AA08C6">
        <w:rPr>
          <w:bCs/>
          <w:color w:val="B6DDE8" w:themeColor="accent5" w:themeTint="66"/>
        </w:rPr>
        <w:t xml:space="preserve">Liés à un parti politique (Drapeau rouge, Le Peuple, La cité…). Ces derniers ont disparu. </w:t>
      </w:r>
    </w:p>
    <w:p w:rsidR="00AA08C6" w:rsidRPr="00AA08C6" w:rsidRDefault="00AA08C6" w:rsidP="00AA08C6">
      <w:pPr>
        <w:ind w:left="567"/>
        <w:rPr>
          <w:bCs/>
          <w:color w:val="B6DDE8" w:themeColor="accent5" w:themeTint="66"/>
        </w:rPr>
      </w:pPr>
    </w:p>
    <w:p w:rsidR="00AA08C6" w:rsidRPr="00AA08C6" w:rsidRDefault="00AA08C6" w:rsidP="00AA08C6">
      <w:pPr>
        <w:widowControl w:val="0"/>
        <w:numPr>
          <w:ilvl w:val="4"/>
          <w:numId w:val="8"/>
        </w:numPr>
        <w:tabs>
          <w:tab w:val="clear" w:pos="3600"/>
        </w:tabs>
        <w:adjustRightInd w:val="0"/>
        <w:spacing w:line="360" w:lineRule="atLeast"/>
        <w:ind w:left="567"/>
        <w:jc w:val="both"/>
        <w:textAlignment w:val="baseline"/>
        <w:rPr>
          <w:bCs/>
          <w:color w:val="B6DDE8" w:themeColor="accent5" w:themeTint="66"/>
        </w:rPr>
      </w:pPr>
      <w:r w:rsidRPr="00AA08C6">
        <w:rPr>
          <w:bCs/>
          <w:i/>
          <w:color w:val="B6DDE8" w:themeColor="accent5" w:themeTint="66"/>
        </w:rPr>
        <w:t>Spécialisés</w:t>
      </w:r>
      <w:r w:rsidRPr="00AA08C6">
        <w:rPr>
          <w:bCs/>
          <w:color w:val="B6DDE8" w:themeColor="accent5" w:themeTint="66"/>
        </w:rPr>
        <w:t xml:space="preserve"> (Echo de la Bourse…)</w:t>
      </w:r>
    </w:p>
    <w:p w:rsidR="00AA08C6" w:rsidRPr="00AA08C6" w:rsidRDefault="00AA08C6" w:rsidP="00AA08C6">
      <w:pPr>
        <w:ind w:left="567"/>
        <w:rPr>
          <w:bCs/>
          <w:color w:val="B6DDE8" w:themeColor="accent5" w:themeTint="66"/>
        </w:rPr>
      </w:pPr>
    </w:p>
    <w:p w:rsidR="00AA08C6" w:rsidRPr="00AA08C6" w:rsidRDefault="00AA08C6" w:rsidP="00AA08C6">
      <w:pPr>
        <w:widowControl w:val="0"/>
        <w:numPr>
          <w:ilvl w:val="4"/>
          <w:numId w:val="8"/>
        </w:numPr>
        <w:tabs>
          <w:tab w:val="clear" w:pos="3600"/>
        </w:tabs>
        <w:adjustRightInd w:val="0"/>
        <w:spacing w:line="360" w:lineRule="atLeast"/>
        <w:ind w:left="567"/>
        <w:jc w:val="both"/>
        <w:textAlignment w:val="baseline"/>
        <w:rPr>
          <w:bCs/>
          <w:color w:val="B6DDE8" w:themeColor="accent5" w:themeTint="66"/>
        </w:rPr>
      </w:pPr>
      <w:r w:rsidRPr="00AA08C6">
        <w:rPr>
          <w:bCs/>
          <w:i/>
          <w:color w:val="B6DDE8" w:themeColor="accent5" w:themeTint="66"/>
        </w:rPr>
        <w:t xml:space="preserve">Gratuits </w:t>
      </w:r>
      <w:r w:rsidRPr="00AA08C6">
        <w:rPr>
          <w:bCs/>
          <w:color w:val="B6DDE8" w:themeColor="accent5" w:themeTint="66"/>
        </w:rPr>
        <w:t>(Métro…)</w:t>
      </w:r>
    </w:p>
    <w:p w:rsidR="00AA08C6" w:rsidRPr="00AA08C6" w:rsidRDefault="00AA08C6" w:rsidP="00AA08C6">
      <w:pPr>
        <w:rPr>
          <w:bCs/>
          <w:color w:val="B6DDE8" w:themeColor="accent5" w:themeTint="66"/>
        </w:rPr>
      </w:pPr>
    </w:p>
    <w:p w:rsidR="00AA08C6" w:rsidRPr="00AA08C6" w:rsidRDefault="00AA08C6" w:rsidP="00AA08C6">
      <w:pPr>
        <w:ind w:left="3240"/>
        <w:rPr>
          <w:bCs/>
          <w:color w:val="B6DDE8" w:themeColor="accent5" w:themeTint="66"/>
        </w:rPr>
      </w:pPr>
    </w:p>
    <w:p w:rsidR="00AA08C6" w:rsidRPr="00AA08C6" w:rsidRDefault="00AA08C6" w:rsidP="00AA08C6">
      <w:pPr>
        <w:widowControl w:val="0"/>
        <w:numPr>
          <w:ilvl w:val="3"/>
          <w:numId w:val="8"/>
        </w:numPr>
        <w:tabs>
          <w:tab w:val="clear" w:pos="2880"/>
        </w:tabs>
        <w:adjustRightInd w:val="0"/>
        <w:spacing w:line="360" w:lineRule="atLeast"/>
        <w:ind w:left="284"/>
        <w:jc w:val="both"/>
        <w:textAlignment w:val="baseline"/>
        <w:rPr>
          <w:bCs/>
          <w:color w:val="B6DDE8" w:themeColor="accent5" w:themeTint="66"/>
          <w:u w:val="single"/>
        </w:rPr>
      </w:pPr>
      <w:r w:rsidRPr="00AA08C6">
        <w:rPr>
          <w:bCs/>
          <w:color w:val="B6DDE8" w:themeColor="accent5" w:themeTint="66"/>
          <w:u w:val="single"/>
        </w:rPr>
        <w:t>Périodiques</w:t>
      </w:r>
    </w:p>
    <w:p w:rsidR="00AA08C6" w:rsidRPr="00AA08C6" w:rsidRDefault="00AA08C6" w:rsidP="00AA08C6">
      <w:pPr>
        <w:ind w:left="284"/>
        <w:rPr>
          <w:bCs/>
          <w:color w:val="B6DDE8" w:themeColor="accent5" w:themeTint="66"/>
          <w:u w:val="single"/>
        </w:rPr>
      </w:pPr>
    </w:p>
    <w:p w:rsidR="00AA08C6" w:rsidRPr="00AA08C6" w:rsidRDefault="00AA08C6" w:rsidP="00AA08C6">
      <w:pPr>
        <w:widowControl w:val="0"/>
        <w:numPr>
          <w:ilvl w:val="4"/>
          <w:numId w:val="8"/>
        </w:numPr>
        <w:adjustRightInd w:val="0"/>
        <w:spacing w:line="360" w:lineRule="atLeast"/>
        <w:ind w:left="284"/>
        <w:jc w:val="both"/>
        <w:textAlignment w:val="baseline"/>
        <w:rPr>
          <w:bCs/>
          <w:i/>
          <w:color w:val="B6DDE8" w:themeColor="accent5" w:themeTint="66"/>
        </w:rPr>
      </w:pPr>
      <w:r w:rsidRPr="00AA08C6">
        <w:rPr>
          <w:bCs/>
          <w:i/>
          <w:color w:val="B6DDE8" w:themeColor="accent5" w:themeTint="66"/>
        </w:rPr>
        <w:t>D’information</w:t>
      </w:r>
    </w:p>
    <w:p w:rsidR="00AA08C6" w:rsidRPr="00AA08C6" w:rsidRDefault="00AA08C6" w:rsidP="00AA08C6">
      <w:pPr>
        <w:widowControl w:val="0"/>
        <w:numPr>
          <w:ilvl w:val="5"/>
          <w:numId w:val="8"/>
        </w:numPr>
        <w:adjustRightInd w:val="0"/>
        <w:spacing w:line="360" w:lineRule="atLeast"/>
        <w:ind w:left="284"/>
        <w:jc w:val="both"/>
        <w:textAlignment w:val="baseline"/>
        <w:rPr>
          <w:bCs/>
          <w:color w:val="B6DDE8" w:themeColor="accent5" w:themeTint="66"/>
        </w:rPr>
      </w:pPr>
      <w:r w:rsidRPr="00AA08C6">
        <w:rPr>
          <w:bCs/>
          <w:color w:val="B6DDE8" w:themeColor="accent5" w:themeTint="66"/>
        </w:rPr>
        <w:t>De grande information (Le Vif/L’Express)</w:t>
      </w:r>
    </w:p>
    <w:p w:rsidR="00AA08C6" w:rsidRPr="00AA08C6" w:rsidRDefault="00AA08C6" w:rsidP="00AA08C6">
      <w:pPr>
        <w:widowControl w:val="0"/>
        <w:numPr>
          <w:ilvl w:val="5"/>
          <w:numId w:val="8"/>
        </w:numPr>
        <w:adjustRightInd w:val="0"/>
        <w:spacing w:line="360" w:lineRule="atLeast"/>
        <w:ind w:left="284"/>
        <w:jc w:val="both"/>
        <w:textAlignment w:val="baseline"/>
        <w:rPr>
          <w:bCs/>
          <w:color w:val="B6DDE8" w:themeColor="accent5" w:themeTint="66"/>
        </w:rPr>
      </w:pPr>
      <w:r w:rsidRPr="00AA08C6">
        <w:rPr>
          <w:bCs/>
          <w:color w:val="B6DDE8" w:themeColor="accent5" w:themeTint="66"/>
        </w:rPr>
        <w:t>Illustrés (Le Soir Magazine, Paris Match…)</w:t>
      </w:r>
    </w:p>
    <w:p w:rsidR="00AA08C6" w:rsidRPr="00AA08C6" w:rsidRDefault="00AA08C6" w:rsidP="00AA08C6">
      <w:pPr>
        <w:ind w:left="284"/>
        <w:rPr>
          <w:bCs/>
          <w:color w:val="B6DDE8" w:themeColor="accent5" w:themeTint="66"/>
        </w:rPr>
      </w:pPr>
    </w:p>
    <w:p w:rsidR="00AA08C6" w:rsidRPr="00AA08C6" w:rsidRDefault="00AA08C6" w:rsidP="00AA08C6">
      <w:pPr>
        <w:widowControl w:val="0"/>
        <w:numPr>
          <w:ilvl w:val="4"/>
          <w:numId w:val="8"/>
        </w:numPr>
        <w:adjustRightInd w:val="0"/>
        <w:spacing w:line="360" w:lineRule="atLeast"/>
        <w:ind w:left="284"/>
        <w:jc w:val="both"/>
        <w:textAlignment w:val="baseline"/>
        <w:rPr>
          <w:bCs/>
          <w:color w:val="B6DDE8" w:themeColor="accent5" w:themeTint="66"/>
        </w:rPr>
      </w:pPr>
      <w:r w:rsidRPr="00AA08C6">
        <w:rPr>
          <w:bCs/>
          <w:i/>
          <w:color w:val="B6DDE8" w:themeColor="accent5" w:themeTint="66"/>
        </w:rPr>
        <w:t xml:space="preserve">Spécialisés </w:t>
      </w:r>
      <w:r w:rsidRPr="00AA08C6">
        <w:rPr>
          <w:bCs/>
          <w:color w:val="B6DDE8" w:themeColor="accent5" w:themeTint="66"/>
        </w:rPr>
        <w:t xml:space="preserve">(Magazines pour tous les goûts </w:t>
      </w:r>
      <w:r w:rsidRPr="00AA08C6">
        <w:rPr>
          <w:bCs/>
          <w:color w:val="B6DDE8" w:themeColor="accent5" w:themeTint="66"/>
        </w:rPr>
        <w:sym w:font="Wingdings" w:char="F0E0"/>
      </w:r>
      <w:r w:rsidRPr="00AA08C6">
        <w:rPr>
          <w:bCs/>
          <w:color w:val="B6DDE8" w:themeColor="accent5" w:themeTint="66"/>
        </w:rPr>
        <w:t xml:space="preserve"> People)</w:t>
      </w:r>
    </w:p>
    <w:p w:rsidR="00AA08C6" w:rsidRPr="00AA08C6" w:rsidRDefault="00AA08C6" w:rsidP="00AA08C6">
      <w:pPr>
        <w:ind w:left="284"/>
        <w:rPr>
          <w:bCs/>
          <w:color w:val="B6DDE8" w:themeColor="accent5" w:themeTint="66"/>
        </w:rPr>
      </w:pPr>
    </w:p>
    <w:p w:rsidR="00AA08C6" w:rsidRPr="00AA08C6" w:rsidRDefault="00AA08C6" w:rsidP="00AA08C6">
      <w:pPr>
        <w:widowControl w:val="0"/>
        <w:numPr>
          <w:ilvl w:val="4"/>
          <w:numId w:val="8"/>
        </w:numPr>
        <w:adjustRightInd w:val="0"/>
        <w:spacing w:line="360" w:lineRule="atLeast"/>
        <w:ind w:left="284"/>
        <w:jc w:val="both"/>
        <w:textAlignment w:val="baseline"/>
        <w:rPr>
          <w:bCs/>
          <w:color w:val="B6DDE8" w:themeColor="accent5" w:themeTint="66"/>
        </w:rPr>
      </w:pPr>
      <w:r w:rsidRPr="00AA08C6">
        <w:rPr>
          <w:bCs/>
          <w:i/>
          <w:color w:val="B6DDE8" w:themeColor="accent5" w:themeTint="66"/>
        </w:rPr>
        <w:t>Organes corporatifs, bulletins d’associations</w:t>
      </w:r>
      <w:r w:rsidRPr="00AA08C6">
        <w:rPr>
          <w:bCs/>
          <w:color w:val="B6DDE8" w:themeColor="accent5" w:themeTint="66"/>
        </w:rPr>
        <w:t xml:space="preserve"> (Sillon Belge pour les agriculteurs, Le Ligueur pour les familles nombreuses…)</w:t>
      </w:r>
    </w:p>
    <w:p w:rsidR="00AA08C6" w:rsidRPr="00AA08C6" w:rsidRDefault="00AA08C6" w:rsidP="00AA08C6">
      <w:pPr>
        <w:ind w:left="284"/>
        <w:rPr>
          <w:bCs/>
          <w:color w:val="B6DDE8" w:themeColor="accent5" w:themeTint="66"/>
        </w:rPr>
      </w:pPr>
    </w:p>
    <w:p w:rsidR="00AA08C6" w:rsidRPr="00AA08C6" w:rsidRDefault="00AA08C6" w:rsidP="00AA08C6">
      <w:pPr>
        <w:widowControl w:val="0"/>
        <w:numPr>
          <w:ilvl w:val="4"/>
          <w:numId w:val="8"/>
        </w:numPr>
        <w:adjustRightInd w:val="0"/>
        <w:spacing w:line="360" w:lineRule="atLeast"/>
        <w:ind w:left="284"/>
        <w:jc w:val="both"/>
        <w:textAlignment w:val="baseline"/>
        <w:rPr>
          <w:bCs/>
          <w:color w:val="B6DDE8" w:themeColor="accent5" w:themeTint="66"/>
        </w:rPr>
      </w:pPr>
      <w:r w:rsidRPr="00AA08C6">
        <w:rPr>
          <w:bCs/>
          <w:i/>
          <w:color w:val="B6DDE8" w:themeColor="accent5" w:themeTint="66"/>
        </w:rPr>
        <w:t>Gratuits</w:t>
      </w:r>
      <w:r w:rsidRPr="00AA08C6">
        <w:rPr>
          <w:bCs/>
          <w:color w:val="B6DDE8" w:themeColor="accent5" w:themeTint="66"/>
        </w:rPr>
        <w:t xml:space="preserve"> (- de 50% de page rédactionnelle) (L’écho de la Haute Senne)</w:t>
      </w:r>
    </w:p>
    <w:p w:rsidR="00AA08C6" w:rsidRPr="005F6ED2" w:rsidRDefault="00AA08C6" w:rsidP="00AA08C6">
      <w:pPr>
        <w:spacing w:line="360" w:lineRule="auto"/>
        <w:ind w:left="1979"/>
      </w:pPr>
    </w:p>
    <w:p w:rsidR="00043C31" w:rsidRPr="00833DF1" w:rsidRDefault="00043C31" w:rsidP="00043C31">
      <w:pPr>
        <w:pStyle w:val="Paragraphedeliste"/>
        <w:rPr>
          <w:sz w:val="24"/>
          <w:szCs w:val="24"/>
        </w:rPr>
      </w:pPr>
    </w:p>
    <w:p w:rsidR="00833DF1" w:rsidRPr="00833DF1" w:rsidRDefault="00833DF1" w:rsidP="00833DF1">
      <w:pPr>
        <w:ind w:left="-198"/>
        <w:rPr>
          <w:b/>
          <w:sz w:val="24"/>
          <w:szCs w:val="24"/>
        </w:rPr>
      </w:pPr>
    </w:p>
    <w:p w:rsidR="00833DF1" w:rsidRDefault="00833DF1" w:rsidP="00A04B07">
      <w:pPr>
        <w:spacing w:before="120"/>
        <w:ind w:left="1074"/>
        <w:rPr>
          <w:b/>
          <w:sz w:val="28"/>
          <w:szCs w:val="28"/>
        </w:rPr>
      </w:pPr>
    </w:p>
    <w:p w:rsidR="00833DF1" w:rsidRDefault="00833DF1" w:rsidP="00A04B07">
      <w:pPr>
        <w:spacing w:before="120"/>
        <w:ind w:left="1074"/>
        <w:rPr>
          <w:b/>
          <w:sz w:val="28"/>
          <w:szCs w:val="28"/>
        </w:rPr>
      </w:pPr>
    </w:p>
    <w:p w:rsidR="00833DF1" w:rsidRDefault="00833DF1" w:rsidP="00A04B07">
      <w:pPr>
        <w:spacing w:before="120"/>
        <w:ind w:left="1074"/>
        <w:rPr>
          <w:b/>
          <w:sz w:val="28"/>
          <w:szCs w:val="28"/>
        </w:rPr>
      </w:pPr>
    </w:p>
    <w:p w:rsidR="00043C31" w:rsidRDefault="00043C31" w:rsidP="00A04B07">
      <w:pPr>
        <w:spacing w:before="120"/>
        <w:ind w:left="1074"/>
        <w:rPr>
          <w:b/>
          <w:sz w:val="28"/>
          <w:szCs w:val="28"/>
        </w:rPr>
      </w:pPr>
    </w:p>
    <w:p w:rsidR="00043C31" w:rsidRDefault="00043C31" w:rsidP="00A04B07">
      <w:pPr>
        <w:spacing w:before="120"/>
        <w:ind w:left="1074"/>
        <w:rPr>
          <w:b/>
          <w:sz w:val="28"/>
          <w:szCs w:val="28"/>
        </w:rPr>
      </w:pPr>
    </w:p>
    <w:p w:rsidR="00043C31" w:rsidRDefault="00043C31" w:rsidP="00A04B07">
      <w:pPr>
        <w:spacing w:before="120"/>
        <w:ind w:left="1074"/>
        <w:rPr>
          <w:b/>
          <w:sz w:val="28"/>
          <w:szCs w:val="28"/>
        </w:rPr>
      </w:pPr>
    </w:p>
    <w:p w:rsidR="00AA08C6" w:rsidRDefault="00AA08C6" w:rsidP="00E569F7">
      <w:pPr>
        <w:spacing w:line="360" w:lineRule="auto"/>
        <w:rPr>
          <w:b/>
          <w:bCs/>
        </w:rPr>
      </w:pPr>
      <w:r>
        <w:rPr>
          <w:b/>
          <w:noProof/>
          <w:sz w:val="28"/>
          <w:szCs w:val="28"/>
          <w:lang w:val="fr-BE" w:eastAsia="fr-BE"/>
        </w:rPr>
        <w:lastRenderedPageBreak/>
        <w:drawing>
          <wp:anchor distT="0" distB="0" distL="114300" distR="114300" simplePos="0" relativeHeight="251666432" behindDoc="1" locked="0" layoutInCell="1" allowOverlap="1" wp14:anchorId="4083ADC8" wp14:editId="16AEA521">
            <wp:simplePos x="0" y="0"/>
            <wp:positionH relativeFrom="column">
              <wp:posOffset>167005</wp:posOffset>
            </wp:positionH>
            <wp:positionV relativeFrom="paragraph">
              <wp:posOffset>-76835</wp:posOffset>
            </wp:positionV>
            <wp:extent cx="598170" cy="616585"/>
            <wp:effectExtent l="0" t="0" r="0" b="0"/>
            <wp:wrapTight wrapText="bothSides">
              <wp:wrapPolygon edited="0">
                <wp:start x="0" y="0"/>
                <wp:lineTo x="0" y="20688"/>
                <wp:lineTo x="20637" y="20688"/>
                <wp:lineTo x="20637" y="0"/>
                <wp:lineTo x="0" y="0"/>
              </wp:wrapPolygon>
            </wp:wrapTight>
            <wp:docPr id="9" name="Image 9" descr="C:\Documents and Settings\Auré\Mes documents\Mes images\journ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uré\Mes documents\Mes images\journal-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17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08C6" w:rsidRPr="00AA08C6" w:rsidRDefault="00AA08C6" w:rsidP="00AA08C6">
      <w:pPr>
        <w:tabs>
          <w:tab w:val="left" w:pos="1080"/>
        </w:tabs>
        <w:spacing w:line="360" w:lineRule="auto"/>
        <w:rPr>
          <w:b/>
          <w:bCs/>
          <w:sz w:val="28"/>
        </w:rPr>
      </w:pPr>
      <w:r w:rsidRPr="00AA08C6">
        <w:rPr>
          <w:b/>
          <w:bCs/>
          <w:sz w:val="28"/>
        </w:rPr>
        <w:t>La  presse écrite répond à divers besoins. Lesquels ?</w:t>
      </w:r>
    </w:p>
    <w:p w:rsidR="00AA08C6" w:rsidRDefault="00AA08C6" w:rsidP="00AA08C6">
      <w:pPr>
        <w:spacing w:line="360" w:lineRule="auto"/>
        <w:ind w:left="142" w:firstLine="396"/>
      </w:pPr>
      <w:r>
        <w:t>Nous pouvons nous demander pourquoi on imprime chaque matin des tonnes de papier qui finiront par se trouver dans les kiosques et les librairies du monde entier et qui, après s’être dévaluées quelques heures plus tard, seront remplacées le lendemain par d’autres tonnes de papier. On peut également se demander pourquoi tant d’hommes et tant de femmes restent attachés à la lecture de leur journal ? Sans doute parce que celui-ci répond à divers besoins.</w:t>
      </w:r>
    </w:p>
    <w:p w:rsidR="00AA08C6" w:rsidRPr="00E569F7" w:rsidRDefault="00AA08C6" w:rsidP="00AA08C6">
      <w:pPr>
        <w:tabs>
          <w:tab w:val="left" w:pos="1080"/>
        </w:tabs>
        <w:spacing w:line="360" w:lineRule="auto"/>
        <w:ind w:left="2160"/>
        <w:rPr>
          <w:rFonts w:ascii="Old English Text MT" w:hAnsi="Old English Text MT"/>
        </w:rPr>
      </w:pPr>
    </w:p>
    <w:p w:rsidR="00AA08C6" w:rsidRDefault="00AA08C6" w:rsidP="00AA08C6">
      <w:pPr>
        <w:widowControl w:val="0"/>
        <w:numPr>
          <w:ilvl w:val="0"/>
          <w:numId w:val="10"/>
        </w:numPr>
        <w:adjustRightInd w:val="0"/>
        <w:spacing w:line="360" w:lineRule="auto"/>
        <w:jc w:val="both"/>
        <w:textAlignment w:val="baseline"/>
      </w:pPr>
      <w:r w:rsidRPr="00935298">
        <w:rPr>
          <w:u w:val="single"/>
        </w:rPr>
        <w:t xml:space="preserve">Le besoin </w:t>
      </w:r>
      <w:r w:rsidRPr="00E569F7">
        <w:rPr>
          <w:color w:val="B6DDE8" w:themeColor="accent5" w:themeTint="66"/>
          <w:u w:val="single"/>
        </w:rPr>
        <w:t>d’information</w:t>
      </w:r>
      <w:r>
        <w:t> </w:t>
      </w:r>
      <w:r w:rsidR="00E569F7">
        <w:t xml:space="preserve">                     </w:t>
      </w:r>
      <w:r>
        <w:t>: ce dernier apparaît comme étant le principal auquel le journal tente de répondre.</w:t>
      </w:r>
    </w:p>
    <w:p w:rsidR="00AA08C6" w:rsidRDefault="00AA08C6" w:rsidP="00AA08C6">
      <w:pPr>
        <w:widowControl w:val="0"/>
        <w:numPr>
          <w:ilvl w:val="0"/>
          <w:numId w:val="10"/>
        </w:numPr>
        <w:adjustRightInd w:val="0"/>
        <w:spacing w:line="360" w:lineRule="auto"/>
        <w:jc w:val="both"/>
        <w:textAlignment w:val="baseline"/>
      </w:pPr>
      <w:r w:rsidRPr="006C7191">
        <w:rPr>
          <w:u w:val="single"/>
        </w:rPr>
        <w:t xml:space="preserve">Le besoin de </w:t>
      </w:r>
      <w:r w:rsidRPr="00E569F7">
        <w:rPr>
          <w:color w:val="B6DDE8" w:themeColor="accent5" w:themeTint="66"/>
          <w:u w:val="single"/>
        </w:rPr>
        <w:t>divertissement </w:t>
      </w:r>
      <w:r w:rsidR="00E569F7">
        <w:rPr>
          <w:color w:val="B6DDE8" w:themeColor="accent5" w:themeTint="66"/>
          <w:u w:val="single"/>
        </w:rPr>
        <w:t xml:space="preserve">             </w:t>
      </w:r>
      <w:r>
        <w:t xml:space="preserve">: </w:t>
      </w:r>
      <w:r w:rsidRPr="00E569F7">
        <w:rPr>
          <w:color w:val="B6DDE8" w:themeColor="accent5" w:themeTint="66"/>
        </w:rPr>
        <w:t>le divertissement</w:t>
      </w:r>
      <w:r w:rsidR="00E569F7">
        <w:rPr>
          <w:color w:val="B6DDE8" w:themeColor="accent5" w:themeTint="66"/>
        </w:rPr>
        <w:t xml:space="preserve">              </w:t>
      </w:r>
      <w:r>
        <w:t xml:space="preserve">, c’est ce qui nous détourne  de nos préoccupations quotidiennes. Le journal, pour </w:t>
      </w:r>
      <w:r w:rsidRPr="00E569F7">
        <w:rPr>
          <w:color w:val="B6DDE8" w:themeColor="accent5" w:themeTint="66"/>
        </w:rPr>
        <w:t>divertir</w:t>
      </w:r>
      <w:r>
        <w:t xml:space="preserve"> </w:t>
      </w:r>
      <w:r w:rsidR="00E569F7">
        <w:t xml:space="preserve">              </w:t>
      </w:r>
      <w:r>
        <w:t xml:space="preserve">le lecteur, a multiplié ses revues spécialisées. Les rubriques jeux, mots croisés, B.D., feuilletons qui existent dans les quotidiens d’information servent également à détourner le lecteur de ses préoccupations quotidiennes. Il existe également des </w:t>
      </w:r>
      <w:r w:rsidRPr="00E569F7">
        <w:t>divertissements</w:t>
      </w:r>
      <w:r w:rsidRPr="00F02B78">
        <w:rPr>
          <w:color w:val="008000"/>
        </w:rPr>
        <w:t xml:space="preserve"> </w:t>
      </w:r>
      <w:r>
        <w:t>implicites : rubriques ou revues spécialisées qui s’attardent sur la vie des stars, les familles royales, les faits divers sordides et sanglants, etc.</w:t>
      </w:r>
    </w:p>
    <w:p w:rsidR="00AA08C6" w:rsidRDefault="00AA08C6" w:rsidP="00AA08C6">
      <w:pPr>
        <w:widowControl w:val="0"/>
        <w:numPr>
          <w:ilvl w:val="0"/>
          <w:numId w:val="10"/>
        </w:numPr>
        <w:adjustRightInd w:val="0"/>
        <w:spacing w:line="360" w:lineRule="auto"/>
        <w:jc w:val="both"/>
        <w:textAlignment w:val="baseline"/>
      </w:pPr>
      <w:r>
        <w:rPr>
          <w:u w:val="single"/>
        </w:rPr>
        <w:t>Le besoin</w:t>
      </w:r>
      <w:r w:rsidRPr="00E569F7">
        <w:rPr>
          <w:color w:val="B6DDE8" w:themeColor="accent5" w:themeTint="66"/>
          <w:u w:val="single"/>
        </w:rPr>
        <w:t xml:space="preserve"> d’évasion </w:t>
      </w:r>
      <w:r w:rsidR="00E569F7">
        <w:t xml:space="preserve">            </w:t>
      </w:r>
      <w:r>
        <w:t>: le lecteur satisfait ce besoin  en s’identifiant aux personnalités. Le lecteur peut également assouvir des instincts un peu voyeurs, etc.</w:t>
      </w:r>
    </w:p>
    <w:p w:rsidR="00AA08C6" w:rsidRDefault="00AA08C6" w:rsidP="00AA08C6">
      <w:pPr>
        <w:widowControl w:val="0"/>
        <w:numPr>
          <w:ilvl w:val="0"/>
          <w:numId w:val="10"/>
        </w:numPr>
        <w:adjustRightInd w:val="0"/>
        <w:spacing w:line="360" w:lineRule="auto"/>
        <w:jc w:val="both"/>
        <w:textAlignment w:val="baseline"/>
      </w:pPr>
      <w:r>
        <w:rPr>
          <w:u w:val="single"/>
        </w:rPr>
        <w:t xml:space="preserve">Le besoin de </w:t>
      </w:r>
      <w:r w:rsidRPr="00E569F7">
        <w:rPr>
          <w:color w:val="B6DDE8" w:themeColor="accent5" w:themeTint="66"/>
          <w:u w:val="single"/>
        </w:rPr>
        <w:t>formation</w:t>
      </w:r>
      <w:r w:rsidR="00E569F7">
        <w:t xml:space="preserve">                               </w:t>
      </w:r>
      <w:r w:rsidRPr="00E569F7">
        <w:t xml:space="preserve"> : </w:t>
      </w:r>
      <w:r w:rsidR="00E569F7">
        <w:t>e</w:t>
      </w:r>
      <w:r>
        <w:t xml:space="preserve">n lisant le journal, le lecteur se </w:t>
      </w:r>
      <w:r w:rsidRPr="00E569F7">
        <w:rPr>
          <w:color w:val="B6DDE8" w:themeColor="accent5" w:themeTint="66"/>
        </w:rPr>
        <w:t>forme</w:t>
      </w:r>
      <w:r w:rsidR="00E569F7">
        <w:t xml:space="preserve">      </w:t>
      </w:r>
      <w:r>
        <w:t xml:space="preserve">. Bien sûr, le journal ne remplace pas l’école. Néanmoins, il </w:t>
      </w:r>
      <w:r w:rsidRPr="00E569F7">
        <w:t>sensibilise</w:t>
      </w:r>
      <w:r>
        <w:t xml:space="preserve"> les lecteurs aux évènements existant dans notre société, aux phénomènes qui se produisent chaque jour dans le monde. Le lecteur assouvit en quelque sorte un besoin de </w:t>
      </w:r>
      <w:r w:rsidRPr="00E569F7">
        <w:rPr>
          <w:color w:val="B6DDE8" w:themeColor="accent5" w:themeTint="66"/>
        </w:rPr>
        <w:t>citoyenneté</w:t>
      </w:r>
      <w:r w:rsidR="00E569F7">
        <w:rPr>
          <w:color w:val="B6DDE8" w:themeColor="accent5" w:themeTint="66"/>
        </w:rPr>
        <w:t xml:space="preserve">                 </w:t>
      </w:r>
      <w:r w:rsidRPr="00E569F7">
        <w:t xml:space="preserve">. </w:t>
      </w:r>
    </w:p>
    <w:p w:rsidR="00AA08C6" w:rsidRDefault="00AA08C6" w:rsidP="00AA08C6">
      <w:pPr>
        <w:widowControl w:val="0"/>
        <w:numPr>
          <w:ilvl w:val="0"/>
          <w:numId w:val="10"/>
        </w:numPr>
        <w:adjustRightInd w:val="0"/>
        <w:spacing w:line="360" w:lineRule="auto"/>
        <w:jc w:val="both"/>
        <w:textAlignment w:val="baseline"/>
      </w:pPr>
      <w:r w:rsidRPr="00E569F7">
        <w:rPr>
          <w:u w:val="single"/>
        </w:rPr>
        <w:t xml:space="preserve">Le besoin de </w:t>
      </w:r>
      <w:proofErr w:type="spellStart"/>
      <w:r w:rsidRPr="00E569F7">
        <w:rPr>
          <w:color w:val="B6DDE8" w:themeColor="accent5" w:themeTint="66"/>
          <w:u w:val="single"/>
        </w:rPr>
        <w:t>reliance</w:t>
      </w:r>
      <w:proofErr w:type="spellEnd"/>
      <w:r w:rsidRPr="00E569F7">
        <w:rPr>
          <w:color w:val="B6DDE8" w:themeColor="accent5" w:themeTint="66"/>
          <w:u w:val="single"/>
        </w:rPr>
        <w:t> </w:t>
      </w:r>
      <w:r w:rsidR="00E569F7">
        <w:t xml:space="preserve">                   </w:t>
      </w:r>
      <w:r w:rsidRPr="00620AFB">
        <w:t>:</w:t>
      </w:r>
      <w:r>
        <w:t xml:space="preserve"> ce besoin permet au lecteur d’avoir ce sentiment d</w:t>
      </w:r>
      <w:r w:rsidRPr="00F02B78">
        <w:rPr>
          <w:color w:val="008000"/>
        </w:rPr>
        <w:t>’</w:t>
      </w:r>
      <w:r w:rsidRPr="00E569F7">
        <w:rPr>
          <w:color w:val="B6DDE8" w:themeColor="accent5" w:themeTint="66"/>
        </w:rPr>
        <w:t>appartenance</w:t>
      </w:r>
      <w:r w:rsidR="00E569F7">
        <w:t xml:space="preserve">                   </w:t>
      </w:r>
      <w:r>
        <w:t xml:space="preserve"> à une communauté quelle que soit la race, la catégorie sociale, le niveau de vie.</w:t>
      </w:r>
      <w:r w:rsidRPr="003A4447">
        <w:t xml:space="preserve"> </w:t>
      </w:r>
      <w:r>
        <w:t xml:space="preserve">Paradoxalement à ce sentiment, notre société est une </w:t>
      </w:r>
      <w:r w:rsidRPr="00E569F7">
        <w:t xml:space="preserve">société de non-communication, où l’homme </w:t>
      </w:r>
      <w:r>
        <w:t xml:space="preserve">n’a plus le temps ni le désir d’entretenir des contacts avec ses pairs. C’est donc en lisant le journal qu’il retrouve ce sentiment de </w:t>
      </w:r>
      <w:r w:rsidRPr="00E569F7">
        <w:rPr>
          <w:color w:val="B6DDE8" w:themeColor="accent5" w:themeTint="66"/>
        </w:rPr>
        <w:t>partager</w:t>
      </w:r>
      <w:r w:rsidR="00E569F7">
        <w:t xml:space="preserve">      </w:t>
      </w:r>
      <w:r>
        <w:t xml:space="preserve"> un ensemble de sensations avec des êtres qui lui sont proches. Un exemple assez parlant de ce besoin </w:t>
      </w:r>
      <w:r w:rsidRPr="00E569F7">
        <w:t xml:space="preserve">de </w:t>
      </w:r>
      <w:proofErr w:type="spellStart"/>
      <w:r w:rsidRPr="00E569F7">
        <w:t>reliance</w:t>
      </w:r>
      <w:proofErr w:type="spellEnd"/>
      <w:r w:rsidRPr="00E569F7">
        <w:t xml:space="preserve"> est </w:t>
      </w:r>
      <w:r>
        <w:t>le fait que, bien souvent, les immigrés lisent les journaux de leur pays d’origine.</w:t>
      </w:r>
    </w:p>
    <w:p w:rsidR="00D658BB" w:rsidRDefault="00D658BB">
      <w:pPr>
        <w:rPr>
          <w:b/>
          <w:sz w:val="28"/>
          <w:szCs w:val="28"/>
        </w:rPr>
      </w:pPr>
      <w:r>
        <w:rPr>
          <w:b/>
          <w:sz w:val="28"/>
          <w:szCs w:val="28"/>
        </w:rPr>
        <w:br w:type="page"/>
      </w:r>
    </w:p>
    <w:p w:rsidR="00D658BB" w:rsidRDefault="00D658BB" w:rsidP="00D658BB">
      <w:pPr>
        <w:ind w:left="142" w:firstLine="361"/>
        <w:rPr>
          <w:b/>
          <w:sz w:val="28"/>
        </w:rPr>
      </w:pPr>
      <w:r w:rsidRPr="00D658BB">
        <w:rPr>
          <w:b/>
          <w:noProof/>
          <w:sz w:val="36"/>
          <w:szCs w:val="28"/>
          <w:lang w:val="fr-BE" w:eastAsia="fr-BE"/>
        </w:rPr>
        <w:lastRenderedPageBreak/>
        <w:drawing>
          <wp:anchor distT="0" distB="0" distL="114300" distR="114300" simplePos="0" relativeHeight="251671552" behindDoc="1" locked="0" layoutInCell="1" allowOverlap="1" wp14:anchorId="6913E5B2" wp14:editId="3B5FBA5A">
            <wp:simplePos x="0" y="0"/>
            <wp:positionH relativeFrom="column">
              <wp:posOffset>233680</wp:posOffset>
            </wp:positionH>
            <wp:positionV relativeFrom="paragraph">
              <wp:posOffset>-17780</wp:posOffset>
            </wp:positionV>
            <wp:extent cx="598170" cy="616585"/>
            <wp:effectExtent l="0" t="0" r="0" b="0"/>
            <wp:wrapTight wrapText="bothSides">
              <wp:wrapPolygon edited="0">
                <wp:start x="0" y="0"/>
                <wp:lineTo x="0" y="20688"/>
                <wp:lineTo x="20637" y="20688"/>
                <wp:lineTo x="20637" y="0"/>
                <wp:lineTo x="0" y="0"/>
              </wp:wrapPolygon>
            </wp:wrapTight>
            <wp:docPr id="12" name="Image 12" descr="C:\Documents and Settings\Auré\Mes documents\Mes images\journ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uré\Mes documents\Mes images\journal-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17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58BB" w:rsidRDefault="00D658BB" w:rsidP="00D658BB">
      <w:pPr>
        <w:ind w:left="142"/>
        <w:rPr>
          <w:b/>
          <w:sz w:val="28"/>
        </w:rPr>
      </w:pPr>
      <w:r w:rsidRPr="00D658BB">
        <w:rPr>
          <w:b/>
          <w:sz w:val="28"/>
        </w:rPr>
        <w:t>« A la une ! »</w:t>
      </w:r>
    </w:p>
    <w:p w:rsidR="00D658BB" w:rsidRDefault="00D658BB" w:rsidP="00D658BB">
      <w:pPr>
        <w:ind w:left="142"/>
        <w:rPr>
          <w:b/>
          <w:sz w:val="24"/>
        </w:rPr>
      </w:pPr>
    </w:p>
    <w:p w:rsidR="00D658BB" w:rsidRPr="00D658BB" w:rsidRDefault="00D658BB" w:rsidP="00D658BB">
      <w:pPr>
        <w:pStyle w:val="Paragraphedeliste"/>
        <w:numPr>
          <w:ilvl w:val="0"/>
          <w:numId w:val="9"/>
        </w:numPr>
        <w:ind w:left="426"/>
        <w:rPr>
          <w:b/>
          <w:sz w:val="28"/>
        </w:rPr>
      </w:pPr>
      <w:r w:rsidRPr="00D658BB">
        <w:rPr>
          <w:b/>
          <w:sz w:val="24"/>
        </w:rPr>
        <w:t>Tu peux remarquer qu’il y a différents journaux disposés au milieu de la classe. Observe-les attentivement. (Tu peux également les manipuler).</w:t>
      </w:r>
    </w:p>
    <w:p w:rsidR="00D658BB" w:rsidRPr="00D658BB" w:rsidRDefault="00D658BB" w:rsidP="00D658BB">
      <w:pPr>
        <w:pStyle w:val="Paragraphedeliste"/>
        <w:numPr>
          <w:ilvl w:val="0"/>
          <w:numId w:val="9"/>
        </w:numPr>
        <w:spacing w:line="360" w:lineRule="auto"/>
        <w:ind w:left="426"/>
        <w:rPr>
          <w:b/>
          <w:sz w:val="24"/>
        </w:rPr>
      </w:pPr>
      <w:r w:rsidRPr="00D658BB">
        <w:rPr>
          <w:b/>
          <w:sz w:val="24"/>
        </w:rPr>
        <w:t xml:space="preserve">Après observation, réponds aux questions suivantes : </w:t>
      </w:r>
    </w:p>
    <w:p w:rsidR="00D658BB" w:rsidRDefault="00D658BB" w:rsidP="00105161">
      <w:pPr>
        <w:pStyle w:val="Paragraphedeliste"/>
        <w:widowControl w:val="0"/>
        <w:numPr>
          <w:ilvl w:val="0"/>
          <w:numId w:val="12"/>
        </w:numPr>
        <w:adjustRightInd w:val="0"/>
        <w:spacing w:before="120" w:after="120"/>
        <w:ind w:left="499" w:hanging="357"/>
        <w:contextualSpacing w:val="0"/>
        <w:jc w:val="both"/>
        <w:textAlignment w:val="baseline"/>
      </w:pPr>
      <w:r>
        <w:t>Lequel achèterais-tu en premier lieu ?</w:t>
      </w:r>
    </w:p>
    <w:p w:rsidR="00D658BB" w:rsidRDefault="00D658BB" w:rsidP="00D658BB">
      <w:pPr>
        <w:rPr>
          <w:sz w:val="24"/>
          <w:szCs w:val="24"/>
        </w:rPr>
      </w:pPr>
      <w:r w:rsidRPr="00833DF1">
        <w:rPr>
          <w:sz w:val="24"/>
          <w:szCs w:val="24"/>
        </w:rPr>
        <w:t>…………………………………………………………………………………………………………………………………………….</w:t>
      </w:r>
    </w:p>
    <w:p w:rsidR="00D658BB" w:rsidRPr="00833DF1" w:rsidRDefault="00D658BB" w:rsidP="00D658BB">
      <w:pPr>
        <w:rPr>
          <w:sz w:val="24"/>
          <w:szCs w:val="24"/>
        </w:rPr>
      </w:pPr>
      <w:r>
        <w:rPr>
          <w:sz w:val="24"/>
          <w:szCs w:val="24"/>
        </w:rPr>
        <w:t>…………………………………………………………………………………………………………………………………………….</w:t>
      </w:r>
    </w:p>
    <w:p w:rsidR="00D658BB" w:rsidRDefault="00D658BB" w:rsidP="00105161">
      <w:pPr>
        <w:pStyle w:val="Paragraphedeliste"/>
        <w:widowControl w:val="0"/>
        <w:numPr>
          <w:ilvl w:val="0"/>
          <w:numId w:val="12"/>
        </w:numPr>
        <w:adjustRightInd w:val="0"/>
        <w:spacing w:before="120" w:after="120"/>
        <w:ind w:left="499" w:hanging="357"/>
        <w:contextualSpacing w:val="0"/>
        <w:jc w:val="both"/>
        <w:textAlignment w:val="baseline"/>
      </w:pPr>
      <w:r>
        <w:t>Pourquoi ?</w:t>
      </w:r>
    </w:p>
    <w:p w:rsidR="00D658BB" w:rsidRDefault="00D658BB" w:rsidP="00D658BB">
      <w:pPr>
        <w:rPr>
          <w:sz w:val="24"/>
          <w:szCs w:val="24"/>
        </w:rPr>
      </w:pPr>
      <w:r w:rsidRPr="00833DF1">
        <w:rPr>
          <w:sz w:val="24"/>
          <w:szCs w:val="24"/>
        </w:rPr>
        <w:t>…………………………………………………………………………………………………………………………………………….</w:t>
      </w:r>
    </w:p>
    <w:p w:rsidR="00D658BB" w:rsidRPr="00833DF1" w:rsidRDefault="00D658BB" w:rsidP="00D658BB">
      <w:pPr>
        <w:rPr>
          <w:sz w:val="24"/>
          <w:szCs w:val="24"/>
        </w:rPr>
      </w:pPr>
      <w:r>
        <w:rPr>
          <w:sz w:val="24"/>
          <w:szCs w:val="24"/>
        </w:rPr>
        <w:t>…………………………………………………………………………………………………………………………………………….</w:t>
      </w:r>
    </w:p>
    <w:p w:rsidR="00D658BB" w:rsidRDefault="00D658BB" w:rsidP="00105161">
      <w:pPr>
        <w:pStyle w:val="Paragraphedeliste"/>
        <w:widowControl w:val="0"/>
        <w:numPr>
          <w:ilvl w:val="0"/>
          <w:numId w:val="12"/>
        </w:numPr>
        <w:adjustRightInd w:val="0"/>
        <w:spacing w:before="120" w:after="120"/>
        <w:ind w:left="499" w:hanging="357"/>
        <w:contextualSpacing w:val="0"/>
        <w:jc w:val="both"/>
        <w:textAlignment w:val="baseline"/>
      </w:pPr>
      <w:r>
        <w:t>En quoi est-il plus attrayant ?</w:t>
      </w:r>
    </w:p>
    <w:p w:rsidR="00D658BB" w:rsidRDefault="00D658BB" w:rsidP="00D658BB">
      <w:pPr>
        <w:rPr>
          <w:sz w:val="24"/>
          <w:szCs w:val="24"/>
        </w:rPr>
      </w:pPr>
      <w:r w:rsidRPr="00833DF1">
        <w:rPr>
          <w:sz w:val="24"/>
          <w:szCs w:val="24"/>
        </w:rPr>
        <w:t>…………………………………………………………………………………………………………………………………………….</w:t>
      </w:r>
    </w:p>
    <w:p w:rsidR="00D658BB" w:rsidRPr="00833DF1" w:rsidRDefault="00D658BB" w:rsidP="00D658BB">
      <w:pPr>
        <w:rPr>
          <w:sz w:val="24"/>
          <w:szCs w:val="24"/>
        </w:rPr>
      </w:pPr>
      <w:r>
        <w:rPr>
          <w:sz w:val="24"/>
          <w:szCs w:val="24"/>
        </w:rPr>
        <w:t>…………………………………………………………………………………………………………………………………………….</w:t>
      </w:r>
    </w:p>
    <w:p w:rsidR="00D658BB" w:rsidRDefault="00105161" w:rsidP="00105161">
      <w:pPr>
        <w:pStyle w:val="Paragraphedeliste"/>
        <w:widowControl w:val="0"/>
        <w:numPr>
          <w:ilvl w:val="0"/>
          <w:numId w:val="12"/>
        </w:numPr>
        <w:adjustRightInd w:val="0"/>
        <w:spacing w:before="120" w:after="120"/>
        <w:ind w:left="499" w:hanging="357"/>
        <w:contextualSpacing w:val="0"/>
        <w:jc w:val="both"/>
        <w:textAlignment w:val="baseline"/>
      </w:pPr>
      <w:r>
        <w:t>Comment fais-tu ton</w:t>
      </w:r>
      <w:r w:rsidR="00D658BB">
        <w:t xml:space="preserve"> choix ?</w:t>
      </w:r>
      <w:r>
        <w:t xml:space="preserve"> Sur quels critères te bases-tu ?</w:t>
      </w:r>
    </w:p>
    <w:p w:rsidR="00D658BB" w:rsidRDefault="00D658BB" w:rsidP="00D658BB">
      <w:pPr>
        <w:rPr>
          <w:sz w:val="24"/>
          <w:szCs w:val="24"/>
        </w:rPr>
      </w:pPr>
      <w:r w:rsidRPr="00833DF1">
        <w:rPr>
          <w:sz w:val="24"/>
          <w:szCs w:val="24"/>
        </w:rPr>
        <w:t>…………………………………………………………………………………………………………………………………………….</w:t>
      </w:r>
    </w:p>
    <w:p w:rsidR="00D658BB" w:rsidRPr="00833DF1" w:rsidRDefault="00D658BB" w:rsidP="00D658BB">
      <w:pPr>
        <w:rPr>
          <w:sz w:val="24"/>
          <w:szCs w:val="24"/>
        </w:rPr>
      </w:pPr>
      <w:r>
        <w:rPr>
          <w:sz w:val="24"/>
          <w:szCs w:val="24"/>
        </w:rPr>
        <w:t>…………………………………………………………………………………………………………………………………………….</w:t>
      </w:r>
    </w:p>
    <w:p w:rsidR="00D658BB" w:rsidRDefault="00D658BB" w:rsidP="00D658BB">
      <w:pPr>
        <w:rPr>
          <w:sz w:val="24"/>
          <w:szCs w:val="24"/>
        </w:rPr>
      </w:pPr>
      <w:r w:rsidRPr="00833DF1">
        <w:rPr>
          <w:sz w:val="24"/>
          <w:szCs w:val="24"/>
        </w:rPr>
        <w:t>…………………………………………………………………………………………………………………………………………….</w:t>
      </w:r>
    </w:p>
    <w:p w:rsidR="00D658BB" w:rsidRPr="00833DF1" w:rsidRDefault="00D658BB" w:rsidP="00D658BB">
      <w:pPr>
        <w:rPr>
          <w:sz w:val="24"/>
          <w:szCs w:val="24"/>
        </w:rPr>
      </w:pPr>
      <w:r>
        <w:rPr>
          <w:sz w:val="24"/>
          <w:szCs w:val="24"/>
        </w:rPr>
        <w:t>…………………………………………………………………………………………………………………………………………….</w:t>
      </w:r>
    </w:p>
    <w:p w:rsidR="00D658BB" w:rsidRDefault="00D658BB" w:rsidP="00105161">
      <w:pPr>
        <w:ind w:firstLine="145"/>
      </w:pPr>
    </w:p>
    <w:p w:rsidR="00D658BB" w:rsidRDefault="00D658BB" w:rsidP="00105161">
      <w:pPr>
        <w:pStyle w:val="Paragraphedeliste"/>
        <w:numPr>
          <w:ilvl w:val="0"/>
          <w:numId w:val="14"/>
        </w:numPr>
        <w:ind w:left="426"/>
      </w:pPr>
      <w:r w:rsidRPr="00105161">
        <w:rPr>
          <w:b/>
          <w:sz w:val="24"/>
        </w:rPr>
        <w:t xml:space="preserve">Après avoir échangé nos réponses, nous pouvons remarquer qu’il est possible de classer certains éléments en deux colonnes. Quels sont-ils ? </w:t>
      </w:r>
    </w:p>
    <w:p w:rsidR="00D658BB" w:rsidRDefault="00D658BB" w:rsidP="00D658BB">
      <w:pPr>
        <w:spacing w:line="360" w:lineRule="auto"/>
        <w:ind w:left="1979"/>
        <w:rPr>
          <w:b/>
          <w:bCs/>
        </w:rPr>
      </w:pPr>
    </w:p>
    <w:tbl>
      <w:tblPr>
        <w:tblStyle w:val="Grilledutableau"/>
        <w:tblW w:w="0" w:type="auto"/>
        <w:tblInd w:w="1979" w:type="dxa"/>
        <w:tblLook w:val="04A0" w:firstRow="1" w:lastRow="0" w:firstColumn="1" w:lastColumn="0" w:noHBand="0" w:noVBand="1"/>
      </w:tblPr>
      <w:tblGrid>
        <w:gridCol w:w="3632"/>
        <w:gridCol w:w="3677"/>
      </w:tblGrid>
      <w:tr w:rsidR="00105161" w:rsidRPr="00105161" w:rsidTr="00105161">
        <w:tc>
          <w:tcPr>
            <w:tcW w:w="4606" w:type="dxa"/>
          </w:tcPr>
          <w:p w:rsidR="00105161" w:rsidRPr="00105161" w:rsidRDefault="00105161" w:rsidP="00105161">
            <w:pPr>
              <w:spacing w:line="360" w:lineRule="auto"/>
              <w:jc w:val="center"/>
              <w:rPr>
                <w:bCs/>
                <w:color w:val="B6DDE8" w:themeColor="accent5" w:themeTint="66"/>
                <w:sz w:val="24"/>
              </w:rPr>
            </w:pPr>
            <w:r w:rsidRPr="00105161">
              <w:rPr>
                <w:bCs/>
                <w:color w:val="B6DDE8" w:themeColor="accent5" w:themeTint="66"/>
                <w:sz w:val="24"/>
              </w:rPr>
              <w:t>Aspect</w:t>
            </w:r>
          </w:p>
        </w:tc>
        <w:tc>
          <w:tcPr>
            <w:tcW w:w="4606" w:type="dxa"/>
          </w:tcPr>
          <w:p w:rsidR="00105161" w:rsidRPr="00105161" w:rsidRDefault="00105161" w:rsidP="00105161">
            <w:pPr>
              <w:spacing w:line="360" w:lineRule="auto"/>
              <w:jc w:val="center"/>
              <w:rPr>
                <w:bCs/>
                <w:color w:val="B6DDE8" w:themeColor="accent5" w:themeTint="66"/>
                <w:sz w:val="24"/>
              </w:rPr>
            </w:pPr>
            <w:r w:rsidRPr="00105161">
              <w:rPr>
                <w:bCs/>
                <w:color w:val="B6DDE8" w:themeColor="accent5" w:themeTint="66"/>
                <w:sz w:val="24"/>
              </w:rPr>
              <w:t>Contenu</w:t>
            </w:r>
          </w:p>
        </w:tc>
      </w:tr>
      <w:tr w:rsidR="00105161" w:rsidTr="00105161">
        <w:tc>
          <w:tcPr>
            <w:tcW w:w="4606" w:type="dxa"/>
          </w:tcPr>
          <w:p w:rsidR="00105161" w:rsidRDefault="00105161" w:rsidP="00D658BB">
            <w:pPr>
              <w:spacing w:line="360" w:lineRule="auto"/>
              <w:rPr>
                <w:b/>
                <w:bCs/>
              </w:rPr>
            </w:pPr>
          </w:p>
          <w:p w:rsidR="00105161" w:rsidRDefault="00105161" w:rsidP="00D658BB">
            <w:pPr>
              <w:spacing w:line="360" w:lineRule="auto"/>
              <w:rPr>
                <w:b/>
                <w:bCs/>
              </w:rPr>
            </w:pPr>
          </w:p>
          <w:p w:rsidR="00105161" w:rsidRDefault="00105161" w:rsidP="00D658BB">
            <w:pPr>
              <w:spacing w:line="360" w:lineRule="auto"/>
              <w:rPr>
                <w:b/>
                <w:bCs/>
              </w:rPr>
            </w:pPr>
          </w:p>
          <w:p w:rsidR="00105161" w:rsidRDefault="00105161" w:rsidP="00D658BB">
            <w:pPr>
              <w:spacing w:line="360" w:lineRule="auto"/>
              <w:rPr>
                <w:b/>
                <w:bCs/>
              </w:rPr>
            </w:pPr>
          </w:p>
          <w:p w:rsidR="00105161" w:rsidRDefault="00105161" w:rsidP="00D658BB">
            <w:pPr>
              <w:spacing w:line="360" w:lineRule="auto"/>
              <w:rPr>
                <w:b/>
                <w:bCs/>
              </w:rPr>
            </w:pPr>
          </w:p>
          <w:p w:rsidR="00105161" w:rsidRDefault="00105161" w:rsidP="00D658BB">
            <w:pPr>
              <w:spacing w:line="360" w:lineRule="auto"/>
              <w:rPr>
                <w:b/>
                <w:bCs/>
              </w:rPr>
            </w:pPr>
          </w:p>
        </w:tc>
        <w:tc>
          <w:tcPr>
            <w:tcW w:w="4606" w:type="dxa"/>
          </w:tcPr>
          <w:p w:rsidR="00105161" w:rsidRDefault="00105161" w:rsidP="00D658BB">
            <w:pPr>
              <w:spacing w:line="360" w:lineRule="auto"/>
              <w:rPr>
                <w:b/>
                <w:bCs/>
              </w:rPr>
            </w:pPr>
          </w:p>
        </w:tc>
      </w:tr>
    </w:tbl>
    <w:p w:rsidR="00D658BB" w:rsidRDefault="00D658BB" w:rsidP="00105161">
      <w:pPr>
        <w:rPr>
          <w:b/>
          <w:bCs/>
        </w:rPr>
      </w:pPr>
    </w:p>
    <w:p w:rsidR="00D658BB" w:rsidRPr="00105161" w:rsidRDefault="00D658BB" w:rsidP="00105161">
      <w:pPr>
        <w:pStyle w:val="Paragraphedeliste"/>
        <w:numPr>
          <w:ilvl w:val="0"/>
          <w:numId w:val="14"/>
        </w:numPr>
        <w:rPr>
          <w:b/>
          <w:bCs/>
          <w:sz w:val="24"/>
        </w:rPr>
      </w:pPr>
      <w:r w:rsidRPr="00105161">
        <w:rPr>
          <w:b/>
          <w:bCs/>
          <w:sz w:val="24"/>
        </w:rPr>
        <w:t>Nous remarquons dès lors</w:t>
      </w:r>
      <w:r w:rsidR="00105161">
        <w:rPr>
          <w:b/>
          <w:bCs/>
          <w:sz w:val="24"/>
        </w:rPr>
        <w:t xml:space="preserve"> que…</w:t>
      </w:r>
      <w:r w:rsidRPr="00105161">
        <w:rPr>
          <w:b/>
          <w:bCs/>
          <w:sz w:val="24"/>
        </w:rPr>
        <w:t xml:space="preserve"> : </w:t>
      </w:r>
    </w:p>
    <w:p w:rsidR="00D658BB" w:rsidRDefault="00D658BB" w:rsidP="00105161">
      <w:pPr>
        <w:spacing w:before="120"/>
      </w:pPr>
      <w:r>
        <w:t xml:space="preserve">Nous choisissons notre journal en fonction de certains critères. Soit nous opérons notre choix en fonction de l’aspect de la « une », soit nous nous intéressons davantage au contenu et aux idées qu’il véhicule. </w:t>
      </w:r>
    </w:p>
    <w:p w:rsidR="00D658BB" w:rsidRDefault="00D658BB" w:rsidP="00D658BB">
      <w:pPr>
        <w:ind w:left="1980" w:firstLine="360"/>
      </w:pPr>
    </w:p>
    <w:p w:rsidR="00EE7606" w:rsidRPr="00EE7606" w:rsidRDefault="00EE7606" w:rsidP="00EE7606">
      <w:pPr>
        <w:pStyle w:val="Paragraphedeliste"/>
        <w:numPr>
          <w:ilvl w:val="0"/>
          <w:numId w:val="14"/>
        </w:numPr>
        <w:spacing w:line="360" w:lineRule="auto"/>
        <w:ind w:left="426"/>
        <w:rPr>
          <w:b/>
          <w:bCs/>
          <w:sz w:val="24"/>
          <w:szCs w:val="24"/>
        </w:rPr>
      </w:pPr>
      <w:r w:rsidRPr="00EE7606">
        <w:rPr>
          <w:b/>
          <w:sz w:val="24"/>
          <w:szCs w:val="24"/>
        </w:rPr>
        <w:t xml:space="preserve">Analysons ensemble les éléments qui composent </w:t>
      </w:r>
      <w:r w:rsidRPr="00EE7606">
        <w:rPr>
          <w:b/>
          <w:bCs/>
          <w:sz w:val="24"/>
          <w:szCs w:val="24"/>
        </w:rPr>
        <w:t>la « Une »</w:t>
      </w:r>
    </w:p>
    <w:p w:rsidR="00EE7606" w:rsidRDefault="00EE7606" w:rsidP="00EE7606">
      <w:r>
        <w:t xml:space="preserve">Chaque jour, des tonnes de journaux sont publiées. La « Une » influencera le lecteur à choisir son journal. C’est pourquoi, la rédaction du journal réalise sa « Une » en fonction de son « public-cible ». </w:t>
      </w:r>
    </w:p>
    <w:p w:rsidR="00EE7606" w:rsidRDefault="00EE7606" w:rsidP="00EE7606">
      <w:pPr>
        <w:spacing w:line="360" w:lineRule="auto"/>
        <w:ind w:left="1979" w:firstLine="361"/>
      </w:pPr>
    </w:p>
    <w:p w:rsidR="00EE7606" w:rsidRDefault="00EE7606" w:rsidP="00BF1D00">
      <w:pPr>
        <w:spacing w:line="360" w:lineRule="auto"/>
        <w:ind w:firstLine="708"/>
      </w:pPr>
      <w:r>
        <w:t xml:space="preserve">On peut dire que la « Une » remplit trois fonctions : </w:t>
      </w:r>
    </w:p>
    <w:p w:rsidR="00EE7606" w:rsidRDefault="00EE7606" w:rsidP="00BF1D00">
      <w:pPr>
        <w:widowControl w:val="0"/>
        <w:numPr>
          <w:ilvl w:val="0"/>
          <w:numId w:val="15"/>
        </w:numPr>
        <w:adjustRightInd w:val="0"/>
        <w:spacing w:line="360" w:lineRule="auto"/>
        <w:ind w:left="0"/>
        <w:jc w:val="both"/>
        <w:textAlignment w:val="baseline"/>
      </w:pPr>
      <w:r w:rsidRPr="006F4B9E">
        <w:rPr>
          <w:b/>
          <w:bCs/>
        </w:rPr>
        <w:t>Hiérarchiser l’information</w:t>
      </w:r>
      <w:r>
        <w:t xml:space="preserve"> : grâce aux titres et aux photos, le lecteur lit immédiatement les informations considérées comme les plus importantes par la rédaction du journal. </w:t>
      </w:r>
    </w:p>
    <w:p w:rsidR="00EE7606" w:rsidRDefault="00EE7606" w:rsidP="00BF1D00">
      <w:pPr>
        <w:widowControl w:val="0"/>
        <w:numPr>
          <w:ilvl w:val="0"/>
          <w:numId w:val="15"/>
        </w:numPr>
        <w:adjustRightInd w:val="0"/>
        <w:spacing w:line="360" w:lineRule="auto"/>
        <w:ind w:left="0"/>
        <w:jc w:val="both"/>
        <w:textAlignment w:val="baseline"/>
      </w:pPr>
      <w:r w:rsidRPr="006F4B9E">
        <w:rPr>
          <w:b/>
          <w:bCs/>
        </w:rPr>
        <w:t>Donner à voir le contenu du journal</w:t>
      </w:r>
      <w:r>
        <w:t xml:space="preserve"> : les articles jugés importants sont annoncés par des filets (= articles courts), un appel à la page concernée, voire un sommaire. </w:t>
      </w:r>
    </w:p>
    <w:p w:rsidR="00EE7606" w:rsidRPr="00602A5A" w:rsidRDefault="00EE7606" w:rsidP="00BF1D00">
      <w:pPr>
        <w:widowControl w:val="0"/>
        <w:numPr>
          <w:ilvl w:val="0"/>
          <w:numId w:val="15"/>
        </w:numPr>
        <w:adjustRightInd w:val="0"/>
        <w:spacing w:line="360" w:lineRule="auto"/>
        <w:ind w:left="0"/>
        <w:jc w:val="both"/>
        <w:textAlignment w:val="baseline"/>
      </w:pPr>
      <w:r>
        <w:rPr>
          <w:b/>
          <w:bCs/>
        </w:rPr>
        <w:t>Faire vendre le journal </w:t>
      </w:r>
      <w:r w:rsidRPr="00864C3B">
        <w:t>:</w:t>
      </w:r>
      <w:r>
        <w:t xml:space="preserve"> la « Une » représente la vitrine du journal, c’est-à-dire qu’elle doit attirer le consommateur par des photos, des gros titres frappants. </w:t>
      </w:r>
    </w:p>
    <w:p w:rsidR="00EE7606" w:rsidRDefault="00BF1D00" w:rsidP="00BF1D00">
      <w:pPr>
        <w:pStyle w:val="Paragraphedeliste"/>
        <w:numPr>
          <w:ilvl w:val="0"/>
          <w:numId w:val="14"/>
        </w:numPr>
        <w:ind w:left="426"/>
        <w:contextualSpacing w:val="0"/>
      </w:pPr>
      <w:r>
        <w:t>F</w:t>
      </w:r>
      <w:r w:rsidR="00EE7606">
        <w:t>orm</w:t>
      </w:r>
      <w:r w:rsidR="00E35A17">
        <w:t>e avec tes camarades</w:t>
      </w:r>
      <w:r w:rsidR="00EE7606">
        <w:t xml:space="preserve"> quatre</w:t>
      </w:r>
      <w:r w:rsidR="00E35A17">
        <w:t xml:space="preserve"> ou cinq</w:t>
      </w:r>
      <w:r w:rsidR="00EE7606">
        <w:t xml:space="preserve"> groupes. Après avoir reçu la « Une » vide, </w:t>
      </w:r>
      <w:r w:rsidR="00E35A17">
        <w:t xml:space="preserve">vous allez la </w:t>
      </w:r>
      <w:r w:rsidR="00EE7606">
        <w:t xml:space="preserve">reconstituer en collant les différents éléments constitutifs qui se trouvent dans l’enveloppe mise à votre disposition. </w:t>
      </w:r>
    </w:p>
    <w:p w:rsidR="009A55E2" w:rsidRDefault="009A55E2" w:rsidP="009A55E2">
      <w:pPr>
        <w:pStyle w:val="Paragraphedeliste"/>
        <w:ind w:left="426"/>
        <w:contextualSpacing w:val="0"/>
      </w:pPr>
    </w:p>
    <w:p w:rsidR="0096216E" w:rsidRDefault="00E35A17" w:rsidP="004F7A7F">
      <w:pPr>
        <w:pStyle w:val="Paragraphedeliste"/>
        <w:numPr>
          <w:ilvl w:val="0"/>
          <w:numId w:val="14"/>
        </w:numPr>
        <w:ind w:left="426"/>
        <w:contextualSpacing w:val="0"/>
      </w:pPr>
      <w:r>
        <w:t xml:space="preserve">Ensuite, reviens à ta place. En guise de conclusion, </w:t>
      </w:r>
      <w:r w:rsidR="0096216E">
        <w:t>complète les définitions des composants de la</w:t>
      </w:r>
      <w:r>
        <w:t xml:space="preserve"> « Une » ci-dessous.</w:t>
      </w:r>
    </w:p>
    <w:tbl>
      <w:tblPr>
        <w:tblStyle w:val="Grilledutableau"/>
        <w:tblW w:w="4253" w:type="dxa"/>
        <w:tblInd w:w="5211" w:type="dxa"/>
        <w:tblLook w:val="04A0" w:firstRow="1" w:lastRow="0" w:firstColumn="1" w:lastColumn="0" w:noHBand="0" w:noVBand="1"/>
      </w:tblPr>
      <w:tblGrid>
        <w:gridCol w:w="4253"/>
      </w:tblGrid>
      <w:tr w:rsidR="0096216E" w:rsidTr="004F7A7F">
        <w:tc>
          <w:tcPr>
            <w:tcW w:w="4253" w:type="dxa"/>
          </w:tcPr>
          <w:p w:rsidR="0096216E" w:rsidRDefault="004F7A7F" w:rsidP="0096216E">
            <w:pPr>
              <w:tabs>
                <w:tab w:val="center" w:pos="5706"/>
              </w:tabs>
              <w:rPr>
                <w:color w:val="B6DDE8" w:themeColor="accent5" w:themeTint="66"/>
              </w:rPr>
            </w:pPr>
            <w:r>
              <w:rPr>
                <w:noProof/>
                <w:lang w:val="fr-BE" w:eastAsia="fr-BE"/>
              </w:rPr>
              <w:drawing>
                <wp:anchor distT="0" distB="0" distL="114300" distR="114300" simplePos="0" relativeHeight="251674624" behindDoc="0" locked="0" layoutInCell="1" allowOverlap="1" wp14:anchorId="0CC545FD" wp14:editId="071AA34D">
                  <wp:simplePos x="0" y="0"/>
                  <wp:positionH relativeFrom="column">
                    <wp:posOffset>-3637280</wp:posOffset>
                  </wp:positionH>
                  <wp:positionV relativeFrom="paragraph">
                    <wp:posOffset>494665</wp:posOffset>
                  </wp:positionV>
                  <wp:extent cx="3409950" cy="4514850"/>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409950" cy="4514850"/>
                          </a:xfrm>
                          <a:prstGeom prst="rect">
                            <a:avLst/>
                          </a:prstGeom>
                        </pic:spPr>
                      </pic:pic>
                    </a:graphicData>
                  </a:graphic>
                  <wp14:sizeRelH relativeFrom="page">
                    <wp14:pctWidth>0</wp14:pctWidth>
                  </wp14:sizeRelH>
                  <wp14:sizeRelV relativeFrom="page">
                    <wp14:pctHeight>0</wp14:pctHeight>
                  </wp14:sizeRelV>
                </wp:anchor>
              </w:drawing>
            </w:r>
            <w:r w:rsidR="0096216E">
              <w:t xml:space="preserve">    *Le bandeau : </w:t>
            </w:r>
            <w:r w:rsidR="0096216E" w:rsidRPr="0096216E">
              <w:rPr>
                <w:color w:val="B6DDE8" w:themeColor="accent5" w:themeTint="66"/>
              </w:rPr>
              <w:t>attire l'attention du lecteur sur un thème particulier (qui sera éventuellement détaillé dans les pages centrales du journal).</w:t>
            </w:r>
          </w:p>
          <w:p w:rsidR="004F7A7F" w:rsidRDefault="004F7A7F" w:rsidP="0096216E">
            <w:pPr>
              <w:tabs>
                <w:tab w:val="center" w:pos="5706"/>
              </w:tabs>
            </w:pPr>
          </w:p>
          <w:p w:rsidR="0096216E" w:rsidRDefault="0096216E" w:rsidP="0096216E">
            <w:pPr>
              <w:tabs>
                <w:tab w:val="center" w:pos="5706"/>
              </w:tabs>
              <w:rPr>
                <w:color w:val="B6DDE8" w:themeColor="accent5" w:themeTint="66"/>
              </w:rPr>
            </w:pPr>
            <w:r>
              <w:t xml:space="preserve">    * La manchette : </w:t>
            </w:r>
            <w:r w:rsidRPr="004F7A7F">
              <w:rPr>
                <w:color w:val="B6DDE8" w:themeColor="accent5" w:themeTint="66"/>
              </w:rPr>
              <w:t>On y lit le nom du journal, son logo, Le prix du journal, la date, l'édition, l'adresse du siège social, les numéros de téléphone et de télécopie, et le courriel.</w:t>
            </w:r>
          </w:p>
          <w:p w:rsidR="004F7A7F" w:rsidRDefault="004F7A7F" w:rsidP="0096216E">
            <w:pPr>
              <w:tabs>
                <w:tab w:val="center" w:pos="5706"/>
              </w:tabs>
              <w:rPr>
                <w:color w:val="B6DDE8" w:themeColor="accent5" w:themeTint="66"/>
              </w:rPr>
            </w:pPr>
          </w:p>
          <w:p w:rsidR="0096216E" w:rsidRDefault="0096216E" w:rsidP="0096216E">
            <w:pPr>
              <w:tabs>
                <w:tab w:val="center" w:pos="5706"/>
              </w:tabs>
            </w:pPr>
            <w:r>
              <w:t xml:space="preserve">    * L'oreille</w:t>
            </w:r>
            <w:r w:rsidR="004F7A7F">
              <w:t xml:space="preserve"> : </w:t>
            </w:r>
            <w:r w:rsidRPr="004F7A7F">
              <w:rPr>
                <w:color w:val="B6DDE8" w:themeColor="accent5" w:themeTint="66"/>
              </w:rPr>
              <w:t>Il peut s'agir d'un texte court, d'une publicité.</w:t>
            </w:r>
          </w:p>
          <w:p w:rsidR="0096216E" w:rsidRDefault="004F7A7F" w:rsidP="0096216E">
            <w:pPr>
              <w:tabs>
                <w:tab w:val="center" w:pos="5706"/>
              </w:tabs>
              <w:rPr>
                <w:color w:val="B6DDE8" w:themeColor="accent5" w:themeTint="66"/>
              </w:rPr>
            </w:pPr>
            <w:r>
              <w:t xml:space="preserve">    * La tribune : </w:t>
            </w:r>
            <w:r w:rsidR="0096216E" w:rsidRPr="004F7A7F">
              <w:rPr>
                <w:color w:val="B6DDE8" w:themeColor="accent5" w:themeTint="66"/>
              </w:rPr>
              <w:t>emplacement le plus important de la "une". C'est là que se trouve l'événement et le titre du jour.</w:t>
            </w:r>
          </w:p>
          <w:p w:rsidR="004F7A7F" w:rsidRDefault="004F7A7F" w:rsidP="0096216E">
            <w:pPr>
              <w:tabs>
                <w:tab w:val="center" w:pos="5706"/>
              </w:tabs>
            </w:pPr>
          </w:p>
          <w:p w:rsidR="0096216E" w:rsidRDefault="004F7A7F" w:rsidP="0096216E">
            <w:pPr>
              <w:tabs>
                <w:tab w:val="center" w:pos="5706"/>
              </w:tabs>
              <w:rPr>
                <w:color w:val="B6DDE8" w:themeColor="accent5" w:themeTint="66"/>
              </w:rPr>
            </w:pPr>
            <w:r>
              <w:t xml:space="preserve">    * S</w:t>
            </w:r>
            <w:r w:rsidR="0096216E">
              <w:t>ous-tribune</w:t>
            </w:r>
            <w:r>
              <w:t xml:space="preserve"> : </w:t>
            </w:r>
            <w:r w:rsidR="0096216E" w:rsidRPr="004F7A7F">
              <w:rPr>
                <w:color w:val="B6DDE8" w:themeColor="accent5" w:themeTint="66"/>
              </w:rPr>
              <w:t>On y met en valeur des articles qui sont détaillés à l'intérieur du journal. Elle est composée d'une photographie suivie d'un résumé de l'information et de la mention de la page où lire l'article.</w:t>
            </w:r>
          </w:p>
          <w:p w:rsidR="004F7A7F" w:rsidRDefault="004F7A7F" w:rsidP="0096216E">
            <w:pPr>
              <w:tabs>
                <w:tab w:val="center" w:pos="5706"/>
              </w:tabs>
            </w:pPr>
          </w:p>
          <w:p w:rsidR="0096216E" w:rsidRDefault="0096216E" w:rsidP="0096216E">
            <w:pPr>
              <w:tabs>
                <w:tab w:val="center" w:pos="5706"/>
              </w:tabs>
            </w:pPr>
            <w:r>
              <w:t xml:space="preserve">    * Le ventre</w:t>
            </w:r>
            <w:r w:rsidR="004F7A7F">
              <w:t xml:space="preserve"> : </w:t>
            </w:r>
            <w:r w:rsidRPr="004F7A7F">
              <w:rPr>
                <w:color w:val="B6DDE8" w:themeColor="accent5" w:themeTint="66"/>
              </w:rPr>
              <w:t>On y trouve le texte des articles de première page.</w:t>
            </w:r>
          </w:p>
          <w:p w:rsidR="0096216E" w:rsidRDefault="0096216E" w:rsidP="0096216E">
            <w:pPr>
              <w:tabs>
                <w:tab w:val="center" w:pos="5706"/>
              </w:tabs>
            </w:pPr>
            <w:r>
              <w:t xml:space="preserve">    * Le re</w:t>
            </w:r>
            <w:r w:rsidR="004F7A7F">
              <w:t xml:space="preserve">z-de-chaussée (ou pied de page) : </w:t>
            </w:r>
            <w:r w:rsidRPr="004F7A7F">
              <w:rPr>
                <w:color w:val="B6DDE8" w:themeColor="accent5" w:themeTint="66"/>
              </w:rPr>
              <w:t>On y trouve une information ou de la publicité.</w:t>
            </w:r>
          </w:p>
          <w:p w:rsidR="0096216E" w:rsidRDefault="0096216E" w:rsidP="004F7A7F">
            <w:pPr>
              <w:tabs>
                <w:tab w:val="center" w:pos="5706"/>
              </w:tabs>
              <w:rPr>
                <w:color w:val="B6DDE8" w:themeColor="accent5" w:themeTint="66"/>
              </w:rPr>
            </w:pPr>
            <w:r>
              <w:t xml:space="preserve">    * Le cheval</w:t>
            </w:r>
            <w:r w:rsidR="004F7A7F">
              <w:t xml:space="preserve"> : </w:t>
            </w:r>
            <w:r w:rsidRPr="004F7A7F">
              <w:rPr>
                <w:color w:val="B6DDE8" w:themeColor="accent5" w:themeTint="66"/>
              </w:rPr>
              <w:t>Il contient généralement un article qui se continue dans les pages centrales du journal.</w:t>
            </w:r>
          </w:p>
          <w:p w:rsidR="004F7A7F" w:rsidRDefault="004F7A7F" w:rsidP="004F7A7F">
            <w:pPr>
              <w:tabs>
                <w:tab w:val="center" w:pos="5706"/>
              </w:tabs>
            </w:pPr>
          </w:p>
        </w:tc>
      </w:tr>
    </w:tbl>
    <w:p w:rsidR="00DA2AA9" w:rsidRPr="005E17E8" w:rsidRDefault="00DA2AA9" w:rsidP="00DA2AA9">
      <w:pPr>
        <w:pStyle w:val="Paragraphedeliste"/>
        <w:numPr>
          <w:ilvl w:val="0"/>
          <w:numId w:val="1"/>
        </w:numPr>
        <w:pBdr>
          <w:bottom w:val="dotted" w:sz="4" w:space="1" w:color="auto"/>
        </w:pBdr>
        <w:ind w:left="284"/>
        <w:rPr>
          <w:sz w:val="32"/>
          <w:szCs w:val="32"/>
        </w:rPr>
      </w:pPr>
      <w:r>
        <w:rPr>
          <w:sz w:val="32"/>
          <w:szCs w:val="32"/>
        </w:rPr>
        <w:lastRenderedPageBreak/>
        <w:t>A la découverte des caractéristiques d’un article de presse</w:t>
      </w:r>
    </w:p>
    <w:p w:rsidR="00DA2AA9" w:rsidRDefault="00DA2AA9" w:rsidP="00A04B07">
      <w:pPr>
        <w:spacing w:before="120"/>
        <w:ind w:left="1074"/>
        <w:rPr>
          <w:b/>
          <w:sz w:val="28"/>
          <w:szCs w:val="28"/>
        </w:rPr>
      </w:pPr>
      <w:r w:rsidRPr="00D658BB">
        <w:rPr>
          <w:b/>
          <w:noProof/>
          <w:sz w:val="36"/>
          <w:szCs w:val="28"/>
          <w:lang w:val="fr-BE" w:eastAsia="fr-BE"/>
        </w:rPr>
        <w:drawing>
          <wp:anchor distT="0" distB="0" distL="114300" distR="114300" simplePos="0" relativeHeight="251673600" behindDoc="1" locked="0" layoutInCell="1" allowOverlap="1" wp14:anchorId="663CCE6B" wp14:editId="45C7DB54">
            <wp:simplePos x="0" y="0"/>
            <wp:positionH relativeFrom="column">
              <wp:posOffset>-13970</wp:posOffset>
            </wp:positionH>
            <wp:positionV relativeFrom="paragraph">
              <wp:posOffset>133985</wp:posOffset>
            </wp:positionV>
            <wp:extent cx="598170" cy="616585"/>
            <wp:effectExtent l="0" t="0" r="0" b="0"/>
            <wp:wrapTight wrapText="bothSides">
              <wp:wrapPolygon edited="0">
                <wp:start x="0" y="0"/>
                <wp:lineTo x="0" y="20688"/>
                <wp:lineTo x="20637" y="20688"/>
                <wp:lineTo x="20637" y="0"/>
                <wp:lineTo x="0" y="0"/>
              </wp:wrapPolygon>
            </wp:wrapTight>
            <wp:docPr id="13" name="Image 13" descr="C:\Documents and Settings\Auré\Mes documents\Mes images\journ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uré\Mes documents\Mes images\journal-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17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350A" w:rsidRPr="00A04B07" w:rsidRDefault="00A04B07" w:rsidP="00A04B07">
      <w:pPr>
        <w:spacing w:before="120"/>
        <w:ind w:left="1074"/>
        <w:rPr>
          <w:b/>
          <w:sz w:val="28"/>
          <w:szCs w:val="28"/>
        </w:rPr>
      </w:pPr>
      <w:r>
        <w:rPr>
          <w:b/>
          <w:sz w:val="28"/>
          <w:szCs w:val="28"/>
        </w:rPr>
        <w:t xml:space="preserve">De quoi est composé un article de presse ? </w:t>
      </w:r>
    </w:p>
    <w:p w:rsidR="00AE38E0" w:rsidRDefault="00AE38E0" w:rsidP="00AE38E0">
      <w:pPr>
        <w:ind w:left="-198"/>
        <w:rPr>
          <w:b/>
          <w:sz w:val="24"/>
          <w:szCs w:val="24"/>
        </w:rPr>
      </w:pPr>
    </w:p>
    <w:p w:rsidR="00A04B07" w:rsidRDefault="00A04B07" w:rsidP="00AE38E0">
      <w:pPr>
        <w:pStyle w:val="Paragraphedeliste"/>
        <w:numPr>
          <w:ilvl w:val="0"/>
          <w:numId w:val="14"/>
        </w:numPr>
        <w:spacing w:after="120"/>
        <w:ind w:left="720" w:hanging="357"/>
        <w:contextualSpacing w:val="0"/>
        <w:rPr>
          <w:b/>
          <w:sz w:val="24"/>
          <w:szCs w:val="24"/>
        </w:rPr>
      </w:pPr>
      <w:r w:rsidRPr="00AE38E0">
        <w:rPr>
          <w:b/>
          <w:sz w:val="24"/>
          <w:szCs w:val="24"/>
        </w:rPr>
        <w:t>Observe le document ci-dessous et complète le tableau suivant en indiquant le numéro correspondant aux différentes parties de l’article.</w:t>
      </w:r>
    </w:p>
    <w:p w:rsidR="00A64B69" w:rsidRDefault="00A64B69" w:rsidP="00A64B69">
      <w:pPr>
        <w:spacing w:after="120"/>
        <w:rPr>
          <w:b/>
          <w:sz w:val="24"/>
          <w:szCs w:val="24"/>
        </w:rPr>
      </w:pPr>
    </w:p>
    <w:p w:rsidR="00A64B69" w:rsidRDefault="00A64B69" w:rsidP="00A64B69">
      <w:pPr>
        <w:spacing w:after="120"/>
        <w:rPr>
          <w:b/>
          <w:sz w:val="24"/>
          <w:szCs w:val="24"/>
        </w:rPr>
      </w:pPr>
    </w:p>
    <w:p w:rsidR="00A64B69" w:rsidRDefault="00A64B69" w:rsidP="00A64B69">
      <w:pPr>
        <w:spacing w:after="120"/>
        <w:rPr>
          <w:b/>
          <w:sz w:val="24"/>
          <w:szCs w:val="24"/>
        </w:rPr>
      </w:pPr>
    </w:p>
    <w:p w:rsidR="00A64B69" w:rsidRDefault="00A64B69" w:rsidP="00A64B69">
      <w:pPr>
        <w:spacing w:after="120"/>
        <w:rPr>
          <w:b/>
          <w:sz w:val="24"/>
          <w:szCs w:val="24"/>
        </w:rPr>
      </w:pPr>
    </w:p>
    <w:p w:rsidR="00A64B69" w:rsidRDefault="00A64B69" w:rsidP="00A64B69">
      <w:pPr>
        <w:spacing w:after="120"/>
        <w:rPr>
          <w:b/>
          <w:sz w:val="24"/>
          <w:szCs w:val="24"/>
        </w:rPr>
      </w:pPr>
    </w:p>
    <w:p w:rsidR="00A64B69" w:rsidRDefault="00A64B69" w:rsidP="00A64B69">
      <w:pPr>
        <w:spacing w:after="120"/>
        <w:rPr>
          <w:b/>
          <w:sz w:val="24"/>
          <w:szCs w:val="24"/>
        </w:rPr>
      </w:pPr>
    </w:p>
    <w:p w:rsidR="00A64B69" w:rsidRDefault="00A64B69" w:rsidP="00A64B69">
      <w:pPr>
        <w:spacing w:after="120"/>
        <w:rPr>
          <w:b/>
          <w:sz w:val="24"/>
          <w:szCs w:val="24"/>
        </w:rPr>
      </w:pPr>
    </w:p>
    <w:p w:rsidR="00A64B69" w:rsidRDefault="00A64B69" w:rsidP="00A64B69">
      <w:pPr>
        <w:spacing w:after="120"/>
        <w:rPr>
          <w:b/>
          <w:sz w:val="24"/>
          <w:szCs w:val="24"/>
        </w:rPr>
      </w:pPr>
    </w:p>
    <w:p w:rsidR="00A64B69" w:rsidRDefault="00A64B69" w:rsidP="00A64B69">
      <w:pPr>
        <w:spacing w:after="120"/>
        <w:rPr>
          <w:b/>
          <w:sz w:val="24"/>
          <w:szCs w:val="24"/>
        </w:rPr>
      </w:pPr>
    </w:p>
    <w:p w:rsidR="00A64B69" w:rsidRDefault="00A64B69" w:rsidP="00A64B69">
      <w:pPr>
        <w:spacing w:after="120"/>
        <w:rPr>
          <w:b/>
          <w:sz w:val="24"/>
          <w:szCs w:val="24"/>
        </w:rPr>
      </w:pPr>
    </w:p>
    <w:p w:rsidR="00A64B69" w:rsidRDefault="00A64B69" w:rsidP="00A64B69">
      <w:pPr>
        <w:spacing w:after="120"/>
        <w:rPr>
          <w:b/>
          <w:sz w:val="24"/>
          <w:szCs w:val="24"/>
        </w:rPr>
      </w:pPr>
    </w:p>
    <w:p w:rsidR="00A64B69" w:rsidRDefault="00A64B69" w:rsidP="00A64B69">
      <w:pPr>
        <w:spacing w:after="120"/>
        <w:rPr>
          <w:b/>
          <w:sz w:val="24"/>
          <w:szCs w:val="24"/>
        </w:rPr>
      </w:pPr>
    </w:p>
    <w:p w:rsidR="00A64B69" w:rsidRDefault="00A64B69" w:rsidP="00A64B69">
      <w:pPr>
        <w:spacing w:after="120"/>
        <w:rPr>
          <w:b/>
          <w:sz w:val="24"/>
          <w:szCs w:val="24"/>
        </w:rPr>
      </w:pPr>
    </w:p>
    <w:p w:rsidR="00A64B69" w:rsidRDefault="00A64B69" w:rsidP="00A64B69">
      <w:pPr>
        <w:spacing w:after="120"/>
        <w:rPr>
          <w:b/>
          <w:sz w:val="24"/>
          <w:szCs w:val="24"/>
        </w:rPr>
      </w:pPr>
    </w:p>
    <w:p w:rsidR="00A64B69" w:rsidRDefault="00A64B69" w:rsidP="00A64B69">
      <w:pPr>
        <w:spacing w:after="120"/>
        <w:rPr>
          <w:b/>
          <w:sz w:val="24"/>
          <w:szCs w:val="24"/>
        </w:rPr>
      </w:pPr>
    </w:p>
    <w:p w:rsidR="00A64B69" w:rsidRDefault="00A64B69" w:rsidP="00A64B69">
      <w:pPr>
        <w:spacing w:after="120"/>
        <w:rPr>
          <w:b/>
          <w:sz w:val="24"/>
          <w:szCs w:val="24"/>
        </w:rPr>
      </w:pPr>
    </w:p>
    <w:p w:rsidR="00A64B69" w:rsidRDefault="00A64B69" w:rsidP="00A64B69">
      <w:pPr>
        <w:spacing w:after="120"/>
        <w:rPr>
          <w:b/>
          <w:sz w:val="24"/>
          <w:szCs w:val="24"/>
        </w:rPr>
      </w:pPr>
    </w:p>
    <w:p w:rsidR="00A64B69" w:rsidRDefault="00A64B69" w:rsidP="00A64B69">
      <w:pPr>
        <w:spacing w:after="120"/>
        <w:rPr>
          <w:b/>
          <w:sz w:val="24"/>
          <w:szCs w:val="24"/>
        </w:rPr>
      </w:pPr>
    </w:p>
    <w:p w:rsidR="00A64B69" w:rsidRPr="00A64B69" w:rsidRDefault="00A64B69" w:rsidP="00A64B69">
      <w:pPr>
        <w:spacing w:after="120"/>
        <w:rPr>
          <w:b/>
          <w:sz w:val="24"/>
          <w:szCs w:val="24"/>
        </w:rPr>
      </w:pPr>
    </w:p>
    <w:p w:rsidR="00AE38E0" w:rsidRPr="00AE38E0" w:rsidRDefault="00AE38E0" w:rsidP="00AE38E0">
      <w:pPr>
        <w:pStyle w:val="Paragraphedeliste"/>
        <w:spacing w:after="120"/>
        <w:contextualSpacing w:val="0"/>
        <w:rPr>
          <w:b/>
          <w:sz w:val="24"/>
          <w:szCs w:val="24"/>
        </w:rPr>
      </w:pPr>
    </w:p>
    <w:tbl>
      <w:tblPr>
        <w:tblStyle w:val="Grilledutableau"/>
        <w:tblW w:w="0" w:type="auto"/>
        <w:tblLook w:val="04A0" w:firstRow="1" w:lastRow="0" w:firstColumn="1" w:lastColumn="0" w:noHBand="0" w:noVBand="1"/>
      </w:tblPr>
      <w:tblGrid>
        <w:gridCol w:w="2660"/>
        <w:gridCol w:w="6095"/>
      </w:tblGrid>
      <w:tr w:rsidR="00AE38E0" w:rsidTr="00AE38E0">
        <w:tc>
          <w:tcPr>
            <w:tcW w:w="2660" w:type="dxa"/>
          </w:tcPr>
          <w:p w:rsidR="00AE38E0" w:rsidRDefault="00AE38E0" w:rsidP="00A04B07">
            <w:pPr>
              <w:rPr>
                <w:b/>
                <w:sz w:val="24"/>
                <w:szCs w:val="24"/>
              </w:rPr>
            </w:pPr>
            <w:r>
              <w:rPr>
                <w:b/>
                <w:sz w:val="24"/>
                <w:szCs w:val="24"/>
              </w:rPr>
              <w:t>Numéro correspondant</w:t>
            </w:r>
          </w:p>
        </w:tc>
        <w:tc>
          <w:tcPr>
            <w:tcW w:w="6095" w:type="dxa"/>
          </w:tcPr>
          <w:p w:rsidR="00AE38E0" w:rsidRDefault="00AE38E0" w:rsidP="00A04B07">
            <w:pPr>
              <w:rPr>
                <w:b/>
                <w:sz w:val="24"/>
                <w:szCs w:val="24"/>
              </w:rPr>
            </w:pPr>
            <w:r>
              <w:rPr>
                <w:b/>
                <w:sz w:val="24"/>
                <w:szCs w:val="24"/>
              </w:rPr>
              <w:t>Différentes parties de l’article</w:t>
            </w:r>
          </w:p>
        </w:tc>
      </w:tr>
      <w:tr w:rsidR="00AE38E0" w:rsidRPr="00AE38E0" w:rsidTr="00AE38E0">
        <w:tc>
          <w:tcPr>
            <w:tcW w:w="2660" w:type="dxa"/>
          </w:tcPr>
          <w:p w:rsidR="00AE38E0" w:rsidRPr="00AE38E0" w:rsidRDefault="00AE38E0" w:rsidP="00A04B07">
            <w:pPr>
              <w:rPr>
                <w:sz w:val="24"/>
                <w:szCs w:val="24"/>
              </w:rPr>
            </w:pPr>
          </w:p>
        </w:tc>
        <w:tc>
          <w:tcPr>
            <w:tcW w:w="6095" w:type="dxa"/>
          </w:tcPr>
          <w:p w:rsidR="00AE38E0" w:rsidRPr="00AE38E0" w:rsidRDefault="00AE38E0" w:rsidP="00A04B07">
            <w:pPr>
              <w:rPr>
                <w:sz w:val="24"/>
                <w:szCs w:val="24"/>
              </w:rPr>
            </w:pPr>
            <w:r w:rsidRPr="00AE38E0">
              <w:rPr>
                <w:sz w:val="24"/>
                <w:szCs w:val="24"/>
              </w:rPr>
              <w:t>Le chapeau</w:t>
            </w:r>
          </w:p>
        </w:tc>
      </w:tr>
      <w:tr w:rsidR="00AE38E0" w:rsidRPr="00AE38E0" w:rsidTr="00AE38E0">
        <w:tc>
          <w:tcPr>
            <w:tcW w:w="2660" w:type="dxa"/>
          </w:tcPr>
          <w:p w:rsidR="00AE38E0" w:rsidRPr="00AE38E0" w:rsidRDefault="00AE38E0" w:rsidP="00A04B07">
            <w:pPr>
              <w:rPr>
                <w:sz w:val="24"/>
                <w:szCs w:val="24"/>
              </w:rPr>
            </w:pPr>
          </w:p>
        </w:tc>
        <w:tc>
          <w:tcPr>
            <w:tcW w:w="6095" w:type="dxa"/>
          </w:tcPr>
          <w:p w:rsidR="00AE38E0" w:rsidRPr="00AE38E0" w:rsidRDefault="00AE38E0" w:rsidP="00A04B07">
            <w:pPr>
              <w:rPr>
                <w:sz w:val="24"/>
                <w:szCs w:val="24"/>
              </w:rPr>
            </w:pPr>
            <w:r w:rsidRPr="00AE38E0">
              <w:rPr>
                <w:sz w:val="24"/>
                <w:szCs w:val="24"/>
              </w:rPr>
              <w:t>L’exergue</w:t>
            </w:r>
          </w:p>
        </w:tc>
      </w:tr>
      <w:tr w:rsidR="00AE38E0" w:rsidRPr="00AE38E0" w:rsidTr="00AE38E0">
        <w:tc>
          <w:tcPr>
            <w:tcW w:w="2660" w:type="dxa"/>
          </w:tcPr>
          <w:p w:rsidR="00AE38E0" w:rsidRPr="00AE38E0" w:rsidRDefault="00AE38E0" w:rsidP="00A04B07">
            <w:pPr>
              <w:rPr>
                <w:sz w:val="24"/>
                <w:szCs w:val="24"/>
              </w:rPr>
            </w:pPr>
          </w:p>
        </w:tc>
        <w:tc>
          <w:tcPr>
            <w:tcW w:w="6095" w:type="dxa"/>
          </w:tcPr>
          <w:p w:rsidR="00AE38E0" w:rsidRPr="00AE38E0" w:rsidRDefault="00AE38E0" w:rsidP="00A04B07">
            <w:pPr>
              <w:rPr>
                <w:sz w:val="24"/>
                <w:szCs w:val="24"/>
              </w:rPr>
            </w:pPr>
            <w:r w:rsidRPr="00AE38E0">
              <w:rPr>
                <w:sz w:val="24"/>
                <w:szCs w:val="24"/>
              </w:rPr>
              <w:t>Un intertitre</w:t>
            </w:r>
          </w:p>
        </w:tc>
      </w:tr>
      <w:tr w:rsidR="00AE38E0" w:rsidRPr="00AE38E0" w:rsidTr="00AE38E0">
        <w:tc>
          <w:tcPr>
            <w:tcW w:w="2660" w:type="dxa"/>
          </w:tcPr>
          <w:p w:rsidR="00AE38E0" w:rsidRPr="00AE38E0" w:rsidRDefault="00AE38E0" w:rsidP="00A04B07">
            <w:pPr>
              <w:rPr>
                <w:sz w:val="24"/>
                <w:szCs w:val="24"/>
              </w:rPr>
            </w:pPr>
          </w:p>
        </w:tc>
        <w:tc>
          <w:tcPr>
            <w:tcW w:w="6095" w:type="dxa"/>
          </w:tcPr>
          <w:p w:rsidR="00AE38E0" w:rsidRPr="00AE38E0" w:rsidRDefault="00AE38E0" w:rsidP="00A04B07">
            <w:pPr>
              <w:rPr>
                <w:sz w:val="24"/>
                <w:szCs w:val="24"/>
              </w:rPr>
            </w:pPr>
            <w:r w:rsidRPr="00AE38E0">
              <w:rPr>
                <w:sz w:val="24"/>
                <w:szCs w:val="24"/>
              </w:rPr>
              <w:t>Une lettrine</w:t>
            </w:r>
          </w:p>
        </w:tc>
      </w:tr>
      <w:tr w:rsidR="00AE38E0" w:rsidRPr="00AE38E0" w:rsidTr="00AE38E0">
        <w:tc>
          <w:tcPr>
            <w:tcW w:w="2660" w:type="dxa"/>
          </w:tcPr>
          <w:p w:rsidR="00AE38E0" w:rsidRPr="00AE38E0" w:rsidRDefault="00AE38E0" w:rsidP="00A04B07">
            <w:pPr>
              <w:rPr>
                <w:sz w:val="24"/>
                <w:szCs w:val="24"/>
              </w:rPr>
            </w:pPr>
          </w:p>
        </w:tc>
        <w:tc>
          <w:tcPr>
            <w:tcW w:w="6095" w:type="dxa"/>
          </w:tcPr>
          <w:p w:rsidR="00AE38E0" w:rsidRPr="00AE38E0" w:rsidRDefault="00AE38E0" w:rsidP="00A04B07">
            <w:pPr>
              <w:rPr>
                <w:sz w:val="24"/>
                <w:szCs w:val="24"/>
              </w:rPr>
            </w:pPr>
            <w:r w:rsidRPr="00AE38E0">
              <w:rPr>
                <w:sz w:val="24"/>
                <w:szCs w:val="24"/>
              </w:rPr>
              <w:t>Le premier paragraphe</w:t>
            </w:r>
          </w:p>
        </w:tc>
      </w:tr>
      <w:tr w:rsidR="00AE38E0" w:rsidRPr="00AE38E0" w:rsidTr="00AE38E0">
        <w:tc>
          <w:tcPr>
            <w:tcW w:w="2660" w:type="dxa"/>
          </w:tcPr>
          <w:p w:rsidR="00AE38E0" w:rsidRPr="00AE38E0" w:rsidRDefault="00AE38E0" w:rsidP="00A04B07">
            <w:pPr>
              <w:rPr>
                <w:sz w:val="24"/>
                <w:szCs w:val="24"/>
              </w:rPr>
            </w:pPr>
          </w:p>
        </w:tc>
        <w:tc>
          <w:tcPr>
            <w:tcW w:w="6095" w:type="dxa"/>
          </w:tcPr>
          <w:p w:rsidR="00AE38E0" w:rsidRPr="00AE38E0" w:rsidRDefault="00AE38E0" w:rsidP="00A04B07">
            <w:pPr>
              <w:rPr>
                <w:sz w:val="24"/>
                <w:szCs w:val="24"/>
              </w:rPr>
            </w:pPr>
            <w:r w:rsidRPr="00AE38E0">
              <w:rPr>
                <w:sz w:val="24"/>
                <w:szCs w:val="24"/>
              </w:rPr>
              <w:t>La signature du journaliste</w:t>
            </w:r>
          </w:p>
        </w:tc>
      </w:tr>
      <w:tr w:rsidR="00AE38E0" w:rsidRPr="00AE38E0" w:rsidTr="00AE38E0">
        <w:tc>
          <w:tcPr>
            <w:tcW w:w="2660" w:type="dxa"/>
          </w:tcPr>
          <w:p w:rsidR="00AE38E0" w:rsidRPr="00AE38E0" w:rsidRDefault="00AE38E0" w:rsidP="00A04B07">
            <w:pPr>
              <w:rPr>
                <w:sz w:val="24"/>
                <w:szCs w:val="24"/>
              </w:rPr>
            </w:pPr>
          </w:p>
        </w:tc>
        <w:tc>
          <w:tcPr>
            <w:tcW w:w="6095" w:type="dxa"/>
          </w:tcPr>
          <w:p w:rsidR="00AE38E0" w:rsidRPr="00AE38E0" w:rsidRDefault="00AE38E0" w:rsidP="00A04B07">
            <w:pPr>
              <w:rPr>
                <w:sz w:val="24"/>
                <w:szCs w:val="24"/>
              </w:rPr>
            </w:pPr>
            <w:r w:rsidRPr="00AE38E0">
              <w:rPr>
                <w:sz w:val="24"/>
                <w:szCs w:val="24"/>
              </w:rPr>
              <w:t>Un signe typographique final</w:t>
            </w:r>
          </w:p>
        </w:tc>
      </w:tr>
      <w:tr w:rsidR="00AE38E0" w:rsidRPr="00AE38E0" w:rsidTr="00AE38E0">
        <w:tc>
          <w:tcPr>
            <w:tcW w:w="2660" w:type="dxa"/>
          </w:tcPr>
          <w:p w:rsidR="00AE38E0" w:rsidRPr="00AE38E0" w:rsidRDefault="00AE38E0" w:rsidP="00A04B07">
            <w:pPr>
              <w:rPr>
                <w:sz w:val="24"/>
                <w:szCs w:val="24"/>
              </w:rPr>
            </w:pPr>
          </w:p>
        </w:tc>
        <w:tc>
          <w:tcPr>
            <w:tcW w:w="6095" w:type="dxa"/>
          </w:tcPr>
          <w:p w:rsidR="00AE38E0" w:rsidRPr="00AE38E0" w:rsidRDefault="00AE38E0" w:rsidP="00A04B07">
            <w:pPr>
              <w:rPr>
                <w:sz w:val="24"/>
                <w:szCs w:val="24"/>
              </w:rPr>
            </w:pPr>
            <w:r w:rsidRPr="00AE38E0">
              <w:rPr>
                <w:sz w:val="24"/>
                <w:szCs w:val="24"/>
              </w:rPr>
              <w:t>Un surtitre</w:t>
            </w:r>
          </w:p>
        </w:tc>
      </w:tr>
      <w:tr w:rsidR="00AE38E0" w:rsidRPr="00AE38E0" w:rsidTr="00AE38E0">
        <w:tc>
          <w:tcPr>
            <w:tcW w:w="2660" w:type="dxa"/>
          </w:tcPr>
          <w:p w:rsidR="00AE38E0" w:rsidRPr="00AE38E0" w:rsidRDefault="00AE38E0" w:rsidP="00A04B07">
            <w:pPr>
              <w:rPr>
                <w:sz w:val="24"/>
                <w:szCs w:val="24"/>
              </w:rPr>
            </w:pPr>
          </w:p>
        </w:tc>
        <w:tc>
          <w:tcPr>
            <w:tcW w:w="6095" w:type="dxa"/>
          </w:tcPr>
          <w:p w:rsidR="00AE38E0" w:rsidRPr="00AE38E0" w:rsidRDefault="00AE38E0" w:rsidP="00A04B07">
            <w:pPr>
              <w:rPr>
                <w:sz w:val="24"/>
                <w:szCs w:val="24"/>
              </w:rPr>
            </w:pPr>
            <w:r w:rsidRPr="00AE38E0">
              <w:rPr>
                <w:sz w:val="24"/>
                <w:szCs w:val="24"/>
              </w:rPr>
              <w:t>Le titre</w:t>
            </w:r>
          </w:p>
        </w:tc>
      </w:tr>
    </w:tbl>
    <w:p w:rsidR="00A04B07" w:rsidRDefault="00A04B07" w:rsidP="00A04B07">
      <w:pPr>
        <w:rPr>
          <w:b/>
          <w:sz w:val="24"/>
          <w:szCs w:val="24"/>
        </w:rPr>
      </w:pPr>
    </w:p>
    <w:p w:rsidR="00A04B07" w:rsidRPr="005C3643" w:rsidRDefault="005C3643" w:rsidP="00A04B07">
      <w:pPr>
        <w:rPr>
          <w:rFonts w:ascii="Rough_Typewriter" w:hAnsi="Rough_Typewriter"/>
          <w:b/>
          <w:sz w:val="28"/>
          <w:szCs w:val="24"/>
        </w:rPr>
      </w:pPr>
      <w:r w:rsidRPr="005C3643">
        <w:rPr>
          <w:rFonts w:ascii="Rough_Typewriter" w:hAnsi="Rough_Typewriter"/>
          <w:b/>
          <w:sz w:val="28"/>
          <w:szCs w:val="24"/>
        </w:rPr>
        <w:lastRenderedPageBreak/>
        <w:t>A retenir</w:t>
      </w:r>
    </w:p>
    <w:tbl>
      <w:tblPr>
        <w:tblStyle w:val="Grilledutableau"/>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12"/>
      </w:tblGrid>
      <w:tr w:rsidR="005C3643" w:rsidTr="005C3643">
        <w:tc>
          <w:tcPr>
            <w:tcW w:w="9212" w:type="dxa"/>
          </w:tcPr>
          <w:p w:rsidR="005C3643" w:rsidRDefault="005C3643" w:rsidP="005C3643">
            <w:pPr>
              <w:spacing w:line="360" w:lineRule="auto"/>
              <w:rPr>
                <w:b/>
                <w:sz w:val="24"/>
                <w:szCs w:val="24"/>
              </w:rPr>
            </w:pPr>
            <w:r>
              <w:rPr>
                <w:b/>
                <w:sz w:val="24"/>
                <w:szCs w:val="24"/>
              </w:rPr>
              <w:t xml:space="preserve">Un article de presse est le plus souvent précédé : </w:t>
            </w:r>
          </w:p>
          <w:p w:rsidR="005C3643" w:rsidRDefault="005C3643" w:rsidP="005C3643">
            <w:pPr>
              <w:spacing w:line="360" w:lineRule="auto"/>
              <w:rPr>
                <w:b/>
                <w:sz w:val="24"/>
                <w:szCs w:val="24"/>
              </w:rPr>
            </w:pPr>
            <w:r>
              <w:rPr>
                <w:b/>
                <w:sz w:val="24"/>
                <w:szCs w:val="24"/>
              </w:rPr>
              <w:t xml:space="preserve">- d’un </w:t>
            </w:r>
            <w:r w:rsidRPr="005C3643">
              <w:rPr>
                <w:b/>
                <w:color w:val="B6DDE8" w:themeColor="accent5" w:themeTint="66"/>
                <w:sz w:val="24"/>
                <w:szCs w:val="24"/>
              </w:rPr>
              <w:t>titre</w:t>
            </w:r>
          </w:p>
          <w:p w:rsidR="005C3643" w:rsidRDefault="005C3643" w:rsidP="005C3643">
            <w:pPr>
              <w:spacing w:line="360" w:lineRule="auto"/>
              <w:rPr>
                <w:b/>
                <w:sz w:val="24"/>
                <w:szCs w:val="24"/>
              </w:rPr>
            </w:pPr>
            <w:r>
              <w:rPr>
                <w:b/>
                <w:sz w:val="24"/>
                <w:szCs w:val="24"/>
              </w:rPr>
              <w:t xml:space="preserve">- et d’un </w:t>
            </w:r>
            <w:r w:rsidRPr="005C3643">
              <w:rPr>
                <w:b/>
                <w:color w:val="B6DDE8" w:themeColor="accent5" w:themeTint="66"/>
                <w:sz w:val="24"/>
                <w:szCs w:val="24"/>
              </w:rPr>
              <w:t>chapeau</w:t>
            </w:r>
            <w:r>
              <w:rPr>
                <w:b/>
                <w:sz w:val="24"/>
                <w:szCs w:val="24"/>
              </w:rPr>
              <w:t>, dans lequel on retrouve l’essentiel de l’information fournie par l’article de presse.</w:t>
            </w:r>
          </w:p>
          <w:p w:rsidR="005C3643" w:rsidRDefault="005C3643" w:rsidP="005C3643">
            <w:pPr>
              <w:spacing w:line="360" w:lineRule="auto"/>
              <w:rPr>
                <w:b/>
                <w:sz w:val="24"/>
                <w:szCs w:val="24"/>
              </w:rPr>
            </w:pPr>
            <w:r>
              <w:rPr>
                <w:b/>
                <w:sz w:val="24"/>
                <w:szCs w:val="24"/>
              </w:rPr>
              <w:t xml:space="preserve">Parfois,  ils sont eux-mêmes précédés d’un </w:t>
            </w:r>
            <w:r w:rsidRPr="005C3643">
              <w:rPr>
                <w:b/>
                <w:color w:val="B6DDE8" w:themeColor="accent5" w:themeTint="66"/>
                <w:sz w:val="24"/>
                <w:szCs w:val="24"/>
              </w:rPr>
              <w:t>surtitre</w:t>
            </w:r>
            <w:r>
              <w:rPr>
                <w:b/>
                <w:color w:val="B6DDE8" w:themeColor="accent5" w:themeTint="66"/>
                <w:sz w:val="24"/>
                <w:szCs w:val="24"/>
              </w:rPr>
              <w:t xml:space="preserve">         </w:t>
            </w:r>
            <w:r>
              <w:rPr>
                <w:b/>
                <w:sz w:val="24"/>
                <w:szCs w:val="24"/>
              </w:rPr>
              <w:t>.</w:t>
            </w:r>
          </w:p>
          <w:p w:rsidR="005C3643" w:rsidRDefault="005C3643" w:rsidP="005C3643">
            <w:pPr>
              <w:spacing w:line="360" w:lineRule="auto"/>
              <w:rPr>
                <w:b/>
                <w:sz w:val="24"/>
                <w:szCs w:val="24"/>
              </w:rPr>
            </w:pPr>
            <w:r>
              <w:rPr>
                <w:b/>
                <w:sz w:val="24"/>
                <w:szCs w:val="24"/>
              </w:rPr>
              <w:t xml:space="preserve">Pour commencer l’article, la première lettre du texte peut être mise en évidence, on l’appelle </w:t>
            </w:r>
            <w:r w:rsidRPr="005C3643">
              <w:rPr>
                <w:b/>
                <w:color w:val="B6DDE8" w:themeColor="accent5" w:themeTint="66"/>
                <w:sz w:val="24"/>
                <w:szCs w:val="24"/>
              </w:rPr>
              <w:t>lettrine</w:t>
            </w:r>
            <w:r>
              <w:rPr>
                <w:b/>
                <w:color w:val="B6DDE8" w:themeColor="accent5" w:themeTint="66"/>
                <w:sz w:val="24"/>
                <w:szCs w:val="24"/>
              </w:rPr>
              <w:t xml:space="preserve">             </w:t>
            </w:r>
            <w:r>
              <w:rPr>
                <w:b/>
                <w:sz w:val="24"/>
                <w:szCs w:val="24"/>
              </w:rPr>
              <w:t>.</w:t>
            </w:r>
          </w:p>
          <w:p w:rsidR="005C3643" w:rsidRDefault="005C3643" w:rsidP="005C3643">
            <w:pPr>
              <w:spacing w:line="360" w:lineRule="auto"/>
              <w:rPr>
                <w:b/>
                <w:sz w:val="24"/>
                <w:szCs w:val="24"/>
              </w:rPr>
            </w:pPr>
            <w:r>
              <w:rPr>
                <w:b/>
                <w:sz w:val="24"/>
                <w:szCs w:val="24"/>
              </w:rPr>
              <w:t xml:space="preserve">A l’intérieur de l’article, pour rendre le texte moins compact, plus aéré, on peut trouver des </w:t>
            </w:r>
            <w:r w:rsidRPr="005C3643">
              <w:rPr>
                <w:b/>
                <w:color w:val="B6DDE8" w:themeColor="accent5" w:themeTint="66"/>
                <w:sz w:val="24"/>
                <w:szCs w:val="24"/>
              </w:rPr>
              <w:t>intertitres</w:t>
            </w:r>
            <w:r>
              <w:rPr>
                <w:b/>
                <w:sz w:val="24"/>
                <w:szCs w:val="24"/>
              </w:rPr>
              <w:t xml:space="preserve">        qui représentent la suite du texte par quelques mots percutants.</w:t>
            </w:r>
          </w:p>
          <w:p w:rsidR="005C3643" w:rsidRDefault="005C3643" w:rsidP="005C3643">
            <w:pPr>
              <w:spacing w:line="360" w:lineRule="auto"/>
              <w:rPr>
                <w:b/>
                <w:sz w:val="24"/>
                <w:szCs w:val="24"/>
              </w:rPr>
            </w:pPr>
            <w:r>
              <w:rPr>
                <w:b/>
                <w:sz w:val="24"/>
                <w:szCs w:val="24"/>
              </w:rPr>
              <w:t xml:space="preserve">Pour mettre fin à l’article, on ajoute un signe typographique juste avant </w:t>
            </w:r>
            <w:r w:rsidRPr="005C3643">
              <w:rPr>
                <w:b/>
                <w:color w:val="B6DDE8" w:themeColor="accent5" w:themeTint="66"/>
                <w:sz w:val="24"/>
                <w:szCs w:val="24"/>
              </w:rPr>
              <w:t>signature</w:t>
            </w:r>
            <w:r>
              <w:rPr>
                <w:b/>
                <w:color w:val="B6DDE8" w:themeColor="accent5" w:themeTint="66"/>
                <w:sz w:val="24"/>
                <w:szCs w:val="24"/>
              </w:rPr>
              <w:t xml:space="preserve">              </w:t>
            </w:r>
            <w:r w:rsidRPr="005C3643">
              <w:rPr>
                <w:b/>
                <w:sz w:val="24"/>
                <w:szCs w:val="24"/>
              </w:rPr>
              <w:t>.</w:t>
            </w:r>
          </w:p>
        </w:tc>
      </w:tr>
    </w:tbl>
    <w:p w:rsidR="005C3643" w:rsidRDefault="00352ED4" w:rsidP="00A04B07">
      <w:pPr>
        <w:rPr>
          <w:b/>
          <w:sz w:val="24"/>
          <w:szCs w:val="24"/>
        </w:rPr>
      </w:pPr>
      <w:r w:rsidRPr="00D658BB">
        <w:rPr>
          <w:b/>
          <w:noProof/>
          <w:sz w:val="36"/>
          <w:szCs w:val="28"/>
          <w:lang w:val="fr-BE" w:eastAsia="fr-BE"/>
        </w:rPr>
        <w:drawing>
          <wp:anchor distT="0" distB="0" distL="114300" distR="114300" simplePos="0" relativeHeight="251676672" behindDoc="1" locked="0" layoutInCell="1" allowOverlap="1" wp14:anchorId="25ADAB48" wp14:editId="1290BB35">
            <wp:simplePos x="0" y="0"/>
            <wp:positionH relativeFrom="column">
              <wp:posOffset>-42545</wp:posOffset>
            </wp:positionH>
            <wp:positionV relativeFrom="paragraph">
              <wp:posOffset>140970</wp:posOffset>
            </wp:positionV>
            <wp:extent cx="598170" cy="616585"/>
            <wp:effectExtent l="0" t="0" r="0" b="0"/>
            <wp:wrapTight wrapText="bothSides">
              <wp:wrapPolygon edited="0">
                <wp:start x="0" y="0"/>
                <wp:lineTo x="0" y="20688"/>
                <wp:lineTo x="20637" y="20688"/>
                <wp:lineTo x="20637" y="0"/>
                <wp:lineTo x="0" y="0"/>
              </wp:wrapPolygon>
            </wp:wrapTight>
            <wp:docPr id="15" name="Image 15" descr="C:\Documents and Settings\Auré\Mes documents\Mes images\journ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uré\Mes documents\Mes images\journal-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17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2ED4" w:rsidRDefault="00352ED4" w:rsidP="00A04B07">
      <w:pPr>
        <w:rPr>
          <w:b/>
          <w:sz w:val="28"/>
          <w:szCs w:val="24"/>
        </w:rPr>
      </w:pPr>
    </w:p>
    <w:p w:rsidR="00A04B07" w:rsidRPr="00352ED4" w:rsidRDefault="00352ED4" w:rsidP="00A04B07">
      <w:pPr>
        <w:rPr>
          <w:b/>
          <w:sz w:val="28"/>
          <w:szCs w:val="24"/>
        </w:rPr>
      </w:pPr>
      <w:r w:rsidRPr="00352ED4">
        <w:rPr>
          <w:b/>
          <w:sz w:val="28"/>
          <w:szCs w:val="24"/>
        </w:rPr>
        <w:t>A quelles questions de base répond généralement un article informatif ?</w:t>
      </w:r>
    </w:p>
    <w:p w:rsidR="00A04B07" w:rsidRPr="00352ED4" w:rsidRDefault="00352ED4" w:rsidP="00352ED4">
      <w:pPr>
        <w:pStyle w:val="Paragraphedeliste"/>
        <w:numPr>
          <w:ilvl w:val="0"/>
          <w:numId w:val="14"/>
        </w:numPr>
        <w:ind w:left="284"/>
        <w:rPr>
          <w:b/>
          <w:sz w:val="24"/>
        </w:rPr>
      </w:pPr>
      <w:r w:rsidRPr="00352ED4">
        <w:rPr>
          <w:b/>
          <w:sz w:val="24"/>
        </w:rPr>
        <w:t>Lis le texte ci-après dont six mots importants ont été gommés.</w:t>
      </w:r>
    </w:p>
    <w:p w:rsidR="00A04B07" w:rsidRDefault="00A04B07"/>
    <w:p w:rsidR="00A04B07" w:rsidRDefault="00A04B07"/>
    <w:p w:rsidR="00352ED4" w:rsidRDefault="00352ED4" w:rsidP="00352ED4">
      <w:pPr>
        <w:tabs>
          <w:tab w:val="left" w:pos="6285"/>
        </w:tabs>
      </w:pPr>
      <w:r>
        <w:tab/>
      </w:r>
    </w:p>
    <w:tbl>
      <w:tblPr>
        <w:tblStyle w:val="Grilledutableau"/>
        <w:tblW w:w="4111" w:type="dxa"/>
        <w:tblInd w:w="5353" w:type="dxa"/>
        <w:tblLook w:val="04A0" w:firstRow="1" w:lastRow="0" w:firstColumn="1" w:lastColumn="0" w:noHBand="0" w:noVBand="1"/>
      </w:tblPr>
      <w:tblGrid>
        <w:gridCol w:w="4111"/>
      </w:tblGrid>
      <w:tr w:rsidR="00352ED4" w:rsidTr="00352ED4">
        <w:tc>
          <w:tcPr>
            <w:tcW w:w="4111" w:type="dxa"/>
          </w:tcPr>
          <w:p w:rsidR="00352ED4" w:rsidRDefault="00352ED4" w:rsidP="00352ED4">
            <w:pPr>
              <w:pStyle w:val="Paragraphedeliste"/>
              <w:numPr>
                <w:ilvl w:val="0"/>
                <w:numId w:val="16"/>
              </w:numPr>
              <w:tabs>
                <w:tab w:val="left" w:pos="6285"/>
              </w:tabs>
              <w:ind w:left="459"/>
            </w:pPr>
            <w:r>
              <w:t>En t’aidant du contexte, complète le texte par les six mots interrogatifs manquants.</w:t>
            </w:r>
          </w:p>
          <w:p w:rsidR="00352ED4" w:rsidRDefault="00352ED4" w:rsidP="00352ED4">
            <w:pPr>
              <w:pStyle w:val="Paragraphedeliste"/>
              <w:tabs>
                <w:tab w:val="left" w:pos="6285"/>
              </w:tabs>
              <w:spacing w:before="120" w:line="360" w:lineRule="auto"/>
              <w:contextualSpacing w:val="0"/>
            </w:pPr>
            <w:r>
              <w:t>1=</w:t>
            </w:r>
          </w:p>
          <w:p w:rsidR="00352ED4" w:rsidRDefault="00352ED4" w:rsidP="00352ED4">
            <w:pPr>
              <w:pStyle w:val="Paragraphedeliste"/>
              <w:tabs>
                <w:tab w:val="left" w:pos="6285"/>
              </w:tabs>
              <w:spacing w:line="360" w:lineRule="auto"/>
            </w:pPr>
            <w:r>
              <w:t>2=</w:t>
            </w:r>
          </w:p>
          <w:p w:rsidR="00352ED4" w:rsidRDefault="00352ED4" w:rsidP="00352ED4">
            <w:pPr>
              <w:pStyle w:val="Paragraphedeliste"/>
              <w:tabs>
                <w:tab w:val="left" w:pos="6285"/>
              </w:tabs>
              <w:spacing w:line="360" w:lineRule="auto"/>
            </w:pPr>
            <w:r>
              <w:t>3=</w:t>
            </w:r>
          </w:p>
          <w:p w:rsidR="00352ED4" w:rsidRDefault="00352ED4" w:rsidP="00352ED4">
            <w:pPr>
              <w:pStyle w:val="Paragraphedeliste"/>
              <w:tabs>
                <w:tab w:val="left" w:pos="6285"/>
              </w:tabs>
              <w:spacing w:line="360" w:lineRule="auto"/>
            </w:pPr>
            <w:r>
              <w:t>4=</w:t>
            </w:r>
          </w:p>
          <w:p w:rsidR="00352ED4" w:rsidRDefault="00352ED4" w:rsidP="00352ED4">
            <w:pPr>
              <w:pStyle w:val="Paragraphedeliste"/>
              <w:tabs>
                <w:tab w:val="left" w:pos="6285"/>
              </w:tabs>
              <w:spacing w:line="360" w:lineRule="auto"/>
            </w:pPr>
            <w:r>
              <w:t>5=</w:t>
            </w:r>
          </w:p>
          <w:p w:rsidR="00352ED4" w:rsidRDefault="00352ED4" w:rsidP="00352ED4">
            <w:pPr>
              <w:pStyle w:val="Paragraphedeliste"/>
              <w:tabs>
                <w:tab w:val="left" w:pos="6285"/>
              </w:tabs>
              <w:spacing w:line="360" w:lineRule="auto"/>
            </w:pPr>
            <w:r>
              <w:t>6=</w:t>
            </w:r>
          </w:p>
          <w:p w:rsidR="00352ED4" w:rsidRDefault="00352ED4" w:rsidP="00352ED4">
            <w:pPr>
              <w:pStyle w:val="Paragraphedeliste"/>
              <w:tabs>
                <w:tab w:val="left" w:pos="6285"/>
              </w:tabs>
            </w:pPr>
          </w:p>
        </w:tc>
      </w:tr>
    </w:tbl>
    <w:p w:rsidR="00352ED4" w:rsidRDefault="00352ED4" w:rsidP="00352ED4">
      <w:pPr>
        <w:tabs>
          <w:tab w:val="left" w:pos="6285"/>
        </w:tabs>
      </w:pPr>
    </w:p>
    <w:p w:rsidR="00352ED4" w:rsidRDefault="00352ED4">
      <w:r>
        <w:br w:type="page"/>
      </w:r>
    </w:p>
    <w:p w:rsidR="00A04B07" w:rsidRDefault="00157377" w:rsidP="00157377">
      <w:pPr>
        <w:pStyle w:val="Paragraphedeliste"/>
        <w:numPr>
          <w:ilvl w:val="0"/>
          <w:numId w:val="16"/>
        </w:numPr>
        <w:tabs>
          <w:tab w:val="left" w:pos="6285"/>
        </w:tabs>
      </w:pPr>
      <w:r>
        <w:lastRenderedPageBreak/>
        <w:t>Dans quelle partie de l’article se trouvent les informations les plus importantes ?</w:t>
      </w:r>
    </w:p>
    <w:p w:rsidR="00157377" w:rsidRDefault="00157377" w:rsidP="00157377">
      <w:pPr>
        <w:pStyle w:val="Paragraphedeliste"/>
        <w:numPr>
          <w:ilvl w:val="0"/>
          <w:numId w:val="16"/>
        </w:numPr>
        <w:tabs>
          <w:tab w:val="left" w:pos="6285"/>
        </w:tabs>
      </w:pPr>
      <w:r>
        <w:t>Lis le document ci-dessous et réponds aux questions que tu viens de compléter dans le texte « Les six interrogations ». Complète les questions avant de répondre.</w:t>
      </w:r>
    </w:p>
    <w:p w:rsidR="00157377" w:rsidRDefault="00157377" w:rsidP="00157377">
      <w:pPr>
        <w:pStyle w:val="Paragraphedeliste"/>
        <w:tabs>
          <w:tab w:val="left" w:pos="6285"/>
        </w:tabs>
      </w:pPr>
    </w:p>
    <w:p w:rsidR="00157377" w:rsidRPr="00157377" w:rsidRDefault="00157377" w:rsidP="00157377">
      <w:pPr>
        <w:pStyle w:val="Paragraphedeliste"/>
        <w:numPr>
          <w:ilvl w:val="0"/>
          <w:numId w:val="15"/>
        </w:numPr>
        <w:tabs>
          <w:tab w:val="left" w:pos="6285"/>
        </w:tabs>
        <w:spacing w:after="120"/>
        <w:ind w:left="2324" w:hanging="357"/>
        <w:contextualSpacing w:val="0"/>
        <w:rPr>
          <w:b/>
          <w:sz w:val="24"/>
          <w:szCs w:val="24"/>
        </w:rPr>
      </w:pPr>
      <w:r w:rsidRPr="00157377">
        <w:rPr>
          <w:b/>
          <w:color w:val="B6DDE8" w:themeColor="accent5" w:themeTint="66"/>
          <w:sz w:val="24"/>
          <w:szCs w:val="24"/>
        </w:rPr>
        <w:t>Que</w:t>
      </w:r>
      <w:r w:rsidRPr="00157377">
        <w:rPr>
          <w:b/>
          <w:sz w:val="24"/>
          <w:szCs w:val="24"/>
        </w:rPr>
        <w:t xml:space="preserve"> ……………. s’est-il passé ?</w:t>
      </w:r>
    </w:p>
    <w:p w:rsidR="00157377" w:rsidRDefault="00157377" w:rsidP="00157377">
      <w:pPr>
        <w:tabs>
          <w:tab w:val="left" w:pos="6285"/>
        </w:tabs>
        <w:spacing w:line="360" w:lineRule="auto"/>
      </w:pPr>
      <w:r>
        <w:t>…………………………………………………………………………………………………………………………………………….</w:t>
      </w:r>
    </w:p>
    <w:p w:rsidR="00157377" w:rsidRDefault="00157377" w:rsidP="00157377">
      <w:pPr>
        <w:tabs>
          <w:tab w:val="left" w:pos="6285"/>
        </w:tabs>
        <w:spacing w:line="360" w:lineRule="auto"/>
      </w:pPr>
      <w:r>
        <w:t>…………………………………………………………………………………………………………………………………………….</w:t>
      </w:r>
    </w:p>
    <w:p w:rsidR="00157377" w:rsidRPr="00157377" w:rsidRDefault="00157377" w:rsidP="00157377">
      <w:pPr>
        <w:pStyle w:val="Paragraphedeliste"/>
        <w:numPr>
          <w:ilvl w:val="0"/>
          <w:numId w:val="15"/>
        </w:numPr>
        <w:tabs>
          <w:tab w:val="left" w:pos="6285"/>
        </w:tabs>
        <w:spacing w:before="120" w:after="120"/>
        <w:ind w:left="2324" w:hanging="357"/>
        <w:contextualSpacing w:val="0"/>
        <w:rPr>
          <w:b/>
          <w:sz w:val="24"/>
          <w:szCs w:val="24"/>
        </w:rPr>
      </w:pPr>
      <w:r w:rsidRPr="00157377">
        <w:rPr>
          <w:b/>
          <w:color w:val="B6DDE8" w:themeColor="accent5" w:themeTint="66"/>
          <w:sz w:val="24"/>
          <w:szCs w:val="24"/>
        </w:rPr>
        <w:t>Qui</w:t>
      </w:r>
      <w:r w:rsidRPr="00157377">
        <w:rPr>
          <w:b/>
          <w:sz w:val="24"/>
          <w:szCs w:val="24"/>
        </w:rPr>
        <w:t xml:space="preserve"> ……………. est impliqué ?</w:t>
      </w:r>
    </w:p>
    <w:p w:rsidR="00157377" w:rsidRDefault="00157377" w:rsidP="00157377">
      <w:pPr>
        <w:tabs>
          <w:tab w:val="left" w:pos="6285"/>
        </w:tabs>
      </w:pPr>
      <w:r>
        <w:t>…………………………………………………………………………………………………………………………………………….</w:t>
      </w:r>
    </w:p>
    <w:p w:rsidR="00157377" w:rsidRPr="00157377" w:rsidRDefault="00157377" w:rsidP="00157377">
      <w:pPr>
        <w:pStyle w:val="Paragraphedeliste"/>
        <w:numPr>
          <w:ilvl w:val="0"/>
          <w:numId w:val="15"/>
        </w:numPr>
        <w:tabs>
          <w:tab w:val="left" w:pos="6285"/>
        </w:tabs>
        <w:spacing w:before="120" w:after="120"/>
        <w:ind w:left="2324" w:hanging="357"/>
        <w:contextualSpacing w:val="0"/>
        <w:rPr>
          <w:b/>
          <w:sz w:val="24"/>
          <w:szCs w:val="24"/>
        </w:rPr>
      </w:pPr>
      <w:r w:rsidRPr="00157377">
        <w:rPr>
          <w:b/>
          <w:color w:val="B6DDE8" w:themeColor="accent5" w:themeTint="66"/>
          <w:sz w:val="24"/>
          <w:szCs w:val="24"/>
        </w:rPr>
        <w:t xml:space="preserve">Ou  </w:t>
      </w:r>
      <w:r w:rsidRPr="00157377">
        <w:rPr>
          <w:b/>
          <w:sz w:val="24"/>
          <w:szCs w:val="24"/>
        </w:rPr>
        <w:t>………..  et ………..</w:t>
      </w:r>
      <w:r w:rsidRPr="00157377">
        <w:rPr>
          <w:b/>
          <w:color w:val="B6DDE8" w:themeColor="accent5" w:themeTint="66"/>
          <w:sz w:val="24"/>
          <w:szCs w:val="24"/>
        </w:rPr>
        <w:t>quand</w:t>
      </w:r>
      <w:r w:rsidRPr="00157377">
        <w:rPr>
          <w:b/>
          <w:sz w:val="24"/>
          <w:szCs w:val="24"/>
        </w:rPr>
        <w:t xml:space="preserve"> cela s’est-il  produit ?</w:t>
      </w:r>
    </w:p>
    <w:p w:rsidR="00157377" w:rsidRDefault="00157377" w:rsidP="00157377">
      <w:pPr>
        <w:tabs>
          <w:tab w:val="left" w:pos="6285"/>
        </w:tabs>
        <w:spacing w:line="360" w:lineRule="auto"/>
      </w:pPr>
      <w:r>
        <w:t>…………………………………………………………………………………………………………………………………………….</w:t>
      </w:r>
    </w:p>
    <w:p w:rsidR="00157377" w:rsidRDefault="00157377" w:rsidP="00157377">
      <w:pPr>
        <w:tabs>
          <w:tab w:val="left" w:pos="6285"/>
        </w:tabs>
        <w:spacing w:line="360" w:lineRule="auto"/>
      </w:pPr>
      <w:r>
        <w:t>…………………………………………………………………………………………………………………………………………….</w:t>
      </w:r>
    </w:p>
    <w:p w:rsidR="00157377" w:rsidRPr="00157377" w:rsidRDefault="00157377" w:rsidP="00157377">
      <w:pPr>
        <w:pStyle w:val="Paragraphedeliste"/>
        <w:numPr>
          <w:ilvl w:val="0"/>
          <w:numId w:val="15"/>
        </w:numPr>
        <w:tabs>
          <w:tab w:val="left" w:pos="6285"/>
        </w:tabs>
        <w:rPr>
          <w:b/>
          <w:sz w:val="24"/>
          <w:szCs w:val="24"/>
        </w:rPr>
      </w:pPr>
      <w:r w:rsidRPr="00157377">
        <w:rPr>
          <w:b/>
          <w:color w:val="B6DDE8" w:themeColor="accent5" w:themeTint="66"/>
          <w:sz w:val="24"/>
          <w:szCs w:val="24"/>
        </w:rPr>
        <w:t>Pourquoi</w:t>
      </w:r>
      <w:r w:rsidRPr="00157377">
        <w:rPr>
          <w:b/>
          <w:sz w:val="24"/>
          <w:szCs w:val="24"/>
        </w:rPr>
        <w:t xml:space="preserve"> ……………. et …………………….</w:t>
      </w:r>
      <w:r w:rsidRPr="00157377">
        <w:rPr>
          <w:b/>
          <w:color w:val="B6DDE8" w:themeColor="accent5" w:themeTint="66"/>
          <w:sz w:val="24"/>
          <w:szCs w:val="24"/>
        </w:rPr>
        <w:t xml:space="preserve">comment </w:t>
      </w:r>
      <w:r w:rsidRPr="00157377">
        <w:rPr>
          <w:b/>
          <w:sz w:val="24"/>
          <w:szCs w:val="24"/>
        </w:rPr>
        <w:t>cela s’est-il produit ?</w:t>
      </w:r>
    </w:p>
    <w:p w:rsidR="00157377" w:rsidRDefault="00157377" w:rsidP="00157377">
      <w:pPr>
        <w:tabs>
          <w:tab w:val="left" w:pos="6285"/>
        </w:tabs>
        <w:spacing w:line="360" w:lineRule="auto"/>
      </w:pPr>
      <w:r>
        <w:t>…………………………………………………………………………………………………………………………………………….</w:t>
      </w:r>
    </w:p>
    <w:p w:rsidR="00157377" w:rsidRDefault="00157377" w:rsidP="00157377">
      <w:pPr>
        <w:tabs>
          <w:tab w:val="left" w:pos="6285"/>
        </w:tabs>
        <w:spacing w:line="360" w:lineRule="auto"/>
      </w:pPr>
      <w:r>
        <w:t>…………………………………………………………………………………………………………………………………………….</w:t>
      </w:r>
    </w:p>
    <w:p w:rsidR="00157377" w:rsidRDefault="00157377" w:rsidP="00157377"/>
    <w:p w:rsidR="00157377" w:rsidRPr="005C3643" w:rsidRDefault="00157377" w:rsidP="00157377">
      <w:pPr>
        <w:rPr>
          <w:rFonts w:ascii="Rough_Typewriter" w:hAnsi="Rough_Typewriter"/>
          <w:b/>
          <w:sz w:val="28"/>
          <w:szCs w:val="24"/>
        </w:rPr>
      </w:pPr>
      <w:r w:rsidRPr="005C3643">
        <w:rPr>
          <w:rFonts w:ascii="Rough_Typewriter" w:hAnsi="Rough_Typewriter"/>
          <w:b/>
          <w:sz w:val="28"/>
          <w:szCs w:val="24"/>
        </w:rPr>
        <w:t>A retenir</w:t>
      </w:r>
    </w:p>
    <w:tbl>
      <w:tblPr>
        <w:tblStyle w:val="Grilledutableau"/>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12"/>
      </w:tblGrid>
      <w:tr w:rsidR="00157377" w:rsidTr="005117B0">
        <w:tc>
          <w:tcPr>
            <w:tcW w:w="9212" w:type="dxa"/>
          </w:tcPr>
          <w:p w:rsidR="00157377" w:rsidRDefault="00157377" w:rsidP="00157377">
            <w:pPr>
              <w:spacing w:line="360" w:lineRule="auto"/>
              <w:rPr>
                <w:b/>
                <w:sz w:val="24"/>
                <w:szCs w:val="24"/>
              </w:rPr>
            </w:pPr>
            <w:r>
              <w:rPr>
                <w:b/>
                <w:sz w:val="24"/>
                <w:szCs w:val="24"/>
              </w:rPr>
              <w:t>Ecrire un article de presse pour transmettre une information impose de répondre, si possible, aux six questions de base que tout journaliste a toujours à l’esprit :</w:t>
            </w:r>
          </w:p>
          <w:p w:rsidR="00157377" w:rsidRDefault="00157377" w:rsidP="00157377">
            <w:pPr>
              <w:spacing w:line="720" w:lineRule="auto"/>
              <w:rPr>
                <w:b/>
                <w:sz w:val="24"/>
                <w:szCs w:val="24"/>
              </w:rPr>
            </w:pPr>
            <w:r>
              <w:rPr>
                <w:b/>
                <w:sz w:val="24"/>
                <w:szCs w:val="24"/>
              </w:rPr>
              <w:t xml:space="preserve">1. </w:t>
            </w:r>
          </w:p>
          <w:p w:rsidR="00157377" w:rsidRDefault="00157377" w:rsidP="00157377">
            <w:pPr>
              <w:spacing w:line="720" w:lineRule="auto"/>
              <w:rPr>
                <w:b/>
                <w:sz w:val="24"/>
                <w:szCs w:val="24"/>
              </w:rPr>
            </w:pPr>
            <w:r>
              <w:rPr>
                <w:b/>
                <w:sz w:val="24"/>
                <w:szCs w:val="24"/>
              </w:rPr>
              <w:t>2.</w:t>
            </w:r>
          </w:p>
          <w:p w:rsidR="00157377" w:rsidRDefault="00157377" w:rsidP="00157377">
            <w:pPr>
              <w:spacing w:line="720" w:lineRule="auto"/>
              <w:rPr>
                <w:b/>
                <w:sz w:val="24"/>
                <w:szCs w:val="24"/>
              </w:rPr>
            </w:pPr>
            <w:r>
              <w:rPr>
                <w:b/>
                <w:sz w:val="24"/>
                <w:szCs w:val="24"/>
              </w:rPr>
              <w:t>3.</w:t>
            </w:r>
          </w:p>
          <w:p w:rsidR="00157377" w:rsidRDefault="00157377" w:rsidP="00157377">
            <w:pPr>
              <w:spacing w:line="720" w:lineRule="auto"/>
              <w:rPr>
                <w:b/>
                <w:sz w:val="24"/>
                <w:szCs w:val="24"/>
              </w:rPr>
            </w:pPr>
            <w:r>
              <w:rPr>
                <w:b/>
                <w:sz w:val="24"/>
                <w:szCs w:val="24"/>
              </w:rPr>
              <w:t>4.</w:t>
            </w:r>
          </w:p>
          <w:p w:rsidR="00157377" w:rsidRDefault="00157377" w:rsidP="00157377">
            <w:pPr>
              <w:spacing w:line="720" w:lineRule="auto"/>
              <w:rPr>
                <w:b/>
                <w:sz w:val="24"/>
                <w:szCs w:val="24"/>
              </w:rPr>
            </w:pPr>
            <w:r>
              <w:rPr>
                <w:b/>
                <w:sz w:val="24"/>
                <w:szCs w:val="24"/>
              </w:rPr>
              <w:t xml:space="preserve">5. </w:t>
            </w:r>
            <w:r w:rsidRPr="00157377">
              <w:rPr>
                <w:b/>
                <w:color w:val="B6DDE8" w:themeColor="accent5" w:themeTint="66"/>
                <w:sz w:val="24"/>
                <w:szCs w:val="24"/>
              </w:rPr>
              <w:t>causes, raisons de l’événement</w:t>
            </w:r>
          </w:p>
          <w:p w:rsidR="00157377" w:rsidRDefault="00157377" w:rsidP="00157377">
            <w:pPr>
              <w:spacing w:line="720" w:lineRule="auto"/>
              <w:rPr>
                <w:b/>
                <w:sz w:val="24"/>
                <w:szCs w:val="24"/>
              </w:rPr>
            </w:pPr>
            <w:r>
              <w:rPr>
                <w:b/>
                <w:sz w:val="24"/>
                <w:szCs w:val="24"/>
              </w:rPr>
              <w:t xml:space="preserve">6. </w:t>
            </w:r>
            <w:r w:rsidRPr="00157377">
              <w:rPr>
                <w:b/>
                <w:color w:val="B6DDE8" w:themeColor="accent5" w:themeTint="66"/>
                <w:sz w:val="24"/>
                <w:szCs w:val="24"/>
              </w:rPr>
              <w:t>façon dont cela s’est passé ou les moyens utilisés</w:t>
            </w:r>
          </w:p>
          <w:p w:rsidR="00157377" w:rsidRDefault="00157377" w:rsidP="005117B0">
            <w:pPr>
              <w:spacing w:line="360" w:lineRule="auto"/>
              <w:rPr>
                <w:b/>
                <w:sz w:val="24"/>
                <w:szCs w:val="24"/>
              </w:rPr>
            </w:pPr>
          </w:p>
        </w:tc>
      </w:tr>
    </w:tbl>
    <w:p w:rsidR="00157377" w:rsidRPr="00157377" w:rsidRDefault="00157377" w:rsidP="00157377"/>
    <w:sectPr w:rsidR="00157377" w:rsidRPr="00157377" w:rsidSect="00A15A5B">
      <w:footerReference w:type="default" r:id="rId13"/>
      <w:pgSz w:w="11906" w:h="16838"/>
      <w:pgMar w:top="1417" w:right="1417" w:bottom="1417" w:left="1417"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6CD" w:rsidRDefault="004356CD" w:rsidP="004C28E0">
      <w:r>
        <w:separator/>
      </w:r>
    </w:p>
  </w:endnote>
  <w:endnote w:type="continuationSeparator" w:id="0">
    <w:p w:rsidR="004356CD" w:rsidRDefault="004356CD" w:rsidP="004C2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Rough_Typewriter">
    <w:altName w:val="Consolas"/>
    <w:panose1 w:val="00000000000000000000"/>
    <w:charset w:val="00"/>
    <w:family w:val="modern"/>
    <w:notTrueType/>
    <w:pitch w:val="fixed"/>
    <w:sig w:usb0="00000001" w:usb1="1000204A" w:usb2="00000000" w:usb3="00000000" w:csb0="00000193"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348994"/>
      <w:docPartObj>
        <w:docPartGallery w:val="Page Numbers (Bottom of Page)"/>
        <w:docPartUnique/>
      </w:docPartObj>
    </w:sdtPr>
    <w:sdtEndPr>
      <w:rPr>
        <w:sz w:val="20"/>
      </w:rPr>
    </w:sdtEndPr>
    <w:sdtContent>
      <w:p w:rsidR="00AE38E0" w:rsidRPr="004C28E0" w:rsidRDefault="00AE38E0">
        <w:pPr>
          <w:pStyle w:val="Pieddepage"/>
          <w:rPr>
            <w:sz w:val="20"/>
          </w:rPr>
        </w:pPr>
        <w:r w:rsidRPr="004C28E0">
          <w:rPr>
            <w:noProof/>
            <w:sz w:val="20"/>
            <w:lang w:val="fr-BE" w:eastAsia="fr-BE"/>
          </w:rPr>
          <mc:AlternateContent>
            <mc:Choice Requires="wpg">
              <w:drawing>
                <wp:anchor distT="0" distB="0" distL="114300" distR="114300" simplePos="0" relativeHeight="251659264" behindDoc="0" locked="0" layoutInCell="1" allowOverlap="1" wp14:anchorId="5A6F66E7" wp14:editId="7ECB8681">
                  <wp:simplePos x="0" y="0"/>
                  <wp:positionH relativeFrom="page">
                    <wp:align>center</wp:align>
                  </wp:positionH>
                  <wp:positionV relativeFrom="bottomMargin">
                    <wp:align>center</wp:align>
                  </wp:positionV>
                  <wp:extent cx="7781925" cy="190500"/>
                  <wp:effectExtent l="9525" t="9525" r="9525" b="0"/>
                  <wp:wrapNone/>
                  <wp:docPr id="642" name="Groupe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8E0" w:rsidRDefault="00AE38E0">
                                <w:pPr>
                                  <w:jc w:val="center"/>
                                </w:pPr>
                                <w:r>
                                  <w:fldChar w:fldCharType="begin"/>
                                </w:r>
                                <w:r>
                                  <w:instrText>PAGE    \* MERGEFORMAT</w:instrText>
                                </w:r>
                                <w:r>
                                  <w:fldChar w:fldCharType="separate"/>
                                </w:r>
                                <w:r w:rsidR="0001122F" w:rsidRPr="0001122F">
                                  <w:rPr>
                                    <w:noProof/>
                                    <w:color w:val="8C8C8C" w:themeColor="background1" w:themeShade="8C"/>
                                  </w:rPr>
                                  <w:t>8</w:t>
                                </w:r>
                                <w:r>
                                  <w:rPr>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e 33" o:spid="_x0000_s1027" style="position:absolute;margin-left:0;margin-top:0;width:612.7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">
                  <v:shapetype id="_x0000_t202" coordsize="21600,21600" o:spt="202" path="m,l,21600r21600,l21600,xe">
                    <v:stroke joinstyle="miter"/>
                    <v:path gradientshapeok="t" o:connecttype="rect"/>
                  </v:shapetype>
                  <v:shape id="Text Box 25" o:spid="_x0000_s1028"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7PcUA&#10;AADcAAAADwAAAGRycy9kb3ducmV2LnhtbESPQWvCQBSE7wX/w/IK3uqmVYK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s9xQAAANwAAAAPAAAAAAAAAAAAAAAAAJgCAABkcnMv&#10;ZG93bnJldi54bWxQSwUGAAAAAAQABAD1AAAAigMAAAAA&#10;" filled="f" stroked="f">
                    <v:textbox inset="0,0,0,0">
                      <w:txbxContent>
                        <w:p w:rsidR="00AE38E0" w:rsidRDefault="00AE38E0">
                          <w:pPr>
                            <w:jc w:val="center"/>
                          </w:pPr>
                          <w:r>
                            <w:fldChar w:fldCharType="begin"/>
                          </w:r>
                          <w:r>
                            <w:instrText>PAGE    \* MERGEFORMAT</w:instrText>
                          </w:r>
                          <w:r>
                            <w:fldChar w:fldCharType="separate"/>
                          </w:r>
                          <w:r w:rsidR="0001122F" w:rsidRPr="0001122F">
                            <w:rPr>
                              <w:noProof/>
                              <w:color w:val="8C8C8C" w:themeColor="background1" w:themeShade="8C"/>
                            </w:rPr>
                            <w:t>8</w:t>
                          </w:r>
                          <w:r>
                            <w:rPr>
                              <w:color w:val="8C8C8C" w:themeColor="background1" w:themeShade="8C"/>
                            </w:rPr>
                            <w:fldChar w:fldCharType="end"/>
                          </w:r>
                        </w:p>
                      </w:txbxContent>
                    </v:textbox>
                  </v:shape>
                  <v:group id="Group 31" o:spid="_x0000_s1029"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mRrCwwAAANw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2sIcQAAADcAAAADwAAAGRycy9kb3ducmV2LnhtbESPQYvCMBSE78L+h/AWvIimK6tINYos&#10;SL140FXY47N5NsXmpTRRq79+Iwgeh5n5hpktWluJKzW+dKzga5CAIM6dLrlQsP9d9ScgfEDWWDkm&#10;BXfysJh/dGaYanfjLV13oRARwj5FBSaEOpXS54Ys+oGriaN3co3FEGVTSN3gLcJtJYdJMpYWS44L&#10;Bmv6MZSfdxeroOcTechHfybrZZvjQx94v7SZUt3PdjkFEagN7/CrvdYKxt8jeJ6JR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bawhxAAAANwAAAAPAAAAAAAAAAAA&#10;AAAAAKECAABkcnMvZG93bnJldi54bWxQSwUGAAAAAAQABAD5AAAAkgMAAAAA&#10;" strokecolor="#a5a5a5"/>
                    <v:shape id="AutoShape 28" o:spid="_x0000_s1031"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ZDt8YAAADcAAAADwAAAGRycy9kb3ducmV2LnhtbESPQWvCQBSE70L/w/IKvUjdVEqQ6Cqh&#10;QSlIodpccntkn0k0+zZkNxr/fbdQ8DjMzDfMajOaVlypd41lBW+zCARxaXXDlYL8Z/u6AOE8ssbW&#10;Mim4k4PN+mmywkTbGx/oevSVCBB2CSqove8SKV1Zk0E3sx1x8E62N+iD7Cupe7wFuGnlPIpiabDh&#10;sFBjRx81lZfjYBR8HXb5pZBDNh+bdHrGfVacvzOlXp7HdAnC0+gf4f/2p1YQv8fwdyYc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2Q7fGAAAA3AAAAA8AAAAAAAAA&#10;AAAAAAAAoQIAAGRycy9kb3ducmV2LnhtbFBLBQYAAAAABAAEAPkAAACUAwAAAAA=&#10;" adj="20904" strokecolor="#a5a5a5"/>
                  </v:group>
                  <w10:wrap anchorx="page" anchory="margin"/>
                </v:group>
              </w:pict>
            </mc:Fallback>
          </mc:AlternateContent>
        </w:r>
        <w:r>
          <w:t xml:space="preserve"> </w:t>
        </w:r>
        <w:r>
          <w:tab/>
          <w:t xml:space="preserve">                                                                                     </w:t>
        </w:r>
        <w:r w:rsidRPr="004C28E0">
          <w:rPr>
            <w:sz w:val="20"/>
          </w:rPr>
          <w:t xml:space="preserve">Séquence – </w:t>
        </w:r>
        <w:r>
          <w:rPr>
            <w:sz w:val="20"/>
          </w:rPr>
          <w:t>M</w:t>
        </w:r>
        <w:r w:rsidRPr="004C28E0">
          <w:rPr>
            <w:sz w:val="20"/>
            <w:vertAlign w:val="superscript"/>
          </w:rPr>
          <w:t>e</w:t>
        </w:r>
        <w:r>
          <w:rPr>
            <w:sz w:val="20"/>
            <w:vertAlign w:val="superscript"/>
          </w:rPr>
          <w:t xml:space="preserve">lle </w:t>
        </w:r>
        <w:proofErr w:type="spellStart"/>
        <w:r>
          <w:rPr>
            <w:sz w:val="20"/>
          </w:rPr>
          <w:t>Monhonvalle</w:t>
        </w:r>
        <w:proofErr w:type="spellEnd"/>
        <w:r>
          <w:rPr>
            <w:sz w:val="20"/>
          </w:rPr>
          <w:t xml:space="preserve">  </w:t>
        </w:r>
        <w:r w:rsidRPr="004C28E0">
          <w:rPr>
            <w:sz w:val="20"/>
          </w:rPr>
          <w:t>–</w:t>
        </w:r>
        <w:r>
          <w:rPr>
            <w:sz w:val="20"/>
          </w:rPr>
          <w:t xml:space="preserve"> La presse écrite</w:t>
        </w:r>
        <w:r w:rsidRPr="004C28E0">
          <w:rPr>
            <w:sz w:val="20"/>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6CD" w:rsidRDefault="004356CD" w:rsidP="004C28E0">
      <w:r>
        <w:separator/>
      </w:r>
    </w:p>
  </w:footnote>
  <w:footnote w:type="continuationSeparator" w:id="0">
    <w:p w:rsidR="004356CD" w:rsidRDefault="004356CD" w:rsidP="004C28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17.5pt;height:224.25pt" o:bullet="t">
        <v:imagedata r:id="rId1" o:title="journal-1"/>
      </v:shape>
    </w:pict>
  </w:numPicBullet>
  <w:numPicBullet w:numPicBulletId="1">
    <w:pict>
      <v:shape id="_x0000_i1029" type="#_x0000_t75" style="width:11.25pt;height:11.25pt" o:bullet="t">
        <v:imagedata r:id="rId2" o:title="BD14579_"/>
      </v:shape>
    </w:pict>
  </w:numPicBullet>
  <w:abstractNum w:abstractNumId="0">
    <w:nsid w:val="20841328"/>
    <w:multiLevelType w:val="hybridMultilevel"/>
    <w:tmpl w:val="ABF42F88"/>
    <w:lvl w:ilvl="0" w:tplc="F2B22E4E">
      <w:start w:val="1"/>
      <w:numFmt w:val="bullet"/>
      <w:lvlText w:val=""/>
      <w:lvlJc w:val="left"/>
      <w:pPr>
        <w:ind w:left="721" w:hanging="360"/>
      </w:pPr>
      <w:rPr>
        <w:rFonts w:ascii="Wingdings" w:hAnsi="Wingdings" w:hint="default"/>
        <w:b/>
        <w:i w:val="0"/>
        <w:sz w:val="18"/>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1">
    <w:nsid w:val="21B55E76"/>
    <w:multiLevelType w:val="hybridMultilevel"/>
    <w:tmpl w:val="CE1A6D0A"/>
    <w:lvl w:ilvl="0" w:tplc="040C000F">
      <w:start w:val="1"/>
      <w:numFmt w:val="decimal"/>
      <w:lvlText w:val="%1."/>
      <w:lvlJc w:val="left"/>
      <w:pPr>
        <w:ind w:left="770" w:hanging="360"/>
      </w:pPr>
    </w:lvl>
    <w:lvl w:ilvl="1" w:tplc="69708C22">
      <w:start w:val="1"/>
      <w:numFmt w:val="lowerLetter"/>
      <w:lvlText w:val="%2."/>
      <w:lvlJc w:val="left"/>
      <w:pPr>
        <w:ind w:left="1835" w:hanging="705"/>
      </w:pPr>
      <w:rPr>
        <w:rFonts w:hint="default"/>
      </w:rPr>
    </w:lvl>
    <w:lvl w:ilvl="2" w:tplc="040C001B" w:tentative="1">
      <w:start w:val="1"/>
      <w:numFmt w:val="lowerRoman"/>
      <w:lvlText w:val="%3."/>
      <w:lvlJc w:val="right"/>
      <w:pPr>
        <w:ind w:left="2210" w:hanging="180"/>
      </w:pPr>
    </w:lvl>
    <w:lvl w:ilvl="3" w:tplc="040C000F" w:tentative="1">
      <w:start w:val="1"/>
      <w:numFmt w:val="decimal"/>
      <w:lvlText w:val="%4."/>
      <w:lvlJc w:val="left"/>
      <w:pPr>
        <w:ind w:left="2930" w:hanging="360"/>
      </w:pPr>
    </w:lvl>
    <w:lvl w:ilvl="4" w:tplc="040C0019" w:tentative="1">
      <w:start w:val="1"/>
      <w:numFmt w:val="lowerLetter"/>
      <w:lvlText w:val="%5."/>
      <w:lvlJc w:val="left"/>
      <w:pPr>
        <w:ind w:left="3650" w:hanging="360"/>
      </w:pPr>
    </w:lvl>
    <w:lvl w:ilvl="5" w:tplc="040C001B" w:tentative="1">
      <w:start w:val="1"/>
      <w:numFmt w:val="lowerRoman"/>
      <w:lvlText w:val="%6."/>
      <w:lvlJc w:val="right"/>
      <w:pPr>
        <w:ind w:left="4370" w:hanging="180"/>
      </w:pPr>
    </w:lvl>
    <w:lvl w:ilvl="6" w:tplc="040C000F" w:tentative="1">
      <w:start w:val="1"/>
      <w:numFmt w:val="decimal"/>
      <w:lvlText w:val="%7."/>
      <w:lvlJc w:val="left"/>
      <w:pPr>
        <w:ind w:left="5090" w:hanging="360"/>
      </w:pPr>
    </w:lvl>
    <w:lvl w:ilvl="7" w:tplc="040C0019" w:tentative="1">
      <w:start w:val="1"/>
      <w:numFmt w:val="lowerLetter"/>
      <w:lvlText w:val="%8."/>
      <w:lvlJc w:val="left"/>
      <w:pPr>
        <w:ind w:left="5810" w:hanging="360"/>
      </w:pPr>
    </w:lvl>
    <w:lvl w:ilvl="8" w:tplc="040C001B" w:tentative="1">
      <w:start w:val="1"/>
      <w:numFmt w:val="lowerRoman"/>
      <w:lvlText w:val="%9."/>
      <w:lvlJc w:val="right"/>
      <w:pPr>
        <w:ind w:left="6530" w:hanging="180"/>
      </w:pPr>
    </w:lvl>
  </w:abstractNum>
  <w:abstractNum w:abstractNumId="2">
    <w:nsid w:val="28B31DE8"/>
    <w:multiLevelType w:val="hybridMultilevel"/>
    <w:tmpl w:val="001A3BF4"/>
    <w:lvl w:ilvl="0" w:tplc="080C0005">
      <w:start w:val="1"/>
      <w:numFmt w:val="bullet"/>
      <w:lvlText w:val=""/>
      <w:lvlJc w:val="left"/>
      <w:pPr>
        <w:tabs>
          <w:tab w:val="num" w:pos="3270"/>
        </w:tabs>
        <w:ind w:left="3270" w:hanging="360"/>
      </w:pPr>
      <w:rPr>
        <w:rFonts w:ascii="Wingdings" w:hAnsi="Wingdings" w:hint="default"/>
        <w:sz w:val="24"/>
        <w:szCs w:val="24"/>
      </w:rPr>
    </w:lvl>
    <w:lvl w:ilvl="1" w:tplc="080C0003">
      <w:start w:val="1"/>
      <w:numFmt w:val="bullet"/>
      <w:lvlText w:val="o"/>
      <w:lvlJc w:val="left"/>
      <w:pPr>
        <w:tabs>
          <w:tab w:val="num" w:pos="3630"/>
        </w:tabs>
        <w:ind w:left="3630" w:hanging="360"/>
      </w:pPr>
      <w:rPr>
        <w:rFonts w:ascii="Courier New" w:hAnsi="Courier New" w:cs="Courier New" w:hint="default"/>
      </w:rPr>
    </w:lvl>
    <w:lvl w:ilvl="2" w:tplc="080C0005" w:tentative="1">
      <w:start w:val="1"/>
      <w:numFmt w:val="bullet"/>
      <w:lvlText w:val=""/>
      <w:lvlJc w:val="left"/>
      <w:pPr>
        <w:tabs>
          <w:tab w:val="num" w:pos="4350"/>
        </w:tabs>
        <w:ind w:left="4350" w:hanging="360"/>
      </w:pPr>
      <w:rPr>
        <w:rFonts w:ascii="Wingdings" w:hAnsi="Wingdings" w:hint="default"/>
      </w:rPr>
    </w:lvl>
    <w:lvl w:ilvl="3" w:tplc="080C0001" w:tentative="1">
      <w:start w:val="1"/>
      <w:numFmt w:val="bullet"/>
      <w:lvlText w:val=""/>
      <w:lvlJc w:val="left"/>
      <w:pPr>
        <w:tabs>
          <w:tab w:val="num" w:pos="5070"/>
        </w:tabs>
        <w:ind w:left="5070" w:hanging="360"/>
      </w:pPr>
      <w:rPr>
        <w:rFonts w:ascii="Symbol" w:hAnsi="Symbol" w:hint="default"/>
      </w:rPr>
    </w:lvl>
    <w:lvl w:ilvl="4" w:tplc="080C0003" w:tentative="1">
      <w:start w:val="1"/>
      <w:numFmt w:val="bullet"/>
      <w:lvlText w:val="o"/>
      <w:lvlJc w:val="left"/>
      <w:pPr>
        <w:tabs>
          <w:tab w:val="num" w:pos="5790"/>
        </w:tabs>
        <w:ind w:left="5790" w:hanging="360"/>
      </w:pPr>
      <w:rPr>
        <w:rFonts w:ascii="Courier New" w:hAnsi="Courier New" w:cs="Courier New" w:hint="default"/>
      </w:rPr>
    </w:lvl>
    <w:lvl w:ilvl="5" w:tplc="080C0005" w:tentative="1">
      <w:start w:val="1"/>
      <w:numFmt w:val="bullet"/>
      <w:lvlText w:val=""/>
      <w:lvlJc w:val="left"/>
      <w:pPr>
        <w:tabs>
          <w:tab w:val="num" w:pos="6510"/>
        </w:tabs>
        <w:ind w:left="6510" w:hanging="360"/>
      </w:pPr>
      <w:rPr>
        <w:rFonts w:ascii="Wingdings" w:hAnsi="Wingdings" w:hint="default"/>
      </w:rPr>
    </w:lvl>
    <w:lvl w:ilvl="6" w:tplc="080C0001" w:tentative="1">
      <w:start w:val="1"/>
      <w:numFmt w:val="bullet"/>
      <w:lvlText w:val=""/>
      <w:lvlJc w:val="left"/>
      <w:pPr>
        <w:tabs>
          <w:tab w:val="num" w:pos="7230"/>
        </w:tabs>
        <w:ind w:left="7230" w:hanging="360"/>
      </w:pPr>
      <w:rPr>
        <w:rFonts w:ascii="Symbol" w:hAnsi="Symbol" w:hint="default"/>
      </w:rPr>
    </w:lvl>
    <w:lvl w:ilvl="7" w:tplc="080C0003" w:tentative="1">
      <w:start w:val="1"/>
      <w:numFmt w:val="bullet"/>
      <w:lvlText w:val="o"/>
      <w:lvlJc w:val="left"/>
      <w:pPr>
        <w:tabs>
          <w:tab w:val="num" w:pos="7950"/>
        </w:tabs>
        <w:ind w:left="7950" w:hanging="360"/>
      </w:pPr>
      <w:rPr>
        <w:rFonts w:ascii="Courier New" w:hAnsi="Courier New" w:cs="Courier New" w:hint="default"/>
      </w:rPr>
    </w:lvl>
    <w:lvl w:ilvl="8" w:tplc="080C0005" w:tentative="1">
      <w:start w:val="1"/>
      <w:numFmt w:val="bullet"/>
      <w:lvlText w:val=""/>
      <w:lvlJc w:val="left"/>
      <w:pPr>
        <w:tabs>
          <w:tab w:val="num" w:pos="8670"/>
        </w:tabs>
        <w:ind w:left="8670" w:hanging="360"/>
      </w:pPr>
      <w:rPr>
        <w:rFonts w:ascii="Wingdings" w:hAnsi="Wingdings" w:hint="default"/>
      </w:rPr>
    </w:lvl>
  </w:abstractNum>
  <w:abstractNum w:abstractNumId="3">
    <w:nsid w:val="2DE1594C"/>
    <w:multiLevelType w:val="hybridMultilevel"/>
    <w:tmpl w:val="E8465EA6"/>
    <w:lvl w:ilvl="0" w:tplc="F2B22E4E">
      <w:start w:val="1"/>
      <w:numFmt w:val="bullet"/>
      <w:lvlText w:val=""/>
      <w:lvlJc w:val="left"/>
      <w:pPr>
        <w:ind w:left="720" w:hanging="360"/>
      </w:pPr>
      <w:rPr>
        <w:rFonts w:ascii="Wingdings" w:hAnsi="Wingdings" w:hint="default"/>
        <w:b/>
        <w:i w:val="0"/>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EC87694"/>
    <w:multiLevelType w:val="hybridMultilevel"/>
    <w:tmpl w:val="D3D6554E"/>
    <w:lvl w:ilvl="0" w:tplc="FEB0721E">
      <w:start w:val="5"/>
      <w:numFmt w:val="bullet"/>
      <w:lvlText w:val="-"/>
      <w:lvlJc w:val="left"/>
      <w:pPr>
        <w:tabs>
          <w:tab w:val="num" w:pos="2326"/>
        </w:tabs>
        <w:ind w:left="2326" w:hanging="360"/>
      </w:pPr>
      <w:rPr>
        <w:rFonts w:ascii="Times New Roman" w:eastAsia="Times New Roman" w:hAnsi="Times New Roman" w:cs="Times New Roman" w:hint="default"/>
      </w:rPr>
    </w:lvl>
    <w:lvl w:ilvl="1" w:tplc="080C0003" w:tentative="1">
      <w:start w:val="1"/>
      <w:numFmt w:val="bullet"/>
      <w:lvlText w:val="o"/>
      <w:lvlJc w:val="left"/>
      <w:pPr>
        <w:tabs>
          <w:tab w:val="num" w:pos="2506"/>
        </w:tabs>
        <w:ind w:left="2506" w:hanging="360"/>
      </w:pPr>
      <w:rPr>
        <w:rFonts w:ascii="Courier New" w:hAnsi="Courier New" w:cs="Courier New" w:hint="default"/>
      </w:rPr>
    </w:lvl>
    <w:lvl w:ilvl="2" w:tplc="080C0005" w:tentative="1">
      <w:start w:val="1"/>
      <w:numFmt w:val="bullet"/>
      <w:lvlText w:val=""/>
      <w:lvlJc w:val="left"/>
      <w:pPr>
        <w:tabs>
          <w:tab w:val="num" w:pos="3226"/>
        </w:tabs>
        <w:ind w:left="3226" w:hanging="360"/>
      </w:pPr>
      <w:rPr>
        <w:rFonts w:ascii="Wingdings" w:hAnsi="Wingdings" w:hint="default"/>
      </w:rPr>
    </w:lvl>
    <w:lvl w:ilvl="3" w:tplc="080C0001" w:tentative="1">
      <w:start w:val="1"/>
      <w:numFmt w:val="bullet"/>
      <w:lvlText w:val=""/>
      <w:lvlJc w:val="left"/>
      <w:pPr>
        <w:tabs>
          <w:tab w:val="num" w:pos="3946"/>
        </w:tabs>
        <w:ind w:left="3946" w:hanging="360"/>
      </w:pPr>
      <w:rPr>
        <w:rFonts w:ascii="Symbol" w:hAnsi="Symbol" w:hint="default"/>
      </w:rPr>
    </w:lvl>
    <w:lvl w:ilvl="4" w:tplc="080C0003" w:tentative="1">
      <w:start w:val="1"/>
      <w:numFmt w:val="bullet"/>
      <w:lvlText w:val="o"/>
      <w:lvlJc w:val="left"/>
      <w:pPr>
        <w:tabs>
          <w:tab w:val="num" w:pos="4666"/>
        </w:tabs>
        <w:ind w:left="4666" w:hanging="360"/>
      </w:pPr>
      <w:rPr>
        <w:rFonts w:ascii="Courier New" w:hAnsi="Courier New" w:cs="Courier New" w:hint="default"/>
      </w:rPr>
    </w:lvl>
    <w:lvl w:ilvl="5" w:tplc="080C0005" w:tentative="1">
      <w:start w:val="1"/>
      <w:numFmt w:val="bullet"/>
      <w:lvlText w:val=""/>
      <w:lvlJc w:val="left"/>
      <w:pPr>
        <w:tabs>
          <w:tab w:val="num" w:pos="5386"/>
        </w:tabs>
        <w:ind w:left="5386" w:hanging="360"/>
      </w:pPr>
      <w:rPr>
        <w:rFonts w:ascii="Wingdings" w:hAnsi="Wingdings" w:hint="default"/>
      </w:rPr>
    </w:lvl>
    <w:lvl w:ilvl="6" w:tplc="080C0001" w:tentative="1">
      <w:start w:val="1"/>
      <w:numFmt w:val="bullet"/>
      <w:lvlText w:val=""/>
      <w:lvlJc w:val="left"/>
      <w:pPr>
        <w:tabs>
          <w:tab w:val="num" w:pos="6106"/>
        </w:tabs>
        <w:ind w:left="6106" w:hanging="360"/>
      </w:pPr>
      <w:rPr>
        <w:rFonts w:ascii="Symbol" w:hAnsi="Symbol" w:hint="default"/>
      </w:rPr>
    </w:lvl>
    <w:lvl w:ilvl="7" w:tplc="080C0003" w:tentative="1">
      <w:start w:val="1"/>
      <w:numFmt w:val="bullet"/>
      <w:lvlText w:val="o"/>
      <w:lvlJc w:val="left"/>
      <w:pPr>
        <w:tabs>
          <w:tab w:val="num" w:pos="6826"/>
        </w:tabs>
        <w:ind w:left="6826" w:hanging="360"/>
      </w:pPr>
      <w:rPr>
        <w:rFonts w:ascii="Courier New" w:hAnsi="Courier New" w:cs="Courier New" w:hint="default"/>
      </w:rPr>
    </w:lvl>
    <w:lvl w:ilvl="8" w:tplc="080C0005" w:tentative="1">
      <w:start w:val="1"/>
      <w:numFmt w:val="bullet"/>
      <w:lvlText w:val=""/>
      <w:lvlJc w:val="left"/>
      <w:pPr>
        <w:tabs>
          <w:tab w:val="num" w:pos="7546"/>
        </w:tabs>
        <w:ind w:left="7546" w:hanging="360"/>
      </w:pPr>
      <w:rPr>
        <w:rFonts w:ascii="Wingdings" w:hAnsi="Wingdings" w:hint="default"/>
      </w:rPr>
    </w:lvl>
  </w:abstractNum>
  <w:abstractNum w:abstractNumId="5">
    <w:nsid w:val="35030105"/>
    <w:multiLevelType w:val="hybridMultilevel"/>
    <w:tmpl w:val="8DB6FACE"/>
    <w:lvl w:ilvl="0" w:tplc="BA48DA20">
      <w:start w:val="1"/>
      <w:numFmt w:val="bullet"/>
      <w:lvlText w:val=""/>
      <w:lvlPicBulletId w:val="1"/>
      <w:lvlJc w:val="left"/>
      <w:pPr>
        <w:tabs>
          <w:tab w:val="num" w:pos="1440"/>
        </w:tabs>
        <w:ind w:left="144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color w:val="auto"/>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color w:val="auto"/>
      </w:rPr>
    </w:lvl>
    <w:lvl w:ilvl="5" w:tplc="040C0005">
      <w:start w:val="1"/>
      <w:numFmt w:val="bullet"/>
      <w:lvlText w:val=""/>
      <w:lvlJc w:val="left"/>
      <w:pPr>
        <w:tabs>
          <w:tab w:val="num" w:pos="4320"/>
        </w:tabs>
        <w:ind w:left="4320" w:hanging="360"/>
      </w:pPr>
      <w:rPr>
        <w:rFonts w:ascii="Wingdings" w:hAnsi="Wingdings" w:hint="default"/>
        <w:color w:val="auto"/>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nsid w:val="35430A5F"/>
    <w:multiLevelType w:val="hybridMultilevel"/>
    <w:tmpl w:val="28967374"/>
    <w:lvl w:ilvl="0" w:tplc="F2B22E4E">
      <w:start w:val="1"/>
      <w:numFmt w:val="bullet"/>
      <w:lvlText w:val=""/>
      <w:lvlJc w:val="left"/>
      <w:pPr>
        <w:ind w:left="720" w:hanging="360"/>
      </w:pPr>
      <w:rPr>
        <w:rFonts w:ascii="Wingdings" w:hAnsi="Wingdings" w:hint="default"/>
        <w:b/>
        <w:i w:val="0"/>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70559A3"/>
    <w:multiLevelType w:val="hybridMultilevel"/>
    <w:tmpl w:val="74E85A88"/>
    <w:lvl w:ilvl="0" w:tplc="AE4632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C1B75EC"/>
    <w:multiLevelType w:val="hybridMultilevel"/>
    <w:tmpl w:val="7A0EF79E"/>
    <w:lvl w:ilvl="0" w:tplc="7E866D2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65B2A9C"/>
    <w:multiLevelType w:val="hybridMultilevel"/>
    <w:tmpl w:val="B27259DE"/>
    <w:lvl w:ilvl="0" w:tplc="D80CEA0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61B7426"/>
    <w:multiLevelType w:val="hybridMultilevel"/>
    <w:tmpl w:val="CB66B9E6"/>
    <w:lvl w:ilvl="0" w:tplc="040C000F">
      <w:start w:val="1"/>
      <w:numFmt w:val="decimal"/>
      <w:lvlText w:val="%1."/>
      <w:lvlJc w:val="left"/>
      <w:pPr>
        <w:ind w:left="770" w:hanging="360"/>
      </w:pPr>
    </w:lvl>
    <w:lvl w:ilvl="1" w:tplc="69708C22">
      <w:start w:val="1"/>
      <w:numFmt w:val="lowerLetter"/>
      <w:lvlText w:val="%2."/>
      <w:lvlJc w:val="left"/>
      <w:pPr>
        <w:ind w:left="1835" w:hanging="705"/>
      </w:pPr>
      <w:rPr>
        <w:rFonts w:hint="default"/>
      </w:rPr>
    </w:lvl>
    <w:lvl w:ilvl="2" w:tplc="040C001B" w:tentative="1">
      <w:start w:val="1"/>
      <w:numFmt w:val="lowerRoman"/>
      <w:lvlText w:val="%3."/>
      <w:lvlJc w:val="right"/>
      <w:pPr>
        <w:ind w:left="2210" w:hanging="180"/>
      </w:pPr>
    </w:lvl>
    <w:lvl w:ilvl="3" w:tplc="040C000F" w:tentative="1">
      <w:start w:val="1"/>
      <w:numFmt w:val="decimal"/>
      <w:lvlText w:val="%4."/>
      <w:lvlJc w:val="left"/>
      <w:pPr>
        <w:ind w:left="2930" w:hanging="360"/>
      </w:pPr>
    </w:lvl>
    <w:lvl w:ilvl="4" w:tplc="040C0019" w:tentative="1">
      <w:start w:val="1"/>
      <w:numFmt w:val="lowerLetter"/>
      <w:lvlText w:val="%5."/>
      <w:lvlJc w:val="left"/>
      <w:pPr>
        <w:ind w:left="3650" w:hanging="360"/>
      </w:pPr>
    </w:lvl>
    <w:lvl w:ilvl="5" w:tplc="040C001B" w:tentative="1">
      <w:start w:val="1"/>
      <w:numFmt w:val="lowerRoman"/>
      <w:lvlText w:val="%6."/>
      <w:lvlJc w:val="right"/>
      <w:pPr>
        <w:ind w:left="4370" w:hanging="180"/>
      </w:pPr>
    </w:lvl>
    <w:lvl w:ilvl="6" w:tplc="040C000F" w:tentative="1">
      <w:start w:val="1"/>
      <w:numFmt w:val="decimal"/>
      <w:lvlText w:val="%7."/>
      <w:lvlJc w:val="left"/>
      <w:pPr>
        <w:ind w:left="5090" w:hanging="360"/>
      </w:pPr>
    </w:lvl>
    <w:lvl w:ilvl="7" w:tplc="040C0019" w:tentative="1">
      <w:start w:val="1"/>
      <w:numFmt w:val="lowerLetter"/>
      <w:lvlText w:val="%8."/>
      <w:lvlJc w:val="left"/>
      <w:pPr>
        <w:ind w:left="5810" w:hanging="360"/>
      </w:pPr>
    </w:lvl>
    <w:lvl w:ilvl="8" w:tplc="040C001B" w:tentative="1">
      <w:start w:val="1"/>
      <w:numFmt w:val="lowerRoman"/>
      <w:lvlText w:val="%9."/>
      <w:lvlJc w:val="right"/>
      <w:pPr>
        <w:ind w:left="6530" w:hanging="180"/>
      </w:pPr>
    </w:lvl>
  </w:abstractNum>
  <w:abstractNum w:abstractNumId="11">
    <w:nsid w:val="66BB5708"/>
    <w:multiLevelType w:val="hybridMultilevel"/>
    <w:tmpl w:val="CDBC5C7A"/>
    <w:lvl w:ilvl="0" w:tplc="F2B22E4E">
      <w:start w:val="1"/>
      <w:numFmt w:val="bullet"/>
      <w:lvlText w:val=""/>
      <w:lvlJc w:val="left"/>
      <w:pPr>
        <w:ind w:left="360" w:hanging="360"/>
      </w:pPr>
      <w:rPr>
        <w:rFonts w:ascii="Wingdings" w:hAnsi="Wingdings" w:hint="default"/>
        <w:b/>
        <w:i w:val="0"/>
        <w:sz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6A254D33"/>
    <w:multiLevelType w:val="hybridMultilevel"/>
    <w:tmpl w:val="BD1A190A"/>
    <w:lvl w:ilvl="0" w:tplc="080C000F">
      <w:start w:val="1"/>
      <w:numFmt w:val="decimal"/>
      <w:lvlText w:val="%1."/>
      <w:lvlJc w:val="left"/>
      <w:pPr>
        <w:tabs>
          <w:tab w:val="num" w:pos="1068"/>
        </w:tabs>
        <w:ind w:left="1068" w:hanging="360"/>
      </w:pPr>
      <w:rPr>
        <w:rFonts w:hint="default"/>
      </w:rPr>
    </w:lvl>
    <w:lvl w:ilvl="1" w:tplc="080C0003">
      <w:start w:val="1"/>
      <w:numFmt w:val="bullet"/>
      <w:lvlText w:val="o"/>
      <w:lvlJc w:val="left"/>
      <w:pPr>
        <w:tabs>
          <w:tab w:val="num" w:pos="1788"/>
        </w:tabs>
        <w:ind w:left="1788" w:hanging="360"/>
      </w:pPr>
      <w:rPr>
        <w:rFonts w:ascii="Courier New" w:hAnsi="Courier New" w:cs="Courier New" w:hint="default"/>
      </w:rPr>
    </w:lvl>
    <w:lvl w:ilvl="2" w:tplc="080C0005">
      <w:start w:val="1"/>
      <w:numFmt w:val="bullet"/>
      <w:lvlText w:val=""/>
      <w:lvlJc w:val="left"/>
      <w:pPr>
        <w:tabs>
          <w:tab w:val="num" w:pos="2508"/>
        </w:tabs>
        <w:ind w:left="2508" w:hanging="360"/>
      </w:pPr>
      <w:rPr>
        <w:rFonts w:ascii="Wingdings" w:hAnsi="Wingdings" w:hint="default"/>
      </w:rPr>
    </w:lvl>
    <w:lvl w:ilvl="3" w:tplc="080C0001">
      <w:start w:val="1"/>
      <w:numFmt w:val="bullet"/>
      <w:lvlText w:val=""/>
      <w:lvlJc w:val="left"/>
      <w:pPr>
        <w:tabs>
          <w:tab w:val="num" w:pos="3228"/>
        </w:tabs>
        <w:ind w:left="3228" w:hanging="360"/>
      </w:pPr>
      <w:rPr>
        <w:rFonts w:ascii="Symbol" w:hAnsi="Symbol" w:hint="default"/>
      </w:rPr>
    </w:lvl>
    <w:lvl w:ilvl="4" w:tplc="080C0003">
      <w:start w:val="1"/>
      <w:numFmt w:val="bullet"/>
      <w:lvlText w:val="o"/>
      <w:lvlJc w:val="left"/>
      <w:pPr>
        <w:tabs>
          <w:tab w:val="num" w:pos="3948"/>
        </w:tabs>
        <w:ind w:left="3948" w:hanging="360"/>
      </w:pPr>
      <w:rPr>
        <w:rFonts w:ascii="Courier New" w:hAnsi="Courier New" w:cs="Courier New" w:hint="default"/>
      </w:rPr>
    </w:lvl>
    <w:lvl w:ilvl="5" w:tplc="080C0005">
      <w:start w:val="1"/>
      <w:numFmt w:val="bullet"/>
      <w:lvlText w:val=""/>
      <w:lvlJc w:val="left"/>
      <w:pPr>
        <w:tabs>
          <w:tab w:val="num" w:pos="4668"/>
        </w:tabs>
        <w:ind w:left="4668" w:hanging="360"/>
      </w:pPr>
      <w:rPr>
        <w:rFonts w:ascii="Wingdings" w:hAnsi="Wingdings" w:hint="default"/>
      </w:rPr>
    </w:lvl>
    <w:lvl w:ilvl="6" w:tplc="080C0001">
      <w:start w:val="1"/>
      <w:numFmt w:val="bullet"/>
      <w:lvlText w:val=""/>
      <w:lvlJc w:val="left"/>
      <w:pPr>
        <w:tabs>
          <w:tab w:val="num" w:pos="5388"/>
        </w:tabs>
        <w:ind w:left="5388" w:hanging="360"/>
      </w:pPr>
      <w:rPr>
        <w:rFonts w:ascii="Symbol" w:hAnsi="Symbol" w:hint="default"/>
      </w:rPr>
    </w:lvl>
    <w:lvl w:ilvl="7" w:tplc="080C0003">
      <w:start w:val="1"/>
      <w:numFmt w:val="bullet"/>
      <w:lvlText w:val="o"/>
      <w:lvlJc w:val="left"/>
      <w:pPr>
        <w:tabs>
          <w:tab w:val="num" w:pos="6108"/>
        </w:tabs>
        <w:ind w:left="6108" w:hanging="360"/>
      </w:pPr>
      <w:rPr>
        <w:rFonts w:ascii="Courier New" w:hAnsi="Courier New" w:cs="Courier New" w:hint="default"/>
      </w:rPr>
    </w:lvl>
    <w:lvl w:ilvl="8" w:tplc="080C0005" w:tentative="1">
      <w:start w:val="1"/>
      <w:numFmt w:val="bullet"/>
      <w:lvlText w:val=""/>
      <w:lvlJc w:val="left"/>
      <w:pPr>
        <w:tabs>
          <w:tab w:val="num" w:pos="6828"/>
        </w:tabs>
        <w:ind w:left="6828" w:hanging="360"/>
      </w:pPr>
      <w:rPr>
        <w:rFonts w:ascii="Wingdings" w:hAnsi="Wingdings" w:hint="default"/>
      </w:rPr>
    </w:lvl>
  </w:abstractNum>
  <w:abstractNum w:abstractNumId="13">
    <w:nsid w:val="6DF22604"/>
    <w:multiLevelType w:val="hybridMultilevel"/>
    <w:tmpl w:val="247E6038"/>
    <w:lvl w:ilvl="0" w:tplc="C300823C">
      <w:start w:val="1"/>
      <w:numFmt w:val="bullet"/>
      <w:lvlText w:val=""/>
      <w:lvlPicBulletId w:val="0"/>
      <w:lvlJc w:val="left"/>
      <w:pPr>
        <w:ind w:left="1434" w:hanging="360"/>
      </w:pPr>
      <w:rPr>
        <w:rFonts w:ascii="Symbol" w:hAnsi="Symbol" w:hint="default"/>
        <w:color w:val="auto"/>
        <w:sz w:val="9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E922A4D"/>
    <w:multiLevelType w:val="hybridMultilevel"/>
    <w:tmpl w:val="1794069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D950FF8"/>
    <w:multiLevelType w:val="hybridMultilevel"/>
    <w:tmpl w:val="13F04F82"/>
    <w:lvl w:ilvl="0" w:tplc="7E866D28">
      <w:numFmt w:val="bullet"/>
      <w:lvlText w:val="-"/>
      <w:lvlJc w:val="left"/>
      <w:pPr>
        <w:ind w:left="502" w:hanging="360"/>
      </w:pPr>
      <w:rPr>
        <w:rFonts w:ascii="Times New Roman" w:eastAsia="Times New Roman" w:hAnsi="Times New Roman"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abstractNumId w:val="1"/>
  </w:num>
  <w:num w:numId="2">
    <w:abstractNumId w:val="7"/>
  </w:num>
  <w:num w:numId="3">
    <w:abstractNumId w:val="11"/>
  </w:num>
  <w:num w:numId="4">
    <w:abstractNumId w:val="10"/>
  </w:num>
  <w:num w:numId="5">
    <w:abstractNumId w:val="13"/>
  </w:num>
  <w:num w:numId="6">
    <w:abstractNumId w:val="9"/>
  </w:num>
  <w:num w:numId="7">
    <w:abstractNumId w:val="8"/>
  </w:num>
  <w:num w:numId="8">
    <w:abstractNumId w:val="5"/>
  </w:num>
  <w:num w:numId="9">
    <w:abstractNumId w:val="3"/>
  </w:num>
  <w:num w:numId="10">
    <w:abstractNumId w:val="12"/>
  </w:num>
  <w:num w:numId="11">
    <w:abstractNumId w:val="2"/>
  </w:num>
  <w:num w:numId="12">
    <w:abstractNumId w:val="15"/>
  </w:num>
  <w:num w:numId="13">
    <w:abstractNumId w:val="6"/>
  </w:num>
  <w:num w:numId="14">
    <w:abstractNumId w:val="0"/>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0A"/>
    <w:rsid w:val="0001122F"/>
    <w:rsid w:val="00043C31"/>
    <w:rsid w:val="00105161"/>
    <w:rsid w:val="00157377"/>
    <w:rsid w:val="001941D1"/>
    <w:rsid w:val="0023678B"/>
    <w:rsid w:val="00352ED4"/>
    <w:rsid w:val="004356CD"/>
    <w:rsid w:val="004C28E0"/>
    <w:rsid w:val="004F7A7F"/>
    <w:rsid w:val="00504629"/>
    <w:rsid w:val="005C3643"/>
    <w:rsid w:val="00833DF1"/>
    <w:rsid w:val="00851E20"/>
    <w:rsid w:val="0096216E"/>
    <w:rsid w:val="009A55E2"/>
    <w:rsid w:val="00A04B07"/>
    <w:rsid w:val="00A15A5B"/>
    <w:rsid w:val="00A64B69"/>
    <w:rsid w:val="00AA08C6"/>
    <w:rsid w:val="00AE38E0"/>
    <w:rsid w:val="00B57337"/>
    <w:rsid w:val="00BF1D00"/>
    <w:rsid w:val="00D41010"/>
    <w:rsid w:val="00D658BB"/>
    <w:rsid w:val="00DA2AA9"/>
    <w:rsid w:val="00DD1D91"/>
    <w:rsid w:val="00E35A17"/>
    <w:rsid w:val="00E569F7"/>
    <w:rsid w:val="00EE7606"/>
    <w:rsid w:val="00EF35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50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F350A"/>
    <w:pPr>
      <w:ind w:left="720"/>
      <w:contextualSpacing/>
    </w:pPr>
  </w:style>
  <w:style w:type="paragraph" w:styleId="Textedebulles">
    <w:name w:val="Balloon Text"/>
    <w:basedOn w:val="Normal"/>
    <w:link w:val="TextedebullesCar"/>
    <w:uiPriority w:val="99"/>
    <w:semiHidden/>
    <w:unhideWhenUsed/>
    <w:rsid w:val="00B57337"/>
    <w:rPr>
      <w:rFonts w:ascii="Tahoma" w:hAnsi="Tahoma" w:cs="Tahoma"/>
      <w:sz w:val="16"/>
      <w:szCs w:val="16"/>
    </w:rPr>
  </w:style>
  <w:style w:type="character" w:customStyle="1" w:styleId="TextedebullesCar">
    <w:name w:val="Texte de bulles Car"/>
    <w:basedOn w:val="Policepardfaut"/>
    <w:link w:val="Textedebulles"/>
    <w:uiPriority w:val="99"/>
    <w:semiHidden/>
    <w:rsid w:val="00B57337"/>
    <w:rPr>
      <w:rFonts w:ascii="Tahoma" w:hAnsi="Tahoma" w:cs="Tahoma"/>
      <w:sz w:val="16"/>
      <w:szCs w:val="16"/>
    </w:rPr>
  </w:style>
  <w:style w:type="table" w:styleId="Grilledutableau">
    <w:name w:val="Table Grid"/>
    <w:basedOn w:val="TableauNormal"/>
    <w:rsid w:val="00105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4C28E0"/>
    <w:pPr>
      <w:tabs>
        <w:tab w:val="center" w:pos="4536"/>
        <w:tab w:val="right" w:pos="9072"/>
      </w:tabs>
    </w:pPr>
  </w:style>
  <w:style w:type="character" w:customStyle="1" w:styleId="En-tteCar">
    <w:name w:val="En-tête Car"/>
    <w:basedOn w:val="Policepardfaut"/>
    <w:link w:val="En-tte"/>
    <w:uiPriority w:val="99"/>
    <w:rsid w:val="004C28E0"/>
  </w:style>
  <w:style w:type="paragraph" w:styleId="Pieddepage">
    <w:name w:val="footer"/>
    <w:basedOn w:val="Normal"/>
    <w:link w:val="PieddepageCar"/>
    <w:uiPriority w:val="99"/>
    <w:unhideWhenUsed/>
    <w:rsid w:val="004C28E0"/>
    <w:pPr>
      <w:tabs>
        <w:tab w:val="center" w:pos="4536"/>
        <w:tab w:val="right" w:pos="9072"/>
      </w:tabs>
    </w:pPr>
  </w:style>
  <w:style w:type="character" w:customStyle="1" w:styleId="PieddepageCar">
    <w:name w:val="Pied de page Car"/>
    <w:basedOn w:val="Policepardfaut"/>
    <w:link w:val="Pieddepage"/>
    <w:uiPriority w:val="99"/>
    <w:rsid w:val="004C28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50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F350A"/>
    <w:pPr>
      <w:ind w:left="720"/>
      <w:contextualSpacing/>
    </w:pPr>
  </w:style>
  <w:style w:type="paragraph" w:styleId="Textedebulles">
    <w:name w:val="Balloon Text"/>
    <w:basedOn w:val="Normal"/>
    <w:link w:val="TextedebullesCar"/>
    <w:uiPriority w:val="99"/>
    <w:semiHidden/>
    <w:unhideWhenUsed/>
    <w:rsid w:val="00B57337"/>
    <w:rPr>
      <w:rFonts w:ascii="Tahoma" w:hAnsi="Tahoma" w:cs="Tahoma"/>
      <w:sz w:val="16"/>
      <w:szCs w:val="16"/>
    </w:rPr>
  </w:style>
  <w:style w:type="character" w:customStyle="1" w:styleId="TextedebullesCar">
    <w:name w:val="Texte de bulles Car"/>
    <w:basedOn w:val="Policepardfaut"/>
    <w:link w:val="Textedebulles"/>
    <w:uiPriority w:val="99"/>
    <w:semiHidden/>
    <w:rsid w:val="00B57337"/>
    <w:rPr>
      <w:rFonts w:ascii="Tahoma" w:hAnsi="Tahoma" w:cs="Tahoma"/>
      <w:sz w:val="16"/>
      <w:szCs w:val="16"/>
    </w:rPr>
  </w:style>
  <w:style w:type="table" w:styleId="Grilledutableau">
    <w:name w:val="Table Grid"/>
    <w:basedOn w:val="TableauNormal"/>
    <w:rsid w:val="00105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4C28E0"/>
    <w:pPr>
      <w:tabs>
        <w:tab w:val="center" w:pos="4536"/>
        <w:tab w:val="right" w:pos="9072"/>
      </w:tabs>
    </w:pPr>
  </w:style>
  <w:style w:type="character" w:customStyle="1" w:styleId="En-tteCar">
    <w:name w:val="En-tête Car"/>
    <w:basedOn w:val="Policepardfaut"/>
    <w:link w:val="En-tte"/>
    <w:uiPriority w:val="99"/>
    <w:rsid w:val="004C28E0"/>
  </w:style>
  <w:style w:type="paragraph" w:styleId="Pieddepage">
    <w:name w:val="footer"/>
    <w:basedOn w:val="Normal"/>
    <w:link w:val="PieddepageCar"/>
    <w:uiPriority w:val="99"/>
    <w:unhideWhenUsed/>
    <w:rsid w:val="004C28E0"/>
    <w:pPr>
      <w:tabs>
        <w:tab w:val="center" w:pos="4536"/>
        <w:tab w:val="right" w:pos="9072"/>
      </w:tabs>
    </w:pPr>
  </w:style>
  <w:style w:type="character" w:customStyle="1" w:styleId="PieddepageCar">
    <w:name w:val="Pied de page Car"/>
    <w:basedOn w:val="Policepardfaut"/>
    <w:link w:val="Pieddepage"/>
    <w:uiPriority w:val="99"/>
    <w:rsid w:val="004C2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88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1728</Words>
  <Characters>9509</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lla</Company>
  <LinksUpToDate>false</LinksUpToDate>
  <CharactersWithSpaces>11215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burmi</dc:creator>
  <cp:keywords/>
  <dc:description/>
  <cp:lastModifiedBy>Aurelie</cp:lastModifiedBy>
  <cp:revision>20</cp:revision>
  <dcterms:created xsi:type="dcterms:W3CDTF">2011-02-22T15:28:00Z</dcterms:created>
  <dcterms:modified xsi:type="dcterms:W3CDTF">2011-10-26T15:49:00Z</dcterms:modified>
</cp:coreProperties>
</file>