
<file path=[Content_Types].xml><?xml version="1.0" encoding="utf-8"?>
<Types xmlns="http://schemas.openxmlformats.org/package/2006/content-types">
  <Default Extension="png" ContentType="image/png"/>
  <Default Extension="tmp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30" w:rsidRDefault="00246A51" w:rsidP="00246A51">
      <w:pPr>
        <w:pStyle w:val="Sansinterligne"/>
        <w:spacing w:line="276" w:lineRule="auto"/>
        <w:ind w:right="-709"/>
      </w:pPr>
      <w:r>
        <w:rPr>
          <w:smallCaps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3304070</wp:posOffset>
                </wp:positionH>
                <wp:positionV relativeFrom="paragraph">
                  <wp:posOffset>-77247</wp:posOffset>
                </wp:positionV>
                <wp:extent cx="0" cy="498763"/>
                <wp:effectExtent l="0" t="0" r="19050" b="158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15pt,-6.1pt" to="260.1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" strokecolor="black [3040]"/>
            </w:pict>
          </mc:Fallback>
        </mc:AlternateContent>
      </w:r>
      <w:r w:rsidR="00272130" w:rsidRPr="00272130">
        <w:rPr>
          <w:smallCaps/>
        </w:rPr>
        <w:t>Nom</w:t>
      </w:r>
      <w:r w:rsidR="00272130">
        <w:t>, Prénom : . . . . . . . . . . . . . . . . . . . . .</w:t>
      </w:r>
      <w:r>
        <w:tab/>
      </w:r>
      <w:r>
        <w:tab/>
      </w:r>
      <w:r>
        <w:tab/>
      </w:r>
      <w:r w:rsidRPr="00272130">
        <w:rPr>
          <w:smallCaps/>
        </w:rPr>
        <w:t>Nom</w:t>
      </w:r>
      <w:r>
        <w:t>, Prénom : . . . . . . . . . . . . . . . . . . . . .</w:t>
      </w:r>
    </w:p>
    <w:p w:rsidR="00272130" w:rsidRDefault="00272130" w:rsidP="00272130">
      <w:pPr>
        <w:pStyle w:val="Sansinterligne"/>
        <w:spacing w:line="276" w:lineRule="auto"/>
      </w:pPr>
      <w:r>
        <w:t>Classe : . . . . .</w:t>
      </w:r>
      <w:r w:rsidR="00246A51">
        <w:tab/>
      </w:r>
      <w:r w:rsidR="00246A51">
        <w:tab/>
      </w:r>
      <w:r w:rsidR="00246A51">
        <w:tab/>
      </w:r>
      <w:r w:rsidR="00246A51">
        <w:tab/>
      </w:r>
      <w:r w:rsidR="00246A51">
        <w:tab/>
      </w:r>
      <w:r w:rsidR="00246A51">
        <w:tab/>
      </w:r>
      <w:r w:rsidR="00246A51">
        <w:tab/>
        <w:t>Classe : . . . . .</w:t>
      </w:r>
    </w:p>
    <w:p w:rsidR="00272130" w:rsidRDefault="00272130" w:rsidP="00272130">
      <w:pPr>
        <w:pStyle w:val="Sansinterligne"/>
        <w:spacing w:line="276" w:lineRule="auto"/>
      </w:pPr>
    </w:p>
    <w:p w:rsidR="000A3919" w:rsidRDefault="000A3919" w:rsidP="00272130">
      <w:pPr>
        <w:pStyle w:val="Sansinterligne"/>
        <w:spacing w:line="276" w:lineRule="auto"/>
      </w:pPr>
    </w:p>
    <w:p w:rsidR="00272130" w:rsidRDefault="00272130"/>
    <w:p w:rsidR="00E376F8" w:rsidRDefault="00E376F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400B6" wp14:editId="554C26EC">
                <wp:simplePos x="0" y="0"/>
                <wp:positionH relativeFrom="column">
                  <wp:posOffset>1146810</wp:posOffset>
                </wp:positionH>
                <wp:positionV relativeFrom="paragraph">
                  <wp:posOffset>-278765</wp:posOffset>
                </wp:positionV>
                <wp:extent cx="3768918" cy="334800"/>
                <wp:effectExtent l="19050" t="19050" r="22225" b="2730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918" cy="33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7C6" w:rsidRDefault="00F327C6" w:rsidP="00E376F8">
                            <w:pPr>
                              <w:pStyle w:val="Titre1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 w:right="-177"/>
                              <w:jc w:val="center"/>
                            </w:pPr>
                            <w:r>
                              <w:rPr>
                                <w:smallCaps/>
                                <w:color w:val="FFFFFF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chemeClr w14:val="tx1"/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 Musée du Cinquantenaire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.3pt;margin-top:-21.95pt;width:296.75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" strokeweight="3pt">
                <v:stroke linestyle="thinThin"/>
                <v:textbox inset="0,0,0,0">
                  <w:txbxContent>
                    <w:p w:rsidR="00F327C6" w:rsidRDefault="00F327C6" w:rsidP="00E376F8">
                      <w:pPr>
                        <w:pStyle w:val="Titre1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 w:right="-177"/>
                        <w:jc w:val="center"/>
                      </w:pPr>
                      <w:r>
                        <w:rPr>
                          <w:smallCaps/>
                          <w:color w:val="FFFFFF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chemeClr w14:val="tx1"/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 Musée du Cinquantenaire</w:t>
                      </w:r>
                    </w:p>
                  </w:txbxContent>
                </v:textbox>
              </v:shape>
            </w:pict>
          </mc:Fallback>
        </mc:AlternateContent>
      </w:r>
    </w:p>
    <w:p w:rsidR="00926278" w:rsidRDefault="00E376F8" w:rsidP="00E376F8">
      <w:pPr>
        <w:pStyle w:val="Sansinterligne"/>
        <w:spacing w:line="276" w:lineRule="auto"/>
        <w:ind w:firstLine="426"/>
      </w:pPr>
      <w:r>
        <w:t>Bienvenue dans l’un des quatre Musées royaux d’Art et d’Histoire de Bruxelles !</w:t>
      </w:r>
    </w:p>
    <w:p w:rsidR="00E376F8" w:rsidRDefault="00E376F8" w:rsidP="00E376F8">
      <w:pPr>
        <w:pStyle w:val="Sansinterligne"/>
        <w:spacing w:line="276" w:lineRule="auto"/>
        <w:ind w:firstLine="426"/>
        <w:jc w:val="both"/>
      </w:pPr>
      <w:r>
        <w:t>Vous êtes ici pour découvrir, à travers un certain nombre d’œuvres, différents aspects de l’Antiquité. Pour ce faire, vous serez guidé</w:t>
      </w:r>
      <w:r w:rsidR="00C4779A">
        <w:t>s</w:t>
      </w:r>
      <w:r>
        <w:t xml:space="preserve"> par un questionnaire à compléter et à remettre à votre professeur de latin en fin de visite.</w:t>
      </w:r>
    </w:p>
    <w:p w:rsidR="00E376F8" w:rsidRDefault="00E376F8" w:rsidP="00E376F8">
      <w:pPr>
        <w:pStyle w:val="Sansinterligne"/>
        <w:spacing w:line="276" w:lineRule="auto"/>
        <w:ind w:firstLine="426"/>
        <w:jc w:val="both"/>
      </w:pPr>
      <w:r>
        <w:t>Vous pourrez également admirer une maquette de Rome et de ses monuments tels qu’ils étaient au IV</w:t>
      </w:r>
      <w:r w:rsidRPr="00E376F8">
        <w:rPr>
          <w:vertAlign w:val="superscript"/>
        </w:rPr>
        <w:t>e</w:t>
      </w:r>
      <w:r>
        <w:t xml:space="preserve"> siècle de notre ère, une pièce absolument unique en Europe.</w:t>
      </w:r>
    </w:p>
    <w:p w:rsidR="00E376F8" w:rsidRDefault="00272130" w:rsidP="00E376F8">
      <w:pPr>
        <w:pStyle w:val="Sansinterligne"/>
        <w:spacing w:line="276" w:lineRule="auto"/>
        <w:ind w:firstLine="426"/>
        <w:jc w:val="both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0686735" wp14:editId="604C19B2">
                <wp:simplePos x="0" y="0"/>
                <wp:positionH relativeFrom="column">
                  <wp:posOffset>-6660</wp:posOffset>
                </wp:positionH>
                <wp:positionV relativeFrom="paragraph">
                  <wp:posOffset>180296</wp:posOffset>
                </wp:positionV>
                <wp:extent cx="5796172" cy="2434856"/>
                <wp:effectExtent l="0" t="0" r="14605" b="2286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172" cy="24348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7C6" w:rsidRDefault="00F327C6" w:rsidP="00272130">
                            <w:pPr>
                              <w:pStyle w:val="Sansinterligne"/>
                              <w:spacing w:line="276" w:lineRule="auto"/>
                              <w:ind w:firstLine="851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272130">
                              <w:rPr>
                                <w:b/>
                                <w:u w:val="single"/>
                              </w:rPr>
                              <w:t>Quelques consignes de base :</w:t>
                            </w:r>
                          </w:p>
                          <w:p w:rsidR="00F327C6" w:rsidRDefault="00F327C6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Je suis tenu(e) au règlement de l’école, même si je participe à une activité extrascolaire.</w:t>
                            </w:r>
                          </w:p>
                          <w:p w:rsidR="00F327C6" w:rsidRDefault="00F327C6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Je ne mange, ni ne bois, ni ne chique au sein du musée.</w:t>
                            </w:r>
                          </w:p>
                          <w:p w:rsidR="00F327C6" w:rsidRDefault="00F327C6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Je reste toujours le plus silencieux possible.</w:t>
                            </w:r>
                          </w:p>
                          <w:p w:rsidR="00F327C6" w:rsidRDefault="00F327C6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Je ne touche pas les œuvre</w:t>
                            </w:r>
                            <w:r w:rsidR="00C359B3">
                              <w:t>s</w:t>
                            </w:r>
                            <w:r>
                              <w:t xml:space="preserve"> et je ne m’en approche pas trop afin de ne pas risquer d’être bousculé(e) et de les abîmer.</w:t>
                            </w:r>
                          </w:p>
                          <w:p w:rsidR="00F327C6" w:rsidRDefault="00F327C6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Je circule dans le musée sans chahuter, sans courir.</w:t>
                            </w:r>
                          </w:p>
                          <w:p w:rsidR="00C4779A" w:rsidRDefault="00C4779A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L’accès au rez-de-chaussée n’est autorisé que par petits groupes, après la présentation de la maquette, et une seule fois au cours de la visite.</w:t>
                            </w:r>
                          </w:p>
                          <w:p w:rsidR="00F327C6" w:rsidRPr="00272130" w:rsidRDefault="00F327C6" w:rsidP="00272130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</w:pPr>
                            <w:r>
                              <w:t>Lorsque j’ai une question, j’attends qu’un professeur passe près de moi pour la lui poser.</w:t>
                            </w:r>
                          </w:p>
                          <w:p w:rsidR="00F327C6" w:rsidRDefault="00F327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5pt;margin-top:14.2pt;width:456.4pt;height:191.7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">
                <v:textbox>
                  <w:txbxContent>
                    <w:p w:rsidR="00F327C6" w:rsidRDefault="00F327C6" w:rsidP="00272130">
                      <w:pPr>
                        <w:pStyle w:val="Sansinterligne"/>
                        <w:spacing w:line="276" w:lineRule="auto"/>
                        <w:ind w:firstLine="851"/>
                        <w:jc w:val="both"/>
                        <w:rPr>
                          <w:b/>
                          <w:u w:val="single"/>
                        </w:rPr>
                      </w:pPr>
                      <w:r w:rsidRPr="00272130">
                        <w:rPr>
                          <w:b/>
                          <w:u w:val="single"/>
                        </w:rPr>
                        <w:t>Quelques consignes de base :</w:t>
                      </w:r>
                    </w:p>
                    <w:p w:rsidR="00F327C6" w:rsidRDefault="00F327C6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Je suis tenu(e) au règlement de l’école, même si je participe à une activité extrascolaire.</w:t>
                      </w:r>
                    </w:p>
                    <w:p w:rsidR="00F327C6" w:rsidRDefault="00F327C6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Je ne mange, ni ne bois, ni ne chique au sein du musée.</w:t>
                      </w:r>
                    </w:p>
                    <w:p w:rsidR="00F327C6" w:rsidRDefault="00F327C6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Je reste toujours le plus silencieux possible.</w:t>
                      </w:r>
                    </w:p>
                    <w:p w:rsidR="00F327C6" w:rsidRDefault="00F327C6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Je ne touche pas les œuvre</w:t>
                      </w:r>
                      <w:r w:rsidR="00C359B3">
                        <w:t>s</w:t>
                      </w:r>
                      <w:r>
                        <w:t xml:space="preserve"> et je ne m’en approche pas trop afin de ne pas risquer d’être bousculé(e) et de les abîmer.</w:t>
                      </w:r>
                    </w:p>
                    <w:p w:rsidR="00F327C6" w:rsidRDefault="00F327C6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Je circule dans le musée sans chahuter, sans courir.</w:t>
                      </w:r>
                    </w:p>
                    <w:p w:rsidR="00C4779A" w:rsidRDefault="00C4779A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L’accès au rez-de-chaussée n’est autorisé que par petits groupes, après la présentation de la maquette, et une seule fois au cours de la visite.</w:t>
                      </w:r>
                    </w:p>
                    <w:p w:rsidR="00F327C6" w:rsidRPr="00272130" w:rsidRDefault="00F327C6" w:rsidP="00272130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</w:pPr>
                      <w:r>
                        <w:t>Lorsque j’ai une question, j’attends qu’un professeur passe près de moi pour la lui poser.</w:t>
                      </w:r>
                    </w:p>
                    <w:p w:rsidR="00F327C6" w:rsidRDefault="00F327C6"/>
                  </w:txbxContent>
                </v:textbox>
              </v:shape>
            </w:pict>
          </mc:Fallback>
        </mc:AlternateContent>
      </w: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  <w:r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 wp14:anchorId="711DAC43" wp14:editId="1A66875E">
            <wp:simplePos x="0" y="0"/>
            <wp:positionH relativeFrom="margin">
              <wp:posOffset>117475</wp:posOffset>
            </wp:positionH>
            <wp:positionV relativeFrom="margin">
              <wp:posOffset>3661930</wp:posOffset>
            </wp:positionV>
            <wp:extent cx="374015" cy="295275"/>
            <wp:effectExtent l="0" t="0" r="698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72130" w:rsidRDefault="00272130" w:rsidP="00E376F8">
      <w:pPr>
        <w:pStyle w:val="Sansinterligne"/>
        <w:spacing w:line="276" w:lineRule="auto"/>
        <w:ind w:firstLine="426"/>
        <w:jc w:val="both"/>
      </w:pPr>
    </w:p>
    <w:p w:rsidR="00246A51" w:rsidRDefault="00246A51" w:rsidP="00E376F8">
      <w:pPr>
        <w:pStyle w:val="Sansinterligne"/>
        <w:pBdr>
          <w:bottom w:val="single" w:sz="6" w:space="1" w:color="auto"/>
        </w:pBdr>
        <w:spacing w:line="276" w:lineRule="auto"/>
        <w:ind w:firstLine="426"/>
        <w:jc w:val="both"/>
      </w:pPr>
    </w:p>
    <w:p w:rsidR="00490692" w:rsidRPr="0059177E" w:rsidRDefault="00490692" w:rsidP="00E376F8">
      <w:pPr>
        <w:pStyle w:val="Sansinterligne"/>
        <w:pBdr>
          <w:bottom w:val="single" w:sz="6" w:space="1" w:color="auto"/>
        </w:pBdr>
        <w:spacing w:line="276" w:lineRule="auto"/>
        <w:ind w:firstLine="426"/>
        <w:jc w:val="both"/>
        <w:rPr>
          <w:sz w:val="16"/>
        </w:rPr>
      </w:pPr>
    </w:p>
    <w:p w:rsidR="00C4779A" w:rsidRPr="0059177E" w:rsidRDefault="00C4779A" w:rsidP="00E376F8">
      <w:pPr>
        <w:pStyle w:val="Sansinterligne"/>
        <w:pBdr>
          <w:bottom w:val="single" w:sz="6" w:space="1" w:color="auto"/>
        </w:pBdr>
        <w:spacing w:line="276" w:lineRule="auto"/>
        <w:ind w:firstLine="426"/>
        <w:jc w:val="both"/>
        <w:rPr>
          <w:sz w:val="16"/>
        </w:rPr>
      </w:pPr>
    </w:p>
    <w:p w:rsidR="000A3919" w:rsidRPr="0059177E" w:rsidRDefault="000A3919" w:rsidP="00E376F8">
      <w:pPr>
        <w:pStyle w:val="Sansinterligne"/>
        <w:spacing w:line="276" w:lineRule="auto"/>
        <w:ind w:firstLine="426"/>
        <w:jc w:val="both"/>
        <w:rPr>
          <w:sz w:val="16"/>
        </w:rPr>
      </w:pPr>
    </w:p>
    <w:p w:rsidR="00E376F8" w:rsidRDefault="00272130" w:rsidP="00272130">
      <w:pPr>
        <w:pStyle w:val="Sansinterligne"/>
        <w:spacing w:line="276" w:lineRule="auto"/>
        <w:ind w:firstLine="426"/>
        <w:jc w:val="center"/>
        <w:rPr>
          <w:b/>
          <w:smallCaps/>
          <w:sz w:val="32"/>
          <w:u w:val="double"/>
        </w:rPr>
      </w:pPr>
      <w:r w:rsidRPr="00272130">
        <w:rPr>
          <w:b/>
          <w:smallCaps/>
          <w:sz w:val="32"/>
          <w:u w:val="double"/>
        </w:rPr>
        <w:t>Le questionnaire</w:t>
      </w:r>
    </w:p>
    <w:p w:rsidR="000A3919" w:rsidRPr="0059177E" w:rsidRDefault="000A3919" w:rsidP="000A3919">
      <w:pPr>
        <w:pStyle w:val="Sansinterligne"/>
        <w:ind w:firstLine="426"/>
        <w:jc w:val="center"/>
        <w:rPr>
          <w:b/>
          <w:smallCaps/>
          <w:sz w:val="10"/>
          <w:u w:val="double"/>
        </w:rPr>
      </w:pPr>
    </w:p>
    <w:p w:rsidR="00272130" w:rsidRDefault="00246A51" w:rsidP="00E376F8">
      <w:pPr>
        <w:pStyle w:val="Sansinterligne"/>
        <w:spacing w:line="276" w:lineRule="auto"/>
        <w:ind w:firstLine="426"/>
        <w:jc w:val="both"/>
      </w:pPr>
      <w:r>
        <w:t>Après avoir indiqué vos deux noms sur cette première page, vous répondrez aux questions qui suivent. Les questions ont été classées en dix grands thèmes, vous pouvez y répondre dans l’ordre de votre choix, mais veillez à avoir bien répondu à l’entièreté des questions avant la fin de la visite.</w:t>
      </w:r>
    </w:p>
    <w:p w:rsidR="000A3919" w:rsidRPr="0059177E" w:rsidRDefault="000A3919" w:rsidP="00E376F8">
      <w:pPr>
        <w:pStyle w:val="Sansinterligne"/>
        <w:spacing w:line="276" w:lineRule="auto"/>
        <w:ind w:firstLine="426"/>
        <w:jc w:val="both"/>
        <w:rPr>
          <w:sz w:val="16"/>
        </w:rPr>
      </w:pPr>
    </w:p>
    <w:p w:rsidR="000A3919" w:rsidRDefault="000258BB" w:rsidP="00E376F8">
      <w:pPr>
        <w:pStyle w:val="Sansinterligne"/>
        <w:spacing w:line="276" w:lineRule="auto"/>
        <w:ind w:firstLine="426"/>
        <w:jc w:val="both"/>
      </w:pPr>
      <w:r>
        <w:t>Il vous e</w:t>
      </w:r>
      <w:r w:rsidR="004757CA">
        <w:t xml:space="preserve">st vivement conseillé de lire au moins une fois </w:t>
      </w:r>
      <w:r w:rsidR="00C4779A">
        <w:t>la totalité</w:t>
      </w:r>
      <w:r w:rsidR="004757CA">
        <w:t xml:space="preserve"> des questions avant d’entamer </w:t>
      </w:r>
      <w:r>
        <w:t>vos</w:t>
      </w:r>
      <w:r w:rsidR="004757CA">
        <w:t xml:space="preserve"> recherches. </w:t>
      </w:r>
      <w:r w:rsidR="000A3919">
        <w:t xml:space="preserve">Si </w:t>
      </w:r>
      <w:r>
        <w:t>vous</w:t>
      </w:r>
      <w:r w:rsidR="000A3919">
        <w:t xml:space="preserve"> éprouve</w:t>
      </w:r>
      <w:r>
        <w:t>z</w:t>
      </w:r>
      <w:r w:rsidR="000A3919">
        <w:t xml:space="preserve"> des difficultés pour trouver l’une ou l’autre œuvre, passe</w:t>
      </w:r>
      <w:r>
        <w:t>z</w:t>
      </w:r>
      <w:r w:rsidR="000A3919">
        <w:t xml:space="preserve"> à une autre question et demande</w:t>
      </w:r>
      <w:r>
        <w:t>z</w:t>
      </w:r>
      <w:r w:rsidR="000A3919">
        <w:t xml:space="preserve"> l’aide de l’un des professeurs lorsqu’il passe près de </w:t>
      </w:r>
      <w:r>
        <w:t>votre</w:t>
      </w:r>
      <w:r w:rsidR="000A3919">
        <w:t xml:space="preserve"> groupe.</w:t>
      </w:r>
    </w:p>
    <w:p w:rsidR="00246A51" w:rsidRPr="0059177E" w:rsidRDefault="00246A51" w:rsidP="00E376F8">
      <w:pPr>
        <w:pStyle w:val="Sansinterligne"/>
        <w:spacing w:line="276" w:lineRule="auto"/>
        <w:ind w:firstLine="426"/>
        <w:jc w:val="both"/>
        <w:rPr>
          <w:sz w:val="16"/>
        </w:rPr>
      </w:pPr>
    </w:p>
    <w:p w:rsidR="00246A51" w:rsidRDefault="00246A51" w:rsidP="00E376F8">
      <w:pPr>
        <w:pStyle w:val="Sansinterligne"/>
        <w:spacing w:line="276" w:lineRule="auto"/>
        <w:ind w:firstLine="426"/>
        <w:jc w:val="both"/>
      </w:pPr>
      <w:r>
        <w:t xml:space="preserve">Mais avant même d’entrer dans le musée, voici déjà une petite question pour </w:t>
      </w:r>
      <w:r w:rsidR="000258BB">
        <w:t xml:space="preserve">vous </w:t>
      </w:r>
      <w:r>
        <w:t>échauffer :</w:t>
      </w:r>
    </w:p>
    <w:p w:rsidR="00246A51" w:rsidRDefault="00246A51" w:rsidP="00246A51">
      <w:pPr>
        <w:pStyle w:val="Sansinterligne"/>
        <w:spacing w:line="276" w:lineRule="auto"/>
        <w:jc w:val="both"/>
        <w:rPr>
          <w:b/>
        </w:rPr>
      </w:pPr>
    </w:p>
    <w:p w:rsidR="00246A51" w:rsidRDefault="00246A51" w:rsidP="000A3919">
      <w:pPr>
        <w:pStyle w:val="Sansinterligne"/>
        <w:spacing w:line="276" w:lineRule="auto"/>
        <w:ind w:firstLine="426"/>
        <w:jc w:val="both"/>
        <w:rPr>
          <w:b/>
        </w:rPr>
      </w:pPr>
      <w:r>
        <w:rPr>
          <w:b/>
        </w:rPr>
        <w:t xml:space="preserve">À l’entrée du musée, </w:t>
      </w:r>
      <w:r w:rsidR="00C359B3">
        <w:rPr>
          <w:b/>
        </w:rPr>
        <w:t>de part et d'autre</w:t>
      </w:r>
      <w:r>
        <w:rPr>
          <w:b/>
        </w:rPr>
        <w:t xml:space="preserve"> de l’immense porte, se trouvent de</w:t>
      </w:r>
      <w:r w:rsidR="00474A38">
        <w:rPr>
          <w:b/>
        </w:rPr>
        <w:t>ux inscriptions latines. Traduis-les </w:t>
      </w:r>
      <w:r>
        <w:rPr>
          <w:b/>
        </w:rPr>
        <w:t>:</w:t>
      </w:r>
    </w:p>
    <w:p w:rsidR="00246A51" w:rsidRPr="006F3571" w:rsidRDefault="00246A51" w:rsidP="00246A51">
      <w:pPr>
        <w:pStyle w:val="Sansinterligne"/>
        <w:spacing w:line="276" w:lineRule="auto"/>
        <w:jc w:val="both"/>
        <w:rPr>
          <w:b/>
          <w:sz w:val="10"/>
          <w:szCs w:val="10"/>
        </w:rPr>
      </w:pPr>
    </w:p>
    <w:p w:rsidR="00246A51" w:rsidRDefault="00246A51" w:rsidP="006F3571">
      <w:pPr>
        <w:pStyle w:val="Sansinterligne"/>
        <w:spacing w:line="360" w:lineRule="auto"/>
        <w:jc w:val="both"/>
      </w:pPr>
      <w:r>
        <w:sym w:font="Wingdings" w:char="F0E0"/>
      </w:r>
      <w:r>
        <w:t xml:space="preserve"> . . . . . . . . . . . . . . . . . . . . . . . . . . . . . .</w:t>
      </w:r>
      <w:r w:rsidRPr="00246A51">
        <w:t xml:space="preserve"> </w:t>
      </w:r>
      <w:r>
        <w:t>. . . . . . . . . . . . . . . . . . . . . . . . . . . . . .</w:t>
      </w:r>
      <w:r w:rsidRPr="00246A51">
        <w:t xml:space="preserve"> </w:t>
      </w:r>
      <w:r>
        <w:t xml:space="preserve">. . . . . . . . . . . . . . . . . . . . . . . . </w:t>
      </w:r>
    </w:p>
    <w:p w:rsidR="0059177E" w:rsidRPr="00EF046E" w:rsidRDefault="0059177E" w:rsidP="00EF046E">
      <w:pPr>
        <w:pStyle w:val="Sansinterligne"/>
        <w:spacing w:line="360" w:lineRule="auto"/>
        <w:jc w:val="center"/>
        <w:rPr>
          <w:sz w:val="20"/>
        </w:rPr>
      </w:pPr>
      <w:proofErr w:type="gramStart"/>
      <w:r w:rsidRPr="00EF046E">
        <w:rPr>
          <w:i/>
          <w:sz w:val="20"/>
        </w:rPr>
        <w:t>ars</w:t>
      </w:r>
      <w:proofErr w:type="gramEnd"/>
      <w:r w:rsidRPr="00EF046E">
        <w:rPr>
          <w:i/>
          <w:sz w:val="20"/>
        </w:rPr>
        <w:t xml:space="preserve">, </w:t>
      </w:r>
      <w:proofErr w:type="spellStart"/>
      <w:r w:rsidRPr="00EF046E">
        <w:rPr>
          <w:i/>
          <w:sz w:val="20"/>
        </w:rPr>
        <w:t>artis</w:t>
      </w:r>
      <w:proofErr w:type="spellEnd"/>
      <w:r w:rsidRPr="00EF046E">
        <w:rPr>
          <w:i/>
          <w:sz w:val="20"/>
        </w:rPr>
        <w:t> </w:t>
      </w:r>
      <w:r w:rsidRPr="00EF046E">
        <w:rPr>
          <w:sz w:val="20"/>
        </w:rPr>
        <w:t xml:space="preserve">: l’art     </w:t>
      </w:r>
      <w:proofErr w:type="spellStart"/>
      <w:r w:rsidRPr="00EF046E">
        <w:rPr>
          <w:i/>
          <w:sz w:val="20"/>
        </w:rPr>
        <w:t>nemo</w:t>
      </w:r>
      <w:proofErr w:type="spellEnd"/>
      <w:r w:rsidRPr="00EF046E">
        <w:rPr>
          <w:i/>
          <w:sz w:val="20"/>
        </w:rPr>
        <w:t> </w:t>
      </w:r>
      <w:r w:rsidRPr="00EF046E">
        <w:rPr>
          <w:sz w:val="20"/>
        </w:rPr>
        <w:t xml:space="preserve">: personne     </w:t>
      </w:r>
      <w:proofErr w:type="spellStart"/>
      <w:r w:rsidRPr="00EF046E">
        <w:rPr>
          <w:i/>
          <w:sz w:val="20"/>
        </w:rPr>
        <w:t>odi</w:t>
      </w:r>
      <w:proofErr w:type="spellEnd"/>
      <w:r w:rsidRPr="00EF046E">
        <w:rPr>
          <w:i/>
          <w:sz w:val="20"/>
        </w:rPr>
        <w:t xml:space="preserve">, </w:t>
      </w:r>
      <w:proofErr w:type="spellStart"/>
      <w:r w:rsidRPr="00EF046E">
        <w:rPr>
          <w:i/>
          <w:sz w:val="20"/>
        </w:rPr>
        <w:t>isse</w:t>
      </w:r>
      <w:proofErr w:type="spellEnd"/>
      <w:r w:rsidRPr="00EF046E">
        <w:rPr>
          <w:i/>
          <w:sz w:val="20"/>
        </w:rPr>
        <w:t> </w:t>
      </w:r>
      <w:r w:rsidRPr="00EF046E">
        <w:rPr>
          <w:sz w:val="20"/>
        </w:rPr>
        <w:t xml:space="preserve">: détester     </w:t>
      </w:r>
      <w:proofErr w:type="spellStart"/>
      <w:r w:rsidRPr="00EF046E">
        <w:rPr>
          <w:i/>
          <w:sz w:val="20"/>
        </w:rPr>
        <w:t>nisi</w:t>
      </w:r>
      <w:proofErr w:type="spellEnd"/>
      <w:r w:rsidRPr="00EF046E">
        <w:rPr>
          <w:i/>
          <w:sz w:val="20"/>
        </w:rPr>
        <w:t> </w:t>
      </w:r>
      <w:r w:rsidRPr="00EF046E">
        <w:rPr>
          <w:sz w:val="20"/>
        </w:rPr>
        <w:t>:</w:t>
      </w:r>
      <w:r w:rsidR="00EF046E">
        <w:rPr>
          <w:sz w:val="20"/>
        </w:rPr>
        <w:t xml:space="preserve"> excepté</w:t>
      </w:r>
      <w:r w:rsidRPr="00EF046E">
        <w:rPr>
          <w:sz w:val="20"/>
        </w:rPr>
        <w:t xml:space="preserve">     </w:t>
      </w:r>
      <w:proofErr w:type="spellStart"/>
      <w:r w:rsidRPr="00EF046E">
        <w:rPr>
          <w:i/>
          <w:sz w:val="20"/>
        </w:rPr>
        <w:t>ignarus</w:t>
      </w:r>
      <w:proofErr w:type="spellEnd"/>
      <w:r w:rsidRPr="00EF046E">
        <w:rPr>
          <w:i/>
          <w:sz w:val="20"/>
        </w:rPr>
        <w:t xml:space="preserve">, a, </w:t>
      </w:r>
      <w:proofErr w:type="spellStart"/>
      <w:r w:rsidRPr="00EF046E">
        <w:rPr>
          <w:i/>
          <w:sz w:val="20"/>
        </w:rPr>
        <w:t>um</w:t>
      </w:r>
      <w:proofErr w:type="spellEnd"/>
      <w:r w:rsidRPr="00EF046E">
        <w:rPr>
          <w:i/>
          <w:sz w:val="20"/>
        </w:rPr>
        <w:t> </w:t>
      </w:r>
      <w:r w:rsidRPr="00EF046E">
        <w:rPr>
          <w:sz w:val="20"/>
        </w:rPr>
        <w:t>: ignorant</w:t>
      </w:r>
    </w:p>
    <w:p w:rsidR="006F3571" w:rsidRDefault="006F3571" w:rsidP="006F3571">
      <w:pPr>
        <w:pStyle w:val="Sansinterligne"/>
        <w:spacing w:line="360" w:lineRule="auto"/>
        <w:jc w:val="both"/>
      </w:pPr>
      <w:r>
        <w:sym w:font="Wingdings" w:char="F0E0"/>
      </w:r>
      <w:r>
        <w:t xml:space="preserve"> . . . . . . . . . . . . . . . . . . . . . . . . . . . . . .</w:t>
      </w:r>
      <w:r w:rsidRPr="00246A51">
        <w:t xml:space="preserve"> </w:t>
      </w:r>
      <w:r>
        <w:t>. . . . . . . . . . . . . . . . . . . . . . . . . . . . . .</w:t>
      </w:r>
      <w:r w:rsidRPr="00246A51">
        <w:t xml:space="preserve"> </w:t>
      </w:r>
      <w:r>
        <w:t xml:space="preserve">. . . . . . . . . . . . . . . . . . . . . . . . </w:t>
      </w:r>
    </w:p>
    <w:p w:rsidR="0059177E" w:rsidRPr="00EF046E" w:rsidRDefault="0059177E" w:rsidP="00EF046E">
      <w:pPr>
        <w:pStyle w:val="Sansinterligne"/>
        <w:spacing w:line="360" w:lineRule="auto"/>
        <w:jc w:val="center"/>
        <w:rPr>
          <w:sz w:val="20"/>
        </w:rPr>
      </w:pPr>
      <w:r w:rsidRPr="00EF046E">
        <w:rPr>
          <w:i/>
          <w:sz w:val="20"/>
        </w:rPr>
        <w:t xml:space="preserve">Historia, </w:t>
      </w:r>
      <w:proofErr w:type="spellStart"/>
      <w:r w:rsidRPr="00EF046E">
        <w:rPr>
          <w:i/>
          <w:sz w:val="20"/>
        </w:rPr>
        <w:t>ae</w:t>
      </w:r>
      <w:proofErr w:type="spellEnd"/>
      <w:r w:rsidRPr="00EF046E">
        <w:rPr>
          <w:sz w:val="20"/>
        </w:rPr>
        <w:t xml:space="preserve"> : l’Histoire     </w:t>
      </w:r>
      <w:proofErr w:type="spellStart"/>
      <w:r w:rsidRPr="00EF046E">
        <w:rPr>
          <w:i/>
          <w:sz w:val="20"/>
        </w:rPr>
        <w:t>maior</w:t>
      </w:r>
      <w:proofErr w:type="spellEnd"/>
      <w:r w:rsidRPr="00EF046E">
        <w:rPr>
          <w:i/>
          <w:sz w:val="20"/>
        </w:rPr>
        <w:t xml:space="preserve">, </w:t>
      </w:r>
      <w:proofErr w:type="spellStart"/>
      <w:r w:rsidRPr="00EF046E">
        <w:rPr>
          <w:i/>
          <w:sz w:val="20"/>
        </w:rPr>
        <w:t>oris</w:t>
      </w:r>
      <w:proofErr w:type="spellEnd"/>
      <w:r w:rsidRPr="00EF046E">
        <w:rPr>
          <w:i/>
          <w:sz w:val="20"/>
        </w:rPr>
        <w:t> </w:t>
      </w:r>
      <w:r w:rsidRPr="00EF046E">
        <w:rPr>
          <w:sz w:val="20"/>
        </w:rPr>
        <w:t>: l’ancêtre</w:t>
      </w:r>
      <w:r w:rsidR="00EF046E" w:rsidRPr="00EF046E">
        <w:rPr>
          <w:sz w:val="20"/>
        </w:rPr>
        <w:t xml:space="preserve">     </w:t>
      </w:r>
      <w:r w:rsidR="00EF046E" w:rsidRPr="00EF046E">
        <w:rPr>
          <w:i/>
          <w:sz w:val="20"/>
        </w:rPr>
        <w:t xml:space="preserve">gloria, </w:t>
      </w:r>
      <w:proofErr w:type="spellStart"/>
      <w:r w:rsidR="00EF046E" w:rsidRPr="00EF046E">
        <w:rPr>
          <w:i/>
          <w:sz w:val="20"/>
        </w:rPr>
        <w:t>ae</w:t>
      </w:r>
      <w:proofErr w:type="spellEnd"/>
      <w:r w:rsidR="00EF046E" w:rsidRPr="00EF046E">
        <w:rPr>
          <w:i/>
          <w:sz w:val="20"/>
        </w:rPr>
        <w:t> </w:t>
      </w:r>
      <w:r w:rsidR="00EF046E" w:rsidRPr="00EF046E">
        <w:rPr>
          <w:sz w:val="20"/>
        </w:rPr>
        <w:t xml:space="preserve">: la gloire     </w:t>
      </w:r>
      <w:r w:rsidR="00EF046E" w:rsidRPr="00EF046E">
        <w:rPr>
          <w:i/>
          <w:sz w:val="20"/>
        </w:rPr>
        <w:t xml:space="preserve">colo, </w:t>
      </w:r>
      <w:proofErr w:type="spellStart"/>
      <w:r w:rsidR="00EF046E" w:rsidRPr="00EF046E">
        <w:rPr>
          <w:i/>
          <w:sz w:val="20"/>
        </w:rPr>
        <w:t>ere</w:t>
      </w:r>
      <w:proofErr w:type="spellEnd"/>
      <w:r w:rsidR="00EF046E" w:rsidRPr="00EF046E">
        <w:rPr>
          <w:i/>
          <w:sz w:val="20"/>
        </w:rPr>
        <w:t> </w:t>
      </w:r>
      <w:r w:rsidR="00EF046E" w:rsidRPr="00EF046E">
        <w:rPr>
          <w:sz w:val="20"/>
        </w:rPr>
        <w:t>: honorer</w:t>
      </w:r>
    </w:p>
    <w:p w:rsidR="000A3919" w:rsidRPr="00235036" w:rsidRDefault="00B54F52" w:rsidP="00B54F52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7B784" wp14:editId="352833DF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63360" behindDoc="0" locked="0" layoutInCell="1" allowOverlap="1" wp14:anchorId="625AC1A9" wp14:editId="4EC44D74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5" name="Image 5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036">
        <w:rPr>
          <w:rFonts w:ascii="Castellar" w:hAnsi="Castellar"/>
          <w:sz w:val="44"/>
        </w:rPr>
        <w:t>Dieux et héros</w:t>
      </w:r>
    </w:p>
    <w:p w:rsidR="00235036" w:rsidRPr="00235036" w:rsidRDefault="00235036" w:rsidP="00235036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77702" wp14:editId="5CDD37E7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" strokecolor="black [3040]"/>
            </w:pict>
          </mc:Fallback>
        </mc:AlternateContent>
      </w:r>
    </w:p>
    <w:p w:rsidR="000A3919" w:rsidRDefault="000A3919" w:rsidP="00246A51">
      <w:pPr>
        <w:pStyle w:val="Sansinterligne"/>
        <w:spacing w:line="276" w:lineRule="auto"/>
        <w:jc w:val="both"/>
      </w:pPr>
    </w:p>
    <w:p w:rsidR="000A3919" w:rsidRDefault="00CA55D0" w:rsidP="00246A51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1. Retrouve ces représentations et, pour chacune des divinités représentées, repère et note leur(s) attribut(s). N’hésite pas à t’aider d’autres vases si cela peut t’aider !</w:t>
      </w:r>
    </w:p>
    <w:p w:rsidR="00CA55D0" w:rsidRDefault="00CA55D0" w:rsidP="00246A51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64256" w:rsidTr="00D873F3">
        <w:tc>
          <w:tcPr>
            <w:tcW w:w="3070" w:type="dxa"/>
            <w:vAlign w:val="bottom"/>
          </w:tcPr>
          <w:p w:rsidR="00C64256" w:rsidRDefault="00C64256" w:rsidP="00092C18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  <w:noProof/>
                <w:lang w:eastAsia="fr-BE"/>
              </w:rPr>
              <w:drawing>
                <wp:inline distT="0" distB="0" distL="0" distR="0" wp14:anchorId="6A9B09BC" wp14:editId="58D173BF">
                  <wp:extent cx="1218293" cy="1876301"/>
                  <wp:effectExtent l="0" t="0" r="127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341D2A.tmp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463" cy="1876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bottom"/>
          </w:tcPr>
          <w:p w:rsidR="00C64256" w:rsidRDefault="00C64256" w:rsidP="00C64256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  <w:noProof/>
                <w:lang w:eastAsia="fr-BE"/>
              </w:rPr>
              <w:drawing>
                <wp:inline distT="0" distB="0" distL="0" distR="0" wp14:anchorId="7652494A" wp14:editId="4DD29318">
                  <wp:extent cx="1123446" cy="2101932"/>
                  <wp:effectExtent l="0" t="0" r="63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34598F.tmp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017" cy="210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bottom"/>
          </w:tcPr>
          <w:p w:rsidR="00C64256" w:rsidRDefault="00C64256" w:rsidP="00C64256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2261D943" wp14:editId="1ED89524">
                  <wp:extent cx="1508166" cy="1951037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66" cy="195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256" w:rsidRPr="00C64256" w:rsidTr="00D873F3">
        <w:tc>
          <w:tcPr>
            <w:tcW w:w="3070" w:type="dxa"/>
          </w:tcPr>
          <w:p w:rsidR="00C64256" w:rsidRPr="00C64256" w:rsidRDefault="00C64256" w:rsidP="00C64256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</w:rPr>
              <w:t>Apollon et Artémis</w:t>
            </w:r>
            <w:r w:rsidR="00092C18" w:rsidRPr="00092C18">
              <w:rPr>
                <w:i/>
                <w:color w:val="FFFFFF" w:themeColor="background1"/>
              </w:rPr>
              <w:t>…</w:t>
            </w:r>
          </w:p>
        </w:tc>
        <w:tc>
          <w:tcPr>
            <w:tcW w:w="3071" w:type="dxa"/>
          </w:tcPr>
          <w:p w:rsidR="00C64256" w:rsidRPr="00C64256" w:rsidRDefault="00C64256" w:rsidP="00C64256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</w:rPr>
              <w:t>Athéna</w:t>
            </w:r>
            <w:r w:rsidR="00092C18">
              <w:rPr>
                <w:i/>
                <w:color w:val="FFFFFF" w:themeColor="background1"/>
              </w:rPr>
              <w:t>.</w:t>
            </w:r>
          </w:p>
        </w:tc>
        <w:tc>
          <w:tcPr>
            <w:tcW w:w="3071" w:type="dxa"/>
          </w:tcPr>
          <w:p w:rsidR="00C64256" w:rsidRPr="00C64256" w:rsidRDefault="00C64256" w:rsidP="00C64256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</w:rPr>
              <w:t>Dionysos</w:t>
            </w:r>
            <w:r w:rsidR="00092C18" w:rsidRPr="00092C18">
              <w:rPr>
                <w:i/>
                <w:color w:val="FFFFFF" w:themeColor="background1"/>
              </w:rPr>
              <w:t>…</w:t>
            </w:r>
          </w:p>
        </w:tc>
      </w:tr>
    </w:tbl>
    <w:p w:rsidR="00CA55D0" w:rsidRPr="00D873F3" w:rsidRDefault="00CA55D0" w:rsidP="00246A51">
      <w:pPr>
        <w:pStyle w:val="Sansinterligne"/>
        <w:spacing w:line="276" w:lineRule="auto"/>
        <w:jc w:val="both"/>
        <w:rPr>
          <w:i/>
          <w:sz w:val="1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685"/>
      </w:tblGrid>
      <w:tr w:rsidR="00C64256" w:rsidRPr="00C64256" w:rsidTr="00D873F3">
        <w:trPr>
          <w:jc w:val="center"/>
        </w:trPr>
        <w:tc>
          <w:tcPr>
            <w:tcW w:w="3685" w:type="dxa"/>
            <w:vAlign w:val="bottom"/>
          </w:tcPr>
          <w:p w:rsidR="00C64256" w:rsidRPr="00C64256" w:rsidRDefault="00C64256" w:rsidP="00D873F3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  <w:noProof/>
                <w:lang w:eastAsia="fr-BE"/>
              </w:rPr>
              <w:drawing>
                <wp:inline distT="0" distB="0" distL="0" distR="0" wp14:anchorId="36EE22F9" wp14:editId="68C08651">
                  <wp:extent cx="1294410" cy="1841532"/>
                  <wp:effectExtent l="0" t="0" r="1270" b="635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34F71A.tmp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082" cy="184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bottom"/>
          </w:tcPr>
          <w:p w:rsidR="00C64256" w:rsidRPr="00C64256" w:rsidRDefault="00C64256" w:rsidP="00D873F3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  <w:noProof/>
                <w:lang w:eastAsia="fr-BE"/>
              </w:rPr>
              <w:drawing>
                <wp:inline distT="0" distB="0" distL="0" distR="0" wp14:anchorId="3CEDC5CA" wp14:editId="08C9B399">
                  <wp:extent cx="1104405" cy="1793896"/>
                  <wp:effectExtent l="0" t="0" r="635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34521D.tmp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909" cy="179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256" w:rsidRPr="00C64256" w:rsidTr="00D873F3">
        <w:trPr>
          <w:jc w:val="center"/>
        </w:trPr>
        <w:tc>
          <w:tcPr>
            <w:tcW w:w="3685" w:type="dxa"/>
          </w:tcPr>
          <w:p w:rsidR="00C64256" w:rsidRPr="00C64256" w:rsidRDefault="00C64256" w:rsidP="00D873F3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</w:rPr>
              <w:t>Héraclès, Hermès et Cerbère</w:t>
            </w:r>
            <w:r w:rsidR="00092C18" w:rsidRPr="00092C18">
              <w:rPr>
                <w:i/>
                <w:color w:val="FFFFFF" w:themeColor="background1"/>
              </w:rPr>
              <w:t>…</w:t>
            </w:r>
          </w:p>
        </w:tc>
        <w:tc>
          <w:tcPr>
            <w:tcW w:w="3685" w:type="dxa"/>
          </w:tcPr>
          <w:p w:rsidR="00C64256" w:rsidRPr="00C64256" w:rsidRDefault="00C64256" w:rsidP="00D873F3">
            <w:pPr>
              <w:pStyle w:val="Sansinterligne"/>
              <w:spacing w:line="276" w:lineRule="auto"/>
              <w:jc w:val="center"/>
              <w:rPr>
                <w:i/>
              </w:rPr>
            </w:pPr>
            <w:r w:rsidRPr="00C64256">
              <w:rPr>
                <w:i/>
              </w:rPr>
              <w:t>Poséidon</w:t>
            </w:r>
            <w:r w:rsidR="00092C18" w:rsidRPr="00092C18">
              <w:rPr>
                <w:i/>
                <w:color w:val="FFFFFF" w:themeColor="background1"/>
              </w:rPr>
              <w:t>…</w:t>
            </w:r>
          </w:p>
        </w:tc>
      </w:tr>
    </w:tbl>
    <w:p w:rsidR="00C64256" w:rsidRDefault="00C64256" w:rsidP="00246A51">
      <w:pPr>
        <w:pStyle w:val="Sansinterligne"/>
        <w:spacing w:line="276" w:lineRule="auto"/>
        <w:jc w:val="both"/>
        <w:rPr>
          <w:b/>
        </w:rPr>
      </w:pPr>
    </w:p>
    <w:p w:rsidR="00C64256" w:rsidRDefault="00C64256" w:rsidP="00246A51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10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118"/>
        <w:gridCol w:w="1984"/>
        <w:gridCol w:w="3118"/>
      </w:tblGrid>
      <w:tr w:rsidR="006B4DD7" w:rsidRPr="00D873F3" w:rsidTr="006B4DD7">
        <w:trPr>
          <w:jc w:val="center"/>
        </w:trPr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Apollon</w:t>
            </w:r>
          </w:p>
          <w:p w:rsidR="006B4DD7" w:rsidRPr="00D873F3" w:rsidRDefault="006B4DD7" w:rsidP="00D873F3">
            <w:pPr>
              <w:pStyle w:val="Sansinterligne"/>
            </w:pPr>
            <w:r>
              <w:t xml:space="preserve">(dieu </w:t>
            </w:r>
            <w:proofErr w:type="gramStart"/>
            <w:r>
              <w:t>de .</w:t>
            </w:r>
            <w:proofErr w:type="gramEnd"/>
            <w:r>
              <w:t>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Dionysos</w:t>
            </w:r>
          </w:p>
          <w:p w:rsidR="006B4DD7" w:rsidRPr="00D873F3" w:rsidRDefault="006B4DD7" w:rsidP="00780FC5">
            <w:pPr>
              <w:pStyle w:val="Sansinterligne"/>
            </w:pPr>
            <w:r>
              <w:t xml:space="preserve">(dieu </w:t>
            </w:r>
            <w:proofErr w:type="gramStart"/>
            <w:r>
              <w:t>d</w:t>
            </w:r>
            <w:r w:rsidR="00780FC5">
              <w:t>u</w:t>
            </w:r>
            <w:r>
              <w:t xml:space="preserve"> .</w:t>
            </w:r>
            <w:proofErr w:type="gramEnd"/>
            <w:r>
              <w:t>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Default="006B4DD7" w:rsidP="00F327C6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F327C6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</w:tr>
      <w:tr w:rsidR="006B4DD7" w:rsidRPr="00D873F3" w:rsidTr="006B4DD7">
        <w:trPr>
          <w:jc w:val="center"/>
        </w:trPr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Artémis</w:t>
            </w:r>
          </w:p>
          <w:p w:rsidR="006B4DD7" w:rsidRPr="00D873F3" w:rsidRDefault="006B4DD7" w:rsidP="00D873F3">
            <w:pPr>
              <w:pStyle w:val="Sansinterligne"/>
            </w:pPr>
            <w:r>
              <w:t xml:space="preserve">(déesse </w:t>
            </w:r>
            <w:proofErr w:type="gramStart"/>
            <w:r>
              <w:t>de .</w:t>
            </w:r>
            <w:proofErr w:type="gramEnd"/>
            <w:r>
              <w:t>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Héraclès</w:t>
            </w:r>
          </w:p>
          <w:p w:rsidR="006B4DD7" w:rsidRPr="00D873F3" w:rsidRDefault="006B4DD7" w:rsidP="00D873F3">
            <w:pPr>
              <w:pStyle w:val="Sansinterligne"/>
            </w:pPr>
            <w:r>
              <w:t>(plus connu sous son nom latin : .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6B4DD7">
            <w:pPr>
              <w:pStyle w:val="Sansinterligne"/>
              <w:spacing w:line="360" w:lineRule="auto"/>
            </w:pPr>
            <w:r>
              <w:t>- . . . . . . . . . . . . . . . . . . . . . . . .</w:t>
            </w:r>
          </w:p>
        </w:tc>
      </w:tr>
      <w:tr w:rsidR="006B4DD7" w:rsidRPr="00D873F3" w:rsidTr="006B4DD7">
        <w:trPr>
          <w:jc w:val="center"/>
        </w:trPr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Athéna</w:t>
            </w:r>
          </w:p>
          <w:p w:rsidR="006B4DD7" w:rsidRPr="00D873F3" w:rsidRDefault="006B4DD7" w:rsidP="00D873F3">
            <w:pPr>
              <w:pStyle w:val="Sansinterligne"/>
            </w:pPr>
            <w:r>
              <w:t xml:space="preserve">(déesse </w:t>
            </w:r>
            <w:proofErr w:type="gramStart"/>
            <w:r>
              <w:t>de .</w:t>
            </w:r>
            <w:proofErr w:type="gramEnd"/>
            <w:r>
              <w:t>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Hermès</w:t>
            </w:r>
          </w:p>
          <w:p w:rsidR="006B4DD7" w:rsidRPr="00D873F3" w:rsidRDefault="006B4DD7" w:rsidP="00780FC5">
            <w:pPr>
              <w:pStyle w:val="Sansinterligne"/>
            </w:pPr>
            <w:r>
              <w:t>(. . . . . . . . . . . . . . .</w:t>
            </w:r>
            <w:r w:rsidR="00780FC5">
              <w:t xml:space="preserve"> des dieux</w:t>
            </w:r>
            <w:r>
              <w:t>)</w:t>
            </w:r>
          </w:p>
        </w:tc>
        <w:tc>
          <w:tcPr>
            <w:tcW w:w="3118" w:type="dxa"/>
            <w:vAlign w:val="center"/>
          </w:tcPr>
          <w:p w:rsidR="006B4DD7" w:rsidRDefault="006B4DD7" w:rsidP="00F327C6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F327C6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</w:tr>
      <w:tr w:rsidR="006B4DD7" w:rsidRPr="00D873F3" w:rsidTr="006B4DD7">
        <w:trPr>
          <w:jc w:val="center"/>
        </w:trPr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Cerbère</w:t>
            </w:r>
          </w:p>
          <w:p w:rsidR="006B4DD7" w:rsidRPr="00D873F3" w:rsidRDefault="006B4DD7" w:rsidP="00D873F3">
            <w:pPr>
              <w:pStyle w:val="Sansinterligne"/>
            </w:pPr>
            <w:r>
              <w:t xml:space="preserve">(gardien </w:t>
            </w:r>
            <w:proofErr w:type="gramStart"/>
            <w:r>
              <w:t>des .</w:t>
            </w:r>
            <w:proofErr w:type="gramEnd"/>
            <w:r>
              <w:t>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Pr="00D873F3" w:rsidRDefault="006B4DD7" w:rsidP="006B4DD7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  <w:tc>
          <w:tcPr>
            <w:tcW w:w="1984" w:type="dxa"/>
          </w:tcPr>
          <w:p w:rsidR="006B4DD7" w:rsidRPr="00D873F3" w:rsidRDefault="006B4DD7" w:rsidP="00D873F3">
            <w:pPr>
              <w:pStyle w:val="Sansinterligne"/>
              <w:rPr>
                <w:b/>
              </w:rPr>
            </w:pPr>
            <w:r w:rsidRPr="00D873F3">
              <w:rPr>
                <w:b/>
              </w:rPr>
              <w:t>Poséidon</w:t>
            </w:r>
          </w:p>
          <w:p w:rsidR="006B4DD7" w:rsidRPr="00D873F3" w:rsidRDefault="006B4DD7" w:rsidP="00D873F3">
            <w:pPr>
              <w:pStyle w:val="Sansinterligne"/>
            </w:pPr>
            <w:r>
              <w:t xml:space="preserve">(dieu </w:t>
            </w:r>
            <w:proofErr w:type="gramStart"/>
            <w:r>
              <w:t>de .</w:t>
            </w:r>
            <w:proofErr w:type="gramEnd"/>
            <w:r>
              <w:t> . . . . . . . . . . . . . .)</w:t>
            </w:r>
          </w:p>
        </w:tc>
        <w:tc>
          <w:tcPr>
            <w:tcW w:w="3118" w:type="dxa"/>
            <w:vAlign w:val="center"/>
          </w:tcPr>
          <w:p w:rsidR="006B4DD7" w:rsidRDefault="006B4DD7" w:rsidP="00F327C6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  <w:p w:rsidR="006B4DD7" w:rsidRPr="00D873F3" w:rsidRDefault="006B4DD7" w:rsidP="00F327C6">
            <w:pPr>
              <w:pStyle w:val="Sansinterligne"/>
              <w:spacing w:line="360" w:lineRule="auto"/>
            </w:pPr>
            <w:r>
              <w:t xml:space="preserve">- . . . . . . . . . . . . . . . . . . . . . . . . </w:t>
            </w:r>
          </w:p>
        </w:tc>
      </w:tr>
    </w:tbl>
    <w:p w:rsidR="00CA55D0" w:rsidRDefault="00CA55D0" w:rsidP="00246A51">
      <w:pPr>
        <w:pStyle w:val="Sansinterligne"/>
        <w:spacing w:line="276" w:lineRule="auto"/>
        <w:jc w:val="both"/>
        <w:rPr>
          <w:b/>
        </w:rPr>
      </w:pPr>
    </w:p>
    <w:p w:rsidR="00B41D90" w:rsidRDefault="00B41D90" w:rsidP="00246A51">
      <w:pPr>
        <w:pStyle w:val="Sansinterligne"/>
        <w:spacing w:line="276" w:lineRule="auto"/>
        <w:jc w:val="both"/>
        <w:rPr>
          <w:b/>
        </w:rPr>
      </w:pPr>
    </w:p>
    <w:p w:rsidR="006B4DD7" w:rsidRDefault="00F327C6" w:rsidP="00246A51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2. Tu le sais maintenant, Héraclès est souvent représenté avec les mêmes attributs (la massue, la peau de lion, etc.).</w:t>
      </w:r>
    </w:p>
    <w:p w:rsidR="00F921F9" w:rsidRDefault="00F327C6" w:rsidP="00F921F9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Tu trouveras un peu partout dans le musée de nombreuses représentations de ce demi-dieu en train </w:t>
      </w:r>
      <w:r w:rsidR="00F921F9">
        <w:rPr>
          <w:b/>
        </w:rPr>
        <w:t>d’accomplir différents exploits. En cherchant bien, il y a même moyen de retrouver ses douze travaux !</w:t>
      </w:r>
    </w:p>
    <w:p w:rsidR="00F921F9" w:rsidRDefault="00F921F9" w:rsidP="00F921F9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Pour chaque exploit repéré, indique les personnages, la créature ou l’objet qui fait partie de la quête du héros (si tu ne connais pas son nom, contente-toi de le décrire).</w:t>
      </w:r>
    </w:p>
    <w:p w:rsidR="00F921F9" w:rsidRDefault="00F921F9" w:rsidP="00F921F9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3969"/>
        <w:gridCol w:w="498"/>
        <w:gridCol w:w="3969"/>
      </w:tblGrid>
      <w:tr w:rsidR="00F921F9" w:rsidTr="004760B3">
        <w:trPr>
          <w:trHeight w:val="680"/>
          <w:jc w:val="center"/>
        </w:trPr>
        <w:tc>
          <w:tcPr>
            <w:tcW w:w="454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69" w:type="dxa"/>
            <w:tcBorders>
              <w:left w:val="nil"/>
            </w:tcBorders>
          </w:tcPr>
          <w:p w:rsidR="00F921F9" w:rsidRDefault="00F921F9" w:rsidP="00F921F9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  <w:tr w:rsidR="00F921F9" w:rsidTr="004760B3">
        <w:trPr>
          <w:trHeight w:val="680"/>
          <w:jc w:val="center"/>
        </w:trPr>
        <w:tc>
          <w:tcPr>
            <w:tcW w:w="454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969" w:type="dxa"/>
            <w:tcBorders>
              <w:left w:val="nil"/>
            </w:tcBorders>
          </w:tcPr>
          <w:p w:rsidR="00F921F9" w:rsidRDefault="00F921F9" w:rsidP="00F921F9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  <w:tr w:rsidR="00F921F9" w:rsidTr="004760B3">
        <w:trPr>
          <w:trHeight w:val="680"/>
          <w:jc w:val="center"/>
        </w:trPr>
        <w:tc>
          <w:tcPr>
            <w:tcW w:w="454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969" w:type="dxa"/>
            <w:tcBorders>
              <w:left w:val="nil"/>
            </w:tcBorders>
          </w:tcPr>
          <w:p w:rsidR="00F921F9" w:rsidRDefault="00F921F9" w:rsidP="00F921F9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  <w:tr w:rsidR="00F921F9" w:rsidTr="004760B3">
        <w:trPr>
          <w:trHeight w:val="680"/>
          <w:jc w:val="center"/>
        </w:trPr>
        <w:tc>
          <w:tcPr>
            <w:tcW w:w="454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969" w:type="dxa"/>
            <w:tcBorders>
              <w:left w:val="nil"/>
            </w:tcBorders>
          </w:tcPr>
          <w:p w:rsidR="00F921F9" w:rsidRDefault="00F921F9" w:rsidP="00F921F9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  <w:tr w:rsidR="00F921F9" w:rsidTr="004760B3">
        <w:trPr>
          <w:trHeight w:val="680"/>
          <w:jc w:val="center"/>
        </w:trPr>
        <w:tc>
          <w:tcPr>
            <w:tcW w:w="454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969" w:type="dxa"/>
            <w:tcBorders>
              <w:left w:val="nil"/>
            </w:tcBorders>
          </w:tcPr>
          <w:p w:rsidR="00F921F9" w:rsidRDefault="00F921F9" w:rsidP="00F921F9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  <w:tr w:rsidR="00F921F9" w:rsidTr="004760B3">
        <w:trPr>
          <w:trHeight w:val="680"/>
          <w:jc w:val="center"/>
        </w:trPr>
        <w:tc>
          <w:tcPr>
            <w:tcW w:w="454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:rsidR="00F921F9" w:rsidRDefault="00F921F9" w:rsidP="00F921F9">
            <w:pPr>
              <w:pStyle w:val="Sansinterligne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3969" w:type="dxa"/>
            <w:tcBorders>
              <w:left w:val="nil"/>
            </w:tcBorders>
          </w:tcPr>
          <w:p w:rsidR="00F921F9" w:rsidRDefault="00F921F9" w:rsidP="00F921F9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</w:tbl>
    <w:p w:rsidR="00F921F9" w:rsidRDefault="00F921F9" w:rsidP="00F921F9">
      <w:pPr>
        <w:pStyle w:val="Sansinterligne"/>
        <w:spacing w:line="276" w:lineRule="auto"/>
        <w:jc w:val="both"/>
        <w:rPr>
          <w:b/>
        </w:rPr>
      </w:pPr>
    </w:p>
    <w:p w:rsidR="004760B3" w:rsidRPr="00CA55D0" w:rsidRDefault="004760B3" w:rsidP="00F921F9">
      <w:pPr>
        <w:pStyle w:val="Sansinterligne"/>
        <w:spacing w:line="276" w:lineRule="auto"/>
        <w:jc w:val="both"/>
        <w:rPr>
          <w:b/>
        </w:rPr>
      </w:pPr>
    </w:p>
    <w:p w:rsidR="00F327C6" w:rsidRDefault="00F921F9" w:rsidP="00246A51">
      <w:pPr>
        <w:pStyle w:val="Sansinterligne"/>
        <w:spacing w:line="276" w:lineRule="auto"/>
        <w:jc w:val="both"/>
        <w:rPr>
          <w:b/>
        </w:rPr>
      </w:pPr>
      <w:r>
        <w:rPr>
          <w:b/>
          <w:u w:val="single"/>
        </w:rPr>
        <w:t>Bonus :</w:t>
      </w:r>
      <w:r>
        <w:rPr>
          <w:b/>
        </w:rPr>
        <w:t xml:space="preserve"> un vase représente même les douze travaux d’Héraclès ; où se trouve-t-il dans le Musée ? Indique sa position en ajoutant une croix sur le plan suivant.</w:t>
      </w:r>
    </w:p>
    <w:p w:rsidR="004760B3" w:rsidRDefault="00F921F9" w:rsidP="00F921F9">
      <w:pPr>
        <w:pStyle w:val="Sansinterligne"/>
        <w:spacing w:line="276" w:lineRule="auto"/>
        <w:jc w:val="center"/>
        <w:rPr>
          <w:b/>
        </w:rPr>
      </w:pPr>
      <w:r w:rsidRPr="00F921F9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5EB4C8" wp14:editId="754A32BF">
                <wp:simplePos x="0" y="0"/>
                <wp:positionH relativeFrom="column">
                  <wp:posOffset>453390</wp:posOffset>
                </wp:positionH>
                <wp:positionV relativeFrom="paragraph">
                  <wp:posOffset>814515</wp:posOffset>
                </wp:positionV>
                <wp:extent cx="735891" cy="391885"/>
                <wp:effectExtent l="0" t="0" r="26670" b="2730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891" cy="39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1F9" w:rsidRPr="00F921F9" w:rsidRDefault="00F921F9" w:rsidP="00F921F9">
                            <w:pPr>
                              <w:pStyle w:val="Sansinterligne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F921F9">
                              <w:rPr>
                                <w:b/>
                                <w:sz w:val="18"/>
                              </w:rPr>
                              <w:t>Entrée</w:t>
                            </w:r>
                          </w:p>
                          <w:p w:rsidR="00F921F9" w:rsidRPr="00F921F9" w:rsidRDefault="00F921F9" w:rsidP="00F921F9">
                            <w:pPr>
                              <w:pStyle w:val="Sansinterligne"/>
                              <w:jc w:val="center"/>
                              <w:rPr>
                                <w:sz w:val="18"/>
                              </w:rPr>
                            </w:pPr>
                            <w:r w:rsidRPr="00F921F9">
                              <w:rPr>
                                <w:sz w:val="18"/>
                              </w:rPr>
                              <w:t>(1</w:t>
                            </w:r>
                            <w:r w:rsidRPr="00F921F9">
                              <w:rPr>
                                <w:sz w:val="18"/>
                                <w:vertAlign w:val="superscript"/>
                              </w:rPr>
                              <w:t>er</w:t>
                            </w:r>
                            <w:r w:rsidRPr="00F921F9">
                              <w:rPr>
                                <w:sz w:val="18"/>
                              </w:rPr>
                              <w:t xml:space="preserve"> étage)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.7pt;margin-top:64.15pt;width:57.95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">
                <v:textbox>
                  <w:txbxContent>
                    <w:p w:rsidR="00F921F9" w:rsidRPr="00F921F9" w:rsidRDefault="00F921F9" w:rsidP="00F921F9">
                      <w:pPr>
                        <w:pStyle w:val="Sansinterligne"/>
                        <w:jc w:val="center"/>
                        <w:rPr>
                          <w:b/>
                          <w:sz w:val="18"/>
                        </w:rPr>
                      </w:pPr>
                      <w:r w:rsidRPr="00F921F9">
                        <w:rPr>
                          <w:b/>
                          <w:sz w:val="18"/>
                        </w:rPr>
                        <w:t>Entrée</w:t>
                      </w:r>
                    </w:p>
                    <w:p w:rsidR="00F921F9" w:rsidRPr="00F921F9" w:rsidRDefault="00F921F9" w:rsidP="00F921F9">
                      <w:pPr>
                        <w:pStyle w:val="Sansinterligne"/>
                        <w:jc w:val="center"/>
                        <w:rPr>
                          <w:sz w:val="18"/>
                        </w:rPr>
                      </w:pPr>
                      <w:r w:rsidRPr="00F921F9">
                        <w:rPr>
                          <w:sz w:val="18"/>
                        </w:rPr>
                        <w:t>(1</w:t>
                      </w:r>
                      <w:r w:rsidRPr="00F921F9">
                        <w:rPr>
                          <w:sz w:val="18"/>
                          <w:vertAlign w:val="superscript"/>
                        </w:rPr>
                        <w:t>er</w:t>
                      </w:r>
                      <w:r w:rsidRPr="00F921F9">
                        <w:rPr>
                          <w:sz w:val="18"/>
                        </w:rPr>
                        <w:t xml:space="preserve"> étage)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7718B" wp14:editId="75ABAD52">
                <wp:simplePos x="0" y="0"/>
                <wp:positionH relativeFrom="column">
                  <wp:posOffset>1285240</wp:posOffset>
                </wp:positionH>
                <wp:positionV relativeFrom="paragraph">
                  <wp:posOffset>993775</wp:posOffset>
                </wp:positionV>
                <wp:extent cx="403225" cy="0"/>
                <wp:effectExtent l="0" t="76200" r="15875" b="11430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4" o:spid="_x0000_s1026" type="#_x0000_t32" style="position:absolute;margin-left:101.2pt;margin-top:78.25pt;width:31.7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lang w:eastAsia="fr-BE"/>
        </w:rPr>
        <w:drawing>
          <wp:inline distT="0" distB="0" distL="0" distR="0">
            <wp:extent cx="2134086" cy="3582216"/>
            <wp:effectExtent l="0" t="318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eum 2.b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34086" cy="358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0B3" w:rsidRPr="004760B3" w:rsidRDefault="004760B3" w:rsidP="004760B3"/>
    <w:p w:rsidR="004760B3" w:rsidRDefault="004760B3" w:rsidP="004760B3"/>
    <w:p w:rsidR="00F921F9" w:rsidRDefault="004760B3" w:rsidP="004760B3">
      <w:pPr>
        <w:tabs>
          <w:tab w:val="left" w:pos="916"/>
        </w:tabs>
      </w:pPr>
      <w:r>
        <w:tab/>
      </w:r>
    </w:p>
    <w:p w:rsidR="004760B3" w:rsidRDefault="004760B3" w:rsidP="004760B3">
      <w:pPr>
        <w:tabs>
          <w:tab w:val="left" w:pos="916"/>
        </w:tabs>
      </w:pPr>
    </w:p>
    <w:p w:rsidR="004760B3" w:rsidRDefault="004760B3" w:rsidP="004760B3">
      <w:pPr>
        <w:tabs>
          <w:tab w:val="left" w:pos="916"/>
        </w:tabs>
      </w:pPr>
    </w:p>
    <w:p w:rsidR="004760B3" w:rsidRPr="00235036" w:rsidRDefault="004760B3" w:rsidP="004760B3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304C98" wp14:editId="4EF74CDE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71552" behindDoc="0" locked="0" layoutInCell="1" allowOverlap="1" wp14:anchorId="004CBED6" wp14:editId="1B41D795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28" name="Image 28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noProof/>
          <w:sz w:val="44"/>
          <w:lang w:eastAsia="fr-BE"/>
        </w:rPr>
        <w:t>Célébrités</w:t>
      </w:r>
    </w:p>
    <w:p w:rsidR="004760B3" w:rsidRPr="00235036" w:rsidRDefault="004760B3" w:rsidP="004760B3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F83FAE" wp14:editId="19AFC231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" strokecolor="black [3040]"/>
            </w:pict>
          </mc:Fallback>
        </mc:AlternateContent>
      </w:r>
    </w:p>
    <w:p w:rsidR="004760B3" w:rsidRDefault="004760B3" w:rsidP="004760B3">
      <w:pPr>
        <w:pStyle w:val="Sansinterligne"/>
        <w:spacing w:line="276" w:lineRule="auto"/>
        <w:jc w:val="both"/>
      </w:pPr>
    </w:p>
    <w:p w:rsidR="004760B3" w:rsidRDefault="004760B3" w:rsidP="004760B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1. Déjà dans l’Antiquité, il y avait de nombreuses célébrités en Grèce et en Italie. Leur portrait était alors très souvent sculpté et nous en avons conservé des bustes.</w:t>
      </w:r>
    </w:p>
    <w:p w:rsidR="004760B3" w:rsidRDefault="000A554F" w:rsidP="004760B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En t’aidant des représentations présentes au musée, r</w:t>
      </w:r>
      <w:r w:rsidR="004760B3">
        <w:rPr>
          <w:b/>
        </w:rPr>
        <w:t>etrouve l’identité des personnages suivants, nous verrons ensuite en classe de qui il s’agissait.</w:t>
      </w:r>
    </w:p>
    <w:p w:rsidR="004760B3" w:rsidRDefault="004760B3" w:rsidP="004760B3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917F5" w:rsidTr="00B41D90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</w:tcBorders>
            <w:vAlign w:val="center"/>
          </w:tcPr>
          <w:p w:rsidR="00D917F5" w:rsidRDefault="00D917F5" w:rsidP="001C4358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6E0B981C" wp14:editId="4DD76CFF">
                  <wp:extent cx="1353787" cy="1953768"/>
                  <wp:effectExtent l="0" t="0" r="0" b="889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455" cy="196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D917F5" w:rsidRDefault="00D917F5" w:rsidP="001C4358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5C7D5205" wp14:editId="4EC06C6C">
                  <wp:extent cx="1394853" cy="1947553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717" cy="1951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:rsidR="00D917F5" w:rsidRDefault="00D917F5" w:rsidP="001C4358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470C4692" wp14:editId="3CFC38FD">
                  <wp:extent cx="1460665" cy="1917530"/>
                  <wp:effectExtent l="0" t="0" r="6350" b="6985"/>
                  <wp:docPr id="292" name="Imag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941" cy="1928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7F5" w:rsidRPr="003B696F" w:rsidTr="00B41D90">
        <w:trPr>
          <w:trHeight w:val="567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917F5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  <w:tc>
          <w:tcPr>
            <w:tcW w:w="3402" w:type="dxa"/>
            <w:tcBorders>
              <w:top w:val="nil"/>
            </w:tcBorders>
            <w:vAlign w:val="bottom"/>
          </w:tcPr>
          <w:p w:rsidR="00D917F5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D917F5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</w:tr>
      <w:tr w:rsidR="001C4358" w:rsidTr="00B41D90">
        <w:trPr>
          <w:jc w:val="center"/>
        </w:trPr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:rsidR="001C4358" w:rsidRDefault="001C4358" w:rsidP="001C4358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54F149F4" wp14:editId="47AEF3FA">
                  <wp:extent cx="1514070" cy="1840675"/>
                  <wp:effectExtent l="0" t="0" r="0" b="762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470" cy="184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Merge w:val="restart"/>
            <w:vAlign w:val="center"/>
          </w:tcPr>
          <w:p w:rsidR="001C4358" w:rsidRPr="00FC7E76" w:rsidRDefault="001C4358" w:rsidP="001C4358">
            <w:pPr>
              <w:pStyle w:val="Sansinterligne"/>
              <w:spacing w:line="276" w:lineRule="auto"/>
              <w:rPr>
                <w:rFonts w:ascii="Castellar" w:hAnsi="Castellar"/>
                <w:sz w:val="60"/>
                <w:szCs w:val="60"/>
              </w:rPr>
            </w:pPr>
            <w:r w:rsidRPr="00FC7E76">
              <w:rPr>
                <w:rFonts w:ascii="Castellar" w:hAnsi="Castellar"/>
                <w:sz w:val="60"/>
                <w:szCs w:val="60"/>
              </w:rPr>
              <w:t>Qui</w:t>
            </w:r>
          </w:p>
          <w:p w:rsidR="001C4358" w:rsidRPr="00FC7E76" w:rsidRDefault="001C4358" w:rsidP="001C4358">
            <w:pPr>
              <w:pStyle w:val="Sansinterligne"/>
              <w:spacing w:line="276" w:lineRule="auto"/>
              <w:jc w:val="center"/>
              <w:rPr>
                <w:rFonts w:ascii="Castellar" w:hAnsi="Castellar"/>
                <w:sz w:val="60"/>
                <w:szCs w:val="60"/>
              </w:rPr>
            </w:pPr>
            <w:r w:rsidRPr="00FC7E76">
              <w:rPr>
                <w:rFonts w:ascii="Castellar" w:hAnsi="Castellar"/>
                <w:sz w:val="60"/>
                <w:szCs w:val="60"/>
              </w:rPr>
              <w:t>Est</w:t>
            </w:r>
          </w:p>
          <w:p w:rsidR="001C4358" w:rsidRPr="001C4358" w:rsidRDefault="001C4358" w:rsidP="001C4358">
            <w:pPr>
              <w:pStyle w:val="Sansinterligne"/>
              <w:spacing w:line="276" w:lineRule="auto"/>
              <w:jc w:val="right"/>
              <w:rPr>
                <w:rFonts w:ascii="Castellar" w:hAnsi="Castellar"/>
                <w:b/>
                <w:sz w:val="56"/>
              </w:rPr>
            </w:pPr>
            <w:r w:rsidRPr="00FC7E76">
              <w:rPr>
                <w:rFonts w:ascii="Castellar" w:hAnsi="Castellar"/>
                <w:sz w:val="60"/>
                <w:szCs w:val="60"/>
              </w:rPr>
              <w:t>qui ?</w:t>
            </w:r>
          </w:p>
        </w:tc>
        <w:tc>
          <w:tcPr>
            <w:tcW w:w="3402" w:type="dxa"/>
            <w:tcBorders>
              <w:bottom w:val="nil"/>
              <w:right w:val="nil"/>
            </w:tcBorders>
            <w:vAlign w:val="center"/>
          </w:tcPr>
          <w:p w:rsidR="001C4358" w:rsidRDefault="001C4358" w:rsidP="001C4358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1DD28B99" wp14:editId="314234E4">
                  <wp:extent cx="1553665" cy="1934235"/>
                  <wp:effectExtent l="0" t="0" r="8890" b="8890"/>
                  <wp:docPr id="295" name="Imag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061" cy="1934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358" w:rsidRPr="003B696F" w:rsidTr="00B41D90">
        <w:trPr>
          <w:trHeight w:val="567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C4358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bottom"/>
          </w:tcPr>
          <w:p w:rsidR="001C4358" w:rsidRPr="003B696F" w:rsidRDefault="001C4358" w:rsidP="001C4358">
            <w:pPr>
              <w:pStyle w:val="Sansinterligne"/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C4358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</w:tr>
      <w:tr w:rsidR="00D917F5" w:rsidTr="00B41D90">
        <w:trPr>
          <w:trHeight w:val="3231"/>
          <w:jc w:val="center"/>
        </w:trPr>
        <w:tc>
          <w:tcPr>
            <w:tcW w:w="3402" w:type="dxa"/>
            <w:tcBorders>
              <w:left w:val="nil"/>
              <w:bottom w:val="nil"/>
            </w:tcBorders>
            <w:vAlign w:val="bottom"/>
          </w:tcPr>
          <w:p w:rsidR="00D917F5" w:rsidRDefault="00D917F5" w:rsidP="00BB2BAB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3205F02A" wp14:editId="28DB55B3">
                  <wp:extent cx="1567543" cy="2018674"/>
                  <wp:effectExtent l="0" t="0" r="0" b="635"/>
                  <wp:docPr id="290" name="Imag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366" cy="202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nil"/>
            </w:tcBorders>
            <w:vAlign w:val="bottom"/>
          </w:tcPr>
          <w:p w:rsidR="00D917F5" w:rsidRDefault="00D917F5" w:rsidP="00BB2BAB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017370B9" wp14:editId="44B821A1">
                  <wp:extent cx="1448790" cy="1982725"/>
                  <wp:effectExtent l="0" t="0" r="0" b="0"/>
                  <wp:docPr id="291" name="Imag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790" cy="19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nil"/>
              <w:right w:val="nil"/>
            </w:tcBorders>
            <w:vAlign w:val="bottom"/>
          </w:tcPr>
          <w:p w:rsidR="00D917F5" w:rsidRDefault="001C4358" w:rsidP="00BB2BAB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66EEEEB6" wp14:editId="77489D85">
                  <wp:extent cx="1445848" cy="2018323"/>
                  <wp:effectExtent l="0" t="0" r="2540" b="1270"/>
                  <wp:docPr id="289" name="Imag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052" cy="202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7F5" w:rsidRPr="003B696F" w:rsidTr="00B41D90">
        <w:trPr>
          <w:trHeight w:val="56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</w:tcBorders>
            <w:vAlign w:val="bottom"/>
          </w:tcPr>
          <w:p w:rsidR="00D917F5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:rsidR="00D917F5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bottom"/>
          </w:tcPr>
          <w:p w:rsidR="00D917F5" w:rsidRPr="003B696F" w:rsidRDefault="001C4358" w:rsidP="001C4358">
            <w:pPr>
              <w:pStyle w:val="Sansinterligne"/>
              <w:spacing w:line="276" w:lineRule="auto"/>
              <w:jc w:val="center"/>
            </w:pPr>
            <w:r w:rsidRPr="003B696F">
              <w:t>. . . . . . . . . . . . . . . . . . .</w:t>
            </w:r>
          </w:p>
        </w:tc>
      </w:tr>
    </w:tbl>
    <w:p w:rsidR="004760B3" w:rsidRDefault="004760B3" w:rsidP="004760B3">
      <w:pPr>
        <w:pStyle w:val="Sansinterligne"/>
        <w:spacing w:line="276" w:lineRule="auto"/>
        <w:jc w:val="both"/>
        <w:rPr>
          <w:b/>
        </w:rPr>
      </w:pPr>
    </w:p>
    <w:p w:rsidR="004760B3" w:rsidRDefault="004760B3" w:rsidP="004760B3">
      <w:pPr>
        <w:tabs>
          <w:tab w:val="left" w:pos="916"/>
        </w:tabs>
      </w:pPr>
    </w:p>
    <w:p w:rsidR="00B41D90" w:rsidRDefault="00B41D90" w:rsidP="004760B3">
      <w:pPr>
        <w:tabs>
          <w:tab w:val="left" w:pos="916"/>
        </w:tabs>
        <w:rPr>
          <w:b/>
        </w:rPr>
      </w:pPr>
    </w:p>
    <w:p w:rsidR="00FC7E76" w:rsidRDefault="00B41D90" w:rsidP="00FC7E76">
      <w:pPr>
        <w:pStyle w:val="Sansinterligne"/>
        <w:spacing w:line="276" w:lineRule="auto"/>
        <w:jc w:val="both"/>
        <w:rPr>
          <w:b/>
        </w:rPr>
      </w:pPr>
      <w:r w:rsidRPr="00FC7E76">
        <w:rPr>
          <w:b/>
        </w:rPr>
        <w:t xml:space="preserve">2. </w:t>
      </w:r>
      <w:r w:rsidR="00FC7E76" w:rsidRPr="00FC7E76">
        <w:rPr>
          <w:b/>
        </w:rPr>
        <w:t xml:space="preserve">Les statues que tu peux </w:t>
      </w:r>
      <w:proofErr w:type="gramStart"/>
      <w:r w:rsidR="00FC7E76" w:rsidRPr="00FC7E76">
        <w:rPr>
          <w:b/>
        </w:rPr>
        <w:t>observer</w:t>
      </w:r>
      <w:proofErr w:type="gramEnd"/>
      <w:r w:rsidR="00FC7E76" w:rsidRPr="00FC7E76">
        <w:rPr>
          <w:b/>
        </w:rPr>
        <w:t xml:space="preserve"> ne sont pas des objets uniques. Lorsqu’un modèle était prêt, il était envoyé dans différents ateliers de sculpture où il était reproduit un certain nombre de fois.</w:t>
      </w:r>
    </w:p>
    <w:p w:rsidR="00FC7E76" w:rsidRDefault="00FC7E76" w:rsidP="00FC7E76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Cela permet, lorsqu’on retrouve une statue partiellement cassée, d</w:t>
      </w:r>
      <w:r w:rsidR="00C359B3">
        <w:rPr>
          <w:b/>
        </w:rPr>
        <w:t>'</w:t>
      </w:r>
      <w:r>
        <w:rPr>
          <w:b/>
        </w:rPr>
        <w:t>imaginer à quoi ressemblaient les parties manquantes.</w:t>
      </w:r>
    </w:p>
    <w:p w:rsidR="00E1785A" w:rsidRDefault="00E1785A" w:rsidP="00FC7E76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Justement, en t’aidant d’une statue fragmentaire retrouvée dans le musée, peux-tu dire de qui la statue suivante est la représentation ?</w:t>
      </w:r>
    </w:p>
    <w:p w:rsidR="00937931" w:rsidRDefault="00937931" w:rsidP="00FC7E76">
      <w:pPr>
        <w:pStyle w:val="Sansinterligne"/>
        <w:spacing w:line="276" w:lineRule="auto"/>
        <w:jc w:val="both"/>
        <w:rPr>
          <w:b/>
        </w:rPr>
      </w:pPr>
    </w:p>
    <w:p w:rsidR="00E1785A" w:rsidRDefault="00E1785A" w:rsidP="00FC7E76">
      <w:pPr>
        <w:pStyle w:val="Sansinterligne"/>
        <w:spacing w:line="276" w:lineRule="auto"/>
        <w:jc w:val="both"/>
        <w:rPr>
          <w:b/>
        </w:rPr>
      </w:pPr>
    </w:p>
    <w:p w:rsidR="00E1785A" w:rsidRDefault="00E1785A" w:rsidP="00E1785A">
      <w:pPr>
        <w:pStyle w:val="Sansinterligne"/>
        <w:spacing w:line="276" w:lineRule="auto"/>
        <w:jc w:val="center"/>
        <w:rPr>
          <w:b/>
        </w:rPr>
      </w:pPr>
      <w:r>
        <w:rPr>
          <w:noProof/>
          <w:lang w:eastAsia="fr-BE"/>
        </w:rPr>
        <w:drawing>
          <wp:inline distT="0" distB="0" distL="0" distR="0" wp14:anchorId="512ABBD5" wp14:editId="425308F8">
            <wp:extent cx="2256311" cy="5688230"/>
            <wp:effectExtent l="0" t="0" r="0" b="8255"/>
            <wp:docPr id="296" name="Imag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803" cy="569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85A" w:rsidRDefault="00E1785A" w:rsidP="00E1785A">
      <w:pPr>
        <w:pStyle w:val="Sansinterligne"/>
        <w:spacing w:line="276" w:lineRule="auto"/>
        <w:jc w:val="center"/>
        <w:rPr>
          <w:b/>
        </w:rPr>
      </w:pPr>
    </w:p>
    <w:p w:rsidR="00E1785A" w:rsidRDefault="00E1785A" w:rsidP="00E1785A">
      <w:pPr>
        <w:pStyle w:val="Sansinterligne"/>
        <w:spacing w:line="276" w:lineRule="auto"/>
        <w:jc w:val="center"/>
      </w:pPr>
      <w:r>
        <w:t>. . . . . . . . . . . . . . . . . . . . . . . . . . . . . . . . .</w:t>
      </w:r>
    </w:p>
    <w:p w:rsidR="004B3E39" w:rsidRDefault="004B3E39" w:rsidP="00E1785A">
      <w:pPr>
        <w:pStyle w:val="Sansinterligne"/>
        <w:spacing w:line="276" w:lineRule="auto"/>
        <w:jc w:val="center"/>
      </w:pPr>
    </w:p>
    <w:p w:rsidR="004B3E39" w:rsidRDefault="004B3E39" w:rsidP="00E1785A">
      <w:pPr>
        <w:pStyle w:val="Sansinterligne"/>
        <w:spacing w:line="276" w:lineRule="auto"/>
        <w:jc w:val="center"/>
      </w:pPr>
    </w:p>
    <w:p w:rsidR="004B3E39" w:rsidRDefault="004B3E39" w:rsidP="00E1785A">
      <w:pPr>
        <w:pStyle w:val="Sansinterligne"/>
        <w:spacing w:line="276" w:lineRule="auto"/>
        <w:jc w:val="center"/>
      </w:pPr>
    </w:p>
    <w:p w:rsidR="004B3E39" w:rsidRDefault="004B3E39" w:rsidP="00E1785A">
      <w:pPr>
        <w:pStyle w:val="Sansinterligne"/>
        <w:spacing w:line="276" w:lineRule="auto"/>
        <w:jc w:val="center"/>
      </w:pPr>
    </w:p>
    <w:p w:rsidR="004B3E39" w:rsidRDefault="004B3E39" w:rsidP="00E1785A">
      <w:pPr>
        <w:pStyle w:val="Sansinterligne"/>
        <w:spacing w:line="276" w:lineRule="auto"/>
        <w:jc w:val="center"/>
      </w:pPr>
    </w:p>
    <w:p w:rsidR="004B3E39" w:rsidRDefault="004B3E39" w:rsidP="00E1785A">
      <w:pPr>
        <w:pStyle w:val="Sansinterligne"/>
        <w:spacing w:line="276" w:lineRule="auto"/>
        <w:jc w:val="center"/>
      </w:pPr>
    </w:p>
    <w:p w:rsidR="004B3E39" w:rsidRPr="00235036" w:rsidRDefault="004B3E39" w:rsidP="004B3E39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4A94A9" wp14:editId="3935E758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297" name="Connecteur droit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9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75648" behindDoc="0" locked="0" layoutInCell="1" allowOverlap="1" wp14:anchorId="63F8ED8A" wp14:editId="5FBDA76A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299" name="Image 299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422">
        <w:rPr>
          <w:rFonts w:ascii="Castellar" w:hAnsi="Castellar"/>
          <w:noProof/>
          <w:sz w:val="44"/>
          <w:lang w:eastAsia="fr-BE"/>
        </w:rPr>
        <w:t>Maquette de Rome</w:t>
      </w:r>
    </w:p>
    <w:p w:rsidR="004B3E39" w:rsidRPr="00235036" w:rsidRDefault="004B3E39" w:rsidP="004B3E39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CC7703" wp14:editId="03FE57FB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298" name="Connecteur droit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9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" strokecolor="black [3040]"/>
            </w:pict>
          </mc:Fallback>
        </mc:AlternateContent>
      </w:r>
    </w:p>
    <w:p w:rsidR="004B3E39" w:rsidRDefault="004B3E39" w:rsidP="004B3E39">
      <w:pPr>
        <w:pStyle w:val="Sansinterligne"/>
        <w:spacing w:line="276" w:lineRule="auto"/>
        <w:jc w:val="both"/>
      </w:pPr>
    </w:p>
    <w:p w:rsidR="00060498" w:rsidRDefault="00060498" w:rsidP="004B3E39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Après avoir assisté à la présentation de la maquette de Rome par </w:t>
      </w:r>
      <w:r w:rsidR="00C4779A">
        <w:rPr>
          <w:b/>
        </w:rPr>
        <w:t>ton professeur, réponds</w:t>
      </w:r>
      <w:r>
        <w:rPr>
          <w:b/>
        </w:rPr>
        <w:t xml:space="preserve"> aux questions suivantes.</w:t>
      </w:r>
    </w:p>
    <w:p w:rsidR="00060498" w:rsidRPr="00743E62" w:rsidRDefault="00060498" w:rsidP="004B3E39">
      <w:pPr>
        <w:pStyle w:val="Sansinterligne"/>
        <w:spacing w:line="276" w:lineRule="auto"/>
        <w:jc w:val="both"/>
        <w:rPr>
          <w:b/>
          <w:sz w:val="16"/>
        </w:rPr>
      </w:pPr>
    </w:p>
    <w:p w:rsidR="004B3E39" w:rsidRDefault="004B3E39" w:rsidP="004B3E39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B07422">
        <w:rPr>
          <w:b/>
        </w:rPr>
        <w:t>En quoi la maquette de Rome présente dans le musée est</w:t>
      </w:r>
      <w:r w:rsidR="00C359B3">
        <w:rPr>
          <w:b/>
        </w:rPr>
        <w:t>-elle</w:t>
      </w:r>
      <w:r w:rsidR="00B07422">
        <w:rPr>
          <w:b/>
        </w:rPr>
        <w:t xml:space="preserve"> un modèle unique en Europe ?</w:t>
      </w:r>
    </w:p>
    <w:p w:rsidR="00B07422" w:rsidRPr="00B07422" w:rsidRDefault="00B07422" w:rsidP="004B3E39">
      <w:pPr>
        <w:pStyle w:val="Sansinterligne"/>
        <w:spacing w:line="276" w:lineRule="auto"/>
        <w:jc w:val="both"/>
        <w:rPr>
          <w:b/>
          <w:sz w:val="10"/>
          <w:szCs w:val="10"/>
        </w:rPr>
      </w:pPr>
    </w:p>
    <w:p w:rsidR="00B07422" w:rsidRDefault="00B07422" w:rsidP="00B07422">
      <w:pPr>
        <w:pStyle w:val="Sansinterligne"/>
        <w:spacing w:line="480" w:lineRule="auto"/>
        <w:jc w:val="both"/>
      </w:pPr>
      <w:r>
        <w:t>. . . . . . . . . . . . . . . . . . . . . . . . . . .</w:t>
      </w:r>
      <w:r w:rsidRPr="00B07422">
        <w:t xml:space="preserve"> </w:t>
      </w:r>
      <w:r>
        <w:t>. . . . . . . . . . . . . . . . . . . . . . . . . . .</w:t>
      </w:r>
      <w:r w:rsidRPr="00B07422">
        <w:t xml:space="preserve"> </w:t>
      </w:r>
      <w:r>
        <w:t>. . . . . . . . . . . . . . . . . . . . . . . . . . .</w:t>
      </w:r>
      <w:r w:rsidRPr="00B07422">
        <w:t xml:space="preserve"> </w:t>
      </w:r>
      <w:r>
        <w:t>. . . . . . . . . . . . . . . . . . . . . . . . . . .</w:t>
      </w:r>
      <w:r w:rsidRPr="00B07422">
        <w:t xml:space="preserve"> </w:t>
      </w:r>
      <w:r>
        <w:t>. . . . . . . . . . . . . . . . . . . . . . . . . . .</w:t>
      </w:r>
      <w:r w:rsidRPr="00B07422">
        <w:t xml:space="preserve"> </w:t>
      </w:r>
      <w:r>
        <w:t>. . . . . . . . . . . . . . . . . . . . . . . . . . .</w:t>
      </w:r>
      <w:r w:rsidRPr="00B07422">
        <w:t xml:space="preserve"> </w:t>
      </w:r>
      <w:r>
        <w:t xml:space="preserve">. . . . . . . . . . </w:t>
      </w:r>
    </w:p>
    <w:p w:rsidR="00B07422" w:rsidRDefault="009E54B0" w:rsidP="004B3E39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060498">
        <w:rPr>
          <w:b/>
        </w:rPr>
        <w:t xml:space="preserve">Parmi les nombreux monuments décrits par </w:t>
      </w:r>
      <w:r w:rsidR="00092C18">
        <w:rPr>
          <w:b/>
        </w:rPr>
        <w:t>ton professeur, choisi</w:t>
      </w:r>
      <w:r w:rsidR="00C4779A">
        <w:rPr>
          <w:b/>
        </w:rPr>
        <w:t>s</w:t>
      </w:r>
      <w:r w:rsidR="00060498">
        <w:rPr>
          <w:b/>
        </w:rPr>
        <w:t xml:space="preserve">-en deux dont </w:t>
      </w:r>
      <w:r w:rsidR="00C4779A">
        <w:rPr>
          <w:b/>
        </w:rPr>
        <w:t>tu</w:t>
      </w:r>
      <w:r w:rsidR="00060498">
        <w:rPr>
          <w:b/>
        </w:rPr>
        <w:t xml:space="preserve"> donner</w:t>
      </w:r>
      <w:r w:rsidR="00C4779A">
        <w:rPr>
          <w:b/>
        </w:rPr>
        <w:t>as</w:t>
      </w:r>
      <w:r w:rsidR="00060498">
        <w:rPr>
          <w:b/>
        </w:rPr>
        <w:t xml:space="preserve"> la fonction principale.</w:t>
      </w:r>
    </w:p>
    <w:p w:rsidR="005B74A1" w:rsidRPr="00743E62" w:rsidRDefault="005B74A1" w:rsidP="004B3E39">
      <w:pPr>
        <w:pStyle w:val="Sansinterligne"/>
        <w:spacing w:line="276" w:lineRule="auto"/>
        <w:jc w:val="both"/>
        <w:rPr>
          <w:b/>
          <w:sz w:val="10"/>
        </w:rPr>
      </w:pPr>
    </w:p>
    <w:p w:rsidR="0041318B" w:rsidRPr="00DB4B20" w:rsidRDefault="0041318B" w:rsidP="0041318B">
      <w:pPr>
        <w:pStyle w:val="Sansinterligne"/>
        <w:spacing w:line="480" w:lineRule="auto"/>
        <w:jc w:val="both"/>
      </w:pPr>
      <w:r w:rsidRPr="00DB4B20">
        <w:t xml:space="preserve">a) </w:t>
      </w:r>
      <w:r w:rsidRPr="00DB4B20">
        <w:rPr>
          <w:u w:val="single"/>
        </w:rPr>
        <w:t>Monument :</w:t>
      </w:r>
    </w:p>
    <w:p w:rsidR="00060498" w:rsidRPr="00DB4B20" w:rsidRDefault="0041318B" w:rsidP="0041318B">
      <w:pPr>
        <w:pStyle w:val="Sansinterligne"/>
        <w:spacing w:line="480" w:lineRule="auto"/>
        <w:jc w:val="both"/>
      </w:pPr>
      <w:r w:rsidRPr="00DB4B20">
        <w:t xml:space="preserve">. . . . . . . . . . . . . . . . . . . . . . . . . . . . . . . . . . . . . . . . . . . . . . . . . . . . . . . . . . . . . . . . . . . . . . . . . . . . . . . . . . . . . . </w:t>
      </w:r>
    </w:p>
    <w:p w:rsidR="0041318B" w:rsidRPr="00DB4B20" w:rsidRDefault="0041318B" w:rsidP="0041318B">
      <w:pPr>
        <w:pStyle w:val="Sansinterligne"/>
        <w:spacing w:line="480" w:lineRule="auto"/>
        <w:jc w:val="both"/>
        <w:rPr>
          <w:u w:val="single"/>
        </w:rPr>
      </w:pPr>
      <w:r w:rsidRPr="00DB4B20">
        <w:t xml:space="preserve">    </w:t>
      </w:r>
      <w:r w:rsidRPr="00DB4B20">
        <w:rPr>
          <w:u w:val="single"/>
        </w:rPr>
        <w:t>Fonction :</w:t>
      </w:r>
    </w:p>
    <w:p w:rsidR="0041318B" w:rsidRPr="00DB4B20" w:rsidRDefault="0041318B" w:rsidP="0041318B">
      <w:pPr>
        <w:pStyle w:val="Sansinterligne"/>
        <w:spacing w:line="480" w:lineRule="auto"/>
        <w:jc w:val="both"/>
      </w:pPr>
      <w:r w:rsidRPr="00DB4B20"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41318B" w:rsidRPr="00DB4B20" w:rsidRDefault="0041318B" w:rsidP="004B3E39">
      <w:pPr>
        <w:pStyle w:val="Sansinterligne"/>
        <w:spacing w:line="276" w:lineRule="auto"/>
        <w:jc w:val="both"/>
        <w:rPr>
          <w:sz w:val="10"/>
          <w:szCs w:val="10"/>
        </w:rPr>
      </w:pPr>
    </w:p>
    <w:p w:rsidR="0041318B" w:rsidRPr="00DB4B20" w:rsidRDefault="0041318B" w:rsidP="0041318B">
      <w:pPr>
        <w:pStyle w:val="Sansinterligne"/>
        <w:spacing w:line="480" w:lineRule="auto"/>
        <w:jc w:val="both"/>
      </w:pPr>
      <w:r w:rsidRPr="00DB4B20">
        <w:t xml:space="preserve">b) </w:t>
      </w:r>
      <w:r w:rsidRPr="00DB4B20">
        <w:rPr>
          <w:u w:val="single"/>
        </w:rPr>
        <w:t>Monument :</w:t>
      </w:r>
    </w:p>
    <w:p w:rsidR="0041318B" w:rsidRPr="00DB4B20" w:rsidRDefault="0041318B" w:rsidP="0041318B">
      <w:pPr>
        <w:pStyle w:val="Sansinterligne"/>
        <w:spacing w:line="480" w:lineRule="auto"/>
        <w:jc w:val="both"/>
      </w:pPr>
      <w:r w:rsidRPr="00DB4B20">
        <w:t xml:space="preserve">. . . . . . . . . . . . . . . . . . . . . . . . . . . . . . . . . . . . . . . . . . . . . . . . . . . . . . . . . . . . . . . . . . . . . . . . . . . . . . . . . . . . . . </w:t>
      </w:r>
    </w:p>
    <w:p w:rsidR="0041318B" w:rsidRPr="00DB4B20" w:rsidRDefault="0041318B" w:rsidP="0041318B">
      <w:pPr>
        <w:pStyle w:val="Sansinterligne"/>
        <w:spacing w:line="480" w:lineRule="auto"/>
        <w:jc w:val="both"/>
        <w:rPr>
          <w:u w:val="single"/>
        </w:rPr>
      </w:pPr>
      <w:r w:rsidRPr="00DB4B20">
        <w:t xml:space="preserve">    </w:t>
      </w:r>
      <w:r w:rsidRPr="00DB4B20">
        <w:rPr>
          <w:u w:val="single"/>
        </w:rPr>
        <w:t>Fonction :</w:t>
      </w:r>
    </w:p>
    <w:p w:rsidR="0041318B" w:rsidRDefault="0041318B" w:rsidP="0041318B">
      <w:pPr>
        <w:pStyle w:val="Sansinterligne"/>
        <w:spacing w:line="480" w:lineRule="auto"/>
        <w:jc w:val="both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4B3E39" w:rsidRDefault="00743E62" w:rsidP="00E1785A">
      <w:pPr>
        <w:pStyle w:val="Sansinterligne"/>
        <w:spacing w:line="276" w:lineRule="auto"/>
        <w:jc w:val="center"/>
      </w:pPr>
      <w:r>
        <w:rPr>
          <w:noProof/>
          <w:lang w:eastAsia="fr-BE"/>
        </w:rPr>
        <w:drawing>
          <wp:anchor distT="0" distB="0" distL="114300" distR="114300" simplePos="0" relativeHeight="251721728" behindDoc="0" locked="0" layoutInCell="1" allowOverlap="1" wp14:anchorId="02A24E27" wp14:editId="279CE7B7">
            <wp:simplePos x="0" y="0"/>
            <wp:positionH relativeFrom="column">
              <wp:posOffset>252730</wp:posOffset>
            </wp:positionH>
            <wp:positionV relativeFrom="paragraph">
              <wp:posOffset>128905</wp:posOffset>
            </wp:positionV>
            <wp:extent cx="5143500" cy="2667000"/>
            <wp:effectExtent l="0" t="0" r="0" b="0"/>
            <wp:wrapNone/>
            <wp:docPr id="10" name="Image 10" descr="http://fr.museociviltaromana.it/var/museicivici/storage/images/musei/museo_della_civilta_romana/percorsi/percorsi_per_sale/plastico_di_roma_imperiale/67974-3-ita-IT/plastico_di_roma_imperial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r.museociviltaromana.it/var/museicivici/storage/images/musei/museo_della_civilta_romana/percorsi/percorsi_per_sale/plastico_di_roma_imperiale/67974-3-ita-IT/plastico_di_roma_imperiale_large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DFE" w:rsidRDefault="00BF0DFE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92677B" w:rsidRDefault="0092677B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743E62" w:rsidRDefault="00743E62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BF0DFE" w:rsidRDefault="00BF0DFE" w:rsidP="00E1785A">
      <w:pPr>
        <w:pStyle w:val="Sansinterligne"/>
        <w:spacing w:line="276" w:lineRule="auto"/>
        <w:jc w:val="center"/>
      </w:pPr>
    </w:p>
    <w:p w:rsidR="00BF0DFE" w:rsidRPr="00235036" w:rsidRDefault="00BF0DFE" w:rsidP="00BF0DFE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AC70ED" wp14:editId="2874FF41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300" name="Connecteur droit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79744" behindDoc="0" locked="0" layoutInCell="1" allowOverlap="1" wp14:anchorId="2B711B35" wp14:editId="2D2D9BBE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02" name="Image 302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834">
        <w:rPr>
          <w:rFonts w:ascii="Castellar" w:hAnsi="Castellar"/>
          <w:noProof/>
          <w:sz w:val="44"/>
          <w:lang w:eastAsia="fr-BE"/>
        </w:rPr>
        <w:t>Céramique</w:t>
      </w:r>
    </w:p>
    <w:p w:rsidR="00BF0DFE" w:rsidRPr="00235036" w:rsidRDefault="00BF0DFE" w:rsidP="00BF0DFE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BC998C" wp14:editId="635B5B4F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301" name="Connecteur droit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" strokecolor="black [3040]"/>
            </w:pict>
          </mc:Fallback>
        </mc:AlternateContent>
      </w:r>
    </w:p>
    <w:p w:rsidR="00BF0DFE" w:rsidRDefault="00BF0DFE" w:rsidP="00BF0DFE">
      <w:pPr>
        <w:pStyle w:val="Sansinterligne"/>
        <w:spacing w:line="276" w:lineRule="auto"/>
        <w:jc w:val="both"/>
      </w:pPr>
    </w:p>
    <w:p w:rsidR="00BF0DFE" w:rsidRDefault="00C13834" w:rsidP="00BF0DFE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1. Les banquets, grands et longs repas, étaient l’une des activités les plus importantes durant l’Antiquité. Les invités y buvaient </w:t>
      </w:r>
      <w:r w:rsidR="00676BE7">
        <w:rPr>
          <w:b/>
        </w:rPr>
        <w:t>du vin dans divers récipients.</w:t>
      </w:r>
    </w:p>
    <w:p w:rsidR="00676BE7" w:rsidRDefault="00676BE7" w:rsidP="00BF0DFE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Voici trois types de « gobelets » antiques, accompagnés d’une définition. Retrouves-en un exemple de chaque type et reproduis-en la forme ci-dessous.</w:t>
      </w:r>
    </w:p>
    <w:p w:rsidR="00676BE7" w:rsidRPr="005B7C4C" w:rsidRDefault="00676BE7" w:rsidP="00BF0DFE">
      <w:pPr>
        <w:pStyle w:val="Sansinterligne"/>
        <w:spacing w:line="276" w:lineRule="auto"/>
        <w:jc w:val="both"/>
        <w:rPr>
          <w:b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76BE7" w:rsidRPr="00BA45CF" w:rsidTr="00BA45CF">
        <w:tc>
          <w:tcPr>
            <w:tcW w:w="3070" w:type="dxa"/>
            <w:tcBorders>
              <w:bottom w:val="nil"/>
            </w:tcBorders>
          </w:tcPr>
          <w:p w:rsidR="00676BE7" w:rsidRPr="00BA45CF" w:rsidRDefault="00676BE7" w:rsidP="00676BE7">
            <w:pPr>
              <w:pStyle w:val="Sansinterligne"/>
              <w:spacing w:line="276" w:lineRule="auto"/>
              <w:jc w:val="center"/>
              <w:rPr>
                <w:b/>
                <w:u w:val="single"/>
              </w:rPr>
            </w:pPr>
            <w:r w:rsidRPr="00BA45CF">
              <w:rPr>
                <w:b/>
                <w:u w:val="single"/>
              </w:rPr>
              <w:t>Coupe</w:t>
            </w:r>
          </w:p>
        </w:tc>
        <w:tc>
          <w:tcPr>
            <w:tcW w:w="3071" w:type="dxa"/>
            <w:tcBorders>
              <w:bottom w:val="nil"/>
            </w:tcBorders>
          </w:tcPr>
          <w:p w:rsidR="00676BE7" w:rsidRPr="00BA45CF" w:rsidRDefault="00676BE7" w:rsidP="00676BE7">
            <w:pPr>
              <w:pStyle w:val="Sansinterligne"/>
              <w:spacing w:line="276" w:lineRule="auto"/>
              <w:jc w:val="center"/>
              <w:rPr>
                <w:b/>
                <w:u w:val="single"/>
              </w:rPr>
            </w:pPr>
            <w:r w:rsidRPr="00BA45CF">
              <w:rPr>
                <w:b/>
                <w:u w:val="single"/>
              </w:rPr>
              <w:t>Canthare</w:t>
            </w:r>
          </w:p>
        </w:tc>
        <w:tc>
          <w:tcPr>
            <w:tcW w:w="3071" w:type="dxa"/>
            <w:tcBorders>
              <w:bottom w:val="nil"/>
            </w:tcBorders>
          </w:tcPr>
          <w:p w:rsidR="00676BE7" w:rsidRPr="00BA45CF" w:rsidRDefault="00676BE7" w:rsidP="00676BE7">
            <w:pPr>
              <w:pStyle w:val="Sansinterligne"/>
              <w:spacing w:line="276" w:lineRule="auto"/>
              <w:jc w:val="center"/>
              <w:rPr>
                <w:b/>
                <w:u w:val="single"/>
              </w:rPr>
            </w:pPr>
            <w:r w:rsidRPr="00BA45CF">
              <w:rPr>
                <w:b/>
                <w:u w:val="single"/>
              </w:rPr>
              <w:t>Rhyton</w:t>
            </w:r>
          </w:p>
        </w:tc>
      </w:tr>
      <w:tr w:rsidR="00676BE7" w:rsidRPr="00676BE7" w:rsidTr="00BA45CF">
        <w:tc>
          <w:tcPr>
            <w:tcW w:w="3070" w:type="dxa"/>
            <w:tcBorders>
              <w:top w:val="nil"/>
            </w:tcBorders>
          </w:tcPr>
          <w:p w:rsidR="00676BE7" w:rsidRPr="00676BE7" w:rsidRDefault="00676BE7" w:rsidP="00C359B3">
            <w:pPr>
              <w:pStyle w:val="Sansinterligne"/>
              <w:spacing w:line="276" w:lineRule="auto"/>
              <w:jc w:val="both"/>
              <w:rPr>
                <w:i/>
              </w:rPr>
            </w:pPr>
            <w:r w:rsidRPr="00676BE7">
              <w:rPr>
                <w:i/>
              </w:rPr>
              <w:t xml:space="preserve">Reposant ou non sur un pied, la coupe est </w:t>
            </w:r>
            <w:r>
              <w:rPr>
                <w:i/>
              </w:rPr>
              <w:t xml:space="preserve">soit large, peu profonde et pourvue de deux anses ; soit plus </w:t>
            </w:r>
            <w:r w:rsidR="00C359B3">
              <w:rPr>
                <w:i/>
              </w:rPr>
              <w:t>profonde,</w:t>
            </w:r>
            <w:r>
              <w:rPr>
                <w:i/>
              </w:rPr>
              <w:t xml:space="preserve"> mais alors dépourvue </w:t>
            </w:r>
            <w:r w:rsidR="00C359B3">
              <w:rPr>
                <w:i/>
              </w:rPr>
              <w:t>d’</w:t>
            </w:r>
            <w:r>
              <w:rPr>
                <w:i/>
              </w:rPr>
              <w:t>anses.</w:t>
            </w:r>
          </w:p>
        </w:tc>
        <w:tc>
          <w:tcPr>
            <w:tcW w:w="3071" w:type="dxa"/>
            <w:tcBorders>
              <w:top w:val="nil"/>
            </w:tcBorders>
          </w:tcPr>
          <w:p w:rsidR="00676BE7" w:rsidRPr="00676BE7" w:rsidRDefault="00676BE7" w:rsidP="00BF0DFE">
            <w:pPr>
              <w:pStyle w:val="Sansinterligne"/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Coupe dont les deux anses remontent plus haut que l’orifice et dont le pied est assez élevé.</w:t>
            </w:r>
          </w:p>
        </w:tc>
        <w:tc>
          <w:tcPr>
            <w:tcW w:w="3071" w:type="dxa"/>
            <w:tcBorders>
              <w:top w:val="nil"/>
            </w:tcBorders>
          </w:tcPr>
          <w:p w:rsidR="00676BE7" w:rsidRPr="00676BE7" w:rsidRDefault="00676BE7" w:rsidP="00BF0DFE">
            <w:pPr>
              <w:pStyle w:val="Sansinterligne"/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C</w:t>
            </w:r>
            <w:r w:rsidR="00BA45CF">
              <w:rPr>
                <w:i/>
              </w:rPr>
              <w:t>oupe imitant la forme d’une corne et représentant souvent une tête animale.</w:t>
            </w:r>
          </w:p>
        </w:tc>
      </w:tr>
      <w:tr w:rsidR="00676BE7" w:rsidTr="00676BE7">
        <w:trPr>
          <w:trHeight w:val="2948"/>
        </w:trPr>
        <w:tc>
          <w:tcPr>
            <w:tcW w:w="3070" w:type="dxa"/>
          </w:tcPr>
          <w:p w:rsidR="00676BE7" w:rsidRDefault="00676BE7" w:rsidP="00BF0DFE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676BE7" w:rsidRDefault="00676BE7" w:rsidP="00BF0DFE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676BE7" w:rsidRDefault="00676BE7" w:rsidP="00BF0DFE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</w:tbl>
    <w:p w:rsidR="00676BE7" w:rsidRDefault="00676BE7" w:rsidP="00BF0DFE">
      <w:pPr>
        <w:pStyle w:val="Sansinterligne"/>
        <w:spacing w:line="276" w:lineRule="auto"/>
        <w:jc w:val="both"/>
        <w:rPr>
          <w:b/>
        </w:rPr>
      </w:pPr>
    </w:p>
    <w:p w:rsidR="00BF0DFE" w:rsidRPr="00BA45CF" w:rsidRDefault="00BF0DFE" w:rsidP="00E1785A">
      <w:pPr>
        <w:pStyle w:val="Sansinterligne"/>
        <w:spacing w:line="276" w:lineRule="auto"/>
        <w:jc w:val="center"/>
        <w:rPr>
          <w:b/>
        </w:rPr>
      </w:pPr>
    </w:p>
    <w:p w:rsidR="00BA45CF" w:rsidRDefault="00BA45CF" w:rsidP="00BA45CF">
      <w:pPr>
        <w:pStyle w:val="Sansinterligne"/>
        <w:spacing w:line="276" w:lineRule="auto"/>
        <w:rPr>
          <w:b/>
        </w:rPr>
      </w:pPr>
      <w:r w:rsidRPr="00BA45CF">
        <w:rPr>
          <w:b/>
        </w:rPr>
        <w:t xml:space="preserve">2. </w:t>
      </w:r>
      <w:r>
        <w:rPr>
          <w:b/>
        </w:rPr>
        <w:t>En plus des scènes qui y sont représentées, les vases sont ornés de nombreux motifs, au niveau de la base, du col ou des anses.</w:t>
      </w:r>
    </w:p>
    <w:p w:rsidR="00BA45CF" w:rsidRDefault="00BA45CF" w:rsidP="00BA45CF">
      <w:pPr>
        <w:pStyle w:val="Sansinterligne"/>
        <w:spacing w:line="276" w:lineRule="auto"/>
        <w:rPr>
          <w:b/>
        </w:rPr>
      </w:pPr>
      <w:r>
        <w:rPr>
          <w:b/>
        </w:rPr>
        <w:t>Retrouve quelques-uns des motifs les plus fréquents et dessine-les ci-dessous.</w:t>
      </w:r>
    </w:p>
    <w:p w:rsidR="00BA45CF" w:rsidRPr="005B7C4C" w:rsidRDefault="00BA45CF" w:rsidP="00BA45CF">
      <w:pPr>
        <w:pStyle w:val="Sansinterligne"/>
        <w:spacing w:line="276" w:lineRule="auto"/>
        <w:rPr>
          <w:b/>
          <w:sz w:val="10"/>
          <w:szCs w:val="1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283"/>
        <w:gridCol w:w="1984"/>
        <w:gridCol w:w="283"/>
        <w:gridCol w:w="1984"/>
        <w:gridCol w:w="283"/>
        <w:gridCol w:w="1984"/>
      </w:tblGrid>
      <w:tr w:rsidR="00BA45CF" w:rsidTr="00BA45CF">
        <w:trPr>
          <w:trHeight w:val="1984"/>
          <w:jc w:val="center"/>
        </w:trPr>
        <w:tc>
          <w:tcPr>
            <w:tcW w:w="1984" w:type="dxa"/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1984" w:type="dxa"/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1984" w:type="dxa"/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1984" w:type="dxa"/>
          </w:tcPr>
          <w:p w:rsidR="00BA45CF" w:rsidRDefault="00BA45CF" w:rsidP="00BA45CF">
            <w:pPr>
              <w:pStyle w:val="Sansinterligne"/>
              <w:spacing w:line="276" w:lineRule="auto"/>
              <w:rPr>
                <w:b/>
              </w:rPr>
            </w:pPr>
          </w:p>
        </w:tc>
      </w:tr>
    </w:tbl>
    <w:p w:rsidR="00BA45CF" w:rsidRDefault="00BA45CF" w:rsidP="00BA45CF">
      <w:pPr>
        <w:pStyle w:val="Sansinterligne"/>
        <w:spacing w:line="276" w:lineRule="auto"/>
        <w:rPr>
          <w:b/>
        </w:rPr>
      </w:pPr>
    </w:p>
    <w:p w:rsidR="00BA45CF" w:rsidRDefault="00BA45CF" w:rsidP="00BA45CF">
      <w:pPr>
        <w:pStyle w:val="Sansinterligne"/>
        <w:spacing w:line="276" w:lineRule="auto"/>
        <w:rPr>
          <w:b/>
        </w:rPr>
      </w:pPr>
    </w:p>
    <w:p w:rsidR="00BA45CF" w:rsidRDefault="00BA45CF" w:rsidP="005B7C4C">
      <w:pPr>
        <w:pStyle w:val="Sansinterligne"/>
        <w:spacing w:line="360" w:lineRule="auto"/>
        <w:rPr>
          <w:b/>
        </w:rPr>
      </w:pPr>
      <w:r>
        <w:rPr>
          <w:b/>
        </w:rPr>
        <w:t>3. Tu peux remarquer que tous les vases ne représentent pas forcément de scènes particulières, ils ne représentent parfois aussi que des motifs . . . . . . . . . . . . . . . . . . . . . . ..</w:t>
      </w:r>
    </w:p>
    <w:p w:rsidR="00BA45CF" w:rsidRDefault="00BA45CF" w:rsidP="00BA45CF">
      <w:pPr>
        <w:pStyle w:val="Sansinterligne"/>
        <w:spacing w:line="276" w:lineRule="auto"/>
        <w:rPr>
          <w:b/>
        </w:rPr>
      </w:pPr>
      <w:r>
        <w:rPr>
          <w:b/>
        </w:rPr>
        <w:t>À ton avis, lesquels de ces deux types de vases sont les plus anciens ? Justifie ton choix.</w:t>
      </w:r>
    </w:p>
    <w:p w:rsidR="00BA45CF" w:rsidRPr="00BA45CF" w:rsidRDefault="00BA45CF" w:rsidP="00BA45CF">
      <w:pPr>
        <w:pStyle w:val="Sansinterligne"/>
        <w:spacing w:line="276" w:lineRule="auto"/>
        <w:rPr>
          <w:b/>
          <w:sz w:val="10"/>
          <w:szCs w:val="10"/>
        </w:rPr>
      </w:pPr>
    </w:p>
    <w:p w:rsidR="00BA45CF" w:rsidRDefault="00BA45CF" w:rsidP="00BA45CF">
      <w:pPr>
        <w:pStyle w:val="Sansinterligne"/>
        <w:spacing w:line="480" w:lineRule="auto"/>
        <w:jc w:val="both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5B7C4C" w:rsidRPr="00235036" w:rsidRDefault="005B7C4C" w:rsidP="005B7C4C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EBDA68" wp14:editId="6C26B300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303" name="Connecteur droit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83840" behindDoc="0" locked="0" layoutInCell="1" allowOverlap="1" wp14:anchorId="23AE046F" wp14:editId="65ECCC58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05" name="Image 305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noProof/>
          <w:sz w:val="44"/>
          <w:lang w:eastAsia="fr-BE"/>
        </w:rPr>
        <w:t>les banquets</w:t>
      </w:r>
    </w:p>
    <w:p w:rsidR="005B7C4C" w:rsidRPr="00235036" w:rsidRDefault="005B7C4C" w:rsidP="005B7C4C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684ABF" wp14:editId="6408681D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304" name="Connecteur droit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" strokecolor="black [3040]"/>
            </w:pict>
          </mc:Fallback>
        </mc:AlternateContent>
      </w:r>
    </w:p>
    <w:p w:rsidR="005B7C4C" w:rsidRDefault="005B7C4C" w:rsidP="005B7C4C">
      <w:pPr>
        <w:pStyle w:val="Sansinterligne"/>
        <w:spacing w:line="276" w:lineRule="auto"/>
        <w:jc w:val="both"/>
      </w:pPr>
    </w:p>
    <w:p w:rsidR="005B7C4C" w:rsidRDefault="005B7C4C" w:rsidP="005B7C4C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Les représentations de banquets, sur vase ou sur bas-relief, sont très nombreuses dans le musée. Elles nous apprennent certains détails de ce rituel romain.</w:t>
      </w:r>
    </w:p>
    <w:p w:rsidR="005B7C4C" w:rsidRDefault="005B7C4C" w:rsidP="005B7C4C">
      <w:pPr>
        <w:pStyle w:val="Sansinterligne"/>
        <w:spacing w:line="276" w:lineRule="auto"/>
        <w:jc w:val="both"/>
        <w:rPr>
          <w:b/>
        </w:rPr>
      </w:pPr>
    </w:p>
    <w:p w:rsidR="005B7C4C" w:rsidRDefault="005B7C4C" w:rsidP="00623C13">
      <w:pPr>
        <w:pStyle w:val="Sansinterligne"/>
        <w:spacing w:line="480" w:lineRule="auto"/>
        <w:jc w:val="both"/>
        <w:rPr>
          <w:b/>
        </w:rPr>
      </w:pPr>
      <w:r>
        <w:rPr>
          <w:b/>
        </w:rPr>
        <w:t>1. Dans quelle position mangeaient les Anciens ?</w:t>
      </w:r>
    </w:p>
    <w:p w:rsidR="006D7BAC" w:rsidRDefault="00623C13" w:rsidP="00623C13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</w:p>
    <w:p w:rsidR="006D7BAC" w:rsidRDefault="006D7BAC" w:rsidP="00623C13">
      <w:pPr>
        <w:pStyle w:val="Sansinterligne"/>
        <w:spacing w:line="480" w:lineRule="auto"/>
        <w:jc w:val="both"/>
        <w:rPr>
          <w:b/>
        </w:rPr>
      </w:pPr>
    </w:p>
    <w:p w:rsidR="006D7BAC" w:rsidRDefault="006D7BAC" w:rsidP="00623C13">
      <w:pPr>
        <w:pStyle w:val="Sansinterligne"/>
        <w:spacing w:line="480" w:lineRule="auto"/>
        <w:jc w:val="both"/>
        <w:rPr>
          <w:b/>
        </w:rPr>
      </w:pPr>
      <w:r>
        <w:rPr>
          <w:b/>
        </w:rPr>
        <w:t>2. Cite cinq aliments qui pouvaient se trouver à la table des Anciens lorsqu’il</w:t>
      </w:r>
      <w:r w:rsidR="006F3571">
        <w:rPr>
          <w:b/>
        </w:rPr>
        <w:t>s</w:t>
      </w:r>
      <w:r>
        <w:rPr>
          <w:b/>
        </w:rPr>
        <w:t xml:space="preserve"> mangeai</w:t>
      </w:r>
      <w:r w:rsidR="006F3571">
        <w:rPr>
          <w:b/>
        </w:rPr>
        <w:t>en</w:t>
      </w:r>
      <w:r>
        <w:rPr>
          <w:b/>
        </w:rPr>
        <w:t>t.</w:t>
      </w:r>
    </w:p>
    <w:p w:rsidR="00623C13" w:rsidRDefault="00623C13" w:rsidP="00623C1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23C13" w:rsidRDefault="00623C13" w:rsidP="00623C1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23C13" w:rsidRDefault="00623C13" w:rsidP="00623C1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23C13" w:rsidRDefault="00623C13" w:rsidP="00623C1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23C13" w:rsidRDefault="00623C13" w:rsidP="00623C1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D7BAC" w:rsidRDefault="006D7BAC" w:rsidP="00623C13">
      <w:pPr>
        <w:pStyle w:val="Sansinterligne"/>
        <w:spacing w:line="480" w:lineRule="auto"/>
        <w:jc w:val="both"/>
        <w:rPr>
          <w:b/>
        </w:rPr>
      </w:pPr>
    </w:p>
    <w:p w:rsidR="006D7BAC" w:rsidRDefault="006D7BAC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3. Les représentations montrent non seulement des gens en train de manger autour de la table, mais aussi d’autres personnages. Qui sont-ils ? Quel était leur rôle ?</w:t>
      </w:r>
    </w:p>
    <w:p w:rsidR="00613FC3" w:rsidRDefault="00613FC3" w:rsidP="00613FC3">
      <w:pPr>
        <w:pStyle w:val="Sansinterligne"/>
        <w:spacing w:line="276" w:lineRule="auto"/>
        <w:jc w:val="both"/>
        <w:rPr>
          <w:b/>
        </w:rPr>
      </w:pPr>
    </w:p>
    <w:p w:rsidR="006D7BAC" w:rsidRDefault="00623C13" w:rsidP="00623C13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  <w:r>
        <w:t>. . . . . . . . . . . . . . . . . . . . . . . . . . . . . . . . . . . . . . . . . . . . . . . . . . . . . . . . . . . . . . . . . . . . . . . . . . . . . . . . . . . . . .</w:t>
      </w:r>
    </w:p>
    <w:p w:rsidR="006D7BAC" w:rsidRDefault="006D7BAC" w:rsidP="00623C13">
      <w:pPr>
        <w:pStyle w:val="Sansinterligne"/>
        <w:spacing w:line="480" w:lineRule="auto"/>
        <w:jc w:val="both"/>
        <w:rPr>
          <w:b/>
        </w:rPr>
      </w:pPr>
    </w:p>
    <w:p w:rsidR="006D7BAC" w:rsidRDefault="006D7BAC" w:rsidP="00623C13">
      <w:pPr>
        <w:pStyle w:val="Sansinterligne"/>
        <w:spacing w:line="480" w:lineRule="auto"/>
        <w:jc w:val="both"/>
        <w:rPr>
          <w:b/>
        </w:rPr>
      </w:pPr>
      <w:r>
        <w:rPr>
          <w:b/>
        </w:rPr>
        <w:t>4. Une des représentations de banquet montre un dangereux animal caché sous la table. Lequel ?</w:t>
      </w:r>
    </w:p>
    <w:p w:rsidR="00BA45CF" w:rsidRDefault="00623C13" w:rsidP="00623C13">
      <w:pPr>
        <w:pStyle w:val="Sansinterligne"/>
        <w:spacing w:line="480" w:lineRule="auto"/>
      </w:pPr>
      <w:r>
        <w:t>. . . . . . . . . . . . . . . . . . . . . . . . . . . . . . . . . . . . . . . . . . . . . . . . . . . . . . . . . . . . . . . . . . . . . . . . . . . . . . . . . . . . . .</w:t>
      </w:r>
    </w:p>
    <w:p w:rsidR="00900579" w:rsidRDefault="00900579" w:rsidP="00623C13">
      <w:pPr>
        <w:pStyle w:val="Sansinterligne"/>
        <w:spacing w:line="480" w:lineRule="auto"/>
      </w:pPr>
    </w:p>
    <w:p w:rsidR="00900579" w:rsidRDefault="00900579" w:rsidP="00613FC3">
      <w:pPr>
        <w:pStyle w:val="Sansinterligne"/>
        <w:spacing w:line="276" w:lineRule="auto"/>
        <w:rPr>
          <w:b/>
        </w:rPr>
      </w:pPr>
      <w:r>
        <w:rPr>
          <w:b/>
        </w:rPr>
        <w:t>5. Un autre vase t’apprend comment était fabriqué le vin durant l’An</w:t>
      </w:r>
      <w:r w:rsidR="00DA7965">
        <w:rPr>
          <w:b/>
        </w:rPr>
        <w:t xml:space="preserve">tiquité. Explique brièvement la méthode </w:t>
      </w:r>
      <w:r>
        <w:rPr>
          <w:b/>
        </w:rPr>
        <w:t>utilisé</w:t>
      </w:r>
      <w:r w:rsidR="00DA7965">
        <w:rPr>
          <w:b/>
        </w:rPr>
        <w:t>e</w:t>
      </w:r>
      <w:r>
        <w:rPr>
          <w:b/>
        </w:rPr>
        <w:t>.</w:t>
      </w:r>
    </w:p>
    <w:p w:rsidR="00613FC3" w:rsidRDefault="00613FC3" w:rsidP="00613FC3">
      <w:pPr>
        <w:pStyle w:val="Sansinterligne"/>
        <w:spacing w:line="276" w:lineRule="auto"/>
        <w:rPr>
          <w:b/>
        </w:rPr>
      </w:pPr>
    </w:p>
    <w:p w:rsidR="00900579" w:rsidRDefault="00900579" w:rsidP="00900579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  <w:r>
        <w:t>. . . . . . . . . . . . . . . . . . . . . . . . . . . . . . . . . . . . . . . . . . . . . . . . . . . . . . . . . . . . . . . . . . . . . . . . . . . . . . . . . . . . . .</w:t>
      </w:r>
    </w:p>
    <w:p w:rsidR="00900579" w:rsidRDefault="00900579" w:rsidP="00900579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</w:p>
    <w:p w:rsidR="007554E0" w:rsidRDefault="007554E0" w:rsidP="007554E0">
      <w:pPr>
        <w:pStyle w:val="Sansinterligne"/>
        <w:spacing w:line="276" w:lineRule="auto"/>
        <w:jc w:val="both"/>
        <w:rPr>
          <w:b/>
        </w:rPr>
      </w:pPr>
    </w:p>
    <w:p w:rsidR="007554E0" w:rsidRPr="00235036" w:rsidRDefault="007554E0" w:rsidP="007554E0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A2406C" wp14:editId="548E5C2E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310" name="Connecteur droit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92032" behindDoc="0" locked="0" layoutInCell="1" allowOverlap="1" wp14:anchorId="74732E98" wp14:editId="01CF6DEA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12" name="Image 312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noProof/>
          <w:sz w:val="44"/>
          <w:lang w:eastAsia="fr-BE"/>
        </w:rPr>
        <w:t>Vie des hommes</w:t>
      </w:r>
    </w:p>
    <w:p w:rsidR="007554E0" w:rsidRPr="00235036" w:rsidRDefault="007554E0" w:rsidP="007554E0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B864AE" wp14:editId="75FB234E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311" name="Connecteur droit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" strokecolor="black [3040]"/>
            </w:pict>
          </mc:Fallback>
        </mc:AlternateContent>
      </w:r>
    </w:p>
    <w:p w:rsidR="007554E0" w:rsidRDefault="007554E0" w:rsidP="007554E0">
      <w:pPr>
        <w:pStyle w:val="Sansinterligne"/>
        <w:spacing w:line="276" w:lineRule="auto"/>
        <w:jc w:val="both"/>
      </w:pPr>
    </w:p>
    <w:p w:rsidR="007554E0" w:rsidRDefault="007554E0" w:rsidP="007554E0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1. </w:t>
      </w:r>
      <w:r>
        <w:rPr>
          <w:rFonts w:cstheme="minorHAnsi"/>
          <w:b/>
        </w:rPr>
        <w:t>À</w:t>
      </w:r>
      <w:r>
        <w:rPr>
          <w:b/>
        </w:rPr>
        <w:t xml:space="preserve"> 18 ans, le jeune homme fait son service militaire qui dure deux ans. Il est ensuite appelé </w:t>
      </w:r>
      <w:r>
        <w:rPr>
          <w:b/>
          <w:u w:val="single"/>
        </w:rPr>
        <w:t>éphèbe</w:t>
      </w:r>
      <w:r>
        <w:rPr>
          <w:b/>
        </w:rPr>
        <w:t>.</w:t>
      </w:r>
    </w:p>
    <w:p w:rsidR="007554E0" w:rsidRDefault="007554E0" w:rsidP="007554E0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Sur cette coupe, l’un des deux personnages est un éphèbe. Entoure-le et justifie ton choix.</w:t>
      </w:r>
    </w:p>
    <w:p w:rsidR="007554E0" w:rsidRDefault="007554E0" w:rsidP="007554E0">
      <w:pPr>
        <w:pStyle w:val="Sansinterligne"/>
        <w:spacing w:line="276" w:lineRule="auto"/>
        <w:jc w:val="center"/>
        <w:rPr>
          <w:b/>
        </w:rPr>
      </w:pPr>
      <w:r>
        <w:rPr>
          <w:b/>
          <w:noProof/>
          <w:lang w:eastAsia="fr-BE"/>
        </w:rPr>
        <w:drawing>
          <wp:inline distT="0" distB="0" distL="0" distR="0">
            <wp:extent cx="2033516" cy="2018726"/>
            <wp:effectExtent l="0" t="0" r="5080" b="635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9841.tmp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438" cy="20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739" w:rsidRPr="00ED7739" w:rsidRDefault="00ED7739" w:rsidP="007554E0">
      <w:pPr>
        <w:pStyle w:val="Sansinterligne"/>
        <w:spacing w:line="276" w:lineRule="auto"/>
        <w:jc w:val="center"/>
        <w:rPr>
          <w:b/>
          <w:sz w:val="16"/>
        </w:rPr>
      </w:pPr>
    </w:p>
    <w:p w:rsidR="00613FC3" w:rsidRDefault="00613FC3" w:rsidP="00613FC3">
      <w:pPr>
        <w:pStyle w:val="Sansinterligne"/>
        <w:spacing w:line="480" w:lineRule="auto"/>
        <w:jc w:val="both"/>
      </w:pPr>
      <w:r>
        <w:rPr>
          <w:u w:val="single"/>
        </w:rPr>
        <w:t xml:space="preserve">Justification : </w:t>
      </w: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  <w:r>
        <w:t>. . . . . . . . . . . . . . . . . . . . . . . . . . . . . . . . . . . . . . . . . . . . . . . . . . . . . . . . . . . . . . . . . . . . . . . . . . .</w:t>
      </w:r>
    </w:p>
    <w:p w:rsidR="00613FC3" w:rsidRDefault="00613FC3" w:rsidP="00613FC3">
      <w:pPr>
        <w:pStyle w:val="Sansinterligne"/>
        <w:spacing w:line="276" w:lineRule="auto"/>
        <w:jc w:val="both"/>
      </w:pPr>
    </w:p>
    <w:p w:rsidR="00613FC3" w:rsidRDefault="00613FC3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2. Par la suite, de 20 à 50 ans, l’Athénien participe à l’armée active, essentiellement composée de fantassins appelés </w:t>
      </w:r>
      <w:r>
        <w:rPr>
          <w:b/>
          <w:u w:val="single"/>
        </w:rPr>
        <w:t>hoplites</w:t>
      </w:r>
      <w:r>
        <w:rPr>
          <w:b/>
        </w:rPr>
        <w:t>.</w:t>
      </w:r>
    </w:p>
    <w:p w:rsidR="00613FC3" w:rsidRDefault="00613FC3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Observe bien les vases et les bronzes du musée et cite cinq accessoires dont l’hoplite a besoin pour partir en campagne.</w:t>
      </w:r>
    </w:p>
    <w:p w:rsidR="00613FC3" w:rsidRPr="00613FC3" w:rsidRDefault="00613FC3" w:rsidP="00613FC3">
      <w:pPr>
        <w:pStyle w:val="Sansinterligne"/>
        <w:spacing w:line="276" w:lineRule="auto"/>
        <w:jc w:val="both"/>
        <w:rPr>
          <w:b/>
          <w:sz w:val="10"/>
        </w:rPr>
      </w:pP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276" w:lineRule="auto"/>
        <w:jc w:val="both"/>
        <w:rPr>
          <w:b/>
        </w:rPr>
      </w:pPr>
    </w:p>
    <w:p w:rsidR="00613FC3" w:rsidRDefault="00613FC3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3. Quand il n’était pas en guerre, l’homme participe aux activités sociales de la ville. Sa maison était un lieu de rencontres</w:t>
      </w:r>
      <w:r w:rsidR="00C359B3">
        <w:rPr>
          <w:b/>
        </w:rPr>
        <w:t xml:space="preserve"> si </w:t>
      </w:r>
      <w:r>
        <w:rPr>
          <w:b/>
        </w:rPr>
        <w:t xml:space="preserve">important </w:t>
      </w:r>
      <w:r w:rsidR="00C359B3">
        <w:rPr>
          <w:b/>
        </w:rPr>
        <w:t>qu’</w:t>
      </w:r>
      <w:r>
        <w:rPr>
          <w:b/>
        </w:rPr>
        <w:t xml:space="preserve">hommes et femmes avaient leur propre salle pour recevoir leurs invités ; le </w:t>
      </w:r>
      <w:r>
        <w:rPr>
          <w:b/>
          <w:u w:val="single"/>
        </w:rPr>
        <w:t>gynécée</w:t>
      </w:r>
      <w:r>
        <w:rPr>
          <w:b/>
        </w:rPr>
        <w:t xml:space="preserve"> pour les femmes, l’</w:t>
      </w:r>
      <w:proofErr w:type="spellStart"/>
      <w:r>
        <w:rPr>
          <w:b/>
          <w:u w:val="single"/>
        </w:rPr>
        <w:t>andron</w:t>
      </w:r>
      <w:proofErr w:type="spellEnd"/>
      <w:r>
        <w:rPr>
          <w:b/>
        </w:rPr>
        <w:t xml:space="preserve"> pour les hommes.</w:t>
      </w:r>
    </w:p>
    <w:p w:rsidR="00613FC3" w:rsidRDefault="00613FC3" w:rsidP="00613FC3">
      <w:pPr>
        <w:pStyle w:val="Sansinterligne"/>
        <w:spacing w:line="276" w:lineRule="auto"/>
        <w:jc w:val="both"/>
        <w:rPr>
          <w:b/>
        </w:rPr>
      </w:pPr>
      <w:r>
        <w:rPr>
          <w:b/>
          <w:noProof/>
          <w:sz w:val="10"/>
          <w:lang w:eastAsia="fr-BE"/>
        </w:rPr>
        <w:drawing>
          <wp:anchor distT="0" distB="0" distL="114300" distR="114300" simplePos="0" relativeHeight="251695104" behindDoc="1" locked="0" layoutInCell="1" allowOverlap="1" wp14:anchorId="3E41B671" wp14:editId="7A00F13A">
            <wp:simplePos x="0" y="0"/>
            <wp:positionH relativeFrom="column">
              <wp:posOffset>2891790</wp:posOffset>
            </wp:positionH>
            <wp:positionV relativeFrom="paragraph">
              <wp:posOffset>302260</wp:posOffset>
            </wp:positionV>
            <wp:extent cx="2759075" cy="1555750"/>
            <wp:effectExtent l="0" t="0" r="3175" b="6350"/>
            <wp:wrapTight wrapText="bothSides">
              <wp:wrapPolygon edited="0">
                <wp:start x="0" y="0"/>
                <wp:lineTo x="0" y="21424"/>
                <wp:lineTo x="21476" y="21424"/>
                <wp:lineTo x="21476" y="0"/>
                <wp:lineTo x="0" y="0"/>
              </wp:wrapPolygon>
            </wp:wrapTight>
            <wp:docPr id="314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5909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En t’aidant du vase où se trouve cette scène, cite trois éléments nécessaires pour aménager correctement l’</w:t>
      </w:r>
      <w:proofErr w:type="spellStart"/>
      <w:r>
        <w:rPr>
          <w:b/>
        </w:rPr>
        <w:t>andron</w:t>
      </w:r>
      <w:proofErr w:type="spellEnd"/>
      <w:r>
        <w:rPr>
          <w:b/>
        </w:rPr>
        <w:t>.</w:t>
      </w:r>
    </w:p>
    <w:p w:rsidR="00613FC3" w:rsidRPr="00613FC3" w:rsidRDefault="00613FC3" w:rsidP="00613FC3">
      <w:pPr>
        <w:pStyle w:val="Sansinterligne"/>
        <w:spacing w:line="276" w:lineRule="auto"/>
        <w:jc w:val="both"/>
        <w:rPr>
          <w:b/>
          <w:sz w:val="10"/>
        </w:rPr>
      </w:pP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613FC3" w:rsidRDefault="00613FC3" w:rsidP="00613FC3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092C18" w:rsidRPr="00235036" w:rsidRDefault="00092C18" w:rsidP="00092C18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F35751" wp14:editId="1B6988AF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306" name="Connecteur droit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6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723776" behindDoc="0" locked="0" layoutInCell="1" allowOverlap="1" wp14:anchorId="3AAD5547" wp14:editId="26AD4502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09" name="Image 309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noProof/>
          <w:sz w:val="44"/>
          <w:lang w:eastAsia="fr-BE"/>
        </w:rPr>
        <w:t>Vie des femmes</w:t>
      </w:r>
    </w:p>
    <w:p w:rsidR="00092C18" w:rsidRPr="00235036" w:rsidRDefault="00092C18" w:rsidP="00092C18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3D2AC0" wp14:editId="259DFD77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308" name="Connecteur droit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8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" strokecolor="black [3040]"/>
            </w:pict>
          </mc:Fallback>
        </mc:AlternateContent>
      </w:r>
    </w:p>
    <w:p w:rsidR="00092C18" w:rsidRDefault="00092C18" w:rsidP="00092C18">
      <w:pPr>
        <w:pStyle w:val="Sansinterligne"/>
        <w:spacing w:line="276" w:lineRule="auto"/>
        <w:jc w:val="both"/>
      </w:pP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1. En observant les vases et les autres objets présentés au musée, retrouve et décris brièvement au moins cinq ustensiles qui pouvaient être nécessaires à la toilette féminine.</w:t>
      </w:r>
    </w:p>
    <w:p w:rsidR="00092C18" w:rsidRPr="004E328B" w:rsidRDefault="00092C18" w:rsidP="00092C18">
      <w:pPr>
        <w:pStyle w:val="Sansinterligne"/>
        <w:spacing w:line="276" w:lineRule="auto"/>
        <w:jc w:val="both"/>
        <w:rPr>
          <w:b/>
          <w:sz w:val="10"/>
        </w:rPr>
      </w:pP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276" w:lineRule="auto"/>
        <w:rPr>
          <w:b/>
        </w:rPr>
      </w:pP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2. Toujours en observant vases et objets du musée, retrouve trois occupations féminines de l’Antiquité.</w:t>
      </w:r>
    </w:p>
    <w:p w:rsidR="00092C18" w:rsidRPr="004E328B" w:rsidRDefault="00092C18" w:rsidP="00092C18">
      <w:pPr>
        <w:pStyle w:val="Sansinterligne"/>
        <w:spacing w:line="276" w:lineRule="auto"/>
        <w:jc w:val="both"/>
        <w:rPr>
          <w:b/>
          <w:sz w:val="10"/>
        </w:rPr>
      </w:pP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480" w:lineRule="auto"/>
        <w:jc w:val="both"/>
      </w:pPr>
      <w:r>
        <w:t>- . . . . . . . . . . . . . . . . . . . . . . . . . . . . . . . . . .</w:t>
      </w:r>
      <w:r w:rsidRPr="004E328B">
        <w:t xml:space="preserve"> </w:t>
      </w:r>
      <w:r>
        <w:t>. . . . . . . . . . . . . . . . . . . . . . . . . . . . . . . . .</w:t>
      </w:r>
      <w:r w:rsidRPr="004E328B">
        <w:t xml:space="preserve"> </w:t>
      </w:r>
      <w:r>
        <w:t xml:space="preserve">. . . . . . . . . . . . . . . . . . </w:t>
      </w:r>
    </w:p>
    <w:p w:rsidR="00092C18" w:rsidRDefault="00092C18" w:rsidP="00092C18">
      <w:pPr>
        <w:pStyle w:val="Sansinterligne"/>
        <w:spacing w:line="276" w:lineRule="auto"/>
        <w:rPr>
          <w:b/>
        </w:rPr>
      </w:pP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3. </w:t>
      </w:r>
      <w:r>
        <w:rPr>
          <w:rFonts w:cstheme="minorHAnsi"/>
          <w:b/>
        </w:rPr>
        <w:t>À</w:t>
      </w:r>
      <w:r>
        <w:rPr>
          <w:b/>
        </w:rPr>
        <w:t xml:space="preserve"> domicile, les femmes portaient soit le </w:t>
      </w:r>
      <w:r>
        <w:rPr>
          <w:b/>
          <w:u w:val="single"/>
        </w:rPr>
        <w:t>péplos</w:t>
      </w:r>
      <w:r>
        <w:rPr>
          <w:b/>
        </w:rPr>
        <w:t xml:space="preserve"> (grande pièce de laine non cousue attachée à chacune des épaules et portée avec ou sans ceinture), soit le </w:t>
      </w:r>
      <w:r>
        <w:rPr>
          <w:b/>
          <w:u w:val="single"/>
        </w:rPr>
        <w:t>chiton</w:t>
      </w:r>
      <w:r>
        <w:rPr>
          <w:b/>
        </w:rPr>
        <w:t xml:space="preserve"> (fait de lin également attaché aux épaules</w:t>
      </w:r>
      <w:r w:rsidR="00780FC5">
        <w:rPr>
          <w:b/>
        </w:rPr>
        <w:t>)</w:t>
      </w:r>
      <w:r>
        <w:rPr>
          <w:b/>
        </w:rPr>
        <w:t>. Lorsqu’elles devaient sortir, elles endossaient alors un manteau drapé : l’</w:t>
      </w:r>
      <w:r>
        <w:rPr>
          <w:b/>
          <w:u w:val="single"/>
        </w:rPr>
        <w:t>himation</w:t>
      </w:r>
      <w:r>
        <w:rPr>
          <w:b/>
        </w:rPr>
        <w:t>.</w:t>
      </w: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Il y a dans le musée une représentation pour chacun de ces trois vêtements, retrouve-les et compare-les.</w:t>
      </w: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9354" w:type="dxa"/>
        <w:jc w:val="center"/>
        <w:tblLook w:val="04A0" w:firstRow="1" w:lastRow="0" w:firstColumn="1" w:lastColumn="0" w:noHBand="0" w:noVBand="1"/>
      </w:tblPr>
      <w:tblGrid>
        <w:gridCol w:w="1701"/>
        <w:gridCol w:w="2551"/>
        <w:gridCol w:w="2551"/>
        <w:gridCol w:w="2551"/>
      </w:tblGrid>
      <w:tr w:rsidR="00092C18" w:rsidTr="003A178C">
        <w:trPr>
          <w:jc w:val="center"/>
        </w:trPr>
        <w:tc>
          <w:tcPr>
            <w:tcW w:w="1701" w:type="dxa"/>
            <w:tcBorders>
              <w:top w:val="nil"/>
              <w:left w:val="nil"/>
            </w:tcBorders>
          </w:tcPr>
          <w:p w:rsidR="00092C18" w:rsidRDefault="00092C18" w:rsidP="003A178C">
            <w:pPr>
              <w:pStyle w:val="Sansinterligne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Pé</w:t>
            </w:r>
            <w:r w:rsidR="00C521C6">
              <w:rPr>
                <w:b/>
              </w:rPr>
              <w:t>p</w:t>
            </w:r>
            <w:bookmarkStart w:id="0" w:name="_GoBack"/>
            <w:bookmarkEnd w:id="0"/>
            <w:r>
              <w:rPr>
                <w:b/>
              </w:rPr>
              <w:t>los</w:t>
            </w: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Chiton</w:t>
            </w: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Himation</w:t>
            </w:r>
          </w:p>
        </w:tc>
      </w:tr>
      <w:tr w:rsidR="00092C18" w:rsidTr="003A178C">
        <w:trPr>
          <w:trHeight w:val="567"/>
          <w:jc w:val="center"/>
        </w:trPr>
        <w:tc>
          <w:tcPr>
            <w:tcW w:w="170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  <w:r>
              <w:rPr>
                <w:b/>
              </w:rPr>
              <w:t>Confection</w:t>
            </w: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092C18" w:rsidTr="003A178C">
        <w:trPr>
          <w:trHeight w:val="567"/>
          <w:jc w:val="center"/>
        </w:trPr>
        <w:tc>
          <w:tcPr>
            <w:tcW w:w="170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  <w:r>
              <w:rPr>
                <w:b/>
              </w:rPr>
              <w:t>Confort</w:t>
            </w: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092C18" w:rsidTr="003A178C">
        <w:trPr>
          <w:trHeight w:val="567"/>
          <w:jc w:val="center"/>
        </w:trPr>
        <w:tc>
          <w:tcPr>
            <w:tcW w:w="170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  <w:r>
              <w:rPr>
                <w:b/>
              </w:rPr>
              <w:t>Esthétique</w:t>
            </w: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92C18" w:rsidRDefault="00092C18" w:rsidP="003A178C">
            <w:pPr>
              <w:pStyle w:val="Sansinterligne"/>
              <w:spacing w:line="276" w:lineRule="auto"/>
              <w:rPr>
                <w:b/>
              </w:rPr>
            </w:pPr>
          </w:p>
        </w:tc>
      </w:tr>
    </w:tbl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4. Certains vêtements sont même décorés. Recopie l’un des motifs représentés.</w:t>
      </w:r>
    </w:p>
    <w:p w:rsidR="00092C18" w:rsidRDefault="00092C18" w:rsidP="00092C18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504"/>
      </w:tblGrid>
      <w:tr w:rsidR="00092C18" w:rsidTr="003A178C">
        <w:trPr>
          <w:trHeight w:val="1417"/>
          <w:jc w:val="center"/>
        </w:trPr>
        <w:tc>
          <w:tcPr>
            <w:tcW w:w="8504" w:type="dxa"/>
          </w:tcPr>
          <w:p w:rsidR="00092C18" w:rsidRDefault="00092C18" w:rsidP="003A178C">
            <w:pPr>
              <w:pStyle w:val="Sansinterligne"/>
              <w:spacing w:line="276" w:lineRule="auto"/>
              <w:jc w:val="both"/>
              <w:rPr>
                <w:b/>
              </w:rPr>
            </w:pPr>
          </w:p>
        </w:tc>
      </w:tr>
    </w:tbl>
    <w:p w:rsidR="00092C18" w:rsidRDefault="00092C18" w:rsidP="00613FC3">
      <w:pPr>
        <w:pStyle w:val="Sansinterligne"/>
        <w:spacing w:line="480" w:lineRule="auto"/>
        <w:jc w:val="both"/>
      </w:pPr>
    </w:p>
    <w:p w:rsidR="00ED7739" w:rsidRPr="00235036" w:rsidRDefault="00ED7739" w:rsidP="00ED7739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1FFF56" wp14:editId="5593531E">
                <wp:simplePos x="0" y="0"/>
                <wp:positionH relativeFrom="column">
                  <wp:posOffset>22225</wp:posOffset>
                </wp:positionH>
                <wp:positionV relativeFrom="paragraph">
                  <wp:posOffset>-176530</wp:posOffset>
                </wp:positionV>
                <wp:extent cx="5925185" cy="0"/>
                <wp:effectExtent l="0" t="0" r="18415" b="19050"/>
                <wp:wrapNone/>
                <wp:docPr id="315" name="Connecteur droit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3.9pt" to="468.3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" strokecolor="black [3040]"/>
            </w:pict>
          </mc:Fallback>
        </mc:AlternateContent>
      </w:r>
      <w:r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697152" behindDoc="0" locked="0" layoutInCell="1" allowOverlap="1" wp14:anchorId="0FE88DAD" wp14:editId="678FEF46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17" name="Image 317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9AD">
        <w:rPr>
          <w:rFonts w:ascii="Castellar" w:hAnsi="Castellar"/>
          <w:noProof/>
          <w:sz w:val="44"/>
          <w:lang w:eastAsia="fr-BE"/>
        </w:rPr>
        <w:t>Religion</w:t>
      </w:r>
    </w:p>
    <w:p w:rsidR="00ED7739" w:rsidRPr="00235036" w:rsidRDefault="00ED7739" w:rsidP="00ED7739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DB50EF" wp14:editId="53BCA801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316" name="Connecteur droit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" strokecolor="black [3040]"/>
            </w:pict>
          </mc:Fallback>
        </mc:AlternateContent>
      </w:r>
    </w:p>
    <w:p w:rsidR="00ED7739" w:rsidRDefault="002B02BB" w:rsidP="00ED7739">
      <w:pPr>
        <w:pStyle w:val="Sansinterligne"/>
        <w:spacing w:line="276" w:lineRule="auto"/>
        <w:jc w:val="both"/>
      </w:pPr>
      <w:r>
        <w:rPr>
          <w:b/>
          <w:noProof/>
          <w:lang w:eastAsia="fr-BE"/>
        </w:rPr>
        <w:drawing>
          <wp:anchor distT="0" distB="0" distL="114300" distR="114300" simplePos="0" relativeHeight="251720704" behindDoc="1" locked="0" layoutInCell="1" allowOverlap="1" wp14:anchorId="6F5F8465" wp14:editId="3E6710AD">
            <wp:simplePos x="0" y="0"/>
            <wp:positionH relativeFrom="column">
              <wp:posOffset>4554220</wp:posOffset>
            </wp:positionH>
            <wp:positionV relativeFrom="paragraph">
              <wp:posOffset>20955</wp:posOffset>
            </wp:positionV>
            <wp:extent cx="1308100" cy="1988185"/>
            <wp:effectExtent l="0" t="0" r="6350" b="0"/>
            <wp:wrapTight wrapText="bothSides">
              <wp:wrapPolygon edited="0">
                <wp:start x="0" y="0"/>
                <wp:lineTo x="0" y="21317"/>
                <wp:lineTo x="21390" y="21317"/>
                <wp:lineTo x="21390" y="0"/>
                <wp:lineTo x="0" y="0"/>
              </wp:wrapPolygon>
            </wp:wrapTight>
            <wp:docPr id="3" name="Image 3" descr="C:\Users\Greg\Documents\Cours\Latin\Excursions\Musée du Cinquantenaire\Photographies\DSC0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g\Documents\Cours\Latin\Excursions\Musée du Cinquantenaire\Photographies\DSC00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6" t="16750" r="36598" b="14034"/>
                    <a:stretch/>
                  </pic:blipFill>
                  <pic:spPr bwMode="auto">
                    <a:xfrm>
                      <a:off x="0" y="0"/>
                      <a:ext cx="130810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739" w:rsidRDefault="00ED7739" w:rsidP="00ED7739">
      <w:pPr>
        <w:pStyle w:val="Sansinterligne"/>
        <w:spacing w:line="276" w:lineRule="auto"/>
        <w:jc w:val="both"/>
        <w:rPr>
          <w:rFonts w:cstheme="minorHAnsi"/>
          <w:b/>
        </w:rPr>
      </w:pPr>
      <w:r>
        <w:rPr>
          <w:b/>
        </w:rPr>
        <w:t xml:space="preserve">1. </w:t>
      </w:r>
      <w:r w:rsidR="006128CC">
        <w:rPr>
          <w:rFonts w:cstheme="minorHAnsi"/>
          <w:b/>
        </w:rPr>
        <w:t xml:space="preserve">Parmi les nombreux vases du musée, certains sont des urnes funéraires : les cendres du défunt y étaient conservées. Ces urnes sont </w:t>
      </w:r>
      <w:r w:rsidR="003A63BC">
        <w:rPr>
          <w:rFonts w:cstheme="minorHAnsi"/>
          <w:b/>
        </w:rPr>
        <w:t xml:space="preserve">aisément </w:t>
      </w:r>
      <w:r w:rsidR="006128CC">
        <w:rPr>
          <w:rFonts w:cstheme="minorHAnsi"/>
          <w:b/>
        </w:rPr>
        <w:t xml:space="preserve">reconnaissables au fait que le mort y est représenté au sein d’un petit temple, des personnages venant </w:t>
      </w:r>
      <w:r w:rsidR="00C359B3">
        <w:rPr>
          <w:rFonts w:cstheme="minorHAnsi"/>
          <w:b/>
        </w:rPr>
        <w:t>de part et d'autre</w:t>
      </w:r>
      <w:r w:rsidR="006128CC">
        <w:rPr>
          <w:rFonts w:cstheme="minorHAnsi"/>
          <w:b/>
        </w:rPr>
        <w:t xml:space="preserve"> du temp</w:t>
      </w:r>
      <w:r w:rsidR="00C4779A">
        <w:rPr>
          <w:rFonts w:cstheme="minorHAnsi"/>
          <w:b/>
        </w:rPr>
        <w:t>le</w:t>
      </w:r>
      <w:r w:rsidR="006128CC">
        <w:rPr>
          <w:rFonts w:cstheme="minorHAnsi"/>
          <w:b/>
        </w:rPr>
        <w:t xml:space="preserve"> lui faire des offrandes.</w:t>
      </w:r>
    </w:p>
    <w:p w:rsidR="006128CC" w:rsidRDefault="003A63BC" w:rsidP="00ED7739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En retrouvant ces urnes funéraires au sein du musée, dresse une liste de cinq objets qui peuvent accompagner le mort dans son petit temp</w:t>
      </w:r>
      <w:r w:rsidR="00C4779A">
        <w:rPr>
          <w:b/>
        </w:rPr>
        <w:t>le</w:t>
      </w:r>
      <w:r>
        <w:rPr>
          <w:b/>
        </w:rPr>
        <w:t xml:space="preserve"> funéraire. Précise ensuite cinq objets qui peuvent lui être apportés en offrande par les personnages secondaires.</w:t>
      </w:r>
    </w:p>
    <w:p w:rsidR="003A63BC" w:rsidRDefault="003A63BC" w:rsidP="00ED7739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83"/>
        <w:gridCol w:w="3402"/>
      </w:tblGrid>
      <w:tr w:rsidR="003A63BC" w:rsidTr="002B02BB">
        <w:trPr>
          <w:jc w:val="center"/>
        </w:trPr>
        <w:tc>
          <w:tcPr>
            <w:tcW w:w="3402" w:type="dxa"/>
          </w:tcPr>
          <w:p w:rsidR="003A63BC" w:rsidRDefault="003A63BC" w:rsidP="003A63BC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Objets du mort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A63BC" w:rsidRDefault="003A63BC" w:rsidP="003A63BC">
            <w:pPr>
              <w:pStyle w:val="Sansinterligne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3A63BC" w:rsidRDefault="003A63BC" w:rsidP="003A63BC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Objets offerts au mort</w:t>
            </w:r>
          </w:p>
        </w:tc>
      </w:tr>
      <w:tr w:rsidR="003A63BC" w:rsidRPr="003A63BC" w:rsidTr="002B02BB">
        <w:trPr>
          <w:jc w:val="center"/>
        </w:trPr>
        <w:tc>
          <w:tcPr>
            <w:tcW w:w="3402" w:type="dxa"/>
          </w:tcPr>
          <w:p w:rsidR="003A63BC" w:rsidRDefault="003A63BC" w:rsidP="003A63BC">
            <w:pPr>
              <w:pStyle w:val="Sansinterligne"/>
              <w:jc w:val="both"/>
            </w:pP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</w:t>
            </w: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</w:t>
            </w: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</w:t>
            </w: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>- . . . . . . . . . . . . . . . . . . . . . . . . . . . . .</w:t>
            </w:r>
          </w:p>
          <w:p w:rsidR="003A63BC" w:rsidRP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A63BC" w:rsidRPr="003A63BC" w:rsidRDefault="003A63BC" w:rsidP="00ED7739">
            <w:pPr>
              <w:pStyle w:val="Sansinterligne"/>
              <w:spacing w:line="276" w:lineRule="auto"/>
              <w:jc w:val="both"/>
            </w:pPr>
          </w:p>
        </w:tc>
        <w:tc>
          <w:tcPr>
            <w:tcW w:w="3402" w:type="dxa"/>
          </w:tcPr>
          <w:p w:rsidR="003A63BC" w:rsidRDefault="003A63BC" w:rsidP="003A63BC">
            <w:pPr>
              <w:pStyle w:val="Sansinterligne"/>
              <w:jc w:val="both"/>
            </w:pP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</w:t>
            </w: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</w:t>
            </w: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</w:t>
            </w:r>
          </w:p>
          <w:p w:rsidR="003A63BC" w:rsidRDefault="003A63BC" w:rsidP="003A63BC">
            <w:pPr>
              <w:pStyle w:val="Sansinterligne"/>
              <w:spacing w:line="480" w:lineRule="auto"/>
              <w:jc w:val="both"/>
            </w:pPr>
            <w:r>
              <w:t>- . . . . . . . . . . . . . . . . . . . . . . . . . . . . .</w:t>
            </w:r>
          </w:p>
          <w:p w:rsidR="003A63BC" w:rsidRPr="003A63BC" w:rsidRDefault="003A63BC" w:rsidP="003A63BC">
            <w:pPr>
              <w:pStyle w:val="Sansinterligne"/>
              <w:spacing w:line="480" w:lineRule="auto"/>
              <w:jc w:val="both"/>
            </w:pPr>
            <w:r>
              <w:t xml:space="preserve">- . . . . . . . . . . . . . . . . . . . . . . . . . . . . .  </w:t>
            </w:r>
          </w:p>
        </w:tc>
      </w:tr>
    </w:tbl>
    <w:p w:rsidR="003A63BC" w:rsidRPr="002B02BB" w:rsidRDefault="003A63BC" w:rsidP="00ED7739">
      <w:pPr>
        <w:pStyle w:val="Sansinterligne"/>
        <w:spacing w:line="276" w:lineRule="auto"/>
        <w:jc w:val="both"/>
        <w:rPr>
          <w:b/>
          <w:sz w:val="14"/>
        </w:rPr>
      </w:pPr>
    </w:p>
    <w:p w:rsidR="003A63BC" w:rsidRDefault="003A63BC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D1345E">
        <w:rPr>
          <w:b/>
        </w:rPr>
        <w:t>Sur un certain nombre de vases, tu peux observer une femme tenant un plateau tandis qu’un autre personnage y fait tomber divers végétaux.</w:t>
      </w:r>
    </w:p>
    <w:p w:rsidR="00D1345E" w:rsidRDefault="00D1345E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En recherchant le plus d’indices </w:t>
      </w:r>
      <w:r w:rsidR="00C359B3">
        <w:rPr>
          <w:b/>
        </w:rPr>
        <w:t>possible</w:t>
      </w:r>
      <w:r>
        <w:rPr>
          <w:b/>
        </w:rPr>
        <w:t xml:space="preserve"> sur ceux-ci, explique ce que pourrait représenter cette scène.</w:t>
      </w:r>
    </w:p>
    <w:p w:rsidR="00D1345E" w:rsidRPr="00D1345E" w:rsidRDefault="00D1345E" w:rsidP="00D1345E">
      <w:pPr>
        <w:pStyle w:val="Sansinterligne"/>
        <w:spacing w:line="276" w:lineRule="auto"/>
        <w:rPr>
          <w:b/>
          <w:sz w:val="10"/>
        </w:rPr>
      </w:pPr>
    </w:p>
    <w:p w:rsidR="00D1345E" w:rsidRDefault="00D1345E" w:rsidP="00D1345E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  <w:r>
        <w:t>. . . . . . . . . . . . . . . . . . . . . . . . . . . . . . . . . . . . . . . . . . . . . . . . . . . . . . . . . . . . . . . . . . . . . . . . . . . . . . . . . . . . . .</w:t>
      </w:r>
    </w:p>
    <w:p w:rsidR="00D1345E" w:rsidRDefault="00D1345E" w:rsidP="00D1345E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</w:p>
    <w:p w:rsidR="00D1345E" w:rsidRDefault="00D1345E" w:rsidP="00D1345E">
      <w:pPr>
        <w:pStyle w:val="Sansinterligne"/>
        <w:spacing w:line="480" w:lineRule="auto"/>
        <w:jc w:val="both"/>
        <w:rPr>
          <w:b/>
        </w:rPr>
      </w:pPr>
      <w:r>
        <w:t>. . . . . . . . . . . . . . . . . . . . . . . . . . . . . . . . . . . . . . . . . . . . . . . . . . . . . . . . . . . . . . . . . . . . . . . . . . . . . . . . . . . . . .</w:t>
      </w:r>
      <w:r w:rsidRPr="00623C13">
        <w:t xml:space="preserve"> </w:t>
      </w:r>
      <w:r>
        <w:t>. . . . . . . . . . . . . . . . . . . . . . . . . . . . . . . . . . . . . . . . . . . . . . . . . . . . . . . . . . . . . . . . . . . . . . . . . . . . . . . . . . . . . .</w:t>
      </w:r>
    </w:p>
    <w:p w:rsidR="002B02BB" w:rsidRPr="002B02BB" w:rsidRDefault="002B02BB" w:rsidP="00613FC3">
      <w:pPr>
        <w:pStyle w:val="Sansinterligne"/>
        <w:spacing w:line="276" w:lineRule="auto"/>
        <w:jc w:val="both"/>
        <w:rPr>
          <w:b/>
          <w:sz w:val="10"/>
        </w:rPr>
      </w:pPr>
    </w:p>
    <w:p w:rsidR="008920F0" w:rsidRDefault="003A63BC" w:rsidP="00613FC3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3</w:t>
      </w:r>
      <w:r w:rsidR="007E06F5">
        <w:rPr>
          <w:b/>
        </w:rPr>
        <w:t>. Observez les stèles funéraires. Quelles sont les différences majeures avec nos tombes actuelles ? Citez au moins quatre différences.</w:t>
      </w:r>
    </w:p>
    <w:p w:rsidR="007E06F5" w:rsidRPr="00613FC3" w:rsidRDefault="007E06F5" w:rsidP="007E06F5">
      <w:pPr>
        <w:pStyle w:val="Sansinterligne"/>
        <w:spacing w:line="276" w:lineRule="auto"/>
        <w:jc w:val="both"/>
        <w:rPr>
          <w:b/>
          <w:sz w:val="10"/>
        </w:rPr>
      </w:pPr>
    </w:p>
    <w:p w:rsidR="007E06F5" w:rsidRDefault="007E06F5" w:rsidP="007E06F5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7E06F5" w:rsidRDefault="007E06F5" w:rsidP="007E06F5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7E06F5" w:rsidRDefault="007E06F5" w:rsidP="007E06F5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7E06F5" w:rsidRDefault="007E06F5" w:rsidP="007E06F5">
      <w:pPr>
        <w:pStyle w:val="Sansinterligne"/>
        <w:spacing w:line="480" w:lineRule="auto"/>
        <w:jc w:val="both"/>
      </w:pPr>
      <w:r>
        <w:t>- . . . . . . . . . . . . . . . . . . . . . . . . . . . . . . . . . .</w:t>
      </w:r>
    </w:p>
    <w:p w:rsidR="008920F0" w:rsidRPr="00235036" w:rsidRDefault="00E50855" w:rsidP="00E50855">
      <w:pPr>
        <w:pStyle w:val="Sansinterligne"/>
        <w:spacing w:line="276" w:lineRule="auto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02D734" wp14:editId="0806A61C">
                <wp:simplePos x="0" y="0"/>
                <wp:positionH relativeFrom="column">
                  <wp:posOffset>22225</wp:posOffset>
                </wp:positionH>
                <wp:positionV relativeFrom="paragraph">
                  <wp:posOffset>-180340</wp:posOffset>
                </wp:positionV>
                <wp:extent cx="5925185" cy="0"/>
                <wp:effectExtent l="0" t="0" r="18415" b="19050"/>
                <wp:wrapNone/>
                <wp:docPr id="318" name="Connecteur droit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8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4.2pt" to="468.3pt,-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" strokecolor="black [3040]"/>
            </w:pict>
          </mc:Fallback>
        </mc:AlternateContent>
      </w:r>
      <w:r w:rsidR="008920F0"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701248" behindDoc="0" locked="0" layoutInCell="1" allowOverlap="1" wp14:anchorId="021F26D7" wp14:editId="0021BCEE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20" name="Image 320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F0">
        <w:rPr>
          <w:rFonts w:ascii="Castellar" w:hAnsi="Castellar"/>
          <w:noProof/>
          <w:sz w:val="44"/>
          <w:lang w:eastAsia="fr-BE"/>
        </w:rPr>
        <w:t>Accessoires</w:t>
      </w:r>
    </w:p>
    <w:p w:rsidR="008920F0" w:rsidRPr="00235036" w:rsidRDefault="00E50855" w:rsidP="008920F0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09BA21" wp14:editId="24363C56">
                <wp:simplePos x="0" y="0"/>
                <wp:positionH relativeFrom="column">
                  <wp:posOffset>26035</wp:posOffset>
                </wp:positionH>
                <wp:positionV relativeFrom="paragraph">
                  <wp:posOffset>66675</wp:posOffset>
                </wp:positionV>
                <wp:extent cx="5925185" cy="0"/>
                <wp:effectExtent l="0" t="0" r="18415" b="19050"/>
                <wp:wrapNone/>
                <wp:docPr id="319" name="Connecteur droit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9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5.25pt" to="468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" strokecolor="black [3040]"/>
            </w:pict>
          </mc:Fallback>
        </mc:AlternateContent>
      </w:r>
    </w:p>
    <w:p w:rsidR="008920F0" w:rsidRDefault="008920F0" w:rsidP="008920F0">
      <w:pPr>
        <w:pStyle w:val="Sansinterligne"/>
        <w:spacing w:line="276" w:lineRule="auto"/>
        <w:jc w:val="both"/>
      </w:pPr>
    </w:p>
    <w:p w:rsidR="008920F0" w:rsidRDefault="0006324C" w:rsidP="008920F0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 xml:space="preserve">Au rez-de-chaussée, dans la salle où se trouve la maquette de Rome, sont exposées plusieurs vitrines dans lesquelles sont </w:t>
      </w:r>
      <w:r w:rsidR="00C359B3">
        <w:rPr>
          <w:b/>
        </w:rPr>
        <w:t>rangés</w:t>
      </w:r>
      <w:r>
        <w:rPr>
          <w:b/>
        </w:rPr>
        <w:t xml:space="preserve"> de petits objets et accessoires.</w:t>
      </w:r>
    </w:p>
    <w:p w:rsidR="002A14F1" w:rsidRDefault="002A14F1" w:rsidP="008920F0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Chaque vitrine représente un thème particulier de la vie antique. Pour chacun des six thèmes suivants, représente l’un des objets de la vitrine et explique à quoi il servait.</w:t>
      </w:r>
    </w:p>
    <w:p w:rsidR="002A14F1" w:rsidRDefault="002A14F1" w:rsidP="008920F0">
      <w:pPr>
        <w:pStyle w:val="Sansinterligne"/>
        <w:spacing w:line="276" w:lineRule="auto"/>
        <w:jc w:val="both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A14F1" w:rsidTr="002A14F1">
        <w:tc>
          <w:tcPr>
            <w:tcW w:w="3070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Thème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Dessin de l’objet choisi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Rôle de l’objet</w:t>
            </w:r>
          </w:p>
        </w:tc>
      </w:tr>
      <w:tr w:rsidR="002A14F1" w:rsidTr="002A14F1">
        <w:trPr>
          <w:trHeight w:val="1814"/>
        </w:trPr>
        <w:tc>
          <w:tcPr>
            <w:tcW w:w="3070" w:type="dxa"/>
            <w:vAlign w:val="center"/>
          </w:tcPr>
          <w:p w:rsidR="002A14F1" w:rsidRPr="002A14F1" w:rsidRDefault="002A14F1" w:rsidP="002A14F1">
            <w:pPr>
              <w:pStyle w:val="Sansinterligne"/>
              <w:spacing w:line="276" w:lineRule="auto"/>
              <w:jc w:val="center"/>
            </w:pPr>
            <w:r>
              <w:t>Les luminaires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2A14F1" w:rsidTr="002A14F1">
        <w:trPr>
          <w:trHeight w:val="1814"/>
        </w:trPr>
        <w:tc>
          <w:tcPr>
            <w:tcW w:w="3070" w:type="dxa"/>
            <w:vAlign w:val="center"/>
          </w:tcPr>
          <w:p w:rsidR="002A14F1" w:rsidRPr="002A14F1" w:rsidRDefault="002A14F1" w:rsidP="002A14F1">
            <w:pPr>
              <w:pStyle w:val="Sansinterligne"/>
              <w:spacing w:line="276" w:lineRule="auto"/>
              <w:jc w:val="center"/>
            </w:pPr>
            <w:r>
              <w:t>La cuisine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2A14F1" w:rsidTr="002A14F1">
        <w:trPr>
          <w:trHeight w:val="1814"/>
        </w:trPr>
        <w:tc>
          <w:tcPr>
            <w:tcW w:w="3070" w:type="dxa"/>
            <w:vAlign w:val="center"/>
          </w:tcPr>
          <w:p w:rsidR="002A14F1" w:rsidRPr="002A14F1" w:rsidRDefault="002A14F1" w:rsidP="002A14F1">
            <w:pPr>
              <w:pStyle w:val="Sansinterligne"/>
              <w:spacing w:line="276" w:lineRule="auto"/>
              <w:jc w:val="center"/>
            </w:pPr>
            <w:r>
              <w:t>Les loisirs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2A14F1" w:rsidTr="002A14F1">
        <w:trPr>
          <w:trHeight w:val="1814"/>
        </w:trPr>
        <w:tc>
          <w:tcPr>
            <w:tcW w:w="3070" w:type="dxa"/>
            <w:vAlign w:val="center"/>
          </w:tcPr>
          <w:p w:rsidR="002A14F1" w:rsidRPr="002A14F1" w:rsidRDefault="002A14F1" w:rsidP="002A14F1">
            <w:pPr>
              <w:pStyle w:val="Sansinterligne"/>
              <w:spacing w:line="276" w:lineRule="auto"/>
              <w:jc w:val="center"/>
            </w:pPr>
            <w:r>
              <w:t>Les jouets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2A14F1" w:rsidTr="002A14F1">
        <w:trPr>
          <w:trHeight w:val="1814"/>
        </w:trPr>
        <w:tc>
          <w:tcPr>
            <w:tcW w:w="3070" w:type="dxa"/>
            <w:vAlign w:val="center"/>
          </w:tcPr>
          <w:p w:rsidR="002A14F1" w:rsidRPr="002A14F1" w:rsidRDefault="002A14F1" w:rsidP="002A14F1">
            <w:pPr>
              <w:pStyle w:val="Sansinterligne"/>
              <w:spacing w:line="276" w:lineRule="auto"/>
              <w:jc w:val="center"/>
            </w:pPr>
            <w:r>
              <w:t>Le commerce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</w:tr>
      <w:tr w:rsidR="002A14F1" w:rsidTr="002A14F1">
        <w:trPr>
          <w:trHeight w:val="1814"/>
        </w:trPr>
        <w:tc>
          <w:tcPr>
            <w:tcW w:w="3070" w:type="dxa"/>
            <w:vAlign w:val="center"/>
          </w:tcPr>
          <w:p w:rsidR="002A14F1" w:rsidRPr="002A14F1" w:rsidRDefault="002A14F1" w:rsidP="002A14F1">
            <w:pPr>
              <w:pStyle w:val="Sansinterligne"/>
              <w:spacing w:line="276" w:lineRule="auto"/>
              <w:jc w:val="center"/>
            </w:pPr>
            <w:r>
              <w:t>Le théâtre</w:t>
            </w: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2A14F1" w:rsidRDefault="002A14F1" w:rsidP="002A14F1">
            <w:pPr>
              <w:pStyle w:val="Sansinterligne"/>
              <w:spacing w:line="276" w:lineRule="auto"/>
              <w:rPr>
                <w:b/>
              </w:rPr>
            </w:pPr>
          </w:p>
        </w:tc>
      </w:tr>
    </w:tbl>
    <w:p w:rsidR="00791ABA" w:rsidRDefault="00791ABA" w:rsidP="00791ABA">
      <w:pPr>
        <w:pStyle w:val="Sansinterligne"/>
        <w:spacing w:line="276" w:lineRule="auto"/>
        <w:jc w:val="both"/>
        <w:rPr>
          <w:b/>
        </w:rPr>
      </w:pPr>
    </w:p>
    <w:p w:rsidR="00791ABA" w:rsidRPr="00235036" w:rsidRDefault="00E50855" w:rsidP="00791ABA">
      <w:pPr>
        <w:pStyle w:val="Sansinterligne"/>
        <w:jc w:val="both"/>
        <w:rPr>
          <w:rFonts w:ascii="Castellar" w:hAnsi="Castellar"/>
          <w:sz w:val="44"/>
        </w:rPr>
      </w:pPr>
      <w:r w:rsidRPr="00235036">
        <w:rPr>
          <w:rFonts w:ascii="Castellar" w:hAnsi="Castellar"/>
          <w:noProof/>
          <w:sz w:val="4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32503C" wp14:editId="1D3CF906">
                <wp:simplePos x="0" y="0"/>
                <wp:positionH relativeFrom="column">
                  <wp:posOffset>22225</wp:posOffset>
                </wp:positionH>
                <wp:positionV relativeFrom="paragraph">
                  <wp:posOffset>-177800</wp:posOffset>
                </wp:positionV>
                <wp:extent cx="5925185" cy="0"/>
                <wp:effectExtent l="0" t="0" r="18415" b="19050"/>
                <wp:wrapNone/>
                <wp:docPr id="321" name="Connecteur droit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21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-14pt" to="468.3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" strokecolor="black [3040]"/>
            </w:pict>
          </mc:Fallback>
        </mc:AlternateContent>
      </w:r>
      <w:r w:rsidR="00791ABA" w:rsidRPr="00235036">
        <w:rPr>
          <w:rFonts w:ascii="Castellar" w:hAnsi="Castellar"/>
          <w:noProof/>
          <w:lang w:eastAsia="fr-BE"/>
        </w:rPr>
        <w:drawing>
          <wp:anchor distT="0" distB="0" distL="114300" distR="114300" simplePos="0" relativeHeight="251705344" behindDoc="0" locked="0" layoutInCell="1" allowOverlap="1" wp14:anchorId="3A5BF8E0" wp14:editId="7567799F">
            <wp:simplePos x="0" y="0"/>
            <wp:positionH relativeFrom="column">
              <wp:posOffset>5654675</wp:posOffset>
            </wp:positionH>
            <wp:positionV relativeFrom="paragraph">
              <wp:posOffset>-184975</wp:posOffset>
            </wp:positionV>
            <wp:extent cx="665480" cy="652780"/>
            <wp:effectExtent l="0" t="0" r="1270" b="0"/>
            <wp:wrapNone/>
            <wp:docPr id="323" name="Image 323" descr="http://www.kmkg-mrah.be/sites/all/themes/tkmkg/pic/logo-cinquanten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mkg-mrah.be/sites/all/themes/tkmkg/pic/logo-cinquantenai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6364" r="82273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19886"/>
                    <a:stretch/>
                  </pic:blipFill>
                  <pic:spPr bwMode="auto">
                    <a:xfrm>
                      <a:off x="0" y="0"/>
                      <a:ext cx="6654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791">
        <w:rPr>
          <w:rFonts w:ascii="Castellar" w:hAnsi="Castellar"/>
          <w:sz w:val="44"/>
        </w:rPr>
        <w:t>Observations remarquables</w:t>
      </w:r>
    </w:p>
    <w:p w:rsidR="00791ABA" w:rsidRPr="00235036" w:rsidRDefault="00791ABA" w:rsidP="00791ABA">
      <w:pPr>
        <w:pStyle w:val="Sansinterligne"/>
        <w:spacing w:line="276" w:lineRule="auto"/>
        <w:jc w:val="both"/>
      </w:pPr>
      <w:r>
        <w:rPr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D1940C" wp14:editId="75294A93">
                <wp:simplePos x="0" y="0"/>
                <wp:positionH relativeFrom="column">
                  <wp:posOffset>26035</wp:posOffset>
                </wp:positionH>
                <wp:positionV relativeFrom="paragraph">
                  <wp:posOffset>114745</wp:posOffset>
                </wp:positionV>
                <wp:extent cx="5925185" cy="0"/>
                <wp:effectExtent l="0" t="0" r="18415" b="19050"/>
                <wp:wrapNone/>
                <wp:docPr id="322" name="Connecteur droit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22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" strokecolor="black [3040]"/>
            </w:pict>
          </mc:Fallback>
        </mc:AlternateContent>
      </w:r>
    </w:p>
    <w:p w:rsidR="00791ABA" w:rsidRDefault="00791ABA" w:rsidP="00791ABA">
      <w:pPr>
        <w:pStyle w:val="Sansinterligne"/>
        <w:spacing w:line="276" w:lineRule="auto"/>
        <w:jc w:val="both"/>
      </w:pPr>
    </w:p>
    <w:p w:rsidR="00170791" w:rsidRDefault="00170791" w:rsidP="00791ABA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Une visite au Musée du Cinquantenaire permet de mieux se rendre compte de quelques aspects trop oubliés de l’Antiquité.</w:t>
      </w:r>
    </w:p>
    <w:p w:rsidR="00170791" w:rsidRDefault="00170791" w:rsidP="00791ABA">
      <w:pPr>
        <w:pStyle w:val="Sansinterligne"/>
        <w:spacing w:line="276" w:lineRule="auto"/>
        <w:jc w:val="both"/>
        <w:rPr>
          <w:b/>
        </w:rPr>
      </w:pPr>
      <w:r>
        <w:rPr>
          <w:b/>
        </w:rPr>
        <w:t>Ici, pas de questions, juste quatre endroits où te tenir tout en prenant conscience de ce qu’était la vie des Anciens.</w:t>
      </w:r>
    </w:p>
    <w:p w:rsidR="00170791" w:rsidRPr="00170791" w:rsidRDefault="00D323DA" w:rsidP="00170791">
      <w:pPr>
        <w:pStyle w:val="Sansinterligne"/>
        <w:spacing w:line="276" w:lineRule="auto"/>
        <w:jc w:val="center"/>
        <w:rPr>
          <w:b/>
        </w:rPr>
      </w:pPr>
      <w:r w:rsidRPr="00D323DA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5CD7E7" wp14:editId="26D37623">
                <wp:simplePos x="0" y="0"/>
                <wp:positionH relativeFrom="column">
                  <wp:posOffset>2256790</wp:posOffset>
                </wp:positionH>
                <wp:positionV relativeFrom="paragraph">
                  <wp:posOffset>1444625</wp:posOffset>
                </wp:positionV>
                <wp:extent cx="295275" cy="276225"/>
                <wp:effectExtent l="0" t="0" r="0" b="0"/>
                <wp:wrapNone/>
                <wp:docPr id="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3DA" w:rsidRPr="00D323DA" w:rsidRDefault="00D323DA" w:rsidP="00D323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7.7pt;margin-top:113.75pt;width:23.25pt;height:21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" filled="f" stroked="f">
                <v:textbox>
                  <w:txbxContent>
                    <w:p w:rsidR="00D323DA" w:rsidRPr="00D323DA" w:rsidRDefault="00D323DA" w:rsidP="00D323D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323DA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107C78" wp14:editId="6783FB0E">
                <wp:simplePos x="0" y="0"/>
                <wp:positionH relativeFrom="column">
                  <wp:posOffset>2685415</wp:posOffset>
                </wp:positionH>
                <wp:positionV relativeFrom="paragraph">
                  <wp:posOffset>1244600</wp:posOffset>
                </wp:positionV>
                <wp:extent cx="295275" cy="276225"/>
                <wp:effectExtent l="0" t="0" r="0" b="0"/>
                <wp:wrapNone/>
                <wp:docPr id="3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3DA" w:rsidRPr="00D323DA" w:rsidRDefault="00D323DA" w:rsidP="00D323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11.45pt;margin-top:98pt;width:23.2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" filled="f" stroked="f">
                <v:textbox>
                  <w:txbxContent>
                    <w:p w:rsidR="00D323DA" w:rsidRPr="00D323DA" w:rsidRDefault="00D323DA" w:rsidP="00D323D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323DA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4344C4" wp14:editId="28B1F6A2">
                <wp:simplePos x="0" y="0"/>
                <wp:positionH relativeFrom="column">
                  <wp:posOffset>3161665</wp:posOffset>
                </wp:positionH>
                <wp:positionV relativeFrom="paragraph">
                  <wp:posOffset>892175</wp:posOffset>
                </wp:positionV>
                <wp:extent cx="295275" cy="276225"/>
                <wp:effectExtent l="0" t="0" r="0" b="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3DA" w:rsidRPr="00D323DA" w:rsidRDefault="00D323DA" w:rsidP="00D323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48.95pt;margin-top:70.25pt;width:23.25pt;height:2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" filled="f" stroked="f">
                <v:textbox>
                  <w:txbxContent>
                    <w:p w:rsidR="00D323DA" w:rsidRPr="00D323DA" w:rsidRDefault="00D323DA" w:rsidP="00D323D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323DA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4F801D" wp14:editId="5AF2BB84">
                <wp:simplePos x="0" y="0"/>
                <wp:positionH relativeFrom="column">
                  <wp:posOffset>1961515</wp:posOffset>
                </wp:positionH>
                <wp:positionV relativeFrom="paragraph">
                  <wp:posOffset>358775</wp:posOffset>
                </wp:positionV>
                <wp:extent cx="295275" cy="276225"/>
                <wp:effectExtent l="0" t="0" r="0" b="0"/>
                <wp:wrapNone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3DA" w:rsidRPr="00D323DA" w:rsidRDefault="00D323DA">
                            <w:pPr>
                              <w:rPr>
                                <w:b/>
                              </w:rPr>
                            </w:pPr>
                            <w:r w:rsidRPr="00D323DA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4.45pt;margin-top:28.25pt;width:23.25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" filled="f" stroked="f">
                <v:textbox>
                  <w:txbxContent>
                    <w:p w:rsidR="00D323DA" w:rsidRPr="00D323DA" w:rsidRDefault="00D323DA">
                      <w:pPr>
                        <w:rPr>
                          <w:b/>
                        </w:rPr>
                      </w:pPr>
                      <w:r w:rsidRPr="00D323DA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0791" w:rsidRPr="00F921F9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D108EC5" wp14:editId="6F41F0E8">
                <wp:simplePos x="0" y="0"/>
                <wp:positionH relativeFrom="column">
                  <wp:posOffset>491490</wp:posOffset>
                </wp:positionH>
                <wp:positionV relativeFrom="paragraph">
                  <wp:posOffset>869315</wp:posOffset>
                </wp:positionV>
                <wp:extent cx="735891" cy="391885"/>
                <wp:effectExtent l="0" t="0" r="26670" b="27305"/>
                <wp:wrapNone/>
                <wp:docPr id="3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891" cy="39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791" w:rsidRPr="00F921F9" w:rsidRDefault="00170791" w:rsidP="00170791">
                            <w:pPr>
                              <w:pStyle w:val="Sansinterligne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F921F9">
                              <w:rPr>
                                <w:b/>
                                <w:sz w:val="18"/>
                              </w:rPr>
                              <w:t>Entrée</w:t>
                            </w:r>
                          </w:p>
                          <w:p w:rsidR="00170791" w:rsidRPr="00F921F9" w:rsidRDefault="00170791" w:rsidP="00170791">
                            <w:pPr>
                              <w:pStyle w:val="Sansinterligne"/>
                              <w:jc w:val="center"/>
                              <w:rPr>
                                <w:sz w:val="18"/>
                              </w:rPr>
                            </w:pPr>
                            <w:r w:rsidRPr="00F921F9">
                              <w:rPr>
                                <w:sz w:val="18"/>
                              </w:rPr>
                              <w:t>(1</w:t>
                            </w:r>
                            <w:r w:rsidRPr="00F921F9">
                              <w:rPr>
                                <w:sz w:val="18"/>
                                <w:vertAlign w:val="superscript"/>
                              </w:rPr>
                              <w:t>er</w:t>
                            </w:r>
                            <w:r w:rsidRPr="00F921F9">
                              <w:rPr>
                                <w:sz w:val="18"/>
                              </w:rPr>
                              <w:t xml:space="preserve"> étage)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8.7pt;margin-top:68.45pt;width:57.95pt;height:30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">
                <v:textbox>
                  <w:txbxContent>
                    <w:p w:rsidR="00170791" w:rsidRPr="00F921F9" w:rsidRDefault="00170791" w:rsidP="00170791">
                      <w:pPr>
                        <w:pStyle w:val="Sansinterligne"/>
                        <w:jc w:val="center"/>
                        <w:rPr>
                          <w:b/>
                          <w:sz w:val="18"/>
                        </w:rPr>
                      </w:pPr>
                      <w:r w:rsidRPr="00F921F9">
                        <w:rPr>
                          <w:b/>
                          <w:sz w:val="18"/>
                        </w:rPr>
                        <w:t>Entrée</w:t>
                      </w:r>
                    </w:p>
                    <w:p w:rsidR="00170791" w:rsidRPr="00F921F9" w:rsidRDefault="00170791" w:rsidP="00170791">
                      <w:pPr>
                        <w:pStyle w:val="Sansinterligne"/>
                        <w:jc w:val="center"/>
                        <w:rPr>
                          <w:sz w:val="18"/>
                        </w:rPr>
                      </w:pPr>
                      <w:r w:rsidRPr="00F921F9">
                        <w:rPr>
                          <w:sz w:val="18"/>
                        </w:rPr>
                        <w:t>(1</w:t>
                      </w:r>
                      <w:r w:rsidRPr="00F921F9">
                        <w:rPr>
                          <w:sz w:val="18"/>
                          <w:vertAlign w:val="superscript"/>
                        </w:rPr>
                        <w:t>er</w:t>
                      </w:r>
                      <w:r w:rsidRPr="00F921F9">
                        <w:rPr>
                          <w:sz w:val="18"/>
                        </w:rPr>
                        <w:t xml:space="preserve"> étage)</w:t>
                      </w:r>
                    </w:p>
                  </w:txbxContent>
                </v:textbox>
              </v:shape>
            </w:pict>
          </mc:Fallback>
        </mc:AlternateContent>
      </w:r>
      <w:r w:rsidR="00170791">
        <w:rPr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C3F036" wp14:editId="2AE33218">
                <wp:simplePos x="0" y="0"/>
                <wp:positionH relativeFrom="column">
                  <wp:posOffset>1294765</wp:posOffset>
                </wp:positionH>
                <wp:positionV relativeFrom="paragraph">
                  <wp:posOffset>1062990</wp:posOffset>
                </wp:positionV>
                <wp:extent cx="403225" cy="0"/>
                <wp:effectExtent l="0" t="76200" r="15875" b="114300"/>
                <wp:wrapNone/>
                <wp:docPr id="325" name="Connecteur droit avec flèch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325" o:spid="_x0000_s1026" type="#_x0000_t32" style="position:absolute;margin-left:101.95pt;margin-top:83.7pt;width:31.75pt;height:0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" strokecolor="black [3040]">
                <v:stroke endarrow="open"/>
              </v:shape>
            </w:pict>
          </mc:Fallback>
        </mc:AlternateContent>
      </w:r>
      <w:r w:rsidR="00170791">
        <w:rPr>
          <w:b/>
          <w:noProof/>
          <w:lang w:eastAsia="fr-BE"/>
        </w:rPr>
        <w:drawing>
          <wp:inline distT="0" distB="0" distL="0" distR="0" wp14:anchorId="69057A77" wp14:editId="12380678">
            <wp:extent cx="1933575" cy="3581400"/>
            <wp:effectExtent l="0" t="4762" r="4762" b="4763"/>
            <wp:docPr id="324" name="Imag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eum 2.bmp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/>
                    <a:stretch/>
                  </pic:blipFill>
                  <pic:spPr bwMode="auto">
                    <a:xfrm rot="16200000">
                      <a:off x="0" y="0"/>
                      <a:ext cx="1934016" cy="358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C4" w:rsidRDefault="00E16CC4" w:rsidP="00791ABA">
      <w:pPr>
        <w:pStyle w:val="Sansinterligne"/>
        <w:spacing w:line="276" w:lineRule="auto"/>
        <w:jc w:val="both"/>
        <w:rPr>
          <w:b/>
        </w:rPr>
      </w:pPr>
    </w:p>
    <w:p w:rsidR="00791ABA" w:rsidRPr="00E16CC4" w:rsidRDefault="00D323DA" w:rsidP="00791ABA">
      <w:pPr>
        <w:pStyle w:val="Sansinterligne"/>
        <w:spacing w:line="276" w:lineRule="auto"/>
        <w:jc w:val="both"/>
      </w:pPr>
      <w:r w:rsidRPr="00E16CC4">
        <w:rPr>
          <w:b/>
        </w:rPr>
        <w:t>1.</w:t>
      </w:r>
      <w:r w:rsidRPr="00E16CC4">
        <w:t xml:space="preserve"> L’avantage des statuettes réside dans le fait qu’elles sont souvent mieux conservées que les grandes statues. Tu peux trouver ici des statuettes portant encore des traces anciennes de peinture.</w:t>
      </w:r>
    </w:p>
    <w:p w:rsidR="00D323DA" w:rsidRPr="00E16CC4" w:rsidRDefault="00D323DA" w:rsidP="00791ABA">
      <w:pPr>
        <w:pStyle w:val="Sansinterligne"/>
        <w:spacing w:line="276" w:lineRule="auto"/>
        <w:jc w:val="both"/>
      </w:pPr>
      <w:r w:rsidRPr="00E16CC4">
        <w:t>En réalité, même si l’on a parfois l’impression que les monuments et les statu</w:t>
      </w:r>
      <w:r w:rsidR="00E16CC4" w:rsidRPr="00E16CC4">
        <w:t>es antiques sont tous blancs, il n’en est rien. La Grèce et la Rome antiques étaient des régions extrêmement colorées !</w:t>
      </w:r>
    </w:p>
    <w:p w:rsidR="00E16CC4" w:rsidRPr="00E16CC4" w:rsidRDefault="00E16CC4" w:rsidP="00791ABA">
      <w:pPr>
        <w:pStyle w:val="Sansinterligne"/>
        <w:spacing w:line="276" w:lineRule="auto"/>
        <w:jc w:val="both"/>
      </w:pPr>
    </w:p>
    <w:p w:rsidR="00E16CC4" w:rsidRDefault="00E16CC4" w:rsidP="00791ABA">
      <w:pPr>
        <w:pStyle w:val="Sansinterligne"/>
        <w:spacing w:line="276" w:lineRule="auto"/>
        <w:jc w:val="both"/>
      </w:pPr>
      <w:r w:rsidRPr="00E16CC4">
        <w:rPr>
          <w:b/>
        </w:rPr>
        <w:t>2.</w:t>
      </w:r>
      <w:r w:rsidRPr="00E16CC4">
        <w:t xml:space="preserve"> Les maisons modernes sont finalement très sobres comparées à celles des Anciens : regarde l’immense mosaïque en contrebas (à l’étage du dessous). Cette scène de chasse a été retrouvée </w:t>
      </w:r>
      <w:r w:rsidR="00A63A5F">
        <w:t>dans la salle de réception d’une grande maison syrienne.</w:t>
      </w:r>
    </w:p>
    <w:p w:rsidR="00A63A5F" w:rsidRDefault="00A63A5F" w:rsidP="00791ABA">
      <w:pPr>
        <w:pStyle w:val="Sansinterligne"/>
        <w:spacing w:line="276" w:lineRule="auto"/>
        <w:jc w:val="both"/>
      </w:pPr>
      <w:r>
        <w:t>Imagine-toi la taille de la salle à manger ! Et la tête de tes invités mangeant en plein milieu de cette scène de chasse…</w:t>
      </w:r>
    </w:p>
    <w:p w:rsidR="00A63A5F" w:rsidRDefault="00A63A5F" w:rsidP="00791ABA">
      <w:pPr>
        <w:pStyle w:val="Sansinterligne"/>
        <w:spacing w:line="276" w:lineRule="auto"/>
        <w:jc w:val="both"/>
      </w:pPr>
    </w:p>
    <w:p w:rsidR="00A63A5F" w:rsidRDefault="00A63A5F" w:rsidP="00791ABA">
      <w:pPr>
        <w:pStyle w:val="Sansinterligne"/>
        <w:spacing w:line="276" w:lineRule="auto"/>
        <w:jc w:val="both"/>
      </w:pPr>
      <w:r>
        <w:rPr>
          <w:b/>
        </w:rPr>
        <w:t xml:space="preserve">3. </w:t>
      </w:r>
      <w:r w:rsidR="00B33CF8">
        <w:t>Si tu sais lire un plan, tu es maintenant au pied des immenses colonnades. Ces grandes colonnes que tu vois sont la reproduction exacte de celles retrouvées en Syrie ; et leur taille est tout à fait classique pour l’époque.</w:t>
      </w:r>
    </w:p>
    <w:p w:rsidR="00B33CF8" w:rsidRDefault="00B33CF8" w:rsidP="00791ABA">
      <w:pPr>
        <w:pStyle w:val="Sansinterligne"/>
        <w:spacing w:line="276" w:lineRule="auto"/>
        <w:jc w:val="both"/>
      </w:pPr>
      <w:r>
        <w:t xml:space="preserve">Tu imagines la taille des temples et des palais à Rome ? </w:t>
      </w:r>
      <w:r w:rsidR="001631A6">
        <w:t>Lorsqu’un Romain se baladait en ville, il était entouré de monuments tout aussi gigantesques.</w:t>
      </w:r>
    </w:p>
    <w:p w:rsidR="001631A6" w:rsidRDefault="001631A6" w:rsidP="00791ABA">
      <w:pPr>
        <w:pStyle w:val="Sansinterligne"/>
        <w:spacing w:line="276" w:lineRule="auto"/>
        <w:jc w:val="both"/>
      </w:pPr>
    </w:p>
    <w:p w:rsidR="001631A6" w:rsidRPr="001631A6" w:rsidRDefault="001631A6" w:rsidP="00791ABA">
      <w:pPr>
        <w:pStyle w:val="Sansinterligne"/>
        <w:spacing w:line="276" w:lineRule="auto"/>
        <w:jc w:val="both"/>
      </w:pPr>
      <w:r>
        <w:rPr>
          <w:b/>
        </w:rPr>
        <w:t xml:space="preserve">4. </w:t>
      </w:r>
      <w:r w:rsidR="00260CD8">
        <w:t>Place-toi face au trompe-l’œil, cette fresque colorée fixée au mur. Voilà une nouvelle preuve de l’aspect multicolore du monde antique : la peinture représente les peintures de l’intérieur d’une villa romaine. Tu peux constater que les murs des maisons arboraient non seulement des couleurs vives, mais aussi des motifs nombreux et variés.</w:t>
      </w:r>
    </w:p>
    <w:p w:rsidR="00791ABA" w:rsidRPr="00E16CC4" w:rsidRDefault="00791ABA" w:rsidP="00613FC3">
      <w:pPr>
        <w:pStyle w:val="Sansinterligne"/>
        <w:spacing w:line="276" w:lineRule="auto"/>
        <w:jc w:val="both"/>
      </w:pPr>
    </w:p>
    <w:sectPr w:rsidR="00791ABA" w:rsidRPr="00E16CC4" w:rsidSect="00C3033C">
      <w:footerReference w:type="default" r:id="rId40"/>
      <w:pgSz w:w="11906" w:h="16838"/>
      <w:pgMar w:top="851" w:right="1417" w:bottom="1417" w:left="1417" w:header="708" w:footer="142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EB" w:rsidRDefault="00523DEB" w:rsidP="00B54F52">
      <w:pPr>
        <w:spacing w:after="0" w:line="240" w:lineRule="auto"/>
      </w:pPr>
      <w:r>
        <w:separator/>
      </w:r>
    </w:p>
  </w:endnote>
  <w:endnote w:type="continuationSeparator" w:id="0">
    <w:p w:rsidR="00523DEB" w:rsidRDefault="00523DEB" w:rsidP="00B5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0942883"/>
      <w:docPartObj>
        <w:docPartGallery w:val="Page Numbers (Bottom of Page)"/>
        <w:docPartUnique/>
      </w:docPartObj>
    </w:sdtPr>
    <w:sdtEndPr/>
    <w:sdtContent>
      <w:p w:rsidR="00C3033C" w:rsidRDefault="00C3033C" w:rsidP="00C3033C">
        <w:pPr>
          <w:pStyle w:val="Pieddepage"/>
          <w:tabs>
            <w:tab w:val="clear" w:pos="9072"/>
          </w:tabs>
          <w:ind w:right="-56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1C6" w:rsidRPr="00C521C6">
          <w:rPr>
            <w:noProof/>
            <w:lang w:val="fr-FR"/>
          </w:rPr>
          <w:t>11</w:t>
        </w:r>
        <w:r>
          <w:fldChar w:fldCharType="end"/>
        </w:r>
      </w:p>
    </w:sdtContent>
  </w:sdt>
  <w:p w:rsidR="00C3033C" w:rsidRDefault="00C303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EB" w:rsidRDefault="00523DEB" w:rsidP="00B54F52">
      <w:pPr>
        <w:spacing w:after="0" w:line="240" w:lineRule="auto"/>
      </w:pPr>
      <w:r>
        <w:separator/>
      </w:r>
    </w:p>
  </w:footnote>
  <w:footnote w:type="continuationSeparator" w:id="0">
    <w:p w:rsidR="00523DEB" w:rsidRDefault="00523DEB" w:rsidP="00B54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40A9F"/>
    <w:multiLevelType w:val="hybridMultilevel"/>
    <w:tmpl w:val="C7FCB904"/>
    <w:lvl w:ilvl="0" w:tplc="9948E1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ED23F28"/>
    <w:multiLevelType w:val="hybridMultilevel"/>
    <w:tmpl w:val="D07A6332"/>
    <w:lvl w:ilvl="0" w:tplc="D138C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85F76"/>
    <w:multiLevelType w:val="hybridMultilevel"/>
    <w:tmpl w:val="2F5663E4"/>
    <w:lvl w:ilvl="0" w:tplc="5A9C66D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4E42DCC"/>
    <w:multiLevelType w:val="hybridMultilevel"/>
    <w:tmpl w:val="6D5E08C0"/>
    <w:lvl w:ilvl="0" w:tplc="34949F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F8"/>
    <w:rsid w:val="000258BB"/>
    <w:rsid w:val="00060498"/>
    <w:rsid w:val="0006324C"/>
    <w:rsid w:val="00073789"/>
    <w:rsid w:val="00092C18"/>
    <w:rsid w:val="000A3919"/>
    <w:rsid w:val="000A554F"/>
    <w:rsid w:val="000F7218"/>
    <w:rsid w:val="001631A6"/>
    <w:rsid w:val="00170791"/>
    <w:rsid w:val="001C4358"/>
    <w:rsid w:val="00235036"/>
    <w:rsid w:val="00246A51"/>
    <w:rsid w:val="00260CD8"/>
    <w:rsid w:val="00272130"/>
    <w:rsid w:val="002A14F1"/>
    <w:rsid w:val="002B02BB"/>
    <w:rsid w:val="002F1650"/>
    <w:rsid w:val="00314DC5"/>
    <w:rsid w:val="00380255"/>
    <w:rsid w:val="00382161"/>
    <w:rsid w:val="003A63BC"/>
    <w:rsid w:val="003B696F"/>
    <w:rsid w:val="003E1BF3"/>
    <w:rsid w:val="0041318B"/>
    <w:rsid w:val="004232C7"/>
    <w:rsid w:val="004357D8"/>
    <w:rsid w:val="00456561"/>
    <w:rsid w:val="00474A38"/>
    <w:rsid w:val="004757CA"/>
    <w:rsid w:val="004760B3"/>
    <w:rsid w:val="00490692"/>
    <w:rsid w:val="004B3E39"/>
    <w:rsid w:val="004E328B"/>
    <w:rsid w:val="004F0844"/>
    <w:rsid w:val="00521317"/>
    <w:rsid w:val="00523DEB"/>
    <w:rsid w:val="0059177E"/>
    <w:rsid w:val="005B74A1"/>
    <w:rsid w:val="005B7C4C"/>
    <w:rsid w:val="006023FD"/>
    <w:rsid w:val="006128CC"/>
    <w:rsid w:val="00613FC3"/>
    <w:rsid w:val="00623C13"/>
    <w:rsid w:val="00666219"/>
    <w:rsid w:val="00676BE7"/>
    <w:rsid w:val="006B1CFA"/>
    <w:rsid w:val="006B4DD7"/>
    <w:rsid w:val="006D7BAC"/>
    <w:rsid w:val="006F3571"/>
    <w:rsid w:val="006F49AD"/>
    <w:rsid w:val="00743E62"/>
    <w:rsid w:val="007554E0"/>
    <w:rsid w:val="00780FC5"/>
    <w:rsid w:val="00791ABA"/>
    <w:rsid w:val="007E06F5"/>
    <w:rsid w:val="007F0F71"/>
    <w:rsid w:val="0087315D"/>
    <w:rsid w:val="008920F0"/>
    <w:rsid w:val="00900579"/>
    <w:rsid w:val="00926278"/>
    <w:rsid w:val="0092677B"/>
    <w:rsid w:val="00937931"/>
    <w:rsid w:val="009B0D2B"/>
    <w:rsid w:val="009E54B0"/>
    <w:rsid w:val="00A63A5F"/>
    <w:rsid w:val="00B07422"/>
    <w:rsid w:val="00B333B0"/>
    <w:rsid w:val="00B33CF8"/>
    <w:rsid w:val="00B41D90"/>
    <w:rsid w:val="00B54F52"/>
    <w:rsid w:val="00BA45CF"/>
    <w:rsid w:val="00BB2BAB"/>
    <w:rsid w:val="00BB73D5"/>
    <w:rsid w:val="00BF0DFE"/>
    <w:rsid w:val="00C13834"/>
    <w:rsid w:val="00C2079F"/>
    <w:rsid w:val="00C3033C"/>
    <w:rsid w:val="00C359B3"/>
    <w:rsid w:val="00C4779A"/>
    <w:rsid w:val="00C521C6"/>
    <w:rsid w:val="00C64256"/>
    <w:rsid w:val="00CA55D0"/>
    <w:rsid w:val="00D1345E"/>
    <w:rsid w:val="00D323DA"/>
    <w:rsid w:val="00D71F99"/>
    <w:rsid w:val="00D873F3"/>
    <w:rsid w:val="00D917F5"/>
    <w:rsid w:val="00D96B6C"/>
    <w:rsid w:val="00DA7965"/>
    <w:rsid w:val="00DB4B20"/>
    <w:rsid w:val="00E16CC4"/>
    <w:rsid w:val="00E1785A"/>
    <w:rsid w:val="00E376F8"/>
    <w:rsid w:val="00E50855"/>
    <w:rsid w:val="00ED7739"/>
    <w:rsid w:val="00EF046E"/>
    <w:rsid w:val="00F327C6"/>
    <w:rsid w:val="00F76DBA"/>
    <w:rsid w:val="00F921F9"/>
    <w:rsid w:val="00FC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Sansinterligne"/>
    <w:next w:val="Normal"/>
    <w:link w:val="Titre1Car"/>
    <w:uiPriority w:val="9"/>
    <w:qFormat/>
    <w:rsid w:val="00E376F8"/>
    <w:pPr>
      <w:pBdr>
        <w:top w:val="double" w:sz="4" w:space="1" w:color="7F7F7F" w:themeColor="text1" w:themeTint="80"/>
        <w:left w:val="double" w:sz="4" w:space="4" w:color="7F7F7F" w:themeColor="text1" w:themeTint="80"/>
        <w:bottom w:val="double" w:sz="4" w:space="1" w:color="7F7F7F" w:themeColor="text1" w:themeTint="80"/>
        <w:right w:val="double" w:sz="4" w:space="4" w:color="7F7F7F" w:themeColor="text1" w:themeTint="80"/>
      </w:pBdr>
      <w:tabs>
        <w:tab w:val="center" w:pos="4536"/>
        <w:tab w:val="left" w:pos="5526"/>
      </w:tabs>
      <w:ind w:left="1701" w:right="1701"/>
      <w:outlineLvl w:val="0"/>
    </w:pPr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76F8"/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Sansinterligne">
    <w:name w:val="No Spacing"/>
    <w:uiPriority w:val="1"/>
    <w:qFormat/>
    <w:rsid w:val="00E376F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13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54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4F52"/>
  </w:style>
  <w:style w:type="paragraph" w:styleId="Pieddepage">
    <w:name w:val="footer"/>
    <w:basedOn w:val="Normal"/>
    <w:link w:val="PieddepageCar"/>
    <w:uiPriority w:val="99"/>
    <w:unhideWhenUsed/>
    <w:rsid w:val="00B54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F52"/>
  </w:style>
  <w:style w:type="table" w:styleId="Grilledutableau">
    <w:name w:val="Table Grid"/>
    <w:basedOn w:val="TableauNormal"/>
    <w:uiPriority w:val="59"/>
    <w:rsid w:val="00C64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Sansinterligne"/>
    <w:next w:val="Normal"/>
    <w:link w:val="Titre1Car"/>
    <w:uiPriority w:val="9"/>
    <w:qFormat/>
    <w:rsid w:val="00E376F8"/>
    <w:pPr>
      <w:pBdr>
        <w:top w:val="double" w:sz="4" w:space="1" w:color="7F7F7F" w:themeColor="text1" w:themeTint="80"/>
        <w:left w:val="double" w:sz="4" w:space="4" w:color="7F7F7F" w:themeColor="text1" w:themeTint="80"/>
        <w:bottom w:val="double" w:sz="4" w:space="1" w:color="7F7F7F" w:themeColor="text1" w:themeTint="80"/>
        <w:right w:val="double" w:sz="4" w:space="4" w:color="7F7F7F" w:themeColor="text1" w:themeTint="80"/>
      </w:pBdr>
      <w:tabs>
        <w:tab w:val="center" w:pos="4536"/>
        <w:tab w:val="left" w:pos="5526"/>
      </w:tabs>
      <w:ind w:left="1701" w:right="1701"/>
      <w:outlineLvl w:val="0"/>
    </w:pPr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76F8"/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Sansinterligne">
    <w:name w:val="No Spacing"/>
    <w:uiPriority w:val="1"/>
    <w:qFormat/>
    <w:rsid w:val="00E376F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13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54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4F52"/>
  </w:style>
  <w:style w:type="paragraph" w:styleId="Pieddepage">
    <w:name w:val="footer"/>
    <w:basedOn w:val="Normal"/>
    <w:link w:val="PieddepageCar"/>
    <w:uiPriority w:val="99"/>
    <w:unhideWhenUsed/>
    <w:rsid w:val="00B54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F52"/>
  </w:style>
  <w:style w:type="table" w:styleId="Grilledutableau">
    <w:name w:val="Table Grid"/>
    <w:basedOn w:val="TableauNormal"/>
    <w:uiPriority w:val="59"/>
    <w:rsid w:val="00C64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microsoft.com/office/2007/relationships/hdphoto" Target="media/hdphoto10.wdp"/><Relationship Id="rId3" Type="http://schemas.openxmlformats.org/officeDocument/2006/relationships/styles" Target="styles.xml"/><Relationship Id="rId21" Type="http://schemas.microsoft.com/office/2007/relationships/hdphoto" Target="media/hdphoto6.wdp"/><Relationship Id="rId34" Type="http://schemas.microsoft.com/office/2007/relationships/hdphoto" Target="media/hdphoto8.wdp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33" Type="http://schemas.openxmlformats.org/officeDocument/2006/relationships/image" Target="media/image18.jpe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microsoft.com/office/2007/relationships/hdphoto" Target="media/hdphoto7.wdp"/><Relationship Id="rId37" Type="http://schemas.openxmlformats.org/officeDocument/2006/relationships/image" Target="media/image20.tmp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microsoft.com/office/2007/relationships/hdphoto" Target="media/hdphoto9.wdp"/><Relationship Id="rId10" Type="http://schemas.openxmlformats.org/officeDocument/2006/relationships/image" Target="media/image2.png"/><Relationship Id="rId19" Type="http://schemas.microsoft.com/office/2007/relationships/hdphoto" Target="media/hdphoto5.wdp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2B336-0AA2-4FE0-90D8-5EDEDA55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13</Pages>
  <Words>3184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Greg</cp:lastModifiedBy>
  <cp:revision>63</cp:revision>
  <dcterms:created xsi:type="dcterms:W3CDTF">2011-07-18T11:39:00Z</dcterms:created>
  <dcterms:modified xsi:type="dcterms:W3CDTF">2011-10-27T04:20:00Z</dcterms:modified>
</cp:coreProperties>
</file>