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82E" w:rsidRPr="003709FE" w:rsidRDefault="003709FE" w:rsidP="003709FE">
      <w:pPr>
        <w:jc w:val="center"/>
        <w:rPr>
          <w:b/>
          <w:sz w:val="72"/>
          <w:szCs w:val="72"/>
        </w:rPr>
      </w:pPr>
      <w:r w:rsidRPr="003709FE">
        <w:rPr>
          <w:b/>
          <w:sz w:val="72"/>
          <w:szCs w:val="72"/>
        </w:rPr>
        <w:t>LES NATURES DES MOTS</w:t>
      </w:r>
    </w:p>
    <w:p w:rsidR="003709FE" w:rsidRDefault="00123532">
      <w:r>
        <w:rPr>
          <w:noProof/>
          <w:lang w:eastAsia="fr-BE"/>
        </w:rPr>
        <w:pict>
          <v:shapetype id="_x0000_t202" coordsize="21600,21600" o:spt="202" path="m,l,21600r21600,l21600,xe">
            <v:stroke joinstyle="miter"/>
            <v:path gradientshapeok="t" o:connecttype="rect"/>
          </v:shapetype>
          <v:shape id="_x0000_s1026" type="#_x0000_t202" style="position:absolute;margin-left:108.2pt;margin-top:22.65pt;width:217.9pt;height:269.85pt;z-index:251658240" strokecolor="white [3212]">
            <v:textbox>
              <w:txbxContent>
                <w:p w:rsidR="00CB300A" w:rsidRDefault="00CB300A">
                  <w:r>
                    <w:rPr>
                      <w:noProof/>
                      <w:lang w:eastAsia="fr-BE"/>
                    </w:rPr>
                    <w:drawing>
                      <wp:inline distT="0" distB="0" distL="0" distR="0">
                        <wp:extent cx="2463718" cy="3132389"/>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465237" cy="3134320"/>
                                </a:xfrm>
                                <a:prstGeom prst="rect">
                                  <a:avLst/>
                                </a:prstGeom>
                                <a:noFill/>
                                <a:ln w="9525">
                                  <a:noFill/>
                                  <a:miter lim="800000"/>
                                  <a:headEnd/>
                                  <a:tailEnd/>
                                </a:ln>
                              </pic:spPr>
                            </pic:pic>
                          </a:graphicData>
                        </a:graphic>
                      </wp:inline>
                    </w:drawing>
                  </w:r>
                </w:p>
              </w:txbxContent>
            </v:textbox>
          </v:shape>
        </w:pict>
      </w:r>
    </w:p>
    <w:p w:rsidR="003709FE" w:rsidRDefault="003709FE"/>
    <w:p w:rsidR="003709FE" w:rsidRDefault="003709FE"/>
    <w:p w:rsidR="003709FE" w:rsidRDefault="003709FE"/>
    <w:p w:rsidR="003709FE" w:rsidRDefault="003709FE"/>
    <w:p w:rsidR="003709FE" w:rsidRDefault="003709FE"/>
    <w:p w:rsidR="003709FE" w:rsidRDefault="003709FE"/>
    <w:p w:rsidR="003709FE" w:rsidRDefault="003709FE"/>
    <w:p w:rsidR="003709FE" w:rsidRDefault="003709FE"/>
    <w:p w:rsidR="003709FE" w:rsidRDefault="003709FE"/>
    <w:p w:rsidR="003709FE" w:rsidRDefault="003709FE"/>
    <w:p w:rsidR="003709FE" w:rsidRDefault="003709FE"/>
    <w:p w:rsidR="003709FE" w:rsidRPr="00EB2577" w:rsidRDefault="003709FE" w:rsidP="003709FE">
      <w:pPr>
        <w:jc w:val="both"/>
        <w:rPr>
          <w:i/>
          <w:sz w:val="32"/>
          <w:szCs w:val="32"/>
        </w:rPr>
      </w:pPr>
      <w:r w:rsidRPr="00EB2577">
        <w:rPr>
          <w:i/>
          <w:sz w:val="32"/>
          <w:szCs w:val="32"/>
        </w:rPr>
        <w:t>« Du haut de ma colline</w:t>
      </w:r>
      <w:r w:rsidR="0067538B" w:rsidRPr="00EB2577">
        <w:rPr>
          <w:i/>
          <w:sz w:val="32"/>
          <w:szCs w:val="32"/>
        </w:rPr>
        <w:t xml:space="preserve"> j’observais la ville des mots</w:t>
      </w:r>
      <w:r w:rsidRPr="00EB2577">
        <w:rPr>
          <w:i/>
          <w:sz w:val="32"/>
          <w:szCs w:val="32"/>
        </w:rPr>
        <w:t>, je n’ai d’abord rien compris. Les mots étaient si nombreux. Je ne voyais qu’un grand désordre. J’étais perdu dans cette foule. J’ai mis du temps, je n’ai appris que peu à peu à reconnaitre les principales tribus qui composent le peuple des mots. Car les mots s’organisent en tribus, comme les humains. Et chaque tribu a son métier</w:t>
      </w:r>
      <w:r w:rsidR="00162176" w:rsidRPr="00EB2577">
        <w:rPr>
          <w:rStyle w:val="Appelnotedebasdep"/>
          <w:i/>
          <w:sz w:val="32"/>
          <w:szCs w:val="32"/>
        </w:rPr>
        <w:footnoteReference w:id="1"/>
      </w:r>
      <w:r w:rsidRPr="00EB2577">
        <w:rPr>
          <w:i/>
          <w:sz w:val="32"/>
          <w:szCs w:val="32"/>
        </w:rPr>
        <w:t>. »</w:t>
      </w:r>
    </w:p>
    <w:p w:rsidR="003709FE" w:rsidRPr="00EB2577" w:rsidRDefault="003709FE" w:rsidP="003709FE">
      <w:pPr>
        <w:jc w:val="both"/>
        <w:rPr>
          <w:i/>
          <w:sz w:val="32"/>
          <w:szCs w:val="32"/>
        </w:rPr>
      </w:pPr>
    </w:p>
    <w:p w:rsidR="003709FE" w:rsidRDefault="003709FE"/>
    <w:p w:rsidR="003709FE" w:rsidRDefault="003709FE" w:rsidP="00162176">
      <w:pPr>
        <w:ind w:firstLine="708"/>
      </w:pPr>
    </w:p>
    <w:p w:rsidR="003709FE" w:rsidRDefault="003709FE"/>
    <w:p w:rsidR="003709FE" w:rsidRDefault="003709FE"/>
    <w:p w:rsidR="00A0070B" w:rsidRDefault="00A0070B"/>
    <w:p w:rsidR="003709FE" w:rsidRDefault="00123532">
      <w:r>
        <w:rPr>
          <w:noProof/>
          <w:lang w:eastAsia="fr-BE"/>
        </w:rPr>
        <w:lastRenderedPageBreak/>
        <w:pict>
          <v:shape id="_x0000_s1027" type="#_x0000_t202" style="position:absolute;margin-left:160.15pt;margin-top:4.3pt;width:149.65pt;height:95.8pt;z-index:251659264" strokecolor="white [3212]">
            <v:textbox>
              <w:txbxContent>
                <w:p w:rsidR="00CB300A" w:rsidRDefault="00CB300A">
                  <w:r>
                    <w:rPr>
                      <w:noProof/>
                      <w:lang w:eastAsia="fr-BE"/>
                    </w:rPr>
                    <w:drawing>
                      <wp:inline distT="0" distB="0" distL="0" distR="0">
                        <wp:extent cx="1824433" cy="1123686"/>
                        <wp:effectExtent l="19050" t="0" r="4367"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828186" cy="1125997"/>
                                </a:xfrm>
                                <a:prstGeom prst="rect">
                                  <a:avLst/>
                                </a:prstGeom>
                                <a:noFill/>
                                <a:ln w="9525">
                                  <a:noFill/>
                                  <a:miter lim="800000"/>
                                  <a:headEnd/>
                                  <a:tailEnd/>
                                </a:ln>
                              </pic:spPr>
                            </pic:pic>
                          </a:graphicData>
                        </a:graphic>
                      </wp:inline>
                    </w:drawing>
                  </w:r>
                </w:p>
              </w:txbxContent>
            </v:textbox>
          </v:shape>
        </w:pict>
      </w:r>
    </w:p>
    <w:p w:rsidR="003709FE" w:rsidRDefault="003709FE"/>
    <w:p w:rsidR="003709FE" w:rsidRDefault="003709FE"/>
    <w:p w:rsidR="003709FE" w:rsidRDefault="003709FE"/>
    <w:p w:rsidR="003709FE" w:rsidRPr="005C5004" w:rsidRDefault="005C5004" w:rsidP="005C5004">
      <w:pPr>
        <w:jc w:val="both"/>
        <w:rPr>
          <w:i/>
        </w:rPr>
      </w:pPr>
      <w:r>
        <w:t>« </w:t>
      </w:r>
      <w:r w:rsidRPr="005C5004">
        <w:rPr>
          <w:i/>
        </w:rPr>
        <w:t>La tribu des noms est la tribu principale, la plus nombreuse. Il y a des noms-hommes, ce sont les masculins et des noms-femmes, les féminins. Il y a des noms qui étiquettent des humains, des pays… : ce sont les noms propres. Il y a des noms qui étiquettent les choses que l’on voit et ceux qui étiquettent des choses qui existent mais qui demeurent invisibles, les sentiments par exemple</w:t>
      </w:r>
      <w:r w:rsidR="00CF6C5E">
        <w:rPr>
          <w:rStyle w:val="Appelnotedebasdep"/>
          <w:i/>
        </w:rPr>
        <w:footnoteReference w:id="2"/>
      </w:r>
      <w:r w:rsidRPr="005C5004">
        <w:rPr>
          <w:i/>
        </w:rPr>
        <w:t>. »</w:t>
      </w:r>
    </w:p>
    <w:tbl>
      <w:tblPr>
        <w:tblStyle w:val="Grilledutableau"/>
        <w:tblW w:w="0" w:type="auto"/>
        <w:tblLayout w:type="fixed"/>
        <w:tblLook w:val="04A0"/>
      </w:tblPr>
      <w:tblGrid>
        <w:gridCol w:w="1809"/>
        <w:gridCol w:w="7479"/>
      </w:tblGrid>
      <w:tr w:rsidR="006678CC" w:rsidRPr="00CC6222" w:rsidTr="005F730B">
        <w:tc>
          <w:tcPr>
            <w:tcW w:w="1809" w:type="dxa"/>
            <w:tcBorders>
              <w:top w:val="dashDotStroked" w:sz="24" w:space="0" w:color="auto"/>
              <w:left w:val="dashDotStroked" w:sz="24" w:space="0" w:color="auto"/>
              <w:bottom w:val="dashDotStroked" w:sz="24" w:space="0" w:color="auto"/>
              <w:right w:val="dashDotStroked" w:sz="24" w:space="0" w:color="auto"/>
            </w:tcBorders>
            <w:vAlign w:val="center"/>
          </w:tcPr>
          <w:p w:rsidR="006678CC" w:rsidRPr="00CC6222" w:rsidRDefault="006678CC" w:rsidP="00CB300A">
            <w:pPr>
              <w:jc w:val="center"/>
              <w:rPr>
                <w:rFonts w:asciiTheme="majorHAnsi" w:hAnsiTheme="majorHAnsi"/>
                <w:b/>
                <w:sz w:val="22"/>
                <w:szCs w:val="22"/>
              </w:rPr>
            </w:pPr>
            <w:r w:rsidRPr="00CC6222">
              <w:rPr>
                <w:rFonts w:asciiTheme="majorHAnsi" w:hAnsiTheme="majorHAnsi"/>
                <w:b/>
                <w:sz w:val="22"/>
                <w:szCs w:val="22"/>
              </w:rPr>
              <w:t>NOMS</w:t>
            </w:r>
          </w:p>
        </w:tc>
        <w:tc>
          <w:tcPr>
            <w:tcW w:w="7479" w:type="dxa"/>
            <w:tcBorders>
              <w:top w:val="dashDotStroked" w:sz="24" w:space="0" w:color="auto"/>
              <w:left w:val="dashDotStroked" w:sz="24" w:space="0" w:color="auto"/>
              <w:bottom w:val="dashDotStroked" w:sz="24" w:space="0" w:color="auto"/>
              <w:right w:val="dashDotStroked" w:sz="24" w:space="0" w:color="auto"/>
            </w:tcBorders>
            <w:vAlign w:val="center"/>
          </w:tcPr>
          <w:p w:rsidR="0041218C" w:rsidRPr="005F730B" w:rsidRDefault="0041218C" w:rsidP="00CB300A">
            <w:pPr>
              <w:numPr>
                <w:ilvl w:val="0"/>
                <w:numId w:val="1"/>
              </w:numPr>
              <w:rPr>
                <w:rFonts w:asciiTheme="majorHAnsi" w:hAnsiTheme="majorHAnsi"/>
                <w:b/>
                <w:sz w:val="22"/>
                <w:szCs w:val="22"/>
              </w:rPr>
            </w:pPr>
            <w:r w:rsidRPr="005F730B">
              <w:rPr>
                <w:rFonts w:asciiTheme="majorHAnsi" w:hAnsiTheme="majorHAnsi"/>
                <w:b/>
                <w:sz w:val="22"/>
                <w:szCs w:val="22"/>
              </w:rPr>
              <w:t>Un nom est un mot qui désigne un être vivant, une chose, un sentiment, une idée…</w:t>
            </w:r>
          </w:p>
          <w:p w:rsidR="005F730B" w:rsidRPr="005F730B" w:rsidRDefault="005F730B" w:rsidP="005F730B">
            <w:pPr>
              <w:rPr>
                <w:rFonts w:asciiTheme="majorHAnsi" w:hAnsiTheme="majorHAnsi"/>
                <w:sz w:val="22"/>
                <w:szCs w:val="22"/>
              </w:rPr>
            </w:pPr>
          </w:p>
          <w:p w:rsidR="005F730B" w:rsidRPr="005F730B" w:rsidRDefault="005F730B" w:rsidP="005F730B">
            <w:pPr>
              <w:pStyle w:val="Paragraphedeliste"/>
              <w:numPr>
                <w:ilvl w:val="0"/>
                <w:numId w:val="1"/>
              </w:numPr>
              <w:rPr>
                <w:rFonts w:asciiTheme="majorHAnsi" w:hAnsiTheme="majorHAnsi"/>
                <w:b/>
                <w:sz w:val="22"/>
                <w:szCs w:val="22"/>
              </w:rPr>
            </w:pPr>
            <w:r w:rsidRPr="005F730B">
              <w:rPr>
                <w:rFonts w:asciiTheme="majorHAnsi" w:hAnsiTheme="majorHAnsi"/>
                <w:b/>
                <w:sz w:val="22"/>
                <w:szCs w:val="22"/>
              </w:rPr>
              <w:t>Il y a des noms propres (Avec majuscule !) et des noms communs.</w:t>
            </w:r>
          </w:p>
          <w:p w:rsidR="0041218C" w:rsidRPr="005F730B" w:rsidRDefault="0041218C" w:rsidP="005F730B">
            <w:pPr>
              <w:ind w:left="720"/>
              <w:rPr>
                <w:rFonts w:asciiTheme="majorHAnsi" w:hAnsiTheme="majorHAnsi"/>
                <w:sz w:val="22"/>
                <w:szCs w:val="22"/>
              </w:rPr>
            </w:pPr>
          </w:p>
          <w:p w:rsidR="006678CC" w:rsidRPr="005F730B" w:rsidRDefault="006678CC" w:rsidP="00CB300A">
            <w:pPr>
              <w:numPr>
                <w:ilvl w:val="0"/>
                <w:numId w:val="1"/>
              </w:numPr>
              <w:rPr>
                <w:rFonts w:asciiTheme="majorHAnsi" w:hAnsiTheme="majorHAnsi"/>
                <w:b/>
                <w:sz w:val="22"/>
                <w:szCs w:val="22"/>
              </w:rPr>
            </w:pPr>
            <w:r w:rsidRPr="005F730B">
              <w:rPr>
                <w:rFonts w:asciiTheme="majorHAnsi" w:hAnsiTheme="majorHAnsi"/>
                <w:b/>
                <w:sz w:val="22"/>
                <w:szCs w:val="22"/>
              </w:rPr>
              <w:t>Ils varient en genre et en nombre.</w:t>
            </w:r>
          </w:p>
          <w:p w:rsidR="005F730B" w:rsidRPr="005F730B" w:rsidRDefault="005F730B" w:rsidP="005F730B">
            <w:pPr>
              <w:ind w:left="720"/>
              <w:rPr>
                <w:rFonts w:asciiTheme="majorHAnsi" w:hAnsiTheme="majorHAnsi"/>
                <w:sz w:val="22"/>
                <w:szCs w:val="22"/>
              </w:rPr>
            </w:pPr>
            <w:r w:rsidRPr="005F730B">
              <w:rPr>
                <w:rFonts w:asciiTheme="majorHAnsi" w:hAnsiTheme="majorHAnsi"/>
                <w:sz w:val="22"/>
                <w:szCs w:val="22"/>
              </w:rPr>
              <w:t xml:space="preserve">Ex : </w:t>
            </w:r>
            <w:r w:rsidRPr="005F730B">
              <w:rPr>
                <w:rFonts w:asciiTheme="majorHAnsi" w:hAnsiTheme="majorHAnsi"/>
                <w:sz w:val="22"/>
                <w:szCs w:val="22"/>
                <w:u w:val="single"/>
              </w:rPr>
              <w:t>Un</w:t>
            </w:r>
            <w:r w:rsidRPr="005F730B">
              <w:rPr>
                <w:rFonts w:asciiTheme="majorHAnsi" w:hAnsiTheme="majorHAnsi"/>
                <w:sz w:val="22"/>
                <w:szCs w:val="22"/>
              </w:rPr>
              <w:t xml:space="preserve"> chien – </w:t>
            </w:r>
            <w:r w:rsidRPr="005F730B">
              <w:rPr>
                <w:rFonts w:asciiTheme="majorHAnsi" w:hAnsiTheme="majorHAnsi"/>
                <w:sz w:val="22"/>
                <w:szCs w:val="22"/>
                <w:u w:val="single"/>
              </w:rPr>
              <w:t>Une</w:t>
            </w:r>
            <w:r w:rsidRPr="005F730B">
              <w:rPr>
                <w:rFonts w:asciiTheme="majorHAnsi" w:hAnsiTheme="majorHAnsi"/>
                <w:sz w:val="22"/>
                <w:szCs w:val="22"/>
              </w:rPr>
              <w:t xml:space="preserve"> souris</w:t>
            </w:r>
          </w:p>
          <w:p w:rsidR="005F730B" w:rsidRPr="005F730B" w:rsidRDefault="005F730B" w:rsidP="005F730B">
            <w:pPr>
              <w:pStyle w:val="Paragraphedeliste"/>
              <w:numPr>
                <w:ilvl w:val="0"/>
                <w:numId w:val="5"/>
              </w:numPr>
              <w:rPr>
                <w:rFonts w:asciiTheme="majorHAnsi" w:hAnsiTheme="majorHAnsi"/>
                <w:b/>
                <w:sz w:val="22"/>
                <w:szCs w:val="22"/>
              </w:rPr>
            </w:pPr>
            <w:r w:rsidRPr="005F730B">
              <w:rPr>
                <w:rFonts w:asciiTheme="majorHAnsi" w:hAnsiTheme="majorHAnsi"/>
                <w:b/>
                <w:sz w:val="22"/>
                <w:szCs w:val="22"/>
              </w:rPr>
              <w:t>Le nom est soit masculin soit féminin. Quelques rares noms possèdent les deux genres.</w:t>
            </w:r>
          </w:p>
          <w:p w:rsidR="005F730B" w:rsidRPr="005F730B" w:rsidRDefault="005F730B" w:rsidP="005F730B">
            <w:pPr>
              <w:pStyle w:val="Paragraphedeliste"/>
              <w:ind w:left="1080"/>
              <w:rPr>
                <w:rFonts w:asciiTheme="majorHAnsi" w:hAnsiTheme="majorHAnsi"/>
                <w:sz w:val="22"/>
                <w:szCs w:val="22"/>
              </w:rPr>
            </w:pPr>
            <w:r w:rsidRPr="005F730B">
              <w:rPr>
                <w:rFonts w:asciiTheme="majorHAnsi" w:hAnsiTheme="majorHAnsi"/>
                <w:sz w:val="22"/>
                <w:szCs w:val="22"/>
              </w:rPr>
              <w:t xml:space="preserve">Ex : </w:t>
            </w:r>
            <w:r w:rsidRPr="005F730B">
              <w:rPr>
                <w:rFonts w:asciiTheme="majorHAnsi" w:hAnsiTheme="majorHAnsi"/>
                <w:sz w:val="22"/>
                <w:szCs w:val="22"/>
                <w:u w:val="single"/>
              </w:rPr>
              <w:t>Un</w:t>
            </w:r>
            <w:r w:rsidRPr="005F730B">
              <w:rPr>
                <w:rFonts w:asciiTheme="majorHAnsi" w:hAnsiTheme="majorHAnsi"/>
                <w:sz w:val="22"/>
                <w:szCs w:val="22"/>
              </w:rPr>
              <w:t xml:space="preserve"> arbre, </w:t>
            </w:r>
            <w:r w:rsidRPr="005F730B">
              <w:rPr>
                <w:rFonts w:asciiTheme="majorHAnsi" w:hAnsiTheme="majorHAnsi"/>
                <w:sz w:val="22"/>
                <w:szCs w:val="22"/>
                <w:u w:val="single"/>
              </w:rPr>
              <w:t>une</w:t>
            </w:r>
            <w:r w:rsidRPr="005F730B">
              <w:rPr>
                <w:rFonts w:asciiTheme="majorHAnsi" w:hAnsiTheme="majorHAnsi"/>
                <w:sz w:val="22"/>
                <w:szCs w:val="22"/>
              </w:rPr>
              <w:t xml:space="preserve"> forêt mais un ou </w:t>
            </w:r>
            <w:r w:rsidRPr="005F730B">
              <w:rPr>
                <w:rFonts w:asciiTheme="majorHAnsi" w:hAnsiTheme="majorHAnsi"/>
                <w:sz w:val="22"/>
                <w:szCs w:val="22"/>
                <w:u w:val="single"/>
              </w:rPr>
              <w:t>une</w:t>
            </w:r>
            <w:r w:rsidRPr="005F730B">
              <w:rPr>
                <w:rFonts w:asciiTheme="majorHAnsi" w:hAnsiTheme="majorHAnsi"/>
                <w:sz w:val="22"/>
                <w:szCs w:val="22"/>
              </w:rPr>
              <w:t xml:space="preserve"> touriste</w:t>
            </w:r>
          </w:p>
          <w:p w:rsidR="006678CC" w:rsidRPr="005F730B" w:rsidRDefault="006678CC" w:rsidP="00CB300A">
            <w:pPr>
              <w:ind w:left="720"/>
              <w:rPr>
                <w:rFonts w:asciiTheme="majorHAnsi" w:hAnsiTheme="majorHAnsi"/>
                <w:sz w:val="22"/>
                <w:szCs w:val="22"/>
              </w:rPr>
            </w:pPr>
          </w:p>
          <w:p w:rsidR="006678CC" w:rsidRPr="005F730B" w:rsidRDefault="006678CC" w:rsidP="00CB300A">
            <w:pPr>
              <w:numPr>
                <w:ilvl w:val="0"/>
                <w:numId w:val="1"/>
              </w:numPr>
              <w:rPr>
                <w:rFonts w:asciiTheme="majorHAnsi" w:hAnsiTheme="majorHAnsi"/>
                <w:b/>
                <w:sz w:val="22"/>
                <w:szCs w:val="22"/>
              </w:rPr>
            </w:pPr>
            <w:r w:rsidRPr="005F730B">
              <w:rPr>
                <w:rFonts w:asciiTheme="majorHAnsi" w:hAnsiTheme="majorHAnsi"/>
                <w:b/>
                <w:sz w:val="22"/>
                <w:szCs w:val="22"/>
              </w:rPr>
              <w:t>Ils sont généralement précédés d’un déterminant.</w:t>
            </w:r>
            <w:r w:rsidR="0041218C" w:rsidRPr="005F730B">
              <w:rPr>
                <w:rFonts w:asciiTheme="majorHAnsi" w:hAnsiTheme="majorHAnsi"/>
                <w:b/>
                <w:sz w:val="22"/>
                <w:szCs w:val="22"/>
              </w:rPr>
              <w:t xml:space="preserve"> Ensemble, ils forment le groupe nominal.</w:t>
            </w:r>
          </w:p>
          <w:p w:rsidR="0041218C" w:rsidRPr="005F730B" w:rsidRDefault="0041218C" w:rsidP="005F730B">
            <w:pPr>
              <w:rPr>
                <w:rFonts w:asciiTheme="majorHAnsi" w:hAnsiTheme="majorHAnsi"/>
              </w:rPr>
            </w:pPr>
          </w:p>
        </w:tc>
      </w:tr>
      <w:tr w:rsidR="003709FE" w:rsidRPr="00CC6222" w:rsidTr="003709FE">
        <w:trPr>
          <w:trHeight w:val="1402"/>
        </w:trPr>
        <w:tc>
          <w:tcPr>
            <w:tcW w:w="9288" w:type="dxa"/>
            <w:gridSpan w:val="2"/>
            <w:tcBorders>
              <w:top w:val="dashDotStroked" w:sz="24" w:space="0" w:color="auto"/>
              <w:left w:val="nil"/>
              <w:bottom w:val="nil"/>
              <w:right w:val="nil"/>
            </w:tcBorders>
            <w:vAlign w:val="center"/>
          </w:tcPr>
          <w:p w:rsidR="003709FE" w:rsidRPr="00CC6222" w:rsidRDefault="003709FE" w:rsidP="00CB300A">
            <w:pPr>
              <w:rPr>
                <w:rFonts w:asciiTheme="majorHAnsi" w:hAnsiTheme="majorHAnsi"/>
                <w:sz w:val="22"/>
                <w:szCs w:val="22"/>
              </w:rPr>
            </w:pPr>
            <w:r w:rsidRPr="00CC6222">
              <w:rPr>
                <w:rFonts w:asciiTheme="majorHAnsi" w:hAnsiTheme="majorHAnsi"/>
                <w:sz w:val="22"/>
                <w:szCs w:val="22"/>
                <w:u w:val="single"/>
              </w:rPr>
              <w:t>Exemples</w:t>
            </w:r>
            <w:r w:rsidRPr="00CC6222">
              <w:rPr>
                <w:rFonts w:asciiTheme="majorHAnsi" w:hAnsiTheme="majorHAnsi"/>
                <w:sz w:val="22"/>
                <w:szCs w:val="22"/>
              </w:rPr>
              <w:t>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ajorHAnsi" w:hAnsiTheme="majorHAnsi"/>
                <w:sz w:val="22"/>
                <w:szCs w:val="22"/>
              </w:rPr>
              <w:t>_____</w:t>
            </w:r>
          </w:p>
        </w:tc>
      </w:tr>
    </w:tbl>
    <w:p w:rsidR="009F1DEE" w:rsidRPr="00D835FC" w:rsidRDefault="009F1DEE" w:rsidP="00D835FC">
      <w:pPr>
        <w:pStyle w:val="Paragraphedeliste"/>
        <w:numPr>
          <w:ilvl w:val="0"/>
          <w:numId w:val="6"/>
        </w:numPr>
        <w:rPr>
          <w:b/>
          <w:u w:val="single"/>
        </w:rPr>
      </w:pPr>
      <w:r w:rsidRPr="00D835FC">
        <w:rPr>
          <w:b/>
          <w:u w:val="single"/>
        </w:rPr>
        <w:t>Dans ce texte, souligne une fois les noms communs et deux fois les noms propres.</w:t>
      </w:r>
    </w:p>
    <w:p w:rsidR="009F1DEE" w:rsidRDefault="009F1DEE" w:rsidP="009F1DEE">
      <w:pPr>
        <w:pStyle w:val="Paragraphedeliste"/>
      </w:pPr>
    </w:p>
    <w:p w:rsidR="00A14CDB" w:rsidRPr="006641B4" w:rsidRDefault="006641B4" w:rsidP="006641B4">
      <w:pPr>
        <w:rPr>
          <w:b/>
        </w:rPr>
      </w:pPr>
      <w:r>
        <w:rPr>
          <w:noProof/>
          <w:lang w:eastAsia="fr-BE"/>
        </w:rPr>
        <w:pict>
          <v:shape id="_x0000_s1035" type="#_x0000_t202" style="position:absolute;margin-left:367.45pt;margin-top:17.7pt;width:154pt;height:176.55pt;z-index:251666432" strokecolor="white [3212]">
            <v:textbox>
              <w:txbxContent>
                <w:p w:rsidR="00CB300A" w:rsidRDefault="00CB300A">
                  <w:r>
                    <w:rPr>
                      <w:noProof/>
                      <w:lang w:eastAsia="fr-BE"/>
                    </w:rPr>
                    <w:drawing>
                      <wp:inline distT="0" distB="0" distL="0" distR="0">
                        <wp:extent cx="1406237" cy="2091193"/>
                        <wp:effectExtent l="19050" t="0" r="3463"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408390" cy="2094395"/>
                                </a:xfrm>
                                <a:prstGeom prst="rect">
                                  <a:avLst/>
                                </a:prstGeom>
                                <a:noFill/>
                                <a:ln w="9525">
                                  <a:noFill/>
                                  <a:miter lim="800000"/>
                                  <a:headEnd/>
                                  <a:tailEnd/>
                                </a:ln>
                              </pic:spPr>
                            </pic:pic>
                          </a:graphicData>
                        </a:graphic>
                      </wp:inline>
                    </w:drawing>
                  </w:r>
                </w:p>
              </w:txbxContent>
            </v:textbox>
          </v:shape>
        </w:pict>
      </w:r>
      <w:r>
        <w:rPr>
          <w:noProof/>
          <w:lang w:eastAsia="fr-BE"/>
        </w:rPr>
        <w:pict>
          <v:shape id="_x0000_s1034" type="#_x0000_t202" style="position:absolute;margin-left:-.7pt;margin-top:20.8pt;width:361.85pt;height:160.3pt;z-index:251665408" strokecolor="white [3212]">
            <v:textbox style="mso-next-textbox:#_x0000_s1034">
              <w:txbxContent>
                <w:p w:rsidR="00CB300A" w:rsidRDefault="006641B4" w:rsidP="00B90C15">
                  <w:pPr>
                    <w:jc w:val="both"/>
                  </w:pPr>
                  <w:r>
                    <w:t xml:space="preserve"> </w:t>
                  </w:r>
                  <w:r w:rsidR="00CB300A">
                    <w:t xml:space="preserve">« Un cavalier qui surgit hors de la nuit pour partir à l’aventure au galop. Son nom, il le signe à la pointe de l’épée… d’un z qui veut dire Zorro. » </w:t>
                  </w:r>
                  <w:r>
                    <w:rPr>
                      <w:color w:val="FFFFFF" w:themeColor="background1"/>
                    </w:rPr>
                    <w:t>-------------</w:t>
                  </w:r>
                  <w:r w:rsidR="00CB300A">
                    <w:t xml:space="preserve">Qui ne connait pas le célèbre indicatif d’un feuilleton qui a fasciné plusieurs générations de téléspectateurs ?  </w:t>
                  </w:r>
                  <w:r w:rsidRPr="006641B4">
                    <w:rPr>
                      <w:color w:val="FFFFFF" w:themeColor="background1"/>
                    </w:rPr>
                    <w:t>------------------------------------------------------</w:t>
                  </w:r>
                  <w:r w:rsidR="00CB300A" w:rsidRPr="006641B4">
                    <w:rPr>
                      <w:color w:val="FFFFFF" w:themeColor="background1"/>
                    </w:rPr>
                    <w:t xml:space="preserve"> </w:t>
                  </w:r>
                  <w:r w:rsidR="00CB300A">
                    <w:t xml:space="preserve">                                              </w:t>
                  </w:r>
                  <w:r>
                    <w:t xml:space="preserve">                                </w:t>
                  </w:r>
                  <w:r w:rsidR="00CB300A">
                    <w:t xml:space="preserve"> Le justicier masqué protégeait les paysans de Los Angeles) qui n’était alors qu’un petit village – des injustices d’un gouverneur tyrannique.                                                                                        Chevauchant </w:t>
                  </w:r>
                  <w:proofErr w:type="spellStart"/>
                  <w:r w:rsidR="00CB300A">
                    <w:t>Tornado</w:t>
                  </w:r>
                  <w:proofErr w:type="spellEnd"/>
                  <w:r w:rsidR="00CB300A">
                    <w:t xml:space="preserve"> et aidé par son valet Bernardo, le rusé Zorro parvenait toujours à échapper aux troupes du sergent Garcia. </w:t>
                  </w:r>
                  <w:r w:rsidRPr="006641B4">
                    <w:rPr>
                      <w:color w:val="FFFFFF" w:themeColor="background1"/>
                    </w:rPr>
                    <w:t>-------------------------------</w:t>
                  </w:r>
                  <w:r w:rsidR="00CB300A" w:rsidRPr="006641B4">
                    <w:rPr>
                      <w:color w:val="FFFFFF" w:themeColor="background1"/>
                    </w:rPr>
                    <w:t xml:space="preserve">  </w:t>
                  </w:r>
                  <w:r w:rsidR="00CB300A">
                    <w:t xml:space="preserve">                                                                                                                 Nous avons encore tous en mémoire cette série télévisée mais combien d’entre nous savent-ils, qu’en espagnol, Zorro signifie « renard » ?</w:t>
                  </w:r>
                </w:p>
                <w:p w:rsidR="00CB300A" w:rsidRDefault="00CB300A"/>
              </w:txbxContent>
            </v:textbox>
          </v:shape>
        </w:pict>
      </w:r>
      <w:r>
        <w:rPr>
          <w:b/>
        </w:rPr>
        <w:t xml:space="preserve">                                       </w:t>
      </w:r>
      <w:r w:rsidRPr="00B90C15">
        <w:rPr>
          <w:b/>
        </w:rPr>
        <w:t>D’un « z » qui veut dire « renard</w:t>
      </w:r>
      <w:r>
        <w:rPr>
          <w:b/>
        </w:rPr>
        <w:t> »</w:t>
      </w:r>
      <w:r>
        <w:rPr>
          <w:rStyle w:val="Appelnotedebasdep"/>
          <w:b/>
        </w:rPr>
        <w:footnoteReference w:id="3"/>
      </w: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0070B" w:rsidRDefault="00A0070B" w:rsidP="009F1DEE">
      <w:pPr>
        <w:pStyle w:val="Paragraphedeliste"/>
      </w:pPr>
    </w:p>
    <w:p w:rsidR="00D835FC" w:rsidRPr="005C5004" w:rsidRDefault="00D835FC" w:rsidP="00D835FC">
      <w:pPr>
        <w:pStyle w:val="Paragraphedeliste"/>
        <w:numPr>
          <w:ilvl w:val="0"/>
          <w:numId w:val="3"/>
        </w:numPr>
        <w:jc w:val="both"/>
        <w:rPr>
          <w:b/>
          <w:u w:val="single"/>
        </w:rPr>
      </w:pPr>
      <w:r w:rsidRPr="005C5004">
        <w:rPr>
          <w:b/>
          <w:u w:val="single"/>
        </w:rPr>
        <w:t>Pour les dix lettres données ci-dessous, essaie de trouver un nom propre correspondant aux rubriques.</w:t>
      </w:r>
    </w:p>
    <w:p w:rsidR="00D835FC" w:rsidRDefault="00D835FC" w:rsidP="00D835FC">
      <w:pPr>
        <w:pStyle w:val="Paragraphedeliste"/>
        <w:jc w:val="both"/>
      </w:pPr>
    </w:p>
    <w:tbl>
      <w:tblPr>
        <w:tblStyle w:val="Grilledutableau"/>
        <w:tblpPr w:leftFromText="141" w:rightFromText="141" w:vertAnchor="text" w:tblpX="720" w:tblpY="1"/>
        <w:tblOverlap w:val="never"/>
        <w:tblW w:w="0" w:type="auto"/>
        <w:tblLook w:val="04A0"/>
      </w:tblPr>
      <w:tblGrid>
        <w:gridCol w:w="522"/>
        <w:gridCol w:w="2694"/>
        <w:gridCol w:w="2693"/>
        <w:gridCol w:w="2659"/>
      </w:tblGrid>
      <w:tr w:rsidR="00D835FC" w:rsidTr="00241102">
        <w:tc>
          <w:tcPr>
            <w:tcW w:w="522" w:type="dxa"/>
            <w:vAlign w:val="center"/>
          </w:tcPr>
          <w:p w:rsidR="00D835FC" w:rsidRPr="00560A71" w:rsidRDefault="00D835FC" w:rsidP="00241102">
            <w:pPr>
              <w:pStyle w:val="Paragraphedeliste"/>
              <w:ind w:left="0"/>
              <w:jc w:val="center"/>
              <w:rPr>
                <w:b/>
              </w:rPr>
            </w:pPr>
          </w:p>
        </w:tc>
        <w:tc>
          <w:tcPr>
            <w:tcW w:w="2694" w:type="dxa"/>
          </w:tcPr>
          <w:p w:rsidR="00D835FC" w:rsidRPr="00560A71" w:rsidRDefault="00D835FC" w:rsidP="00241102">
            <w:pPr>
              <w:pStyle w:val="Paragraphedeliste"/>
              <w:ind w:left="0"/>
              <w:jc w:val="center"/>
              <w:rPr>
                <w:b/>
              </w:rPr>
            </w:pPr>
            <w:r w:rsidRPr="00560A71">
              <w:rPr>
                <w:b/>
              </w:rPr>
              <w:t>Pays</w:t>
            </w:r>
          </w:p>
        </w:tc>
        <w:tc>
          <w:tcPr>
            <w:tcW w:w="2693" w:type="dxa"/>
          </w:tcPr>
          <w:p w:rsidR="00D835FC" w:rsidRPr="00560A71" w:rsidRDefault="00D835FC" w:rsidP="00241102">
            <w:pPr>
              <w:pStyle w:val="Paragraphedeliste"/>
              <w:ind w:left="0"/>
              <w:jc w:val="center"/>
              <w:rPr>
                <w:b/>
              </w:rPr>
            </w:pPr>
            <w:r w:rsidRPr="00560A71">
              <w:rPr>
                <w:b/>
              </w:rPr>
              <w:t>Ville</w:t>
            </w:r>
            <w:r>
              <w:rPr>
                <w:b/>
              </w:rPr>
              <w:t>s</w:t>
            </w:r>
          </w:p>
        </w:tc>
        <w:tc>
          <w:tcPr>
            <w:tcW w:w="2659" w:type="dxa"/>
          </w:tcPr>
          <w:p w:rsidR="00D835FC" w:rsidRPr="00560A71" w:rsidRDefault="00D835FC" w:rsidP="00241102">
            <w:pPr>
              <w:pStyle w:val="Paragraphedeliste"/>
              <w:ind w:left="0"/>
              <w:jc w:val="center"/>
              <w:rPr>
                <w:b/>
              </w:rPr>
            </w:pPr>
            <w:r w:rsidRPr="00560A71">
              <w:rPr>
                <w:b/>
              </w:rPr>
              <w:t>Prénom</w:t>
            </w:r>
            <w:r>
              <w:rPr>
                <w:b/>
              </w:rPr>
              <w:t>s</w:t>
            </w:r>
          </w:p>
        </w:tc>
      </w:tr>
      <w:tr w:rsidR="00D835FC" w:rsidTr="00241102">
        <w:trPr>
          <w:trHeight w:val="392"/>
        </w:trPr>
        <w:tc>
          <w:tcPr>
            <w:tcW w:w="522" w:type="dxa"/>
            <w:vAlign w:val="center"/>
          </w:tcPr>
          <w:p w:rsidR="00D835FC" w:rsidRPr="00560A71" w:rsidRDefault="00D835FC" w:rsidP="00241102">
            <w:pPr>
              <w:pStyle w:val="Paragraphedeliste"/>
              <w:ind w:left="0"/>
              <w:jc w:val="center"/>
              <w:rPr>
                <w:b/>
              </w:rPr>
            </w:pPr>
            <w:r w:rsidRPr="00560A71">
              <w:rPr>
                <w:b/>
              </w:rPr>
              <w:t>A</w:t>
            </w:r>
          </w:p>
        </w:tc>
        <w:tc>
          <w:tcPr>
            <w:tcW w:w="2694" w:type="dxa"/>
          </w:tcPr>
          <w:p w:rsidR="00D835FC" w:rsidRDefault="00D835FC" w:rsidP="00241102">
            <w:pPr>
              <w:pStyle w:val="Paragraphedeliste"/>
              <w:ind w:left="0"/>
              <w:jc w:val="both"/>
            </w:pPr>
          </w:p>
        </w:tc>
        <w:tc>
          <w:tcPr>
            <w:tcW w:w="2693" w:type="dxa"/>
          </w:tcPr>
          <w:p w:rsidR="00D835FC" w:rsidRDefault="00D835FC" w:rsidP="00241102">
            <w:pPr>
              <w:pStyle w:val="Paragraphedeliste"/>
              <w:ind w:left="0"/>
              <w:jc w:val="both"/>
            </w:pPr>
          </w:p>
        </w:tc>
        <w:tc>
          <w:tcPr>
            <w:tcW w:w="2659" w:type="dxa"/>
          </w:tcPr>
          <w:p w:rsidR="00D835FC" w:rsidRDefault="00D835FC" w:rsidP="00241102">
            <w:pPr>
              <w:pStyle w:val="Paragraphedeliste"/>
              <w:ind w:left="0"/>
              <w:jc w:val="both"/>
            </w:pPr>
          </w:p>
        </w:tc>
      </w:tr>
      <w:tr w:rsidR="00D835FC" w:rsidTr="00241102">
        <w:trPr>
          <w:trHeight w:val="425"/>
        </w:trPr>
        <w:tc>
          <w:tcPr>
            <w:tcW w:w="522" w:type="dxa"/>
            <w:vAlign w:val="center"/>
          </w:tcPr>
          <w:p w:rsidR="00D835FC" w:rsidRPr="00560A71" w:rsidRDefault="00D835FC" w:rsidP="00241102">
            <w:pPr>
              <w:pStyle w:val="Paragraphedeliste"/>
              <w:ind w:left="0"/>
              <w:jc w:val="center"/>
              <w:rPr>
                <w:b/>
              </w:rPr>
            </w:pPr>
            <w:r w:rsidRPr="00560A71">
              <w:rPr>
                <w:b/>
              </w:rPr>
              <w:t>B</w:t>
            </w:r>
          </w:p>
        </w:tc>
        <w:tc>
          <w:tcPr>
            <w:tcW w:w="2694" w:type="dxa"/>
          </w:tcPr>
          <w:p w:rsidR="00D835FC" w:rsidRDefault="00D835FC" w:rsidP="00241102">
            <w:pPr>
              <w:pStyle w:val="Paragraphedeliste"/>
              <w:ind w:left="0"/>
              <w:jc w:val="both"/>
            </w:pPr>
          </w:p>
        </w:tc>
        <w:tc>
          <w:tcPr>
            <w:tcW w:w="2693" w:type="dxa"/>
          </w:tcPr>
          <w:p w:rsidR="00D835FC" w:rsidRDefault="00D835FC" w:rsidP="00241102">
            <w:pPr>
              <w:pStyle w:val="Paragraphedeliste"/>
              <w:ind w:left="0"/>
              <w:jc w:val="both"/>
            </w:pPr>
          </w:p>
        </w:tc>
        <w:tc>
          <w:tcPr>
            <w:tcW w:w="2659" w:type="dxa"/>
          </w:tcPr>
          <w:p w:rsidR="00D835FC" w:rsidRDefault="00D835FC" w:rsidP="00241102">
            <w:pPr>
              <w:pStyle w:val="Paragraphedeliste"/>
              <w:ind w:left="0"/>
              <w:jc w:val="both"/>
            </w:pPr>
          </w:p>
        </w:tc>
      </w:tr>
      <w:tr w:rsidR="00D835FC" w:rsidTr="00241102">
        <w:trPr>
          <w:trHeight w:val="410"/>
        </w:trPr>
        <w:tc>
          <w:tcPr>
            <w:tcW w:w="522" w:type="dxa"/>
            <w:vAlign w:val="center"/>
          </w:tcPr>
          <w:p w:rsidR="00D835FC" w:rsidRPr="00560A71" w:rsidRDefault="00D835FC" w:rsidP="00241102">
            <w:pPr>
              <w:pStyle w:val="Paragraphedeliste"/>
              <w:ind w:left="0"/>
              <w:jc w:val="center"/>
              <w:rPr>
                <w:b/>
              </w:rPr>
            </w:pPr>
            <w:r w:rsidRPr="00560A71">
              <w:rPr>
                <w:b/>
              </w:rPr>
              <w:t>D</w:t>
            </w:r>
          </w:p>
        </w:tc>
        <w:tc>
          <w:tcPr>
            <w:tcW w:w="2694" w:type="dxa"/>
          </w:tcPr>
          <w:p w:rsidR="00D835FC" w:rsidRDefault="00D835FC" w:rsidP="00241102">
            <w:pPr>
              <w:pStyle w:val="Paragraphedeliste"/>
              <w:ind w:left="0"/>
              <w:jc w:val="both"/>
            </w:pPr>
          </w:p>
        </w:tc>
        <w:tc>
          <w:tcPr>
            <w:tcW w:w="2693" w:type="dxa"/>
          </w:tcPr>
          <w:p w:rsidR="00D835FC" w:rsidRDefault="00D835FC" w:rsidP="00241102">
            <w:pPr>
              <w:pStyle w:val="Paragraphedeliste"/>
              <w:ind w:left="0"/>
              <w:jc w:val="both"/>
            </w:pPr>
          </w:p>
        </w:tc>
        <w:tc>
          <w:tcPr>
            <w:tcW w:w="2659" w:type="dxa"/>
          </w:tcPr>
          <w:p w:rsidR="00D835FC" w:rsidRDefault="00D835FC" w:rsidP="00241102">
            <w:pPr>
              <w:pStyle w:val="Paragraphedeliste"/>
              <w:ind w:left="0"/>
              <w:jc w:val="both"/>
            </w:pPr>
          </w:p>
        </w:tc>
      </w:tr>
      <w:tr w:rsidR="00D835FC" w:rsidTr="00241102">
        <w:trPr>
          <w:trHeight w:val="415"/>
        </w:trPr>
        <w:tc>
          <w:tcPr>
            <w:tcW w:w="522" w:type="dxa"/>
            <w:vAlign w:val="center"/>
          </w:tcPr>
          <w:p w:rsidR="00D835FC" w:rsidRPr="00560A71" w:rsidRDefault="00D835FC" w:rsidP="00241102">
            <w:pPr>
              <w:pStyle w:val="Paragraphedeliste"/>
              <w:ind w:left="0"/>
              <w:jc w:val="center"/>
              <w:rPr>
                <w:b/>
              </w:rPr>
            </w:pPr>
            <w:r w:rsidRPr="00560A71">
              <w:rPr>
                <w:b/>
              </w:rPr>
              <w:t>S</w:t>
            </w:r>
          </w:p>
        </w:tc>
        <w:tc>
          <w:tcPr>
            <w:tcW w:w="2694" w:type="dxa"/>
          </w:tcPr>
          <w:p w:rsidR="00D835FC" w:rsidRDefault="00D835FC" w:rsidP="00241102">
            <w:pPr>
              <w:pStyle w:val="Paragraphedeliste"/>
              <w:ind w:left="0"/>
              <w:jc w:val="both"/>
            </w:pPr>
          </w:p>
        </w:tc>
        <w:tc>
          <w:tcPr>
            <w:tcW w:w="2693" w:type="dxa"/>
          </w:tcPr>
          <w:p w:rsidR="00D835FC" w:rsidRDefault="00D835FC" w:rsidP="00241102">
            <w:pPr>
              <w:pStyle w:val="Paragraphedeliste"/>
              <w:ind w:left="0"/>
              <w:jc w:val="both"/>
            </w:pPr>
          </w:p>
        </w:tc>
        <w:tc>
          <w:tcPr>
            <w:tcW w:w="2659" w:type="dxa"/>
          </w:tcPr>
          <w:p w:rsidR="00D835FC" w:rsidRDefault="00D835FC" w:rsidP="00241102">
            <w:pPr>
              <w:pStyle w:val="Paragraphedeliste"/>
              <w:ind w:left="0"/>
              <w:jc w:val="both"/>
            </w:pPr>
          </w:p>
        </w:tc>
      </w:tr>
      <w:tr w:rsidR="00D835FC" w:rsidTr="00241102">
        <w:trPr>
          <w:trHeight w:val="422"/>
        </w:trPr>
        <w:tc>
          <w:tcPr>
            <w:tcW w:w="522" w:type="dxa"/>
            <w:vAlign w:val="center"/>
          </w:tcPr>
          <w:p w:rsidR="00D835FC" w:rsidRPr="00560A71" w:rsidRDefault="00D835FC" w:rsidP="00241102">
            <w:pPr>
              <w:pStyle w:val="Paragraphedeliste"/>
              <w:ind w:left="0"/>
              <w:jc w:val="center"/>
              <w:rPr>
                <w:b/>
              </w:rPr>
            </w:pPr>
            <w:r w:rsidRPr="00560A71">
              <w:rPr>
                <w:b/>
              </w:rPr>
              <w:t>F</w:t>
            </w:r>
          </w:p>
        </w:tc>
        <w:tc>
          <w:tcPr>
            <w:tcW w:w="2694" w:type="dxa"/>
          </w:tcPr>
          <w:p w:rsidR="00D835FC" w:rsidRDefault="00D835FC" w:rsidP="00241102">
            <w:pPr>
              <w:pStyle w:val="Paragraphedeliste"/>
              <w:ind w:left="0"/>
              <w:jc w:val="both"/>
            </w:pPr>
          </w:p>
        </w:tc>
        <w:tc>
          <w:tcPr>
            <w:tcW w:w="2693" w:type="dxa"/>
          </w:tcPr>
          <w:p w:rsidR="00D835FC" w:rsidRDefault="00D835FC" w:rsidP="00241102">
            <w:pPr>
              <w:pStyle w:val="Paragraphedeliste"/>
              <w:ind w:left="0"/>
              <w:jc w:val="both"/>
            </w:pPr>
          </w:p>
        </w:tc>
        <w:tc>
          <w:tcPr>
            <w:tcW w:w="2659" w:type="dxa"/>
          </w:tcPr>
          <w:p w:rsidR="00D835FC" w:rsidRDefault="00D835FC" w:rsidP="00241102">
            <w:pPr>
              <w:pStyle w:val="Paragraphedeliste"/>
              <w:ind w:left="0"/>
              <w:jc w:val="both"/>
            </w:pPr>
          </w:p>
        </w:tc>
      </w:tr>
      <w:tr w:rsidR="00D835FC" w:rsidTr="00241102">
        <w:trPr>
          <w:trHeight w:val="398"/>
        </w:trPr>
        <w:tc>
          <w:tcPr>
            <w:tcW w:w="522" w:type="dxa"/>
            <w:vAlign w:val="center"/>
          </w:tcPr>
          <w:p w:rsidR="00D835FC" w:rsidRPr="00560A71" w:rsidRDefault="00D835FC" w:rsidP="00241102">
            <w:pPr>
              <w:pStyle w:val="Paragraphedeliste"/>
              <w:ind w:left="0"/>
              <w:jc w:val="center"/>
              <w:rPr>
                <w:b/>
              </w:rPr>
            </w:pPr>
            <w:r w:rsidRPr="00560A71">
              <w:rPr>
                <w:b/>
              </w:rPr>
              <w:t>J</w:t>
            </w:r>
          </w:p>
        </w:tc>
        <w:tc>
          <w:tcPr>
            <w:tcW w:w="2694" w:type="dxa"/>
          </w:tcPr>
          <w:p w:rsidR="00D835FC" w:rsidRDefault="00D835FC" w:rsidP="00241102">
            <w:pPr>
              <w:pStyle w:val="Paragraphedeliste"/>
              <w:ind w:left="0"/>
              <w:jc w:val="both"/>
            </w:pPr>
          </w:p>
        </w:tc>
        <w:tc>
          <w:tcPr>
            <w:tcW w:w="2693" w:type="dxa"/>
          </w:tcPr>
          <w:p w:rsidR="00D835FC" w:rsidRDefault="00D835FC" w:rsidP="00241102">
            <w:pPr>
              <w:pStyle w:val="Paragraphedeliste"/>
              <w:ind w:left="0"/>
              <w:jc w:val="both"/>
            </w:pPr>
          </w:p>
        </w:tc>
        <w:tc>
          <w:tcPr>
            <w:tcW w:w="2659" w:type="dxa"/>
          </w:tcPr>
          <w:p w:rsidR="00D835FC" w:rsidRDefault="00D835FC" w:rsidP="00241102">
            <w:pPr>
              <w:pStyle w:val="Paragraphedeliste"/>
              <w:ind w:left="0"/>
              <w:jc w:val="both"/>
            </w:pPr>
          </w:p>
        </w:tc>
      </w:tr>
    </w:tbl>
    <w:p w:rsidR="00D835FC" w:rsidRDefault="00D835FC" w:rsidP="00D835FC">
      <w:pPr>
        <w:pStyle w:val="Paragraphedeliste"/>
        <w:jc w:val="both"/>
      </w:pPr>
    </w:p>
    <w:p w:rsidR="00D835FC" w:rsidRDefault="00D835FC" w:rsidP="00D835FC">
      <w:pPr>
        <w:pStyle w:val="Paragraphedeliste"/>
        <w:jc w:val="both"/>
      </w:pPr>
    </w:p>
    <w:p w:rsidR="00D835FC" w:rsidRDefault="00D835FC" w:rsidP="00D835FC">
      <w:pPr>
        <w:pStyle w:val="Paragraphedeliste"/>
        <w:jc w:val="both"/>
      </w:pPr>
    </w:p>
    <w:p w:rsidR="00D835FC" w:rsidRDefault="00D835FC" w:rsidP="00D835FC">
      <w:pPr>
        <w:pStyle w:val="Paragraphedeliste"/>
        <w:jc w:val="both"/>
      </w:pPr>
    </w:p>
    <w:p w:rsidR="00D835FC" w:rsidRDefault="00D835FC" w:rsidP="00D835FC">
      <w:pPr>
        <w:pStyle w:val="Paragraphedeliste"/>
        <w:jc w:val="both"/>
      </w:pPr>
    </w:p>
    <w:p w:rsidR="00D835FC" w:rsidRDefault="00D835FC" w:rsidP="00D835FC">
      <w:pPr>
        <w:pStyle w:val="Paragraphedeliste"/>
        <w:jc w:val="both"/>
      </w:pPr>
    </w:p>
    <w:p w:rsidR="00D835FC" w:rsidRDefault="00D835FC" w:rsidP="00D835FC">
      <w:pPr>
        <w:pStyle w:val="Paragraphedeliste"/>
        <w:jc w:val="both"/>
      </w:pPr>
    </w:p>
    <w:p w:rsidR="00D835FC" w:rsidRDefault="00D835FC" w:rsidP="00D835FC">
      <w:pPr>
        <w:pStyle w:val="Paragraphedeliste"/>
        <w:jc w:val="both"/>
      </w:pPr>
    </w:p>
    <w:p w:rsidR="00D835FC" w:rsidRDefault="00D835FC" w:rsidP="00D835FC">
      <w:pPr>
        <w:pStyle w:val="Paragraphedeliste"/>
        <w:jc w:val="both"/>
      </w:pPr>
    </w:p>
    <w:p w:rsidR="00D835FC" w:rsidRDefault="00D835FC" w:rsidP="00D835FC">
      <w:pPr>
        <w:pStyle w:val="Paragraphedeliste"/>
        <w:jc w:val="both"/>
      </w:pPr>
    </w:p>
    <w:p w:rsidR="00D835FC" w:rsidRPr="00A01D63" w:rsidRDefault="00D835FC" w:rsidP="00D835FC">
      <w:pPr>
        <w:pStyle w:val="Paragraphedeliste"/>
        <w:numPr>
          <w:ilvl w:val="0"/>
          <w:numId w:val="3"/>
        </w:numPr>
        <w:rPr>
          <w:b/>
          <w:u w:val="single"/>
        </w:rPr>
      </w:pPr>
      <w:r w:rsidRPr="00A01D63">
        <w:rPr>
          <w:b/>
          <w:u w:val="single"/>
        </w:rPr>
        <w:t>A côté de chaque nom, indique s’il est un féminin ou au masculin.</w:t>
      </w:r>
    </w:p>
    <w:p w:rsidR="00D835FC" w:rsidRDefault="00D835FC" w:rsidP="00D835FC">
      <w:pPr>
        <w:pStyle w:val="Paragraphedeliste"/>
      </w:pPr>
    </w:p>
    <w:tbl>
      <w:tblPr>
        <w:tblStyle w:val="Grilledutableau"/>
        <w:tblW w:w="0" w:type="auto"/>
        <w:tblInd w:w="720" w:type="dxa"/>
        <w:tblLook w:val="04A0"/>
      </w:tblPr>
      <w:tblGrid>
        <w:gridCol w:w="1656"/>
        <w:gridCol w:w="1985"/>
      </w:tblGrid>
      <w:tr w:rsidR="00D835FC" w:rsidRPr="00A01D63" w:rsidTr="00241102">
        <w:trPr>
          <w:trHeight w:val="392"/>
        </w:trPr>
        <w:tc>
          <w:tcPr>
            <w:tcW w:w="1656" w:type="dxa"/>
            <w:vAlign w:val="center"/>
          </w:tcPr>
          <w:p w:rsidR="00D835FC" w:rsidRPr="00A01D63" w:rsidRDefault="00D835FC" w:rsidP="00241102">
            <w:pPr>
              <w:pStyle w:val="Paragraphedeliste"/>
              <w:ind w:left="0"/>
              <w:rPr>
                <w:rFonts w:asciiTheme="minorHAnsi" w:hAnsiTheme="minorHAnsi"/>
                <w:sz w:val="22"/>
                <w:szCs w:val="22"/>
              </w:rPr>
            </w:pPr>
            <w:r w:rsidRPr="00A01D63">
              <w:rPr>
                <w:rFonts w:asciiTheme="minorHAnsi" w:hAnsiTheme="minorHAnsi"/>
                <w:sz w:val="22"/>
                <w:szCs w:val="22"/>
              </w:rPr>
              <w:t>Elastique</w:t>
            </w:r>
          </w:p>
        </w:tc>
        <w:tc>
          <w:tcPr>
            <w:tcW w:w="1985" w:type="dxa"/>
            <w:vAlign w:val="center"/>
          </w:tcPr>
          <w:p w:rsidR="00D835FC" w:rsidRPr="00A01D63" w:rsidRDefault="00D835FC" w:rsidP="00241102">
            <w:pPr>
              <w:pStyle w:val="Paragraphedeliste"/>
              <w:ind w:left="0"/>
              <w:rPr>
                <w:rFonts w:asciiTheme="minorHAnsi" w:hAnsiTheme="minorHAnsi"/>
                <w:sz w:val="22"/>
                <w:szCs w:val="22"/>
              </w:rPr>
            </w:pPr>
          </w:p>
        </w:tc>
      </w:tr>
      <w:tr w:rsidR="00D835FC" w:rsidRPr="00A01D63" w:rsidTr="00241102">
        <w:trPr>
          <w:trHeight w:val="426"/>
        </w:trPr>
        <w:tc>
          <w:tcPr>
            <w:tcW w:w="1656" w:type="dxa"/>
            <w:vAlign w:val="center"/>
          </w:tcPr>
          <w:p w:rsidR="00D835FC" w:rsidRPr="00A01D63" w:rsidRDefault="00D835FC" w:rsidP="00241102">
            <w:pPr>
              <w:pStyle w:val="Paragraphedeliste"/>
              <w:ind w:left="0"/>
              <w:rPr>
                <w:rFonts w:asciiTheme="minorHAnsi" w:hAnsiTheme="minorHAnsi"/>
                <w:sz w:val="22"/>
                <w:szCs w:val="22"/>
              </w:rPr>
            </w:pPr>
            <w:r w:rsidRPr="00A01D63">
              <w:rPr>
                <w:rFonts w:asciiTheme="minorHAnsi" w:hAnsiTheme="minorHAnsi"/>
                <w:sz w:val="22"/>
                <w:szCs w:val="22"/>
              </w:rPr>
              <w:t>Ongle</w:t>
            </w:r>
          </w:p>
        </w:tc>
        <w:tc>
          <w:tcPr>
            <w:tcW w:w="1985" w:type="dxa"/>
            <w:vAlign w:val="center"/>
          </w:tcPr>
          <w:p w:rsidR="00D835FC" w:rsidRPr="00A01D63" w:rsidRDefault="00D835FC" w:rsidP="00241102">
            <w:pPr>
              <w:pStyle w:val="Paragraphedeliste"/>
              <w:ind w:left="0"/>
              <w:rPr>
                <w:rFonts w:asciiTheme="minorHAnsi" w:hAnsiTheme="minorHAnsi"/>
                <w:sz w:val="22"/>
                <w:szCs w:val="22"/>
              </w:rPr>
            </w:pPr>
          </w:p>
        </w:tc>
      </w:tr>
      <w:tr w:rsidR="00D835FC" w:rsidRPr="00A01D63" w:rsidTr="00241102">
        <w:trPr>
          <w:trHeight w:val="404"/>
        </w:trPr>
        <w:tc>
          <w:tcPr>
            <w:tcW w:w="1656" w:type="dxa"/>
            <w:vAlign w:val="center"/>
          </w:tcPr>
          <w:p w:rsidR="00D835FC" w:rsidRPr="00A01D63" w:rsidRDefault="00D835FC" w:rsidP="00241102">
            <w:pPr>
              <w:pStyle w:val="Paragraphedeliste"/>
              <w:ind w:left="0"/>
              <w:rPr>
                <w:rFonts w:asciiTheme="minorHAnsi" w:hAnsiTheme="minorHAnsi"/>
                <w:sz w:val="22"/>
                <w:szCs w:val="22"/>
              </w:rPr>
            </w:pPr>
            <w:r>
              <w:rPr>
                <w:rFonts w:asciiTheme="minorHAnsi" w:hAnsiTheme="minorHAnsi"/>
                <w:sz w:val="22"/>
                <w:szCs w:val="22"/>
              </w:rPr>
              <w:t>Enfant</w:t>
            </w:r>
          </w:p>
        </w:tc>
        <w:tc>
          <w:tcPr>
            <w:tcW w:w="1985" w:type="dxa"/>
            <w:vAlign w:val="center"/>
          </w:tcPr>
          <w:p w:rsidR="00D835FC" w:rsidRPr="00A01D63" w:rsidRDefault="00D835FC" w:rsidP="00241102">
            <w:pPr>
              <w:pStyle w:val="Paragraphedeliste"/>
              <w:ind w:left="0"/>
              <w:rPr>
                <w:rFonts w:asciiTheme="minorHAnsi" w:hAnsiTheme="minorHAnsi"/>
                <w:sz w:val="22"/>
                <w:szCs w:val="22"/>
              </w:rPr>
            </w:pPr>
          </w:p>
        </w:tc>
      </w:tr>
      <w:tr w:rsidR="00D835FC" w:rsidRPr="00A01D63" w:rsidTr="00241102">
        <w:trPr>
          <w:trHeight w:val="424"/>
        </w:trPr>
        <w:tc>
          <w:tcPr>
            <w:tcW w:w="1656" w:type="dxa"/>
            <w:vAlign w:val="center"/>
          </w:tcPr>
          <w:p w:rsidR="00D835FC" w:rsidRPr="00A01D63" w:rsidRDefault="00D835FC" w:rsidP="00241102">
            <w:pPr>
              <w:pStyle w:val="Paragraphedeliste"/>
              <w:ind w:left="0"/>
              <w:rPr>
                <w:rFonts w:asciiTheme="minorHAnsi" w:hAnsiTheme="minorHAnsi"/>
                <w:sz w:val="22"/>
                <w:szCs w:val="22"/>
              </w:rPr>
            </w:pPr>
            <w:r>
              <w:rPr>
                <w:rFonts w:asciiTheme="minorHAnsi" w:hAnsiTheme="minorHAnsi"/>
                <w:sz w:val="22"/>
                <w:szCs w:val="22"/>
              </w:rPr>
              <w:t>Elève</w:t>
            </w:r>
          </w:p>
        </w:tc>
        <w:tc>
          <w:tcPr>
            <w:tcW w:w="1985" w:type="dxa"/>
            <w:vAlign w:val="center"/>
          </w:tcPr>
          <w:p w:rsidR="00D835FC" w:rsidRPr="00A01D63" w:rsidRDefault="00D835FC" w:rsidP="00241102">
            <w:pPr>
              <w:pStyle w:val="Paragraphedeliste"/>
              <w:ind w:left="0"/>
              <w:rPr>
                <w:rFonts w:asciiTheme="minorHAnsi" w:hAnsiTheme="minorHAnsi"/>
                <w:sz w:val="22"/>
                <w:szCs w:val="22"/>
              </w:rPr>
            </w:pPr>
          </w:p>
        </w:tc>
      </w:tr>
    </w:tbl>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14CDB" w:rsidRDefault="000E33DF" w:rsidP="000E33DF">
      <w:pPr>
        <w:pStyle w:val="Paragraphedeliste"/>
        <w:tabs>
          <w:tab w:val="left" w:pos="2755"/>
        </w:tabs>
      </w:pPr>
      <w:r>
        <w:tab/>
      </w: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A14CDB" w:rsidRDefault="00A14CDB" w:rsidP="009F1DEE">
      <w:pPr>
        <w:pStyle w:val="Paragraphedeliste"/>
      </w:pPr>
    </w:p>
    <w:p w:rsidR="005303CD" w:rsidRDefault="005303CD" w:rsidP="009F1DEE">
      <w:pPr>
        <w:pStyle w:val="Paragraphedeliste"/>
      </w:pPr>
    </w:p>
    <w:p w:rsidR="005303CD" w:rsidRDefault="005303CD" w:rsidP="009F1DEE">
      <w:pPr>
        <w:pStyle w:val="Paragraphedeliste"/>
      </w:pPr>
    </w:p>
    <w:p w:rsidR="005303CD" w:rsidRDefault="005303CD" w:rsidP="009F1DEE">
      <w:pPr>
        <w:pStyle w:val="Paragraphedeliste"/>
      </w:pPr>
    </w:p>
    <w:p w:rsidR="005303CD" w:rsidRDefault="005303CD" w:rsidP="009F1DEE">
      <w:pPr>
        <w:pStyle w:val="Paragraphedeliste"/>
      </w:pPr>
    </w:p>
    <w:p w:rsidR="00A14CDB" w:rsidRDefault="00A14CDB" w:rsidP="009F1DEE">
      <w:pPr>
        <w:pStyle w:val="Paragraphedeliste"/>
      </w:pPr>
    </w:p>
    <w:p w:rsidR="00A14CDB" w:rsidRDefault="00A14CDB" w:rsidP="009F1DEE">
      <w:pPr>
        <w:pStyle w:val="Paragraphedeliste"/>
      </w:pPr>
    </w:p>
    <w:p w:rsidR="00072DAD" w:rsidRDefault="00072DAD" w:rsidP="009F1DEE">
      <w:pPr>
        <w:pStyle w:val="Paragraphedeliste"/>
      </w:pPr>
    </w:p>
    <w:p w:rsidR="00A14CDB" w:rsidRDefault="00A14CDB" w:rsidP="009F1DEE">
      <w:pPr>
        <w:pStyle w:val="Paragraphedeliste"/>
      </w:pPr>
    </w:p>
    <w:p w:rsidR="00A14CDB" w:rsidRDefault="00A14CDB" w:rsidP="009F1DEE">
      <w:pPr>
        <w:pStyle w:val="Paragraphedeliste"/>
      </w:pPr>
    </w:p>
    <w:p w:rsidR="002C0FA8" w:rsidRDefault="00123532">
      <w:r>
        <w:rPr>
          <w:noProof/>
          <w:lang w:eastAsia="fr-BE"/>
        </w:rPr>
        <w:lastRenderedPageBreak/>
        <w:pict>
          <v:shape id="_x0000_s1028" type="#_x0000_t202" style="position:absolute;margin-left:127.65pt;margin-top:-7pt;width:203.5pt;height:101.45pt;z-index:251660288" strokecolor="white [3212]">
            <v:textbox>
              <w:txbxContent>
                <w:p w:rsidR="00CB300A" w:rsidRDefault="00CB300A">
                  <w:r>
                    <w:rPr>
                      <w:noProof/>
                      <w:lang w:eastAsia="fr-BE"/>
                    </w:rPr>
                    <w:drawing>
                      <wp:inline distT="0" distB="0" distL="0" distR="0">
                        <wp:extent cx="2466662" cy="1152939"/>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2471916" cy="1155395"/>
                                </a:xfrm>
                                <a:prstGeom prst="rect">
                                  <a:avLst/>
                                </a:prstGeom>
                                <a:noFill/>
                                <a:ln w="9525">
                                  <a:noFill/>
                                  <a:miter lim="800000"/>
                                  <a:headEnd/>
                                  <a:tailEnd/>
                                </a:ln>
                              </pic:spPr>
                            </pic:pic>
                          </a:graphicData>
                        </a:graphic>
                      </wp:inline>
                    </w:drawing>
                  </w:r>
                </w:p>
              </w:txbxContent>
            </v:textbox>
          </v:shape>
        </w:pict>
      </w:r>
    </w:p>
    <w:p w:rsidR="002C0FA8" w:rsidRDefault="002C0FA8"/>
    <w:p w:rsidR="002C0FA8" w:rsidRDefault="002C0FA8"/>
    <w:p w:rsidR="002C0FA8" w:rsidRDefault="002C0FA8"/>
    <w:p w:rsidR="00A45F6B" w:rsidRPr="00AF4542" w:rsidRDefault="00A45F6B" w:rsidP="00AF4542">
      <w:pPr>
        <w:jc w:val="both"/>
        <w:rPr>
          <w:i/>
        </w:rPr>
      </w:pPr>
      <w:r w:rsidRPr="00AF4542">
        <w:rPr>
          <w:i/>
        </w:rPr>
        <w:t>« Il y a la toute petite tribu des déterminants. Son rôle est simple et assez utile, avouons-le. Les déterminants marchent devant les noms en agitant une clochette : attention, le nom qui me suit est un masculin, attention, c’est un féminin</w:t>
      </w:r>
      <w:r w:rsidR="00AF4542" w:rsidRPr="00AF4542">
        <w:rPr>
          <w:i/>
        </w:rPr>
        <w:t> !</w:t>
      </w:r>
      <w:r w:rsidR="00CF6C5E">
        <w:rPr>
          <w:rStyle w:val="Appelnotedebasdep"/>
          <w:i/>
        </w:rPr>
        <w:footnoteReference w:id="4"/>
      </w:r>
      <w:r w:rsidR="00AF4542" w:rsidRPr="00AF4542">
        <w:rPr>
          <w:i/>
        </w:rPr>
        <w:t> »</w:t>
      </w:r>
    </w:p>
    <w:tbl>
      <w:tblPr>
        <w:tblStyle w:val="Grilledutableau"/>
        <w:tblW w:w="0" w:type="auto"/>
        <w:tblLayout w:type="fixed"/>
        <w:tblLook w:val="04A0"/>
      </w:tblPr>
      <w:tblGrid>
        <w:gridCol w:w="2093"/>
        <w:gridCol w:w="7195"/>
      </w:tblGrid>
      <w:tr w:rsidR="006B2D52" w:rsidRPr="00CC6222" w:rsidTr="00CB300A">
        <w:trPr>
          <w:trHeight w:val="977"/>
        </w:trPr>
        <w:tc>
          <w:tcPr>
            <w:tcW w:w="2093" w:type="dxa"/>
            <w:tcBorders>
              <w:top w:val="dashDotStroked" w:sz="24" w:space="0" w:color="auto"/>
              <w:left w:val="dashDotStroked" w:sz="24" w:space="0" w:color="auto"/>
              <w:bottom w:val="dashDotStroked" w:sz="24" w:space="0" w:color="auto"/>
              <w:right w:val="dashDotStroked" w:sz="24" w:space="0" w:color="auto"/>
            </w:tcBorders>
            <w:vAlign w:val="center"/>
          </w:tcPr>
          <w:p w:rsidR="006B2D52" w:rsidRPr="00CC6222" w:rsidRDefault="006B2D52" w:rsidP="00CB300A">
            <w:pPr>
              <w:jc w:val="center"/>
              <w:rPr>
                <w:rFonts w:asciiTheme="majorHAnsi" w:hAnsiTheme="majorHAnsi"/>
                <w:b/>
                <w:sz w:val="22"/>
                <w:szCs w:val="22"/>
              </w:rPr>
            </w:pPr>
            <w:r w:rsidRPr="00CC6222">
              <w:rPr>
                <w:rFonts w:asciiTheme="majorHAnsi" w:hAnsiTheme="majorHAnsi"/>
                <w:b/>
                <w:sz w:val="22"/>
                <w:szCs w:val="22"/>
              </w:rPr>
              <w:t>DETERMINANTS</w:t>
            </w:r>
          </w:p>
        </w:tc>
        <w:tc>
          <w:tcPr>
            <w:tcW w:w="7195" w:type="dxa"/>
            <w:tcBorders>
              <w:top w:val="dashDotStroked" w:sz="24" w:space="0" w:color="auto"/>
              <w:left w:val="dashDotStroked" w:sz="24" w:space="0" w:color="auto"/>
              <w:bottom w:val="dashDotStroked" w:sz="24" w:space="0" w:color="auto"/>
              <w:right w:val="dashDotStroked" w:sz="24" w:space="0" w:color="auto"/>
            </w:tcBorders>
            <w:vAlign w:val="center"/>
          </w:tcPr>
          <w:p w:rsidR="006B2D52" w:rsidRPr="00B3291D" w:rsidRDefault="006B2D52" w:rsidP="00B3291D">
            <w:pPr>
              <w:rPr>
                <w:rFonts w:asciiTheme="majorHAnsi" w:hAnsiTheme="majorHAnsi"/>
              </w:rPr>
            </w:pPr>
          </w:p>
          <w:p w:rsidR="006B2D52" w:rsidRPr="00B3291D" w:rsidRDefault="006B2D52" w:rsidP="00B3291D">
            <w:pPr>
              <w:pStyle w:val="Paragraphedeliste"/>
              <w:numPr>
                <w:ilvl w:val="0"/>
                <w:numId w:val="1"/>
              </w:numPr>
              <w:jc w:val="both"/>
              <w:rPr>
                <w:rFonts w:asciiTheme="majorHAnsi" w:hAnsiTheme="majorHAnsi"/>
                <w:b/>
                <w:sz w:val="22"/>
                <w:szCs w:val="22"/>
              </w:rPr>
            </w:pPr>
            <w:r w:rsidRPr="00B3291D">
              <w:rPr>
                <w:rFonts w:asciiTheme="majorHAnsi" w:hAnsiTheme="majorHAnsi"/>
                <w:b/>
                <w:sz w:val="22"/>
                <w:szCs w:val="22"/>
              </w:rPr>
              <w:t>Le déterminant annonce un nom.</w:t>
            </w:r>
          </w:p>
          <w:p w:rsidR="006B2D52" w:rsidRPr="00B3291D" w:rsidRDefault="006B2D52" w:rsidP="00B3291D">
            <w:pPr>
              <w:pStyle w:val="Paragraphedeliste"/>
              <w:jc w:val="both"/>
              <w:rPr>
                <w:rFonts w:asciiTheme="majorHAnsi" w:hAnsiTheme="majorHAnsi"/>
                <w:sz w:val="22"/>
                <w:szCs w:val="22"/>
              </w:rPr>
            </w:pPr>
            <w:r w:rsidRPr="00B3291D">
              <w:rPr>
                <w:rFonts w:asciiTheme="majorHAnsi" w:hAnsiTheme="majorHAnsi"/>
                <w:sz w:val="22"/>
                <w:szCs w:val="22"/>
              </w:rPr>
              <w:t>Ex : Un village</w:t>
            </w:r>
          </w:p>
          <w:p w:rsidR="006B2D52" w:rsidRPr="00B3291D" w:rsidRDefault="006B2D52" w:rsidP="00B3291D">
            <w:pPr>
              <w:pStyle w:val="Paragraphedeliste"/>
              <w:jc w:val="both"/>
              <w:rPr>
                <w:rFonts w:asciiTheme="majorHAnsi" w:hAnsiTheme="majorHAnsi"/>
                <w:sz w:val="22"/>
                <w:szCs w:val="22"/>
              </w:rPr>
            </w:pPr>
          </w:p>
          <w:p w:rsidR="006B2D52" w:rsidRPr="00B3291D" w:rsidRDefault="006B2D52" w:rsidP="00B3291D">
            <w:pPr>
              <w:pStyle w:val="Paragraphedeliste"/>
              <w:numPr>
                <w:ilvl w:val="0"/>
                <w:numId w:val="1"/>
              </w:numPr>
              <w:jc w:val="both"/>
              <w:rPr>
                <w:rFonts w:asciiTheme="majorHAnsi" w:hAnsiTheme="majorHAnsi"/>
                <w:b/>
                <w:sz w:val="22"/>
                <w:szCs w:val="22"/>
              </w:rPr>
            </w:pPr>
            <w:r w:rsidRPr="00B3291D">
              <w:rPr>
                <w:rFonts w:asciiTheme="majorHAnsi" w:hAnsiTheme="majorHAnsi"/>
                <w:b/>
                <w:sz w:val="22"/>
                <w:szCs w:val="22"/>
              </w:rPr>
              <w:t>Il se trouve toujours un nom (mais pas toujours juste devant !). Ensemble, ils forment le groupe nominal.</w:t>
            </w:r>
          </w:p>
          <w:p w:rsidR="006B2D52" w:rsidRPr="00B3291D" w:rsidRDefault="006B2D52" w:rsidP="00B3291D">
            <w:pPr>
              <w:ind w:left="720"/>
              <w:jc w:val="both"/>
              <w:rPr>
                <w:rFonts w:asciiTheme="majorHAnsi" w:hAnsiTheme="majorHAnsi"/>
                <w:sz w:val="22"/>
                <w:szCs w:val="22"/>
              </w:rPr>
            </w:pPr>
            <w:r w:rsidRPr="00B3291D">
              <w:rPr>
                <w:rFonts w:asciiTheme="majorHAnsi" w:hAnsiTheme="majorHAnsi"/>
                <w:sz w:val="22"/>
                <w:szCs w:val="22"/>
              </w:rPr>
              <w:t>Ex : Le chat – Le petit chat</w:t>
            </w:r>
          </w:p>
          <w:p w:rsidR="006B2D52" w:rsidRPr="00B3291D" w:rsidRDefault="006B2D52" w:rsidP="00B3291D">
            <w:pPr>
              <w:pStyle w:val="Paragraphedeliste"/>
              <w:jc w:val="both"/>
              <w:rPr>
                <w:rFonts w:asciiTheme="majorHAnsi" w:hAnsiTheme="majorHAnsi"/>
                <w:sz w:val="22"/>
                <w:szCs w:val="22"/>
              </w:rPr>
            </w:pPr>
          </w:p>
          <w:p w:rsidR="006B2D52" w:rsidRPr="00B3291D" w:rsidRDefault="006B2D52" w:rsidP="00B3291D">
            <w:pPr>
              <w:pStyle w:val="Paragraphedeliste"/>
              <w:numPr>
                <w:ilvl w:val="0"/>
                <w:numId w:val="1"/>
              </w:numPr>
              <w:jc w:val="both"/>
              <w:rPr>
                <w:rFonts w:asciiTheme="majorHAnsi" w:hAnsiTheme="majorHAnsi"/>
                <w:b/>
                <w:sz w:val="22"/>
                <w:szCs w:val="22"/>
              </w:rPr>
            </w:pPr>
            <w:r w:rsidRPr="00B3291D">
              <w:rPr>
                <w:rFonts w:asciiTheme="majorHAnsi" w:hAnsiTheme="majorHAnsi"/>
                <w:b/>
                <w:sz w:val="22"/>
                <w:szCs w:val="22"/>
              </w:rPr>
              <w:t>Il existe plusieurs sortes de déterminants, chacune apportant une précision particulière :</w:t>
            </w:r>
          </w:p>
          <w:p w:rsidR="006B2D52" w:rsidRPr="00B3291D" w:rsidRDefault="006B2D52" w:rsidP="00B3291D">
            <w:pPr>
              <w:pStyle w:val="Paragraphedeliste"/>
              <w:jc w:val="both"/>
              <w:rPr>
                <w:rFonts w:asciiTheme="majorHAnsi" w:hAnsiTheme="majorHAnsi"/>
                <w:sz w:val="22"/>
                <w:szCs w:val="22"/>
              </w:rPr>
            </w:pPr>
          </w:p>
          <w:p w:rsidR="006B2D52" w:rsidRPr="00B3291D" w:rsidRDefault="006B2D52" w:rsidP="00B3291D">
            <w:pPr>
              <w:pStyle w:val="Paragraphedeliste"/>
              <w:jc w:val="both"/>
              <w:rPr>
                <w:rFonts w:asciiTheme="majorHAnsi" w:hAnsiTheme="majorHAnsi"/>
                <w:sz w:val="22"/>
                <w:szCs w:val="22"/>
              </w:rPr>
            </w:pPr>
            <w:r w:rsidRPr="00B3291D">
              <w:rPr>
                <w:rFonts w:asciiTheme="majorHAnsi" w:hAnsiTheme="majorHAnsi"/>
                <w:sz w:val="22"/>
                <w:szCs w:val="22"/>
              </w:rPr>
              <w:t xml:space="preserve">-Les </w:t>
            </w:r>
            <w:r w:rsidRPr="00B3291D">
              <w:rPr>
                <w:rFonts w:asciiTheme="majorHAnsi" w:hAnsiTheme="majorHAnsi"/>
                <w:b/>
                <w:sz w:val="22"/>
                <w:szCs w:val="22"/>
              </w:rPr>
              <w:t>déterminants articles</w:t>
            </w:r>
            <w:r w:rsidRPr="00B3291D">
              <w:rPr>
                <w:rFonts w:asciiTheme="majorHAnsi" w:hAnsiTheme="majorHAnsi"/>
                <w:sz w:val="22"/>
                <w:szCs w:val="22"/>
              </w:rPr>
              <w:t xml:space="preserve"> donnent le genre et le nombre.</w:t>
            </w:r>
          </w:p>
          <w:p w:rsidR="006B2D52" w:rsidRPr="00B3291D" w:rsidRDefault="006B2D52" w:rsidP="00B3291D">
            <w:pPr>
              <w:pStyle w:val="Paragraphedeliste"/>
              <w:jc w:val="both"/>
              <w:rPr>
                <w:rFonts w:asciiTheme="majorHAnsi" w:hAnsiTheme="majorHAnsi"/>
                <w:sz w:val="22"/>
                <w:szCs w:val="22"/>
              </w:rPr>
            </w:pPr>
            <w:r w:rsidRPr="00B3291D">
              <w:rPr>
                <w:rFonts w:asciiTheme="majorHAnsi" w:hAnsiTheme="majorHAnsi"/>
                <w:sz w:val="22"/>
                <w:szCs w:val="22"/>
              </w:rPr>
              <w:t>Ex : Une cuillère – Les animaux</w:t>
            </w:r>
          </w:p>
          <w:p w:rsidR="006B2D52" w:rsidRPr="00B3291D" w:rsidRDefault="006B2D52" w:rsidP="00B3291D">
            <w:pPr>
              <w:pStyle w:val="Paragraphedeliste"/>
              <w:jc w:val="both"/>
              <w:rPr>
                <w:rFonts w:asciiTheme="majorHAnsi" w:hAnsiTheme="majorHAnsi"/>
                <w:sz w:val="22"/>
                <w:szCs w:val="22"/>
              </w:rPr>
            </w:pPr>
            <w:r w:rsidRPr="00B3291D">
              <w:rPr>
                <w:rFonts w:asciiTheme="majorHAnsi" w:hAnsiTheme="majorHAnsi"/>
                <w:sz w:val="22"/>
                <w:szCs w:val="22"/>
              </w:rPr>
              <w:t xml:space="preserve">-Les </w:t>
            </w:r>
            <w:r w:rsidRPr="00B3291D">
              <w:rPr>
                <w:rFonts w:asciiTheme="majorHAnsi" w:hAnsiTheme="majorHAnsi"/>
                <w:b/>
                <w:sz w:val="22"/>
                <w:szCs w:val="22"/>
              </w:rPr>
              <w:t>déterminants possessifs</w:t>
            </w:r>
            <w:r w:rsidRPr="00B3291D">
              <w:rPr>
                <w:rFonts w:asciiTheme="majorHAnsi" w:hAnsiTheme="majorHAnsi"/>
                <w:sz w:val="22"/>
                <w:szCs w:val="22"/>
              </w:rPr>
              <w:t xml:space="preserve"> indiquent le possesseur.</w:t>
            </w:r>
          </w:p>
          <w:p w:rsidR="006B2D52" w:rsidRPr="00B3291D" w:rsidRDefault="006B2D52" w:rsidP="00B3291D">
            <w:pPr>
              <w:pStyle w:val="Paragraphedeliste"/>
              <w:jc w:val="both"/>
              <w:rPr>
                <w:rFonts w:asciiTheme="majorHAnsi" w:hAnsiTheme="majorHAnsi"/>
                <w:sz w:val="22"/>
                <w:szCs w:val="22"/>
              </w:rPr>
            </w:pPr>
            <w:r w:rsidRPr="00B3291D">
              <w:rPr>
                <w:rFonts w:asciiTheme="majorHAnsi" w:hAnsiTheme="majorHAnsi"/>
                <w:sz w:val="22"/>
                <w:szCs w:val="22"/>
              </w:rPr>
              <w:t>Ex : Ton livre – Ses amis</w:t>
            </w:r>
          </w:p>
          <w:p w:rsidR="006B2D52" w:rsidRPr="00B3291D" w:rsidRDefault="006B2D52" w:rsidP="00B3291D">
            <w:pPr>
              <w:pStyle w:val="Paragraphedeliste"/>
              <w:jc w:val="both"/>
              <w:rPr>
                <w:rFonts w:asciiTheme="majorHAnsi" w:hAnsiTheme="majorHAnsi"/>
                <w:sz w:val="22"/>
                <w:szCs w:val="22"/>
              </w:rPr>
            </w:pPr>
            <w:r w:rsidRPr="00B3291D">
              <w:rPr>
                <w:rFonts w:asciiTheme="majorHAnsi" w:hAnsiTheme="majorHAnsi"/>
                <w:sz w:val="22"/>
                <w:szCs w:val="22"/>
              </w:rPr>
              <w:t xml:space="preserve">-Les </w:t>
            </w:r>
            <w:r w:rsidRPr="00B3291D">
              <w:rPr>
                <w:rFonts w:asciiTheme="majorHAnsi" w:hAnsiTheme="majorHAnsi"/>
                <w:b/>
                <w:sz w:val="22"/>
                <w:szCs w:val="22"/>
              </w:rPr>
              <w:t>déterminants démonstratifs</w:t>
            </w:r>
            <w:r w:rsidRPr="00B3291D">
              <w:rPr>
                <w:rFonts w:asciiTheme="majorHAnsi" w:hAnsiTheme="majorHAnsi"/>
                <w:sz w:val="22"/>
                <w:szCs w:val="22"/>
              </w:rPr>
              <w:t xml:space="preserve"> permettent de montrer.</w:t>
            </w:r>
          </w:p>
          <w:p w:rsidR="006B2D52" w:rsidRPr="00B3291D" w:rsidRDefault="006B2D52" w:rsidP="00B3291D">
            <w:pPr>
              <w:pStyle w:val="Paragraphedeliste"/>
              <w:jc w:val="both"/>
              <w:rPr>
                <w:rFonts w:asciiTheme="majorHAnsi" w:hAnsiTheme="majorHAnsi"/>
                <w:sz w:val="22"/>
                <w:szCs w:val="22"/>
              </w:rPr>
            </w:pPr>
            <w:r w:rsidRPr="00B3291D">
              <w:rPr>
                <w:rFonts w:asciiTheme="majorHAnsi" w:hAnsiTheme="majorHAnsi"/>
                <w:sz w:val="22"/>
                <w:szCs w:val="22"/>
              </w:rPr>
              <w:t>Ex : Ce journal – Ces voitures</w:t>
            </w:r>
          </w:p>
          <w:p w:rsidR="006B2D52" w:rsidRPr="00B3291D" w:rsidRDefault="006B2D52" w:rsidP="00B3291D">
            <w:pPr>
              <w:pStyle w:val="Paragraphedeliste"/>
              <w:jc w:val="both"/>
              <w:rPr>
                <w:rFonts w:asciiTheme="majorHAnsi" w:hAnsiTheme="majorHAnsi"/>
                <w:sz w:val="22"/>
                <w:szCs w:val="22"/>
              </w:rPr>
            </w:pPr>
            <w:r w:rsidRPr="00B3291D">
              <w:rPr>
                <w:rFonts w:asciiTheme="majorHAnsi" w:hAnsiTheme="majorHAnsi"/>
                <w:sz w:val="22"/>
                <w:szCs w:val="22"/>
              </w:rPr>
              <w:t xml:space="preserve">-Les </w:t>
            </w:r>
            <w:r w:rsidRPr="00B3291D">
              <w:rPr>
                <w:rFonts w:asciiTheme="majorHAnsi" w:hAnsiTheme="majorHAnsi"/>
                <w:b/>
                <w:sz w:val="22"/>
                <w:szCs w:val="22"/>
              </w:rPr>
              <w:t>déterminants numéraux</w:t>
            </w:r>
            <w:r w:rsidRPr="00B3291D">
              <w:rPr>
                <w:rFonts w:asciiTheme="majorHAnsi" w:hAnsiTheme="majorHAnsi"/>
                <w:sz w:val="22"/>
                <w:szCs w:val="22"/>
              </w:rPr>
              <w:t xml:space="preserve"> indiquent la quantité exacte.</w:t>
            </w:r>
          </w:p>
          <w:p w:rsidR="006B2D52" w:rsidRPr="00B3291D" w:rsidRDefault="006B2D52" w:rsidP="00B3291D">
            <w:pPr>
              <w:pStyle w:val="Paragraphedeliste"/>
              <w:jc w:val="both"/>
              <w:rPr>
                <w:rFonts w:asciiTheme="majorHAnsi" w:hAnsiTheme="majorHAnsi"/>
                <w:sz w:val="22"/>
                <w:szCs w:val="22"/>
              </w:rPr>
            </w:pPr>
            <w:r w:rsidRPr="00B3291D">
              <w:rPr>
                <w:rFonts w:asciiTheme="majorHAnsi" w:hAnsiTheme="majorHAnsi"/>
                <w:sz w:val="22"/>
                <w:szCs w:val="22"/>
              </w:rPr>
              <w:t>Ex : Deux joueurs – Cinq mille manifestants</w:t>
            </w:r>
          </w:p>
          <w:p w:rsidR="006B2D52" w:rsidRPr="00B3291D" w:rsidRDefault="006B2D52" w:rsidP="00B3291D">
            <w:pPr>
              <w:pStyle w:val="Paragraphedeliste"/>
              <w:jc w:val="both"/>
              <w:rPr>
                <w:rFonts w:asciiTheme="majorHAnsi" w:hAnsiTheme="majorHAnsi"/>
                <w:sz w:val="22"/>
                <w:szCs w:val="22"/>
              </w:rPr>
            </w:pPr>
            <w:r w:rsidRPr="00B3291D">
              <w:rPr>
                <w:rFonts w:asciiTheme="majorHAnsi" w:hAnsiTheme="majorHAnsi"/>
                <w:sz w:val="22"/>
                <w:szCs w:val="22"/>
              </w:rPr>
              <w:t xml:space="preserve">-Les </w:t>
            </w:r>
            <w:r w:rsidRPr="00B3291D">
              <w:rPr>
                <w:rFonts w:asciiTheme="majorHAnsi" w:hAnsiTheme="majorHAnsi"/>
                <w:b/>
                <w:sz w:val="22"/>
                <w:szCs w:val="22"/>
              </w:rPr>
              <w:t>déterminants indéfinis</w:t>
            </w:r>
            <w:r w:rsidRPr="00B3291D">
              <w:rPr>
                <w:rFonts w:asciiTheme="majorHAnsi" w:hAnsiTheme="majorHAnsi"/>
                <w:sz w:val="22"/>
                <w:szCs w:val="22"/>
              </w:rPr>
              <w:t xml:space="preserve"> indiquent une quantité ou une identité approximative.</w:t>
            </w:r>
          </w:p>
          <w:p w:rsidR="006B2D52" w:rsidRPr="00B3291D" w:rsidRDefault="006B2D52" w:rsidP="00B3291D">
            <w:pPr>
              <w:pStyle w:val="Paragraphedeliste"/>
              <w:jc w:val="both"/>
              <w:rPr>
                <w:rFonts w:asciiTheme="majorHAnsi" w:hAnsiTheme="majorHAnsi"/>
                <w:sz w:val="22"/>
                <w:szCs w:val="22"/>
              </w:rPr>
            </w:pPr>
            <w:r w:rsidRPr="00B3291D">
              <w:rPr>
                <w:rFonts w:asciiTheme="majorHAnsi" w:hAnsiTheme="majorHAnsi"/>
                <w:sz w:val="22"/>
                <w:szCs w:val="22"/>
              </w:rPr>
              <w:t>Ex : Certains élèves – Quelques jours de vacances</w:t>
            </w:r>
          </w:p>
          <w:p w:rsidR="006B2D52" w:rsidRPr="00B3291D" w:rsidRDefault="006B2D52" w:rsidP="00B3291D">
            <w:pPr>
              <w:pStyle w:val="Paragraphedeliste"/>
              <w:jc w:val="both"/>
              <w:rPr>
                <w:rFonts w:asciiTheme="majorHAnsi" w:hAnsiTheme="majorHAnsi"/>
                <w:sz w:val="22"/>
                <w:szCs w:val="22"/>
              </w:rPr>
            </w:pPr>
            <w:r w:rsidRPr="00B3291D">
              <w:rPr>
                <w:rFonts w:asciiTheme="majorHAnsi" w:hAnsiTheme="majorHAnsi"/>
                <w:sz w:val="22"/>
                <w:szCs w:val="22"/>
              </w:rPr>
              <w:t xml:space="preserve">-Les </w:t>
            </w:r>
            <w:r w:rsidRPr="00B3291D">
              <w:rPr>
                <w:rFonts w:asciiTheme="majorHAnsi" w:hAnsiTheme="majorHAnsi"/>
                <w:b/>
                <w:sz w:val="22"/>
                <w:szCs w:val="22"/>
              </w:rPr>
              <w:t>déterminants interrogatifs</w:t>
            </w:r>
            <w:r w:rsidRPr="00B3291D">
              <w:rPr>
                <w:rFonts w:asciiTheme="majorHAnsi" w:hAnsiTheme="majorHAnsi"/>
                <w:sz w:val="22"/>
                <w:szCs w:val="22"/>
              </w:rPr>
              <w:t xml:space="preserve"> marquent le questionnement et les </w:t>
            </w:r>
            <w:r w:rsidRPr="00B3291D">
              <w:rPr>
                <w:rFonts w:asciiTheme="majorHAnsi" w:hAnsiTheme="majorHAnsi"/>
                <w:b/>
                <w:sz w:val="22"/>
                <w:szCs w:val="22"/>
              </w:rPr>
              <w:t>déterminants exclamatifs</w:t>
            </w:r>
            <w:r w:rsidRPr="00B3291D">
              <w:rPr>
                <w:rFonts w:asciiTheme="majorHAnsi" w:hAnsiTheme="majorHAnsi"/>
                <w:sz w:val="22"/>
                <w:szCs w:val="22"/>
              </w:rPr>
              <w:t xml:space="preserve"> marquent l’étonnement.</w:t>
            </w:r>
          </w:p>
          <w:p w:rsidR="00B3291D" w:rsidRDefault="006B2D52" w:rsidP="00B3291D">
            <w:pPr>
              <w:pStyle w:val="Paragraphedeliste"/>
              <w:jc w:val="both"/>
              <w:rPr>
                <w:rFonts w:asciiTheme="majorHAnsi" w:hAnsiTheme="majorHAnsi"/>
                <w:sz w:val="22"/>
                <w:szCs w:val="22"/>
              </w:rPr>
            </w:pPr>
            <w:r w:rsidRPr="00B3291D">
              <w:rPr>
                <w:rFonts w:asciiTheme="majorHAnsi" w:hAnsiTheme="majorHAnsi"/>
                <w:sz w:val="22"/>
                <w:szCs w:val="22"/>
              </w:rPr>
              <w:t>Ex : En quelle année ? – Quel beau spectacle !</w:t>
            </w:r>
          </w:p>
          <w:p w:rsidR="00B3291D" w:rsidRDefault="00B3291D" w:rsidP="00B3291D">
            <w:pPr>
              <w:pStyle w:val="Paragraphedeliste"/>
              <w:jc w:val="both"/>
              <w:rPr>
                <w:rFonts w:asciiTheme="majorHAnsi" w:hAnsiTheme="majorHAnsi"/>
                <w:sz w:val="22"/>
                <w:szCs w:val="22"/>
              </w:rPr>
            </w:pPr>
          </w:p>
          <w:p w:rsidR="00B3291D" w:rsidRPr="00B3291D" w:rsidRDefault="00B3291D" w:rsidP="00B3291D">
            <w:pPr>
              <w:numPr>
                <w:ilvl w:val="0"/>
                <w:numId w:val="1"/>
              </w:numPr>
              <w:jc w:val="both"/>
              <w:rPr>
                <w:rFonts w:asciiTheme="majorHAnsi" w:hAnsiTheme="majorHAnsi"/>
                <w:b/>
                <w:sz w:val="22"/>
                <w:szCs w:val="22"/>
              </w:rPr>
            </w:pPr>
            <w:r w:rsidRPr="00B3291D">
              <w:rPr>
                <w:rFonts w:asciiTheme="majorHAnsi" w:hAnsiTheme="majorHAnsi"/>
                <w:b/>
                <w:sz w:val="22"/>
                <w:szCs w:val="22"/>
              </w:rPr>
              <w:t>Ils varient en genre et en nombre.</w:t>
            </w:r>
          </w:p>
          <w:p w:rsidR="00B3291D" w:rsidRPr="00B3291D" w:rsidRDefault="00B3291D" w:rsidP="00B3291D">
            <w:pPr>
              <w:pStyle w:val="Paragraphedeliste"/>
              <w:jc w:val="both"/>
              <w:rPr>
                <w:rFonts w:asciiTheme="majorHAnsi" w:hAnsiTheme="majorHAnsi"/>
                <w:sz w:val="22"/>
                <w:szCs w:val="22"/>
              </w:rPr>
            </w:pPr>
            <w:r>
              <w:rPr>
                <w:rFonts w:asciiTheme="majorHAnsi" w:hAnsiTheme="majorHAnsi"/>
                <w:sz w:val="22"/>
                <w:szCs w:val="22"/>
              </w:rPr>
              <w:t>Ex : Un beau garçon -  Des belles filles</w:t>
            </w:r>
          </w:p>
          <w:p w:rsidR="006B2D52" w:rsidRPr="00CC6222" w:rsidRDefault="006B2D52" w:rsidP="006B2D52">
            <w:pPr>
              <w:rPr>
                <w:rFonts w:asciiTheme="majorHAnsi" w:hAnsiTheme="majorHAnsi"/>
                <w:sz w:val="22"/>
                <w:szCs w:val="22"/>
              </w:rPr>
            </w:pPr>
          </w:p>
        </w:tc>
      </w:tr>
      <w:tr w:rsidR="002C0FA8" w:rsidRPr="00CC6222" w:rsidTr="002C0FA8">
        <w:trPr>
          <w:trHeight w:val="1436"/>
        </w:trPr>
        <w:tc>
          <w:tcPr>
            <w:tcW w:w="9288" w:type="dxa"/>
            <w:gridSpan w:val="2"/>
            <w:tcBorders>
              <w:top w:val="dashDotStroked" w:sz="24" w:space="0" w:color="auto"/>
              <w:left w:val="nil"/>
              <w:bottom w:val="nil"/>
              <w:right w:val="nil"/>
            </w:tcBorders>
            <w:vAlign w:val="center"/>
          </w:tcPr>
          <w:p w:rsidR="002C0FA8" w:rsidRPr="00CC6222" w:rsidRDefault="002C0FA8" w:rsidP="00CB300A">
            <w:pPr>
              <w:rPr>
                <w:rFonts w:asciiTheme="majorHAnsi" w:hAnsiTheme="majorHAnsi"/>
                <w:sz w:val="22"/>
                <w:szCs w:val="22"/>
              </w:rPr>
            </w:pPr>
            <w:r w:rsidRPr="00CC6222">
              <w:rPr>
                <w:rFonts w:asciiTheme="majorHAnsi" w:hAnsiTheme="majorHAnsi"/>
                <w:sz w:val="22"/>
                <w:szCs w:val="22"/>
                <w:u w:val="single"/>
              </w:rPr>
              <w:t>Exemples</w:t>
            </w:r>
            <w:r w:rsidRPr="00CC6222">
              <w:rPr>
                <w:rFonts w:asciiTheme="majorHAnsi" w:hAnsiTheme="majorHAnsi"/>
                <w:sz w:val="22"/>
                <w:szCs w:val="22"/>
              </w:rPr>
              <w:t> :</w:t>
            </w:r>
          </w:p>
          <w:p w:rsidR="002C0FA8" w:rsidRPr="00CC6222" w:rsidRDefault="002C0FA8" w:rsidP="00CB300A">
            <w:pPr>
              <w:rPr>
                <w:rFonts w:asciiTheme="majorHAnsi" w:hAnsiTheme="majorHAnsi"/>
                <w:sz w:val="22"/>
                <w:szCs w:val="22"/>
              </w:rPr>
            </w:pPr>
            <w:r w:rsidRPr="00CC6222">
              <w:rPr>
                <w:rFonts w:asciiTheme="majorHAnsi" w:hAnsiTheme="maj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4C68D7" w:rsidRDefault="004C68D7" w:rsidP="004C68D7">
      <w:pPr>
        <w:jc w:val="both"/>
      </w:pPr>
    </w:p>
    <w:p w:rsidR="00072DAD" w:rsidRDefault="00072DAD" w:rsidP="004C68D7">
      <w:pPr>
        <w:jc w:val="both"/>
      </w:pPr>
    </w:p>
    <w:p w:rsidR="00072DAD" w:rsidRPr="006641B4" w:rsidRDefault="006641B4" w:rsidP="006641B4">
      <w:pPr>
        <w:rPr>
          <w:b/>
        </w:rPr>
      </w:pPr>
      <w:r>
        <w:rPr>
          <w:noProof/>
          <w:lang w:eastAsia="fr-BE"/>
        </w:rPr>
        <w:lastRenderedPageBreak/>
        <w:pict>
          <v:shape id="_x0000_s1036" type="#_x0000_t202" style="position:absolute;margin-left:9.9pt;margin-top:20.05pt;width:313.05pt;height:150.25pt;z-index:251667456" strokecolor="white [3212]">
            <v:textbox>
              <w:txbxContent>
                <w:p w:rsidR="00072DAD" w:rsidRDefault="00072DAD" w:rsidP="00072DAD">
                  <w:pPr>
                    <w:jc w:val="both"/>
                  </w:pPr>
                  <w:r>
                    <w:t xml:space="preserve">Le célèbre aviateur écrivain français Antoine de Saint-Exupéry, auteur du </w:t>
                  </w:r>
                  <w:r w:rsidRPr="00B95ED6">
                    <w:rPr>
                      <w:i/>
                    </w:rPr>
                    <w:t>Petit Prince</w:t>
                  </w:r>
                  <w:r>
                    <w:t>, a disparu le 31 juillet 1944 durant une mission aérienne. Soixante ans après sa disparition, quelques morceaux de son avion, un Lockheed P38, ont été retrouvés par septante mètres de fond au large de Marseille. Bien que ces pièces de P38 aient été formellement identifiées, elles n’apportent, jusqu’à présent, aucune explication sur les causes de cet accident. Quels nouveaux éléments nous apportera l’étude approfondie de l’épave ?</w:t>
                  </w:r>
                </w:p>
              </w:txbxContent>
            </v:textbox>
          </v:shape>
        </w:pict>
      </w:r>
      <w:r>
        <w:rPr>
          <w:b/>
        </w:rPr>
        <w:t xml:space="preserve">                             </w:t>
      </w:r>
      <w:r w:rsidRPr="00072DAD">
        <w:rPr>
          <w:b/>
        </w:rPr>
        <w:t>L’avion de Saint-Exupéry enfin retrouvé</w:t>
      </w:r>
      <w:r>
        <w:rPr>
          <w:rStyle w:val="Appelnotedebasdep"/>
          <w:b/>
        </w:rPr>
        <w:footnoteReference w:id="5"/>
      </w:r>
      <w:r w:rsidR="00123532">
        <w:rPr>
          <w:noProof/>
          <w:lang w:eastAsia="fr-BE"/>
        </w:rPr>
        <w:pict>
          <v:shape id="_x0000_s1037" type="#_x0000_t202" style="position:absolute;margin-left:322.95pt;margin-top:5.65pt;width:133.35pt;height:164.65pt;z-index:251668480;mso-position-horizontal-relative:text;mso-position-vertical-relative:text" strokecolor="white [3212]">
            <v:textbox>
              <w:txbxContent>
                <w:p w:rsidR="00355800" w:rsidRDefault="00355800">
                  <w:r>
                    <w:rPr>
                      <w:noProof/>
                      <w:lang w:eastAsia="fr-BE"/>
                    </w:rPr>
                    <w:drawing>
                      <wp:inline distT="0" distB="0" distL="0" distR="0">
                        <wp:extent cx="1501140" cy="2060884"/>
                        <wp:effectExtent l="19050" t="0" r="3810" b="0"/>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1501140" cy="2060884"/>
                                </a:xfrm>
                                <a:prstGeom prst="rect">
                                  <a:avLst/>
                                </a:prstGeom>
                                <a:noFill/>
                                <a:ln w="9525">
                                  <a:noFill/>
                                  <a:miter lim="800000"/>
                                  <a:headEnd/>
                                  <a:tailEnd/>
                                </a:ln>
                              </pic:spPr>
                            </pic:pic>
                          </a:graphicData>
                        </a:graphic>
                      </wp:inline>
                    </w:drawing>
                  </w:r>
                </w:p>
              </w:txbxContent>
            </v:textbox>
          </v:shape>
        </w:pict>
      </w:r>
    </w:p>
    <w:p w:rsidR="00072DAD" w:rsidRDefault="00072DAD" w:rsidP="004C68D7">
      <w:pPr>
        <w:jc w:val="both"/>
      </w:pPr>
    </w:p>
    <w:p w:rsidR="006678CC" w:rsidRDefault="006678CC" w:rsidP="004C68D7">
      <w:pPr>
        <w:jc w:val="both"/>
      </w:pPr>
    </w:p>
    <w:p w:rsidR="006678CC" w:rsidRDefault="006678CC" w:rsidP="004C68D7">
      <w:pPr>
        <w:jc w:val="both"/>
      </w:pPr>
    </w:p>
    <w:p w:rsidR="00072DAD" w:rsidRDefault="00072DAD" w:rsidP="004C68D7">
      <w:pPr>
        <w:jc w:val="both"/>
      </w:pPr>
    </w:p>
    <w:p w:rsidR="00072DAD" w:rsidRDefault="00072DAD" w:rsidP="004C68D7">
      <w:pPr>
        <w:jc w:val="both"/>
      </w:pPr>
    </w:p>
    <w:p w:rsidR="00072DAD" w:rsidRDefault="00072DAD" w:rsidP="004C68D7">
      <w:pPr>
        <w:jc w:val="both"/>
      </w:pPr>
    </w:p>
    <w:p w:rsidR="00072DAD" w:rsidRDefault="00072DAD" w:rsidP="004C68D7">
      <w:pPr>
        <w:jc w:val="both"/>
      </w:pPr>
    </w:p>
    <w:p w:rsidR="00072DAD" w:rsidRDefault="00EB5D7B" w:rsidP="004C68D7">
      <w:pPr>
        <w:jc w:val="both"/>
        <w:rPr>
          <w:b/>
          <w:u w:val="single"/>
        </w:rPr>
      </w:pPr>
      <w:r w:rsidRPr="00EB5D7B">
        <w:rPr>
          <w:b/>
          <w:u w:val="single"/>
        </w:rPr>
        <w:t>Entoure les déterminants rencontrés dans ce texte. Relie chacun d’entre eux au nom qu’il détermine, puis classe-les dans la colonne qui convient. Si tu rencontres plusieurs fois le même déterminant, ne l’écris qu’une seule fois.</w:t>
      </w:r>
    </w:p>
    <w:tbl>
      <w:tblPr>
        <w:tblStyle w:val="Grilledutableau"/>
        <w:tblW w:w="0" w:type="auto"/>
        <w:tblLook w:val="04A0"/>
      </w:tblPr>
      <w:tblGrid>
        <w:gridCol w:w="1535"/>
        <w:gridCol w:w="1535"/>
        <w:gridCol w:w="1535"/>
        <w:gridCol w:w="1535"/>
        <w:gridCol w:w="1536"/>
        <w:gridCol w:w="1536"/>
      </w:tblGrid>
      <w:tr w:rsidR="00EB5D7B" w:rsidRPr="00EB5D7B" w:rsidTr="00EB5D7B">
        <w:tc>
          <w:tcPr>
            <w:tcW w:w="9212" w:type="dxa"/>
            <w:gridSpan w:val="6"/>
            <w:shd w:val="clear" w:color="auto" w:fill="EEECE1" w:themeFill="background2"/>
            <w:vAlign w:val="center"/>
          </w:tcPr>
          <w:p w:rsidR="00EB5D7B" w:rsidRPr="00EB5D7B" w:rsidRDefault="00EB5D7B" w:rsidP="00EB5D7B">
            <w:pPr>
              <w:jc w:val="center"/>
              <w:rPr>
                <w:b/>
              </w:rPr>
            </w:pPr>
            <w:r w:rsidRPr="00EB5D7B">
              <w:rPr>
                <w:b/>
              </w:rPr>
              <w:t>Déterminants</w:t>
            </w:r>
          </w:p>
        </w:tc>
      </w:tr>
      <w:tr w:rsidR="00EB5D7B" w:rsidRPr="00EB5D7B" w:rsidTr="00EB5D7B">
        <w:tc>
          <w:tcPr>
            <w:tcW w:w="1535" w:type="dxa"/>
            <w:vAlign w:val="center"/>
          </w:tcPr>
          <w:p w:rsidR="00EB5D7B" w:rsidRPr="00EB5D7B" w:rsidRDefault="00EB5D7B" w:rsidP="00EB5D7B">
            <w:pPr>
              <w:jc w:val="center"/>
              <w:rPr>
                <w:b/>
              </w:rPr>
            </w:pPr>
            <w:r w:rsidRPr="00EB5D7B">
              <w:rPr>
                <w:b/>
              </w:rPr>
              <w:t>articles</w:t>
            </w:r>
          </w:p>
        </w:tc>
        <w:tc>
          <w:tcPr>
            <w:tcW w:w="1535" w:type="dxa"/>
            <w:vAlign w:val="center"/>
          </w:tcPr>
          <w:p w:rsidR="00EB5D7B" w:rsidRPr="00EB5D7B" w:rsidRDefault="00EB5D7B" w:rsidP="00EB5D7B">
            <w:pPr>
              <w:jc w:val="center"/>
              <w:rPr>
                <w:b/>
              </w:rPr>
            </w:pPr>
            <w:r w:rsidRPr="00EB5D7B">
              <w:rPr>
                <w:b/>
              </w:rPr>
              <w:t>possessifs</w:t>
            </w:r>
          </w:p>
        </w:tc>
        <w:tc>
          <w:tcPr>
            <w:tcW w:w="1535" w:type="dxa"/>
            <w:vAlign w:val="center"/>
          </w:tcPr>
          <w:p w:rsidR="00EB5D7B" w:rsidRPr="00EB5D7B" w:rsidRDefault="00EB5D7B" w:rsidP="00EB5D7B">
            <w:pPr>
              <w:jc w:val="center"/>
              <w:rPr>
                <w:b/>
              </w:rPr>
            </w:pPr>
            <w:r w:rsidRPr="00EB5D7B">
              <w:rPr>
                <w:b/>
              </w:rPr>
              <w:t>démonstratifs</w:t>
            </w:r>
          </w:p>
        </w:tc>
        <w:tc>
          <w:tcPr>
            <w:tcW w:w="1535" w:type="dxa"/>
            <w:vAlign w:val="center"/>
          </w:tcPr>
          <w:p w:rsidR="00EB5D7B" w:rsidRPr="00EB5D7B" w:rsidRDefault="00EB5D7B" w:rsidP="00EB5D7B">
            <w:pPr>
              <w:jc w:val="center"/>
              <w:rPr>
                <w:b/>
              </w:rPr>
            </w:pPr>
            <w:r w:rsidRPr="00EB5D7B">
              <w:rPr>
                <w:b/>
              </w:rPr>
              <w:t>numéraux</w:t>
            </w:r>
          </w:p>
        </w:tc>
        <w:tc>
          <w:tcPr>
            <w:tcW w:w="1536" w:type="dxa"/>
            <w:vAlign w:val="center"/>
          </w:tcPr>
          <w:p w:rsidR="00EB5D7B" w:rsidRPr="00EB5D7B" w:rsidRDefault="00EB5D7B" w:rsidP="00EB5D7B">
            <w:pPr>
              <w:jc w:val="center"/>
              <w:rPr>
                <w:b/>
              </w:rPr>
            </w:pPr>
            <w:r w:rsidRPr="00EB5D7B">
              <w:rPr>
                <w:b/>
              </w:rPr>
              <w:t>indéfinis</w:t>
            </w:r>
          </w:p>
        </w:tc>
        <w:tc>
          <w:tcPr>
            <w:tcW w:w="1536" w:type="dxa"/>
            <w:vAlign w:val="center"/>
          </w:tcPr>
          <w:p w:rsidR="00EB5D7B" w:rsidRPr="00EB5D7B" w:rsidRDefault="00EB5D7B" w:rsidP="00EB5D7B">
            <w:pPr>
              <w:jc w:val="center"/>
              <w:rPr>
                <w:b/>
              </w:rPr>
            </w:pPr>
            <w:r w:rsidRPr="00EB5D7B">
              <w:rPr>
                <w:b/>
              </w:rPr>
              <w:t>Interrogatifs, exclamatifs</w:t>
            </w:r>
          </w:p>
        </w:tc>
      </w:tr>
      <w:tr w:rsidR="00EB5D7B" w:rsidTr="00EB5D7B">
        <w:tc>
          <w:tcPr>
            <w:tcW w:w="1535" w:type="dxa"/>
          </w:tcPr>
          <w:p w:rsidR="00EB5D7B" w:rsidRDefault="00EB5D7B" w:rsidP="004C68D7">
            <w:pPr>
              <w:jc w:val="both"/>
              <w:rPr>
                <w:b/>
                <w:u w:val="single"/>
              </w:rPr>
            </w:pPr>
          </w:p>
          <w:p w:rsidR="00EB5D7B" w:rsidRDefault="00EB5D7B" w:rsidP="004C68D7">
            <w:pPr>
              <w:jc w:val="both"/>
              <w:rPr>
                <w:b/>
                <w:u w:val="single"/>
              </w:rPr>
            </w:pPr>
          </w:p>
          <w:p w:rsidR="00EB5D7B" w:rsidRDefault="00EB5D7B" w:rsidP="004C68D7">
            <w:pPr>
              <w:jc w:val="both"/>
              <w:rPr>
                <w:b/>
                <w:u w:val="single"/>
              </w:rPr>
            </w:pPr>
          </w:p>
          <w:p w:rsidR="00EB5D7B" w:rsidRDefault="00EB5D7B" w:rsidP="004C68D7">
            <w:pPr>
              <w:jc w:val="both"/>
              <w:rPr>
                <w:b/>
                <w:u w:val="single"/>
              </w:rPr>
            </w:pPr>
          </w:p>
          <w:p w:rsidR="00EB5D7B" w:rsidRDefault="00EB5D7B" w:rsidP="004C68D7">
            <w:pPr>
              <w:jc w:val="both"/>
              <w:rPr>
                <w:b/>
                <w:u w:val="single"/>
              </w:rPr>
            </w:pPr>
          </w:p>
          <w:p w:rsidR="00EB5D7B" w:rsidRDefault="00EB5D7B" w:rsidP="004C68D7">
            <w:pPr>
              <w:jc w:val="both"/>
              <w:rPr>
                <w:b/>
                <w:u w:val="single"/>
              </w:rPr>
            </w:pPr>
          </w:p>
          <w:p w:rsidR="00EB5D7B" w:rsidRDefault="00EB5D7B" w:rsidP="004C68D7">
            <w:pPr>
              <w:jc w:val="both"/>
              <w:rPr>
                <w:b/>
                <w:u w:val="single"/>
              </w:rPr>
            </w:pPr>
          </w:p>
          <w:p w:rsidR="00EB5D7B" w:rsidRDefault="00EB5D7B" w:rsidP="004C68D7">
            <w:pPr>
              <w:jc w:val="both"/>
              <w:rPr>
                <w:b/>
                <w:u w:val="single"/>
              </w:rPr>
            </w:pPr>
          </w:p>
          <w:p w:rsidR="00EB5D7B" w:rsidRDefault="00EB5D7B" w:rsidP="004C68D7">
            <w:pPr>
              <w:jc w:val="both"/>
              <w:rPr>
                <w:b/>
                <w:u w:val="single"/>
              </w:rPr>
            </w:pPr>
          </w:p>
          <w:p w:rsidR="00EB5D7B" w:rsidRDefault="00EB5D7B" w:rsidP="004C68D7">
            <w:pPr>
              <w:jc w:val="both"/>
              <w:rPr>
                <w:b/>
                <w:u w:val="single"/>
              </w:rPr>
            </w:pPr>
          </w:p>
          <w:p w:rsidR="00EB5D7B" w:rsidRDefault="00EB5D7B" w:rsidP="004C68D7">
            <w:pPr>
              <w:jc w:val="both"/>
              <w:rPr>
                <w:b/>
                <w:u w:val="single"/>
              </w:rPr>
            </w:pPr>
          </w:p>
        </w:tc>
        <w:tc>
          <w:tcPr>
            <w:tcW w:w="1535" w:type="dxa"/>
          </w:tcPr>
          <w:p w:rsidR="00EB5D7B" w:rsidRDefault="00EB5D7B" w:rsidP="004C68D7">
            <w:pPr>
              <w:jc w:val="both"/>
              <w:rPr>
                <w:b/>
                <w:u w:val="single"/>
              </w:rPr>
            </w:pPr>
          </w:p>
        </w:tc>
        <w:tc>
          <w:tcPr>
            <w:tcW w:w="1535" w:type="dxa"/>
          </w:tcPr>
          <w:p w:rsidR="00EB5D7B" w:rsidRDefault="00EB5D7B" w:rsidP="004C68D7">
            <w:pPr>
              <w:jc w:val="both"/>
              <w:rPr>
                <w:b/>
                <w:u w:val="single"/>
              </w:rPr>
            </w:pPr>
          </w:p>
        </w:tc>
        <w:tc>
          <w:tcPr>
            <w:tcW w:w="1535" w:type="dxa"/>
          </w:tcPr>
          <w:p w:rsidR="00EB5D7B" w:rsidRDefault="00EB5D7B" w:rsidP="004C68D7">
            <w:pPr>
              <w:jc w:val="both"/>
              <w:rPr>
                <w:b/>
                <w:u w:val="single"/>
              </w:rPr>
            </w:pPr>
          </w:p>
        </w:tc>
        <w:tc>
          <w:tcPr>
            <w:tcW w:w="1536" w:type="dxa"/>
          </w:tcPr>
          <w:p w:rsidR="00EB5D7B" w:rsidRDefault="00EB5D7B" w:rsidP="004C68D7">
            <w:pPr>
              <w:jc w:val="both"/>
              <w:rPr>
                <w:b/>
                <w:u w:val="single"/>
              </w:rPr>
            </w:pPr>
          </w:p>
        </w:tc>
        <w:tc>
          <w:tcPr>
            <w:tcW w:w="1536" w:type="dxa"/>
          </w:tcPr>
          <w:p w:rsidR="00EB5D7B" w:rsidRDefault="00EB5D7B" w:rsidP="004C68D7">
            <w:pPr>
              <w:jc w:val="both"/>
              <w:rPr>
                <w:b/>
                <w:u w:val="single"/>
              </w:rPr>
            </w:pPr>
          </w:p>
        </w:tc>
      </w:tr>
    </w:tbl>
    <w:p w:rsidR="00072DAD" w:rsidRDefault="00072DAD" w:rsidP="004C68D7">
      <w:pPr>
        <w:jc w:val="both"/>
      </w:pPr>
    </w:p>
    <w:p w:rsidR="00AF4542" w:rsidRPr="006678CC" w:rsidRDefault="004C68D7" w:rsidP="006678CC">
      <w:pPr>
        <w:pStyle w:val="Paragraphedeliste"/>
        <w:numPr>
          <w:ilvl w:val="0"/>
          <w:numId w:val="2"/>
        </w:numPr>
        <w:jc w:val="both"/>
        <w:rPr>
          <w:b/>
          <w:u w:val="single"/>
        </w:rPr>
      </w:pPr>
      <w:r w:rsidRPr="00560A71">
        <w:rPr>
          <w:b/>
          <w:u w:val="single"/>
        </w:rPr>
        <w:t>Voici une série de petites annonces. Réécris-les en y ajoutant les déterminants qui manquent.</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68"/>
      </w:tblGrid>
      <w:tr w:rsidR="00AF4542" w:rsidRPr="00AF4542" w:rsidTr="006678CC">
        <w:tc>
          <w:tcPr>
            <w:tcW w:w="9212" w:type="dxa"/>
            <w:vAlign w:val="center"/>
          </w:tcPr>
          <w:p w:rsidR="00AF4542" w:rsidRPr="00AF4542" w:rsidRDefault="00AF4542" w:rsidP="006678CC">
            <w:pPr>
              <w:rPr>
                <w:rFonts w:asciiTheme="minorHAnsi" w:hAnsiTheme="minorHAnsi"/>
                <w:sz w:val="22"/>
                <w:szCs w:val="22"/>
              </w:rPr>
            </w:pPr>
            <w:r w:rsidRPr="00AF4542">
              <w:rPr>
                <w:rFonts w:asciiTheme="minorHAnsi" w:hAnsiTheme="minorHAnsi"/>
                <w:sz w:val="22"/>
                <w:szCs w:val="22"/>
              </w:rPr>
              <w:t>Etudiant région Charleroi cherche travail pendant vacances dans domaine informatique.</w:t>
            </w:r>
          </w:p>
          <w:p w:rsidR="00AF4542" w:rsidRPr="00AF4542" w:rsidRDefault="00AF4542" w:rsidP="006678CC">
            <w:pPr>
              <w:pStyle w:val="Paragraphedeliste"/>
              <w:ind w:left="0"/>
              <w:rPr>
                <w:rFonts w:asciiTheme="minorHAnsi" w:hAnsiTheme="minorHAnsi"/>
                <w:sz w:val="22"/>
                <w:szCs w:val="22"/>
              </w:rPr>
            </w:pPr>
          </w:p>
        </w:tc>
      </w:tr>
      <w:tr w:rsidR="00AF4542" w:rsidRPr="00AF4542" w:rsidTr="006678CC">
        <w:tc>
          <w:tcPr>
            <w:tcW w:w="9212" w:type="dxa"/>
            <w:vAlign w:val="center"/>
          </w:tcPr>
          <w:p w:rsidR="00AF4542" w:rsidRPr="00AF4542" w:rsidRDefault="00AF4542" w:rsidP="006678CC">
            <w:pPr>
              <w:rPr>
                <w:rFonts w:asciiTheme="minorHAnsi" w:hAnsiTheme="minorHAnsi"/>
                <w:sz w:val="22"/>
                <w:szCs w:val="22"/>
              </w:rPr>
            </w:pPr>
            <w:r w:rsidRPr="00AF4542">
              <w:rPr>
                <w:rFonts w:asciiTheme="minorHAnsi" w:hAnsiTheme="minorHAnsi"/>
                <w:sz w:val="22"/>
                <w:szCs w:val="22"/>
              </w:rPr>
              <w:t>………………………………………………………………………………………………………………………………………………..</w:t>
            </w:r>
          </w:p>
          <w:p w:rsidR="00AF4542" w:rsidRPr="00AF4542" w:rsidRDefault="00AF4542" w:rsidP="006678CC">
            <w:pPr>
              <w:pStyle w:val="Paragraphedeliste"/>
              <w:ind w:left="0"/>
              <w:rPr>
                <w:rFonts w:asciiTheme="minorHAnsi" w:hAnsiTheme="minorHAnsi"/>
                <w:sz w:val="22"/>
                <w:szCs w:val="22"/>
              </w:rPr>
            </w:pPr>
          </w:p>
        </w:tc>
      </w:tr>
      <w:tr w:rsidR="00AF4542" w:rsidRPr="00AF4542" w:rsidTr="006678CC">
        <w:tc>
          <w:tcPr>
            <w:tcW w:w="9212" w:type="dxa"/>
            <w:vAlign w:val="center"/>
          </w:tcPr>
          <w:p w:rsidR="00AF4542" w:rsidRPr="00AF4542" w:rsidRDefault="00AF4542" w:rsidP="006678CC">
            <w:pPr>
              <w:rPr>
                <w:rFonts w:asciiTheme="minorHAnsi" w:hAnsiTheme="minorHAnsi"/>
                <w:sz w:val="22"/>
                <w:szCs w:val="22"/>
              </w:rPr>
            </w:pPr>
            <w:r w:rsidRPr="00AF4542">
              <w:rPr>
                <w:rFonts w:asciiTheme="minorHAnsi" w:hAnsiTheme="minorHAnsi"/>
                <w:sz w:val="22"/>
                <w:szCs w:val="22"/>
              </w:rPr>
              <w:t>Collectionneur achète ou échange anciens numéros journal Mickey.</w:t>
            </w:r>
          </w:p>
          <w:p w:rsidR="00AF4542" w:rsidRPr="00AF4542" w:rsidRDefault="00AF4542" w:rsidP="006678CC">
            <w:pPr>
              <w:pStyle w:val="Paragraphedeliste"/>
              <w:ind w:left="0"/>
              <w:rPr>
                <w:rFonts w:asciiTheme="minorHAnsi" w:hAnsiTheme="minorHAnsi"/>
                <w:sz w:val="22"/>
                <w:szCs w:val="22"/>
              </w:rPr>
            </w:pPr>
          </w:p>
        </w:tc>
      </w:tr>
      <w:tr w:rsidR="00AF4542" w:rsidRPr="00AF4542" w:rsidTr="006678CC">
        <w:tc>
          <w:tcPr>
            <w:tcW w:w="9212" w:type="dxa"/>
            <w:vAlign w:val="center"/>
          </w:tcPr>
          <w:p w:rsidR="00AF4542" w:rsidRPr="00AF4542" w:rsidRDefault="00AF4542" w:rsidP="006678CC">
            <w:pPr>
              <w:rPr>
                <w:rFonts w:asciiTheme="minorHAnsi" w:hAnsiTheme="minorHAnsi"/>
                <w:sz w:val="22"/>
                <w:szCs w:val="22"/>
              </w:rPr>
            </w:pPr>
            <w:r w:rsidRPr="00AF4542">
              <w:rPr>
                <w:rFonts w:asciiTheme="minorHAnsi" w:hAnsiTheme="minorHAnsi"/>
                <w:sz w:val="22"/>
                <w:szCs w:val="22"/>
              </w:rPr>
              <w:t>………………………………………………………………………………………………………………………………………………..</w:t>
            </w:r>
          </w:p>
          <w:p w:rsidR="00AF4542" w:rsidRPr="00AF4542" w:rsidRDefault="00AF4542" w:rsidP="006678CC">
            <w:pPr>
              <w:pStyle w:val="Paragraphedeliste"/>
              <w:ind w:left="0"/>
              <w:rPr>
                <w:rFonts w:asciiTheme="minorHAnsi" w:hAnsiTheme="minorHAnsi"/>
                <w:sz w:val="22"/>
                <w:szCs w:val="22"/>
              </w:rPr>
            </w:pPr>
          </w:p>
        </w:tc>
      </w:tr>
      <w:tr w:rsidR="00AF4542" w:rsidRPr="00AF4542" w:rsidTr="006678CC">
        <w:tc>
          <w:tcPr>
            <w:tcW w:w="9212" w:type="dxa"/>
            <w:vAlign w:val="center"/>
          </w:tcPr>
          <w:p w:rsidR="00AF4542" w:rsidRPr="00AF4542" w:rsidRDefault="00AF4542" w:rsidP="006678CC">
            <w:pPr>
              <w:rPr>
                <w:rFonts w:asciiTheme="minorHAnsi" w:hAnsiTheme="minorHAnsi"/>
                <w:sz w:val="22"/>
                <w:szCs w:val="22"/>
              </w:rPr>
            </w:pPr>
            <w:r w:rsidRPr="00AF4542">
              <w:rPr>
                <w:rFonts w:asciiTheme="minorHAnsi" w:hAnsiTheme="minorHAnsi"/>
                <w:sz w:val="22"/>
                <w:szCs w:val="22"/>
              </w:rPr>
              <w:t>Compagnie suédoise recrute interprètes pour traduction documents juridiques.</w:t>
            </w:r>
          </w:p>
          <w:p w:rsidR="00AF4542" w:rsidRPr="00AF4542" w:rsidRDefault="00AF4542" w:rsidP="006678CC">
            <w:pPr>
              <w:pStyle w:val="Paragraphedeliste"/>
              <w:ind w:left="0"/>
              <w:rPr>
                <w:rFonts w:asciiTheme="minorHAnsi" w:hAnsiTheme="minorHAnsi"/>
                <w:sz w:val="22"/>
                <w:szCs w:val="22"/>
              </w:rPr>
            </w:pPr>
          </w:p>
        </w:tc>
      </w:tr>
      <w:tr w:rsidR="00AF4542" w:rsidRPr="00AF4542" w:rsidTr="006678CC">
        <w:tc>
          <w:tcPr>
            <w:tcW w:w="9212" w:type="dxa"/>
            <w:vAlign w:val="center"/>
          </w:tcPr>
          <w:p w:rsidR="00AF4542" w:rsidRPr="00AF4542" w:rsidRDefault="00AF4542" w:rsidP="006678CC">
            <w:pPr>
              <w:rPr>
                <w:rFonts w:asciiTheme="minorHAnsi" w:hAnsiTheme="minorHAnsi"/>
                <w:sz w:val="22"/>
                <w:szCs w:val="22"/>
              </w:rPr>
            </w:pPr>
            <w:r w:rsidRPr="00AF4542">
              <w:rPr>
                <w:rFonts w:asciiTheme="minorHAnsi" w:hAnsiTheme="minorHAnsi"/>
                <w:sz w:val="22"/>
                <w:szCs w:val="22"/>
              </w:rPr>
              <w:t>………………………………………………………………………………………………………………………………………………..</w:t>
            </w:r>
          </w:p>
          <w:p w:rsidR="00AF4542" w:rsidRPr="00AF4542" w:rsidRDefault="00AF4542" w:rsidP="006678CC">
            <w:pPr>
              <w:pStyle w:val="Paragraphedeliste"/>
              <w:ind w:left="0"/>
              <w:rPr>
                <w:rFonts w:asciiTheme="minorHAnsi" w:hAnsiTheme="minorHAnsi"/>
                <w:sz w:val="22"/>
                <w:szCs w:val="22"/>
              </w:rPr>
            </w:pPr>
          </w:p>
        </w:tc>
      </w:tr>
      <w:tr w:rsidR="00A0070B" w:rsidRPr="00AF4542" w:rsidTr="006678CC">
        <w:tc>
          <w:tcPr>
            <w:tcW w:w="9212" w:type="dxa"/>
            <w:vAlign w:val="center"/>
          </w:tcPr>
          <w:p w:rsidR="00A0070B" w:rsidRPr="00AF4542" w:rsidRDefault="00A0070B" w:rsidP="006678CC"/>
        </w:tc>
      </w:tr>
      <w:tr w:rsidR="00AF4542" w:rsidRPr="00AF4542" w:rsidTr="006678CC">
        <w:tc>
          <w:tcPr>
            <w:tcW w:w="9212" w:type="dxa"/>
            <w:vAlign w:val="center"/>
          </w:tcPr>
          <w:p w:rsidR="00AF4542" w:rsidRPr="00AF4542" w:rsidRDefault="00AF4542" w:rsidP="006678CC">
            <w:pPr>
              <w:rPr>
                <w:rFonts w:asciiTheme="minorHAnsi" w:hAnsiTheme="minorHAnsi"/>
                <w:sz w:val="22"/>
                <w:szCs w:val="22"/>
              </w:rPr>
            </w:pPr>
            <w:r w:rsidRPr="00AF4542">
              <w:rPr>
                <w:rFonts w:asciiTheme="minorHAnsi" w:hAnsiTheme="minorHAnsi"/>
                <w:sz w:val="22"/>
                <w:szCs w:val="22"/>
              </w:rPr>
              <w:lastRenderedPageBreak/>
              <w:t>Monsieur retraité cherche cartes postales pour collection.</w:t>
            </w:r>
          </w:p>
          <w:p w:rsidR="00AF4542" w:rsidRPr="00AF4542" w:rsidRDefault="00AF4542" w:rsidP="006678CC">
            <w:pPr>
              <w:pStyle w:val="Paragraphedeliste"/>
              <w:ind w:left="0"/>
              <w:rPr>
                <w:rFonts w:asciiTheme="minorHAnsi" w:hAnsiTheme="minorHAnsi"/>
                <w:sz w:val="22"/>
                <w:szCs w:val="22"/>
              </w:rPr>
            </w:pPr>
          </w:p>
        </w:tc>
      </w:tr>
      <w:tr w:rsidR="00AF4542" w:rsidRPr="00AF4542" w:rsidTr="006678CC">
        <w:tc>
          <w:tcPr>
            <w:tcW w:w="9212" w:type="dxa"/>
            <w:vAlign w:val="center"/>
          </w:tcPr>
          <w:p w:rsidR="00AF4542" w:rsidRPr="00AF4542" w:rsidRDefault="00AF4542" w:rsidP="006678CC">
            <w:pPr>
              <w:rPr>
                <w:rFonts w:asciiTheme="minorHAnsi" w:hAnsiTheme="minorHAnsi"/>
                <w:sz w:val="22"/>
                <w:szCs w:val="22"/>
              </w:rPr>
            </w:pPr>
            <w:r w:rsidRPr="00AF4542">
              <w:rPr>
                <w:rFonts w:asciiTheme="minorHAnsi" w:hAnsiTheme="minorHAnsi"/>
                <w:sz w:val="22"/>
                <w:szCs w:val="22"/>
              </w:rPr>
              <w:t>………………………………………………………………………………………………………………………………………………..</w:t>
            </w:r>
          </w:p>
          <w:p w:rsidR="00AF4542" w:rsidRPr="00AF4542" w:rsidRDefault="00AF4542" w:rsidP="006678CC">
            <w:pPr>
              <w:pStyle w:val="Paragraphedeliste"/>
              <w:ind w:left="0"/>
              <w:rPr>
                <w:rFonts w:asciiTheme="minorHAnsi" w:hAnsiTheme="minorHAnsi"/>
                <w:sz w:val="22"/>
                <w:szCs w:val="22"/>
              </w:rPr>
            </w:pPr>
          </w:p>
        </w:tc>
      </w:tr>
    </w:tbl>
    <w:p w:rsidR="004C68D7" w:rsidRDefault="004C68D7" w:rsidP="006678CC">
      <w:pPr>
        <w:jc w:val="both"/>
      </w:pPr>
    </w:p>
    <w:p w:rsidR="004C68D7" w:rsidRPr="00560A71" w:rsidRDefault="004C68D7" w:rsidP="004C68D7">
      <w:pPr>
        <w:pStyle w:val="Paragraphedeliste"/>
        <w:numPr>
          <w:ilvl w:val="0"/>
          <w:numId w:val="2"/>
        </w:numPr>
        <w:jc w:val="both"/>
        <w:rPr>
          <w:b/>
          <w:u w:val="single"/>
        </w:rPr>
      </w:pPr>
      <w:r w:rsidRPr="00560A71">
        <w:rPr>
          <w:b/>
          <w:u w:val="single"/>
        </w:rPr>
        <w:t>Utilise le déterminant possessif qui convient.</w:t>
      </w:r>
    </w:p>
    <w:p w:rsidR="004C68D7" w:rsidRDefault="004C68D7" w:rsidP="00812A30">
      <w:pPr>
        <w:ind w:left="708"/>
      </w:pPr>
      <w:r>
        <w:t>Après l’inondation, les villageois ont pu remplacer tous ………. leurs meubles et tous ………..vêtements.</w:t>
      </w:r>
    </w:p>
    <w:p w:rsidR="004C68D7" w:rsidRDefault="004C68D7" w:rsidP="00812A30">
      <w:pPr>
        <w:ind w:left="708"/>
      </w:pPr>
      <w:r>
        <w:t>Ce monsieur a perdu …………. Affaires dans le train. Il aimerait beaucoup retrouver……….passeport.</w:t>
      </w:r>
    </w:p>
    <w:p w:rsidR="004C68D7" w:rsidRDefault="004C68D7" w:rsidP="00812A30">
      <w:pPr>
        <w:ind w:firstLine="708"/>
      </w:pPr>
      <w:r>
        <w:t>Dès ………arrivée, tu enverras une lettre à ………parents.</w:t>
      </w:r>
    </w:p>
    <w:p w:rsidR="004C68D7" w:rsidRDefault="004C68D7" w:rsidP="00812A30">
      <w:pPr>
        <w:ind w:left="708"/>
      </w:pPr>
      <w:r>
        <w:t>Pour l’examen de mathématique, je dois prendre………….cahier, ………….compas et………….crayons de couleur.</w:t>
      </w:r>
    </w:p>
    <w:p w:rsidR="004C68D7" w:rsidRDefault="004C68D7" w:rsidP="00812A30">
      <w:pPr>
        <w:ind w:firstLine="708"/>
      </w:pPr>
      <w:r>
        <w:t xml:space="preserve">Donnez-moi………….nom et…………..prénom ! </w:t>
      </w:r>
    </w:p>
    <w:p w:rsidR="00AF4542" w:rsidRDefault="00AF4542"/>
    <w:p w:rsidR="00AF4542" w:rsidRDefault="00AF4542"/>
    <w:p w:rsidR="00AF4542" w:rsidRDefault="00AF4542"/>
    <w:p w:rsidR="00AF4542" w:rsidRDefault="00AF4542"/>
    <w:p w:rsidR="00AF4542" w:rsidRDefault="00AF4542"/>
    <w:p w:rsidR="002B58F9" w:rsidRDefault="002B58F9"/>
    <w:p w:rsidR="002B58F9" w:rsidRDefault="002B58F9"/>
    <w:p w:rsidR="002B58F9" w:rsidRDefault="002B58F9"/>
    <w:p w:rsidR="002B58F9" w:rsidRDefault="002B58F9"/>
    <w:p w:rsidR="002B58F9" w:rsidRDefault="002B58F9"/>
    <w:p w:rsidR="002B58F9" w:rsidRDefault="002B58F9"/>
    <w:p w:rsidR="002B58F9" w:rsidRDefault="002B58F9"/>
    <w:p w:rsidR="002B58F9" w:rsidRDefault="002B58F9"/>
    <w:p w:rsidR="002B58F9" w:rsidRDefault="002B58F9"/>
    <w:p w:rsidR="002B58F9" w:rsidRDefault="002B58F9"/>
    <w:p w:rsidR="00AF4542" w:rsidRDefault="00AF4542"/>
    <w:p w:rsidR="000C77DD" w:rsidRDefault="00123532">
      <w:r>
        <w:rPr>
          <w:noProof/>
          <w:lang w:eastAsia="fr-BE"/>
        </w:rPr>
        <w:lastRenderedPageBreak/>
        <w:pict>
          <v:shape id="_x0000_s1029" type="#_x0000_t202" style="position:absolute;margin-left:126.35pt;margin-top:-11.35pt;width:219.75pt;height:109.55pt;z-index:251661312" strokecolor="white [3212]">
            <v:textbox>
              <w:txbxContent>
                <w:p w:rsidR="00CB300A" w:rsidRDefault="00CB300A">
                  <w:r>
                    <w:rPr>
                      <w:noProof/>
                      <w:lang w:eastAsia="fr-BE"/>
                    </w:rPr>
                    <w:drawing>
                      <wp:inline distT="0" distB="0" distL="0" distR="0">
                        <wp:extent cx="2598420" cy="1334376"/>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2598420" cy="1334376"/>
                                </a:xfrm>
                                <a:prstGeom prst="rect">
                                  <a:avLst/>
                                </a:prstGeom>
                                <a:noFill/>
                                <a:ln w="9525">
                                  <a:noFill/>
                                  <a:miter lim="800000"/>
                                  <a:headEnd/>
                                  <a:tailEnd/>
                                </a:ln>
                              </pic:spPr>
                            </pic:pic>
                          </a:graphicData>
                        </a:graphic>
                      </wp:inline>
                    </w:drawing>
                  </w:r>
                </w:p>
              </w:txbxContent>
            </v:textbox>
          </v:shape>
        </w:pict>
      </w:r>
    </w:p>
    <w:p w:rsidR="000C77DD" w:rsidRPr="000C77DD" w:rsidRDefault="000C77DD" w:rsidP="000C77DD"/>
    <w:p w:rsidR="000C77DD" w:rsidRPr="000C77DD" w:rsidRDefault="000C77DD" w:rsidP="000C77DD"/>
    <w:p w:rsidR="000C77DD" w:rsidRPr="000C77DD" w:rsidRDefault="000C77DD" w:rsidP="000C77DD"/>
    <w:p w:rsidR="000C77DD" w:rsidRPr="00812A30" w:rsidRDefault="00AF4542" w:rsidP="00812A30">
      <w:pPr>
        <w:jc w:val="both"/>
        <w:rPr>
          <w:i/>
        </w:rPr>
      </w:pPr>
      <w:r w:rsidRPr="00AF4542">
        <w:rPr>
          <w:i/>
        </w:rPr>
        <w:t>« Les noms et les déterminants se promènent ensemble du matin au soir et leur occupation favorite est de trouver des déguisements, alors ils passent tout leur temps dans les magasins. Les magasins sont tenus par la tribu des adjectifs. Une fois qu’un nom a trouvé un adjectif qui lui convient, il faut qu’ils s’accordent, car tout le monde le sait, les adjectifs sont collants</w:t>
      </w:r>
      <w:r w:rsidR="00CF6C5E">
        <w:rPr>
          <w:rStyle w:val="Appelnotedebasdep"/>
          <w:i/>
        </w:rPr>
        <w:footnoteReference w:id="6"/>
      </w:r>
      <w:r w:rsidRPr="00AF4542">
        <w:rPr>
          <w:i/>
        </w:rPr>
        <w:t>. »</w:t>
      </w:r>
    </w:p>
    <w:tbl>
      <w:tblPr>
        <w:tblStyle w:val="Grilledutableau"/>
        <w:tblW w:w="0" w:type="auto"/>
        <w:tblLayout w:type="fixed"/>
        <w:tblLook w:val="04A0"/>
      </w:tblPr>
      <w:tblGrid>
        <w:gridCol w:w="1809"/>
        <w:gridCol w:w="7479"/>
      </w:tblGrid>
      <w:tr w:rsidR="00B915FC" w:rsidRPr="00CC6222" w:rsidTr="00867BF6">
        <w:tc>
          <w:tcPr>
            <w:tcW w:w="1809" w:type="dxa"/>
            <w:tcBorders>
              <w:top w:val="dashDotStroked" w:sz="24" w:space="0" w:color="auto"/>
              <w:left w:val="dashDotStroked" w:sz="24" w:space="0" w:color="auto"/>
              <w:bottom w:val="dashDotStroked" w:sz="24" w:space="0" w:color="auto"/>
              <w:right w:val="dashDotStroked" w:sz="24" w:space="0" w:color="auto"/>
            </w:tcBorders>
            <w:vAlign w:val="center"/>
          </w:tcPr>
          <w:p w:rsidR="00B915FC" w:rsidRPr="00CC6222" w:rsidRDefault="00B915FC" w:rsidP="00CB300A">
            <w:pPr>
              <w:jc w:val="center"/>
              <w:rPr>
                <w:rFonts w:asciiTheme="majorHAnsi" w:hAnsiTheme="majorHAnsi"/>
                <w:b/>
                <w:sz w:val="22"/>
                <w:szCs w:val="22"/>
              </w:rPr>
            </w:pPr>
            <w:r w:rsidRPr="00CC6222">
              <w:rPr>
                <w:rFonts w:asciiTheme="majorHAnsi" w:hAnsiTheme="majorHAnsi"/>
                <w:b/>
                <w:sz w:val="22"/>
                <w:szCs w:val="22"/>
              </w:rPr>
              <w:t>ADJECTIFS</w:t>
            </w:r>
          </w:p>
        </w:tc>
        <w:tc>
          <w:tcPr>
            <w:tcW w:w="7479" w:type="dxa"/>
            <w:tcBorders>
              <w:top w:val="dashDotStroked" w:sz="24" w:space="0" w:color="auto"/>
              <w:left w:val="dashDotStroked" w:sz="24" w:space="0" w:color="auto"/>
              <w:bottom w:val="dashDotStroked" w:sz="24" w:space="0" w:color="auto"/>
              <w:right w:val="dashDotStroked" w:sz="24" w:space="0" w:color="auto"/>
            </w:tcBorders>
            <w:vAlign w:val="center"/>
          </w:tcPr>
          <w:p w:rsidR="00B915FC" w:rsidRPr="00867BF6" w:rsidRDefault="00B915FC" w:rsidP="00867BF6">
            <w:pPr>
              <w:rPr>
                <w:rFonts w:asciiTheme="majorHAnsi" w:hAnsiTheme="majorHAnsi"/>
              </w:rPr>
            </w:pPr>
          </w:p>
          <w:p w:rsidR="00B915FC" w:rsidRPr="00867BF6" w:rsidRDefault="00B915FC" w:rsidP="00B915FC">
            <w:pPr>
              <w:pStyle w:val="Paragraphedeliste"/>
              <w:numPr>
                <w:ilvl w:val="0"/>
                <w:numId w:val="1"/>
              </w:numPr>
              <w:rPr>
                <w:rFonts w:asciiTheme="majorHAnsi" w:hAnsiTheme="majorHAnsi"/>
                <w:b/>
                <w:sz w:val="22"/>
                <w:szCs w:val="22"/>
              </w:rPr>
            </w:pPr>
            <w:r w:rsidRPr="00867BF6">
              <w:rPr>
                <w:rFonts w:asciiTheme="majorHAnsi" w:hAnsiTheme="majorHAnsi"/>
                <w:b/>
                <w:sz w:val="22"/>
                <w:szCs w:val="22"/>
              </w:rPr>
              <w:t>L’adjectif donne une information supplémentaire au nom.</w:t>
            </w:r>
          </w:p>
          <w:p w:rsidR="00B915FC" w:rsidRPr="00867BF6" w:rsidRDefault="00B915FC" w:rsidP="00B915FC">
            <w:pPr>
              <w:ind w:left="720"/>
              <w:rPr>
                <w:rFonts w:asciiTheme="majorHAnsi" w:hAnsiTheme="majorHAnsi"/>
                <w:sz w:val="22"/>
                <w:szCs w:val="22"/>
              </w:rPr>
            </w:pPr>
            <w:r w:rsidRPr="00867BF6">
              <w:rPr>
                <w:rFonts w:asciiTheme="majorHAnsi" w:hAnsiTheme="majorHAnsi"/>
                <w:sz w:val="22"/>
                <w:szCs w:val="22"/>
              </w:rPr>
              <w:t xml:space="preserve">Ex : Un ballon – Un ballon </w:t>
            </w:r>
            <w:r w:rsidRPr="00867BF6">
              <w:rPr>
                <w:rFonts w:asciiTheme="majorHAnsi" w:hAnsiTheme="majorHAnsi"/>
                <w:sz w:val="22"/>
                <w:szCs w:val="22"/>
                <w:u w:val="single"/>
              </w:rPr>
              <w:t>rouge</w:t>
            </w:r>
          </w:p>
          <w:p w:rsidR="00B915FC" w:rsidRPr="00867BF6" w:rsidRDefault="00B915FC" w:rsidP="00B915FC">
            <w:pPr>
              <w:ind w:left="720"/>
              <w:rPr>
                <w:rFonts w:asciiTheme="majorHAnsi" w:hAnsiTheme="majorHAnsi"/>
                <w:sz w:val="22"/>
                <w:szCs w:val="22"/>
              </w:rPr>
            </w:pPr>
          </w:p>
          <w:p w:rsidR="00B915FC" w:rsidRPr="00867BF6" w:rsidRDefault="00B915FC" w:rsidP="00B915FC">
            <w:pPr>
              <w:pStyle w:val="Paragraphedeliste"/>
              <w:numPr>
                <w:ilvl w:val="0"/>
                <w:numId w:val="1"/>
              </w:numPr>
              <w:rPr>
                <w:rFonts w:asciiTheme="majorHAnsi" w:hAnsiTheme="majorHAnsi"/>
                <w:b/>
                <w:sz w:val="22"/>
                <w:szCs w:val="22"/>
              </w:rPr>
            </w:pPr>
            <w:r w:rsidRPr="00867BF6">
              <w:rPr>
                <w:rFonts w:asciiTheme="majorHAnsi" w:hAnsiTheme="majorHAnsi"/>
                <w:b/>
                <w:sz w:val="22"/>
                <w:szCs w:val="22"/>
              </w:rPr>
              <w:t>L’adjectif précède ou suit le nom.</w:t>
            </w:r>
          </w:p>
          <w:p w:rsidR="00B915FC" w:rsidRPr="00867BF6" w:rsidRDefault="00B915FC" w:rsidP="00B915FC">
            <w:pPr>
              <w:pStyle w:val="Paragraphedeliste"/>
              <w:rPr>
                <w:rFonts w:asciiTheme="majorHAnsi" w:hAnsiTheme="majorHAnsi"/>
                <w:sz w:val="22"/>
                <w:szCs w:val="22"/>
              </w:rPr>
            </w:pPr>
            <w:r w:rsidRPr="00867BF6">
              <w:rPr>
                <w:rFonts w:asciiTheme="majorHAnsi" w:hAnsiTheme="majorHAnsi"/>
                <w:sz w:val="22"/>
                <w:szCs w:val="22"/>
              </w:rPr>
              <w:t xml:space="preserve">Ex : Un </w:t>
            </w:r>
            <w:r w:rsidRPr="00867BF6">
              <w:rPr>
                <w:rFonts w:asciiTheme="majorHAnsi" w:hAnsiTheme="majorHAnsi"/>
                <w:sz w:val="22"/>
                <w:szCs w:val="22"/>
                <w:u w:val="single"/>
              </w:rPr>
              <w:t>périlleux</w:t>
            </w:r>
            <w:r w:rsidRPr="00867BF6">
              <w:rPr>
                <w:rFonts w:asciiTheme="majorHAnsi" w:hAnsiTheme="majorHAnsi"/>
                <w:sz w:val="22"/>
                <w:szCs w:val="22"/>
              </w:rPr>
              <w:t xml:space="preserve"> voyage – Un voyage </w:t>
            </w:r>
            <w:r w:rsidRPr="00867BF6">
              <w:rPr>
                <w:rFonts w:asciiTheme="majorHAnsi" w:hAnsiTheme="majorHAnsi"/>
                <w:sz w:val="22"/>
                <w:szCs w:val="22"/>
                <w:u w:val="single"/>
              </w:rPr>
              <w:t>dangereux</w:t>
            </w:r>
          </w:p>
          <w:p w:rsidR="00B915FC" w:rsidRPr="00867BF6" w:rsidRDefault="00B915FC" w:rsidP="00B915FC">
            <w:pPr>
              <w:pStyle w:val="Paragraphedeliste"/>
              <w:rPr>
                <w:rFonts w:asciiTheme="majorHAnsi" w:hAnsiTheme="majorHAnsi"/>
                <w:sz w:val="22"/>
                <w:szCs w:val="22"/>
              </w:rPr>
            </w:pPr>
          </w:p>
          <w:p w:rsidR="00B915FC" w:rsidRPr="00867BF6" w:rsidRDefault="00B915FC" w:rsidP="00B915FC">
            <w:pPr>
              <w:pStyle w:val="Paragraphedeliste"/>
              <w:numPr>
                <w:ilvl w:val="0"/>
                <w:numId w:val="1"/>
              </w:numPr>
              <w:rPr>
                <w:rFonts w:asciiTheme="majorHAnsi" w:hAnsiTheme="majorHAnsi"/>
                <w:b/>
                <w:sz w:val="22"/>
                <w:szCs w:val="22"/>
              </w:rPr>
            </w:pPr>
            <w:r w:rsidRPr="00867BF6">
              <w:rPr>
                <w:rFonts w:asciiTheme="majorHAnsi" w:hAnsiTheme="majorHAnsi"/>
                <w:b/>
                <w:sz w:val="22"/>
                <w:szCs w:val="22"/>
              </w:rPr>
              <w:t>L’adjectif s’accorde en genre et en nombre avec le nom auquel il se rapporte.</w:t>
            </w:r>
          </w:p>
          <w:p w:rsidR="00B915FC" w:rsidRDefault="00B915FC" w:rsidP="00B915FC">
            <w:pPr>
              <w:pStyle w:val="Paragraphedeliste"/>
              <w:rPr>
                <w:rFonts w:asciiTheme="majorHAnsi" w:hAnsiTheme="majorHAnsi"/>
                <w:sz w:val="22"/>
                <w:szCs w:val="22"/>
              </w:rPr>
            </w:pPr>
            <w:r w:rsidRPr="00867BF6">
              <w:rPr>
                <w:rFonts w:asciiTheme="majorHAnsi" w:hAnsiTheme="majorHAnsi"/>
                <w:sz w:val="22"/>
                <w:szCs w:val="22"/>
              </w:rPr>
              <w:t xml:space="preserve">Ex : Un garçon </w:t>
            </w:r>
            <w:r w:rsidRPr="00867BF6">
              <w:rPr>
                <w:rFonts w:asciiTheme="majorHAnsi" w:hAnsiTheme="majorHAnsi"/>
                <w:sz w:val="22"/>
                <w:szCs w:val="22"/>
                <w:u w:val="single"/>
              </w:rPr>
              <w:t>intelligent</w:t>
            </w:r>
            <w:r w:rsidRPr="00867BF6">
              <w:rPr>
                <w:rFonts w:asciiTheme="majorHAnsi" w:hAnsiTheme="majorHAnsi"/>
                <w:sz w:val="22"/>
                <w:szCs w:val="22"/>
              </w:rPr>
              <w:t xml:space="preserve"> – Des filles</w:t>
            </w:r>
            <w:r w:rsidRPr="00867BF6">
              <w:rPr>
                <w:rFonts w:asciiTheme="majorHAnsi" w:hAnsiTheme="majorHAnsi"/>
                <w:sz w:val="22"/>
                <w:szCs w:val="22"/>
                <w:u w:val="single"/>
              </w:rPr>
              <w:t xml:space="preserve"> intelligentes</w:t>
            </w:r>
          </w:p>
          <w:p w:rsidR="00867BF6" w:rsidRPr="00867BF6" w:rsidRDefault="00867BF6" w:rsidP="00B915FC">
            <w:pPr>
              <w:pStyle w:val="Paragraphedeliste"/>
              <w:rPr>
                <w:rFonts w:asciiTheme="majorHAnsi" w:hAnsiTheme="majorHAnsi"/>
                <w:sz w:val="22"/>
                <w:szCs w:val="22"/>
              </w:rPr>
            </w:pPr>
          </w:p>
          <w:p w:rsidR="00B915FC" w:rsidRPr="00867BF6" w:rsidRDefault="00867BF6" w:rsidP="00867BF6">
            <w:pPr>
              <w:pStyle w:val="Paragraphedeliste"/>
              <w:numPr>
                <w:ilvl w:val="0"/>
                <w:numId w:val="4"/>
              </w:numPr>
              <w:rPr>
                <w:rFonts w:asciiTheme="majorHAnsi" w:hAnsiTheme="majorHAnsi"/>
                <w:b/>
                <w:sz w:val="22"/>
                <w:szCs w:val="22"/>
              </w:rPr>
            </w:pPr>
            <w:r w:rsidRPr="00867BF6">
              <w:rPr>
                <w:rFonts w:asciiTheme="majorHAnsi" w:hAnsiTheme="majorHAnsi"/>
                <w:b/>
                <w:sz w:val="22"/>
                <w:szCs w:val="22"/>
              </w:rPr>
              <w:t>En général, on forme le féminin de l’adjectif en ajoutant –e à l’adjectif masculin.</w:t>
            </w:r>
          </w:p>
          <w:p w:rsidR="00867BF6" w:rsidRDefault="00867BF6" w:rsidP="00867BF6">
            <w:pPr>
              <w:pStyle w:val="Paragraphedeliste"/>
              <w:ind w:left="1050"/>
              <w:rPr>
                <w:rFonts w:asciiTheme="majorHAnsi" w:hAnsiTheme="majorHAnsi"/>
                <w:sz w:val="22"/>
                <w:szCs w:val="22"/>
                <w:u w:val="single"/>
              </w:rPr>
            </w:pPr>
            <w:r w:rsidRPr="00867BF6">
              <w:rPr>
                <w:rFonts w:asciiTheme="majorHAnsi" w:hAnsiTheme="majorHAnsi"/>
                <w:sz w:val="22"/>
                <w:szCs w:val="22"/>
              </w:rPr>
              <w:t xml:space="preserve">Ex : Un légume </w:t>
            </w:r>
            <w:r w:rsidRPr="00867BF6">
              <w:rPr>
                <w:rFonts w:asciiTheme="majorHAnsi" w:hAnsiTheme="majorHAnsi"/>
                <w:sz w:val="22"/>
                <w:szCs w:val="22"/>
                <w:u w:val="single"/>
              </w:rPr>
              <w:t>appétissant</w:t>
            </w:r>
            <w:r w:rsidRPr="00867BF6">
              <w:rPr>
                <w:rFonts w:asciiTheme="majorHAnsi" w:hAnsiTheme="majorHAnsi"/>
                <w:sz w:val="22"/>
                <w:szCs w:val="22"/>
              </w:rPr>
              <w:t xml:space="preserve"> – Une salade </w:t>
            </w:r>
            <w:r w:rsidRPr="00867BF6">
              <w:rPr>
                <w:rFonts w:asciiTheme="majorHAnsi" w:hAnsiTheme="majorHAnsi"/>
                <w:sz w:val="22"/>
                <w:szCs w:val="22"/>
                <w:u w:val="single"/>
              </w:rPr>
              <w:t>appétissante</w:t>
            </w:r>
          </w:p>
          <w:p w:rsidR="00867BF6" w:rsidRPr="00867BF6" w:rsidRDefault="00867BF6" w:rsidP="00867BF6">
            <w:pPr>
              <w:pStyle w:val="Paragraphedeliste"/>
              <w:ind w:left="1050"/>
              <w:rPr>
                <w:rFonts w:asciiTheme="majorHAnsi" w:hAnsiTheme="majorHAnsi"/>
                <w:sz w:val="22"/>
                <w:szCs w:val="22"/>
              </w:rPr>
            </w:pPr>
          </w:p>
          <w:p w:rsidR="00867BF6" w:rsidRPr="00867BF6" w:rsidRDefault="00867BF6" w:rsidP="00867BF6">
            <w:pPr>
              <w:pStyle w:val="Paragraphedeliste"/>
              <w:numPr>
                <w:ilvl w:val="0"/>
                <w:numId w:val="4"/>
              </w:numPr>
              <w:rPr>
                <w:rFonts w:asciiTheme="majorHAnsi" w:hAnsiTheme="majorHAnsi"/>
                <w:b/>
                <w:sz w:val="22"/>
                <w:szCs w:val="22"/>
              </w:rPr>
            </w:pPr>
            <w:r w:rsidRPr="00867BF6">
              <w:rPr>
                <w:rFonts w:asciiTheme="majorHAnsi" w:hAnsiTheme="majorHAnsi"/>
                <w:b/>
                <w:sz w:val="22"/>
                <w:szCs w:val="22"/>
              </w:rPr>
              <w:t>En général, on forme le pluriel des adjectifs en ajoutant –s à l’adjectif au singulier.</w:t>
            </w:r>
          </w:p>
          <w:p w:rsidR="00867BF6" w:rsidRDefault="00867BF6" w:rsidP="00867BF6">
            <w:pPr>
              <w:pStyle w:val="Paragraphedeliste"/>
              <w:ind w:left="1050"/>
              <w:rPr>
                <w:rFonts w:asciiTheme="majorHAnsi" w:hAnsiTheme="majorHAnsi"/>
                <w:sz w:val="22"/>
                <w:szCs w:val="22"/>
              </w:rPr>
            </w:pPr>
            <w:r w:rsidRPr="00867BF6">
              <w:rPr>
                <w:rFonts w:asciiTheme="majorHAnsi" w:hAnsiTheme="majorHAnsi"/>
                <w:sz w:val="22"/>
                <w:szCs w:val="22"/>
              </w:rPr>
              <w:t xml:space="preserve">Ex : Un documentaire </w:t>
            </w:r>
            <w:r w:rsidRPr="00867BF6">
              <w:rPr>
                <w:rFonts w:asciiTheme="majorHAnsi" w:hAnsiTheme="majorHAnsi"/>
                <w:sz w:val="22"/>
                <w:szCs w:val="22"/>
                <w:u w:val="single"/>
              </w:rPr>
              <w:t>passionnant</w:t>
            </w:r>
            <w:r w:rsidRPr="00867BF6">
              <w:rPr>
                <w:rFonts w:asciiTheme="majorHAnsi" w:hAnsiTheme="majorHAnsi"/>
                <w:sz w:val="22"/>
                <w:szCs w:val="22"/>
              </w:rPr>
              <w:t xml:space="preserve"> – Des documentaires </w:t>
            </w:r>
            <w:r w:rsidRPr="00867BF6">
              <w:rPr>
                <w:rFonts w:asciiTheme="majorHAnsi" w:hAnsiTheme="majorHAnsi"/>
                <w:sz w:val="22"/>
                <w:szCs w:val="22"/>
                <w:u w:val="single"/>
              </w:rPr>
              <w:t>passionnants</w:t>
            </w:r>
          </w:p>
          <w:p w:rsidR="00867BF6" w:rsidRPr="00867BF6" w:rsidRDefault="00867BF6" w:rsidP="00867BF6">
            <w:pPr>
              <w:pStyle w:val="Paragraphedeliste"/>
              <w:ind w:left="1050"/>
              <w:rPr>
                <w:rFonts w:asciiTheme="majorHAnsi" w:hAnsiTheme="majorHAnsi"/>
              </w:rPr>
            </w:pPr>
          </w:p>
        </w:tc>
      </w:tr>
      <w:tr w:rsidR="000C77DD" w:rsidRPr="00CC6222" w:rsidTr="00812A30">
        <w:trPr>
          <w:trHeight w:val="1058"/>
        </w:trPr>
        <w:tc>
          <w:tcPr>
            <w:tcW w:w="9288" w:type="dxa"/>
            <w:gridSpan w:val="2"/>
            <w:tcBorders>
              <w:top w:val="dashDotStroked" w:sz="24" w:space="0" w:color="auto"/>
              <w:left w:val="nil"/>
              <w:bottom w:val="nil"/>
              <w:right w:val="nil"/>
            </w:tcBorders>
            <w:vAlign w:val="center"/>
          </w:tcPr>
          <w:p w:rsidR="000C77DD" w:rsidRPr="00CC6222" w:rsidRDefault="000C77DD" w:rsidP="00CB300A">
            <w:pPr>
              <w:rPr>
                <w:rFonts w:asciiTheme="majorHAnsi" w:hAnsiTheme="majorHAnsi"/>
                <w:sz w:val="22"/>
                <w:szCs w:val="22"/>
              </w:rPr>
            </w:pPr>
            <w:r w:rsidRPr="00CC6222">
              <w:rPr>
                <w:rFonts w:asciiTheme="majorHAnsi" w:hAnsiTheme="majorHAnsi"/>
                <w:sz w:val="22"/>
                <w:szCs w:val="22"/>
                <w:u w:val="single"/>
              </w:rPr>
              <w:t>Exemples</w:t>
            </w:r>
            <w:r w:rsidRPr="00CC6222">
              <w:rPr>
                <w:rFonts w:asciiTheme="majorHAnsi" w:hAnsiTheme="majorHAnsi"/>
                <w:sz w:val="22"/>
                <w:szCs w:val="22"/>
              </w:rPr>
              <w:t>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12A30">
              <w:rPr>
                <w:rFonts w:asciiTheme="majorHAnsi" w:hAnsiTheme="majorHAnsi"/>
                <w:sz w:val="22"/>
                <w:szCs w:val="22"/>
              </w:rPr>
              <w:t>_____</w:t>
            </w:r>
          </w:p>
          <w:p w:rsidR="000C77DD" w:rsidRPr="00CC6222" w:rsidRDefault="000C77DD" w:rsidP="00CB300A">
            <w:pPr>
              <w:rPr>
                <w:rFonts w:asciiTheme="majorHAnsi" w:hAnsiTheme="majorHAnsi"/>
                <w:sz w:val="22"/>
                <w:szCs w:val="22"/>
              </w:rPr>
            </w:pPr>
          </w:p>
        </w:tc>
      </w:tr>
    </w:tbl>
    <w:p w:rsidR="000C77DD" w:rsidRPr="00812A30" w:rsidRDefault="000C77DD" w:rsidP="00812A30">
      <w:pPr>
        <w:pStyle w:val="Paragraphedeliste"/>
        <w:numPr>
          <w:ilvl w:val="0"/>
          <w:numId w:val="2"/>
        </w:numPr>
        <w:jc w:val="both"/>
        <w:rPr>
          <w:b/>
          <w:u w:val="single"/>
        </w:rPr>
      </w:pPr>
      <w:r w:rsidRPr="00812A30">
        <w:rPr>
          <w:b/>
          <w:u w:val="single"/>
        </w:rPr>
        <w:t>Au moyen d’une flèche, relie l’adjectif au nom auquel il se rapporte.</w:t>
      </w:r>
    </w:p>
    <w:p w:rsidR="000C77DD" w:rsidRDefault="000C77DD" w:rsidP="000C77DD">
      <w:pPr>
        <w:ind w:firstLine="708"/>
        <w:jc w:val="both"/>
      </w:pPr>
      <w:r>
        <w:t>Ce gros gâteau semble délicieux.</w:t>
      </w:r>
    </w:p>
    <w:p w:rsidR="000C77DD" w:rsidRDefault="000C77DD" w:rsidP="000C77DD">
      <w:pPr>
        <w:ind w:firstLine="708"/>
        <w:jc w:val="both"/>
      </w:pPr>
      <w:r>
        <w:t>La vieille tour menaçait de s’écrouler.</w:t>
      </w:r>
    </w:p>
    <w:p w:rsidR="000C77DD" w:rsidRDefault="000C77DD" w:rsidP="000C77DD">
      <w:pPr>
        <w:ind w:firstLine="708"/>
        <w:jc w:val="both"/>
      </w:pPr>
      <w:r>
        <w:t>A qui appartient cette veste rouge ?</w:t>
      </w:r>
    </w:p>
    <w:p w:rsidR="000C77DD" w:rsidRDefault="000C77DD" w:rsidP="000C77DD">
      <w:pPr>
        <w:ind w:firstLine="708"/>
        <w:jc w:val="both"/>
      </w:pPr>
      <w:r>
        <w:t>Suite au décès brutal de son père, il traverse une période très pénible.</w:t>
      </w:r>
    </w:p>
    <w:p w:rsidR="00B37115" w:rsidRDefault="00B37115" w:rsidP="000C77DD">
      <w:pPr>
        <w:ind w:firstLine="708"/>
        <w:jc w:val="both"/>
      </w:pPr>
    </w:p>
    <w:p w:rsidR="005303CD" w:rsidRDefault="005303CD" w:rsidP="000C77DD">
      <w:pPr>
        <w:ind w:firstLine="708"/>
        <w:jc w:val="both"/>
      </w:pPr>
    </w:p>
    <w:p w:rsidR="005303CD" w:rsidRDefault="005303CD" w:rsidP="000C77DD">
      <w:pPr>
        <w:ind w:firstLine="708"/>
        <w:jc w:val="both"/>
      </w:pPr>
    </w:p>
    <w:p w:rsidR="000C77DD" w:rsidRDefault="000C77DD" w:rsidP="000C77DD">
      <w:pPr>
        <w:pStyle w:val="Paragraphedeliste"/>
        <w:numPr>
          <w:ilvl w:val="0"/>
          <w:numId w:val="2"/>
        </w:numPr>
        <w:jc w:val="both"/>
        <w:rPr>
          <w:b/>
          <w:u w:val="single"/>
        </w:rPr>
      </w:pPr>
      <w:r w:rsidRPr="00DC1245">
        <w:rPr>
          <w:b/>
          <w:u w:val="single"/>
        </w:rPr>
        <w:t>Place les adjectifs avant ou après le nom. N’oublie pas d’accorder l’adjectif si néce</w:t>
      </w:r>
      <w:r>
        <w:rPr>
          <w:b/>
          <w:u w:val="single"/>
        </w:rPr>
        <w:t>s</w:t>
      </w:r>
      <w:r w:rsidRPr="00DC1245">
        <w:rPr>
          <w:b/>
          <w:u w:val="single"/>
        </w:rPr>
        <w:t>saire.</w:t>
      </w:r>
    </w:p>
    <w:tbl>
      <w:tblPr>
        <w:tblStyle w:val="Grilledutableau"/>
        <w:tblW w:w="0" w:type="auto"/>
        <w:tblInd w:w="5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5245"/>
      </w:tblGrid>
      <w:tr w:rsidR="000C77DD" w:rsidRPr="004728DC" w:rsidTr="00CB300A">
        <w:trPr>
          <w:trHeight w:val="347"/>
        </w:trPr>
        <w:tc>
          <w:tcPr>
            <w:tcW w:w="3227" w:type="dxa"/>
            <w:vAlign w:val="center"/>
          </w:tcPr>
          <w:p w:rsidR="000C77DD" w:rsidRPr="004728DC" w:rsidRDefault="000C77DD" w:rsidP="00CB300A">
            <w:pPr>
              <w:jc w:val="both"/>
              <w:rPr>
                <w:rFonts w:asciiTheme="minorHAnsi" w:hAnsiTheme="minorHAnsi"/>
                <w:sz w:val="22"/>
                <w:szCs w:val="22"/>
              </w:rPr>
            </w:pPr>
            <w:r w:rsidRPr="004728DC">
              <w:rPr>
                <w:rFonts w:asciiTheme="minorHAnsi" w:hAnsiTheme="minorHAnsi"/>
                <w:sz w:val="22"/>
                <w:szCs w:val="22"/>
              </w:rPr>
              <w:t>rouge – une tuile</w:t>
            </w:r>
          </w:p>
        </w:tc>
        <w:tc>
          <w:tcPr>
            <w:tcW w:w="5245" w:type="dxa"/>
            <w:vAlign w:val="center"/>
          </w:tcPr>
          <w:p w:rsidR="000C77DD" w:rsidRPr="004728DC" w:rsidRDefault="000C77DD" w:rsidP="00CB300A">
            <w:pPr>
              <w:jc w:val="both"/>
              <w:rPr>
                <w:rFonts w:asciiTheme="minorHAnsi" w:hAnsiTheme="minorHAnsi"/>
                <w:sz w:val="22"/>
                <w:szCs w:val="22"/>
              </w:rPr>
            </w:pPr>
            <w:r w:rsidRPr="004728DC">
              <w:rPr>
                <w:rFonts w:asciiTheme="minorHAnsi" w:hAnsiTheme="minorHAnsi"/>
                <w:sz w:val="22"/>
                <w:szCs w:val="22"/>
              </w:rPr>
              <w:t>……………………………………………………………………………………</w:t>
            </w:r>
          </w:p>
        </w:tc>
      </w:tr>
      <w:tr w:rsidR="000C77DD" w:rsidRPr="004728DC" w:rsidTr="00CB300A">
        <w:trPr>
          <w:trHeight w:val="410"/>
        </w:trPr>
        <w:tc>
          <w:tcPr>
            <w:tcW w:w="3227" w:type="dxa"/>
            <w:vAlign w:val="center"/>
          </w:tcPr>
          <w:p w:rsidR="000C77DD" w:rsidRPr="004728DC" w:rsidRDefault="000C77DD" w:rsidP="00CB300A">
            <w:pPr>
              <w:jc w:val="both"/>
              <w:rPr>
                <w:rFonts w:asciiTheme="minorHAnsi" w:hAnsiTheme="minorHAnsi"/>
                <w:sz w:val="22"/>
                <w:szCs w:val="22"/>
              </w:rPr>
            </w:pPr>
            <w:r w:rsidRPr="004728DC">
              <w:rPr>
                <w:rFonts w:asciiTheme="minorHAnsi" w:hAnsiTheme="minorHAnsi"/>
                <w:sz w:val="22"/>
                <w:szCs w:val="22"/>
              </w:rPr>
              <w:t>beau – un compliment</w:t>
            </w:r>
          </w:p>
        </w:tc>
        <w:tc>
          <w:tcPr>
            <w:tcW w:w="5245" w:type="dxa"/>
            <w:vAlign w:val="center"/>
          </w:tcPr>
          <w:p w:rsidR="000C77DD" w:rsidRPr="004728DC" w:rsidRDefault="000C77DD" w:rsidP="00CB300A">
            <w:pPr>
              <w:jc w:val="both"/>
              <w:rPr>
                <w:rFonts w:asciiTheme="minorHAnsi" w:hAnsiTheme="minorHAnsi"/>
                <w:sz w:val="22"/>
                <w:szCs w:val="22"/>
              </w:rPr>
            </w:pPr>
            <w:r w:rsidRPr="004728DC">
              <w:rPr>
                <w:rFonts w:asciiTheme="minorHAnsi" w:hAnsiTheme="minorHAnsi"/>
                <w:sz w:val="22"/>
                <w:szCs w:val="22"/>
              </w:rPr>
              <w:t>……………………………………………………………………………………</w:t>
            </w:r>
          </w:p>
        </w:tc>
      </w:tr>
      <w:tr w:rsidR="000C77DD" w:rsidRPr="004728DC" w:rsidTr="00CB300A">
        <w:trPr>
          <w:trHeight w:val="416"/>
        </w:trPr>
        <w:tc>
          <w:tcPr>
            <w:tcW w:w="3227" w:type="dxa"/>
            <w:vAlign w:val="center"/>
          </w:tcPr>
          <w:p w:rsidR="000C77DD" w:rsidRPr="004728DC" w:rsidRDefault="000C77DD" w:rsidP="00CB300A">
            <w:pPr>
              <w:jc w:val="both"/>
              <w:rPr>
                <w:rFonts w:asciiTheme="minorHAnsi" w:hAnsiTheme="minorHAnsi"/>
                <w:sz w:val="22"/>
                <w:szCs w:val="22"/>
              </w:rPr>
            </w:pPr>
            <w:r w:rsidRPr="004728DC">
              <w:rPr>
                <w:rFonts w:asciiTheme="minorHAnsi" w:hAnsiTheme="minorHAnsi"/>
                <w:sz w:val="22"/>
                <w:szCs w:val="22"/>
              </w:rPr>
              <w:t>sinueux – une route</w:t>
            </w:r>
          </w:p>
        </w:tc>
        <w:tc>
          <w:tcPr>
            <w:tcW w:w="5245" w:type="dxa"/>
            <w:vAlign w:val="center"/>
          </w:tcPr>
          <w:p w:rsidR="000C77DD" w:rsidRPr="004728DC" w:rsidRDefault="000C77DD" w:rsidP="00CB300A">
            <w:pPr>
              <w:jc w:val="both"/>
              <w:rPr>
                <w:rFonts w:asciiTheme="minorHAnsi" w:hAnsiTheme="minorHAnsi"/>
                <w:sz w:val="22"/>
                <w:szCs w:val="22"/>
              </w:rPr>
            </w:pPr>
            <w:r w:rsidRPr="004728DC">
              <w:rPr>
                <w:rFonts w:asciiTheme="minorHAnsi" w:hAnsiTheme="minorHAnsi"/>
                <w:sz w:val="22"/>
                <w:szCs w:val="22"/>
              </w:rPr>
              <w:t>……………………………………………………………………………………</w:t>
            </w:r>
          </w:p>
        </w:tc>
      </w:tr>
      <w:tr w:rsidR="000C77DD" w:rsidRPr="004728DC" w:rsidTr="00CB300A">
        <w:trPr>
          <w:trHeight w:val="422"/>
        </w:trPr>
        <w:tc>
          <w:tcPr>
            <w:tcW w:w="3227" w:type="dxa"/>
            <w:vAlign w:val="center"/>
          </w:tcPr>
          <w:p w:rsidR="000C77DD" w:rsidRPr="004728DC" w:rsidRDefault="000C77DD" w:rsidP="00CB300A">
            <w:pPr>
              <w:jc w:val="both"/>
              <w:rPr>
                <w:rFonts w:asciiTheme="minorHAnsi" w:hAnsiTheme="minorHAnsi"/>
                <w:sz w:val="22"/>
                <w:szCs w:val="22"/>
              </w:rPr>
            </w:pPr>
            <w:r w:rsidRPr="004728DC">
              <w:rPr>
                <w:rFonts w:asciiTheme="minorHAnsi" w:hAnsiTheme="minorHAnsi"/>
                <w:sz w:val="22"/>
                <w:szCs w:val="22"/>
              </w:rPr>
              <w:t>vieux – une ferme</w:t>
            </w:r>
          </w:p>
        </w:tc>
        <w:tc>
          <w:tcPr>
            <w:tcW w:w="5245" w:type="dxa"/>
            <w:vAlign w:val="center"/>
          </w:tcPr>
          <w:p w:rsidR="000C77DD" w:rsidRPr="004728DC" w:rsidRDefault="000C77DD" w:rsidP="00CB300A">
            <w:pPr>
              <w:jc w:val="both"/>
              <w:rPr>
                <w:rFonts w:asciiTheme="minorHAnsi" w:hAnsiTheme="minorHAnsi"/>
                <w:sz w:val="22"/>
                <w:szCs w:val="22"/>
              </w:rPr>
            </w:pPr>
            <w:r w:rsidRPr="004728DC">
              <w:rPr>
                <w:rFonts w:asciiTheme="minorHAnsi" w:hAnsiTheme="minorHAnsi"/>
                <w:sz w:val="22"/>
                <w:szCs w:val="22"/>
              </w:rPr>
              <w:t>……………………………………………………………………………………</w:t>
            </w:r>
          </w:p>
        </w:tc>
      </w:tr>
      <w:tr w:rsidR="000C77DD" w:rsidRPr="004728DC" w:rsidTr="00CB300A">
        <w:trPr>
          <w:trHeight w:val="400"/>
        </w:trPr>
        <w:tc>
          <w:tcPr>
            <w:tcW w:w="3227" w:type="dxa"/>
            <w:vAlign w:val="center"/>
          </w:tcPr>
          <w:p w:rsidR="000C77DD" w:rsidRPr="004728DC" w:rsidRDefault="000C77DD" w:rsidP="00CB300A">
            <w:pPr>
              <w:jc w:val="both"/>
              <w:rPr>
                <w:rFonts w:asciiTheme="minorHAnsi" w:hAnsiTheme="minorHAnsi"/>
                <w:sz w:val="22"/>
                <w:szCs w:val="22"/>
              </w:rPr>
            </w:pPr>
            <w:r w:rsidRPr="004728DC">
              <w:rPr>
                <w:rFonts w:asciiTheme="minorHAnsi" w:hAnsiTheme="minorHAnsi"/>
                <w:sz w:val="22"/>
                <w:szCs w:val="22"/>
              </w:rPr>
              <w:t>premier – les cinéastes</w:t>
            </w:r>
          </w:p>
        </w:tc>
        <w:tc>
          <w:tcPr>
            <w:tcW w:w="5245" w:type="dxa"/>
            <w:vAlign w:val="center"/>
          </w:tcPr>
          <w:p w:rsidR="000C77DD" w:rsidRPr="004728DC" w:rsidRDefault="000C77DD" w:rsidP="00CB300A">
            <w:pPr>
              <w:jc w:val="both"/>
              <w:rPr>
                <w:rFonts w:asciiTheme="minorHAnsi" w:hAnsiTheme="minorHAnsi"/>
                <w:sz w:val="22"/>
                <w:szCs w:val="22"/>
              </w:rPr>
            </w:pPr>
            <w:r w:rsidRPr="004728DC">
              <w:rPr>
                <w:rFonts w:asciiTheme="minorHAnsi" w:hAnsiTheme="minorHAnsi"/>
                <w:sz w:val="22"/>
                <w:szCs w:val="22"/>
              </w:rPr>
              <w:t>……………………………………………………………………………………</w:t>
            </w:r>
          </w:p>
        </w:tc>
      </w:tr>
      <w:tr w:rsidR="000C77DD" w:rsidRPr="004728DC" w:rsidTr="00CB300A">
        <w:trPr>
          <w:trHeight w:val="434"/>
        </w:trPr>
        <w:tc>
          <w:tcPr>
            <w:tcW w:w="3227" w:type="dxa"/>
            <w:vAlign w:val="center"/>
          </w:tcPr>
          <w:p w:rsidR="000C77DD" w:rsidRPr="004728DC" w:rsidRDefault="000C77DD" w:rsidP="00CB300A">
            <w:pPr>
              <w:jc w:val="both"/>
              <w:rPr>
                <w:rFonts w:asciiTheme="minorHAnsi" w:hAnsiTheme="minorHAnsi"/>
                <w:sz w:val="22"/>
                <w:szCs w:val="22"/>
              </w:rPr>
            </w:pPr>
            <w:r w:rsidRPr="004728DC">
              <w:rPr>
                <w:rFonts w:asciiTheme="minorHAnsi" w:hAnsiTheme="minorHAnsi"/>
                <w:sz w:val="22"/>
                <w:szCs w:val="22"/>
              </w:rPr>
              <w:t>ovale – un visage</w:t>
            </w:r>
          </w:p>
        </w:tc>
        <w:tc>
          <w:tcPr>
            <w:tcW w:w="5245" w:type="dxa"/>
            <w:vAlign w:val="center"/>
          </w:tcPr>
          <w:p w:rsidR="000C77DD" w:rsidRPr="004728DC" w:rsidRDefault="000C77DD" w:rsidP="00CB300A">
            <w:pPr>
              <w:jc w:val="both"/>
              <w:rPr>
                <w:rFonts w:asciiTheme="minorHAnsi" w:hAnsiTheme="minorHAnsi"/>
                <w:sz w:val="22"/>
                <w:szCs w:val="22"/>
              </w:rPr>
            </w:pPr>
            <w:r w:rsidRPr="004728DC">
              <w:rPr>
                <w:rFonts w:asciiTheme="minorHAnsi" w:hAnsiTheme="minorHAnsi"/>
                <w:sz w:val="22"/>
                <w:szCs w:val="22"/>
              </w:rPr>
              <w:t>……………………………………………………………………………………</w:t>
            </w:r>
          </w:p>
        </w:tc>
      </w:tr>
    </w:tbl>
    <w:p w:rsidR="003709FE" w:rsidRPr="004728DC" w:rsidRDefault="003709FE" w:rsidP="000C77DD">
      <w:pPr>
        <w:ind w:firstLine="708"/>
      </w:pPr>
    </w:p>
    <w:p w:rsidR="00812A30" w:rsidRPr="004728DC" w:rsidRDefault="00812A30" w:rsidP="00CB3436">
      <w:pPr>
        <w:pStyle w:val="Paragraphedeliste"/>
      </w:pPr>
    </w:p>
    <w:p w:rsidR="00812A30" w:rsidRPr="004728DC" w:rsidRDefault="00812A30" w:rsidP="00812A30">
      <w:pPr>
        <w:pStyle w:val="Paragraphedeliste"/>
      </w:pPr>
    </w:p>
    <w:p w:rsidR="00B37115" w:rsidRPr="004728DC" w:rsidRDefault="00B37115" w:rsidP="00812A30">
      <w:pPr>
        <w:pStyle w:val="Paragraphedeliste"/>
      </w:pPr>
    </w:p>
    <w:p w:rsidR="00B37115" w:rsidRPr="004728DC" w:rsidRDefault="00B37115" w:rsidP="00812A30">
      <w:pPr>
        <w:pStyle w:val="Paragraphedeliste"/>
      </w:pPr>
    </w:p>
    <w:p w:rsidR="00B37115" w:rsidRPr="004728DC" w:rsidRDefault="00B37115" w:rsidP="00812A30">
      <w:pPr>
        <w:pStyle w:val="Paragraphedeliste"/>
      </w:pPr>
    </w:p>
    <w:p w:rsidR="00B37115" w:rsidRDefault="00B37115" w:rsidP="00812A30">
      <w:pPr>
        <w:pStyle w:val="Paragraphedeliste"/>
      </w:pPr>
    </w:p>
    <w:p w:rsidR="00B37115" w:rsidRDefault="00B37115" w:rsidP="00812A30">
      <w:pPr>
        <w:pStyle w:val="Paragraphedeliste"/>
      </w:pPr>
    </w:p>
    <w:p w:rsidR="00B37115" w:rsidRDefault="00B37115" w:rsidP="00812A30">
      <w:pPr>
        <w:pStyle w:val="Paragraphedeliste"/>
      </w:pPr>
    </w:p>
    <w:p w:rsidR="00B37115" w:rsidRDefault="00B37115" w:rsidP="00812A30">
      <w:pPr>
        <w:pStyle w:val="Paragraphedeliste"/>
      </w:pPr>
    </w:p>
    <w:p w:rsidR="00B37115" w:rsidRDefault="00B37115" w:rsidP="00812A30">
      <w:pPr>
        <w:pStyle w:val="Paragraphedeliste"/>
      </w:pPr>
    </w:p>
    <w:p w:rsidR="00B37115" w:rsidRDefault="00B37115" w:rsidP="00812A30">
      <w:pPr>
        <w:pStyle w:val="Paragraphedeliste"/>
      </w:pPr>
    </w:p>
    <w:p w:rsidR="00B37115" w:rsidRDefault="00B37115" w:rsidP="00812A30">
      <w:pPr>
        <w:pStyle w:val="Paragraphedeliste"/>
      </w:pPr>
    </w:p>
    <w:p w:rsidR="00B37115" w:rsidRDefault="00B37115" w:rsidP="00812A30">
      <w:pPr>
        <w:pStyle w:val="Paragraphedeliste"/>
      </w:pPr>
    </w:p>
    <w:p w:rsidR="00B37115" w:rsidRDefault="00B37115" w:rsidP="00812A30">
      <w:pPr>
        <w:pStyle w:val="Paragraphedeliste"/>
      </w:pPr>
    </w:p>
    <w:p w:rsidR="00B37115" w:rsidRDefault="00B37115" w:rsidP="00812A30">
      <w:pPr>
        <w:pStyle w:val="Paragraphedeliste"/>
      </w:pPr>
    </w:p>
    <w:p w:rsidR="00B37115" w:rsidRDefault="00B37115" w:rsidP="00812A30">
      <w:pPr>
        <w:pStyle w:val="Paragraphedeliste"/>
      </w:pPr>
    </w:p>
    <w:p w:rsidR="00B37115" w:rsidRDefault="00B37115" w:rsidP="00812A30">
      <w:pPr>
        <w:pStyle w:val="Paragraphedeliste"/>
      </w:pPr>
    </w:p>
    <w:p w:rsidR="00B37115" w:rsidRDefault="00B37115" w:rsidP="00812A30">
      <w:pPr>
        <w:pStyle w:val="Paragraphedeliste"/>
      </w:pPr>
    </w:p>
    <w:p w:rsidR="00B37115" w:rsidRDefault="00B37115" w:rsidP="00812A30">
      <w:pPr>
        <w:pStyle w:val="Paragraphedeliste"/>
      </w:pPr>
    </w:p>
    <w:p w:rsidR="00B37115" w:rsidRDefault="00B37115" w:rsidP="00812A30">
      <w:pPr>
        <w:pStyle w:val="Paragraphedeliste"/>
      </w:pPr>
    </w:p>
    <w:p w:rsidR="00B37115" w:rsidRDefault="00B37115" w:rsidP="00812A30">
      <w:pPr>
        <w:pStyle w:val="Paragraphedeliste"/>
      </w:pPr>
    </w:p>
    <w:p w:rsidR="00A0070B" w:rsidRDefault="00A0070B" w:rsidP="00812A30">
      <w:pPr>
        <w:pStyle w:val="Paragraphedeliste"/>
      </w:pPr>
    </w:p>
    <w:p w:rsidR="00A0070B" w:rsidRDefault="00A0070B" w:rsidP="00812A30">
      <w:pPr>
        <w:pStyle w:val="Paragraphedeliste"/>
      </w:pPr>
    </w:p>
    <w:p w:rsidR="00A0070B" w:rsidRDefault="00A0070B" w:rsidP="00812A30">
      <w:pPr>
        <w:pStyle w:val="Paragraphedeliste"/>
      </w:pPr>
    </w:p>
    <w:p w:rsidR="00A0070B" w:rsidRDefault="00A0070B" w:rsidP="00812A30">
      <w:pPr>
        <w:pStyle w:val="Paragraphedeliste"/>
      </w:pPr>
    </w:p>
    <w:p w:rsidR="00A0070B" w:rsidRDefault="00A0070B" w:rsidP="00812A30">
      <w:pPr>
        <w:pStyle w:val="Paragraphedeliste"/>
      </w:pPr>
    </w:p>
    <w:p w:rsidR="00A0070B" w:rsidRDefault="00A0070B" w:rsidP="00812A30">
      <w:pPr>
        <w:pStyle w:val="Paragraphedeliste"/>
      </w:pPr>
    </w:p>
    <w:p w:rsidR="00A0070B" w:rsidRDefault="00A0070B" w:rsidP="00812A30">
      <w:pPr>
        <w:pStyle w:val="Paragraphedeliste"/>
      </w:pPr>
    </w:p>
    <w:p w:rsidR="00B37115" w:rsidRDefault="00B37115" w:rsidP="00812A30">
      <w:pPr>
        <w:pStyle w:val="Paragraphedeliste"/>
      </w:pPr>
    </w:p>
    <w:p w:rsidR="00B37115" w:rsidRDefault="00B37115" w:rsidP="00812A30">
      <w:pPr>
        <w:pStyle w:val="Paragraphedeliste"/>
      </w:pPr>
    </w:p>
    <w:p w:rsidR="00812A30" w:rsidRDefault="00812A30" w:rsidP="00CF6C5E"/>
    <w:p w:rsidR="00812A30" w:rsidRDefault="00123532" w:rsidP="000C77DD">
      <w:pPr>
        <w:ind w:firstLine="708"/>
      </w:pPr>
      <w:r>
        <w:rPr>
          <w:noProof/>
          <w:lang w:eastAsia="fr-BE"/>
        </w:rPr>
        <w:lastRenderedPageBreak/>
        <w:pict>
          <v:shape id="_x0000_s1030" type="#_x0000_t202" style="position:absolute;left:0;text-align:left;margin-left:155.75pt;margin-top:-10.1pt;width:125.85pt;height:100.15pt;z-index:251662336" strokecolor="white [3212]">
            <v:textbox>
              <w:txbxContent>
                <w:p w:rsidR="00CB300A" w:rsidRDefault="00CB300A">
                  <w:r>
                    <w:rPr>
                      <w:noProof/>
                      <w:lang w:eastAsia="fr-BE"/>
                    </w:rPr>
                    <w:drawing>
                      <wp:inline distT="0" distB="0" distL="0" distR="0">
                        <wp:extent cx="1494845" cy="1152029"/>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1495647" cy="1152647"/>
                                </a:xfrm>
                                <a:prstGeom prst="rect">
                                  <a:avLst/>
                                </a:prstGeom>
                                <a:noFill/>
                                <a:ln w="9525">
                                  <a:noFill/>
                                  <a:miter lim="800000"/>
                                  <a:headEnd/>
                                  <a:tailEnd/>
                                </a:ln>
                              </pic:spPr>
                            </pic:pic>
                          </a:graphicData>
                        </a:graphic>
                      </wp:inline>
                    </w:drawing>
                  </w:r>
                </w:p>
              </w:txbxContent>
            </v:textbox>
          </v:shape>
        </w:pict>
      </w:r>
    </w:p>
    <w:p w:rsidR="00812A30" w:rsidRDefault="00812A30" w:rsidP="000C77DD">
      <w:pPr>
        <w:ind w:firstLine="708"/>
      </w:pPr>
    </w:p>
    <w:p w:rsidR="000C77DD" w:rsidRDefault="000C77DD" w:rsidP="000C77DD">
      <w:pPr>
        <w:ind w:firstLine="708"/>
      </w:pPr>
    </w:p>
    <w:p w:rsidR="00AF51BF" w:rsidRDefault="00AF51BF" w:rsidP="000C77DD">
      <w:pPr>
        <w:ind w:firstLine="708"/>
      </w:pPr>
    </w:p>
    <w:p w:rsidR="000C77DD" w:rsidRPr="00CB3436" w:rsidRDefault="00CB3436" w:rsidP="00CB3436">
      <w:pPr>
        <w:jc w:val="both"/>
        <w:rPr>
          <w:i/>
        </w:rPr>
      </w:pPr>
      <w:r w:rsidRPr="00CB3436">
        <w:rPr>
          <w:i/>
        </w:rPr>
        <w:t>« Tu vois cette tribu là-bas ? Ce sont les pronoms, ils toisent les autres mots avec mépris parce qu’on leur a donné un rôle très important : remplacer les noms dans certains cas pour ne pas qu’il y ait trop de répétitions.</w:t>
      </w:r>
      <w:r w:rsidR="00CF6C5E">
        <w:rPr>
          <w:rStyle w:val="Appelnotedebasdep"/>
          <w:i/>
        </w:rPr>
        <w:footnoteReference w:id="7"/>
      </w:r>
      <w:r w:rsidRPr="00CB3436">
        <w:rPr>
          <w:i/>
        </w:rPr>
        <w:t> »</w:t>
      </w:r>
    </w:p>
    <w:tbl>
      <w:tblPr>
        <w:tblStyle w:val="Grilledutableau"/>
        <w:tblW w:w="0" w:type="auto"/>
        <w:tblLayout w:type="fixed"/>
        <w:tblLook w:val="04A0"/>
      </w:tblPr>
      <w:tblGrid>
        <w:gridCol w:w="2093"/>
        <w:gridCol w:w="7195"/>
      </w:tblGrid>
      <w:tr w:rsidR="005C7797" w:rsidRPr="00CC6222" w:rsidTr="00952A63">
        <w:tc>
          <w:tcPr>
            <w:tcW w:w="2093" w:type="dxa"/>
            <w:tcBorders>
              <w:top w:val="dashDotStroked" w:sz="24" w:space="0" w:color="auto"/>
              <w:left w:val="dashDotStroked" w:sz="24" w:space="0" w:color="auto"/>
              <w:bottom w:val="dashDotStroked" w:sz="24" w:space="0" w:color="auto"/>
              <w:right w:val="dashDotStroked" w:sz="24" w:space="0" w:color="auto"/>
            </w:tcBorders>
            <w:vAlign w:val="center"/>
          </w:tcPr>
          <w:p w:rsidR="005C7797" w:rsidRPr="00CC6222" w:rsidRDefault="005C7797" w:rsidP="00CB300A">
            <w:pPr>
              <w:jc w:val="center"/>
              <w:rPr>
                <w:rFonts w:asciiTheme="majorHAnsi" w:hAnsiTheme="majorHAnsi"/>
                <w:b/>
                <w:sz w:val="22"/>
                <w:szCs w:val="22"/>
              </w:rPr>
            </w:pPr>
            <w:r w:rsidRPr="00CC6222">
              <w:rPr>
                <w:rFonts w:asciiTheme="majorHAnsi" w:hAnsiTheme="majorHAnsi"/>
                <w:b/>
                <w:sz w:val="22"/>
                <w:szCs w:val="22"/>
              </w:rPr>
              <w:t>PRONOMS</w:t>
            </w:r>
          </w:p>
        </w:tc>
        <w:tc>
          <w:tcPr>
            <w:tcW w:w="7195" w:type="dxa"/>
            <w:tcBorders>
              <w:top w:val="dashDotStroked" w:sz="24" w:space="0" w:color="auto"/>
              <w:left w:val="dashDotStroked" w:sz="24" w:space="0" w:color="auto"/>
              <w:bottom w:val="dashDotStroked" w:sz="24" w:space="0" w:color="auto"/>
              <w:right w:val="dashDotStroked" w:sz="24" w:space="0" w:color="auto"/>
            </w:tcBorders>
            <w:vAlign w:val="center"/>
          </w:tcPr>
          <w:p w:rsidR="005C7797" w:rsidRPr="00AF51BF" w:rsidRDefault="005C7797" w:rsidP="005C7797">
            <w:pPr>
              <w:rPr>
                <w:rFonts w:asciiTheme="majorHAnsi" w:hAnsiTheme="majorHAnsi"/>
                <w:sz w:val="22"/>
                <w:szCs w:val="22"/>
              </w:rPr>
            </w:pPr>
          </w:p>
          <w:p w:rsidR="005C7797" w:rsidRPr="00AF51BF" w:rsidRDefault="005C7797" w:rsidP="005C7797">
            <w:pPr>
              <w:pStyle w:val="Paragraphedeliste"/>
              <w:numPr>
                <w:ilvl w:val="0"/>
                <w:numId w:val="1"/>
              </w:numPr>
              <w:rPr>
                <w:rFonts w:asciiTheme="majorHAnsi" w:hAnsiTheme="majorHAnsi"/>
                <w:b/>
                <w:sz w:val="22"/>
                <w:szCs w:val="22"/>
              </w:rPr>
            </w:pPr>
            <w:r w:rsidRPr="00AF51BF">
              <w:rPr>
                <w:rFonts w:asciiTheme="majorHAnsi" w:hAnsiTheme="majorHAnsi"/>
                <w:b/>
                <w:sz w:val="22"/>
                <w:szCs w:val="22"/>
              </w:rPr>
              <w:t>Le pronom peut remplacer un mot ou un groupe de mots.</w:t>
            </w:r>
          </w:p>
          <w:p w:rsidR="00AF51BF" w:rsidRPr="00AF51BF" w:rsidRDefault="00AF51BF" w:rsidP="00AF51BF">
            <w:pPr>
              <w:pStyle w:val="Paragraphedeliste"/>
              <w:rPr>
                <w:rFonts w:asciiTheme="majorHAnsi" w:hAnsiTheme="majorHAnsi"/>
                <w:sz w:val="22"/>
                <w:szCs w:val="22"/>
              </w:rPr>
            </w:pPr>
            <w:r w:rsidRPr="00AF51BF">
              <w:rPr>
                <w:rFonts w:asciiTheme="majorHAnsi" w:hAnsiTheme="majorHAnsi"/>
                <w:sz w:val="22"/>
                <w:szCs w:val="22"/>
              </w:rPr>
              <w:t xml:space="preserve">Ex : Cet enfant est sauvage </w:t>
            </w:r>
            <w:r w:rsidRPr="00AF51BF">
              <w:rPr>
                <w:rFonts w:asciiTheme="majorHAnsi" w:hAnsiTheme="majorHAnsi"/>
                <w:sz w:val="22"/>
                <w:szCs w:val="22"/>
              </w:rPr>
              <w:sym w:font="Wingdings" w:char="F0E0"/>
            </w:r>
            <w:r w:rsidRPr="00AF51BF">
              <w:rPr>
                <w:rFonts w:asciiTheme="majorHAnsi" w:hAnsiTheme="majorHAnsi"/>
                <w:sz w:val="22"/>
                <w:szCs w:val="22"/>
              </w:rPr>
              <w:t xml:space="preserve"> Il est sauvage</w:t>
            </w:r>
          </w:p>
          <w:p w:rsidR="005C7797" w:rsidRPr="00AF51BF" w:rsidRDefault="005C7797" w:rsidP="005C7797">
            <w:pPr>
              <w:rPr>
                <w:rFonts w:asciiTheme="majorHAnsi" w:hAnsiTheme="majorHAnsi"/>
                <w:sz w:val="22"/>
                <w:szCs w:val="22"/>
              </w:rPr>
            </w:pPr>
          </w:p>
          <w:p w:rsidR="00AF51BF" w:rsidRDefault="005C7797" w:rsidP="00AF51BF">
            <w:pPr>
              <w:pStyle w:val="Paragraphedeliste"/>
              <w:numPr>
                <w:ilvl w:val="0"/>
                <w:numId w:val="1"/>
              </w:numPr>
              <w:rPr>
                <w:rFonts w:asciiTheme="majorHAnsi" w:hAnsiTheme="majorHAnsi"/>
                <w:sz w:val="22"/>
                <w:szCs w:val="22"/>
              </w:rPr>
            </w:pPr>
            <w:r w:rsidRPr="00AF51BF">
              <w:rPr>
                <w:rFonts w:asciiTheme="majorHAnsi" w:hAnsiTheme="majorHAnsi"/>
                <w:b/>
                <w:sz w:val="22"/>
                <w:szCs w:val="22"/>
              </w:rPr>
              <w:t>Il désigne aussi la personne qui parle (je) et la ou les personnes à qui l’on parle</w:t>
            </w:r>
            <w:r w:rsidRPr="00AF51BF">
              <w:rPr>
                <w:rFonts w:asciiTheme="majorHAnsi" w:hAnsiTheme="majorHAnsi"/>
                <w:sz w:val="22"/>
                <w:szCs w:val="22"/>
              </w:rPr>
              <w:t xml:space="preserve"> (tu, vous).</w:t>
            </w:r>
            <w:r w:rsidR="00AF51BF" w:rsidRPr="00AF51BF">
              <w:rPr>
                <w:rFonts w:asciiTheme="majorHAnsi" w:hAnsiTheme="majorHAnsi"/>
                <w:sz w:val="22"/>
                <w:szCs w:val="22"/>
              </w:rPr>
              <w:t xml:space="preserve"> </w:t>
            </w:r>
          </w:p>
          <w:p w:rsidR="00AF51BF" w:rsidRDefault="00AF51BF" w:rsidP="00AF51BF">
            <w:pPr>
              <w:pStyle w:val="Paragraphedeliste"/>
              <w:rPr>
                <w:rFonts w:asciiTheme="majorHAnsi" w:hAnsiTheme="majorHAnsi"/>
                <w:sz w:val="22"/>
                <w:szCs w:val="22"/>
              </w:rPr>
            </w:pPr>
          </w:p>
          <w:p w:rsidR="00AF51BF" w:rsidRPr="00AF51BF" w:rsidRDefault="00AF51BF" w:rsidP="00AF51BF">
            <w:pPr>
              <w:pStyle w:val="Paragraphedeliste"/>
              <w:rPr>
                <w:rFonts w:asciiTheme="majorHAnsi" w:hAnsiTheme="majorHAnsi"/>
                <w:sz w:val="22"/>
                <w:szCs w:val="22"/>
              </w:rPr>
            </w:pPr>
            <w:r w:rsidRPr="00AF51BF">
              <w:rPr>
                <w:rFonts w:asciiTheme="majorHAnsi" w:hAnsiTheme="majorHAnsi"/>
                <w:b/>
              </w:rPr>
              <w:sym w:font="Wingdings" w:char="F0E0"/>
            </w:r>
            <w:r w:rsidR="005C7797" w:rsidRPr="00AF51BF">
              <w:rPr>
                <w:rFonts w:asciiTheme="majorHAnsi" w:hAnsiTheme="majorHAnsi"/>
                <w:b/>
                <w:sz w:val="22"/>
                <w:szCs w:val="22"/>
              </w:rPr>
              <w:t>Les pronoms personnels sont les plus fréquents</w:t>
            </w:r>
            <w:r w:rsidR="005C7797" w:rsidRPr="00AF51BF">
              <w:rPr>
                <w:rFonts w:asciiTheme="majorHAnsi" w:hAnsiTheme="majorHAnsi"/>
                <w:sz w:val="22"/>
                <w:szCs w:val="22"/>
              </w:rPr>
              <w:t xml:space="preserve"> (je, tu, il/elles/on, nous, vous, ils/elles).</w:t>
            </w:r>
          </w:p>
          <w:p w:rsidR="00AF51BF" w:rsidRPr="00AF51BF" w:rsidRDefault="00AF51BF" w:rsidP="00AF51BF">
            <w:pPr>
              <w:rPr>
                <w:rFonts w:asciiTheme="majorHAnsi" w:hAnsiTheme="majorHAnsi"/>
              </w:rPr>
            </w:pPr>
          </w:p>
        </w:tc>
      </w:tr>
      <w:tr w:rsidR="000C77DD" w:rsidRPr="00CC6222" w:rsidTr="00CB3436">
        <w:trPr>
          <w:trHeight w:val="1467"/>
        </w:trPr>
        <w:tc>
          <w:tcPr>
            <w:tcW w:w="9288" w:type="dxa"/>
            <w:gridSpan w:val="2"/>
            <w:tcBorders>
              <w:top w:val="dashDotStroked" w:sz="24" w:space="0" w:color="auto"/>
              <w:left w:val="nil"/>
              <w:bottom w:val="nil"/>
              <w:right w:val="nil"/>
            </w:tcBorders>
            <w:vAlign w:val="center"/>
          </w:tcPr>
          <w:p w:rsidR="000C77DD" w:rsidRPr="00CC6222" w:rsidRDefault="000C77DD" w:rsidP="00CB300A">
            <w:pPr>
              <w:rPr>
                <w:rFonts w:asciiTheme="majorHAnsi" w:hAnsiTheme="majorHAnsi"/>
                <w:sz w:val="22"/>
                <w:szCs w:val="22"/>
              </w:rPr>
            </w:pPr>
            <w:r w:rsidRPr="00CC6222">
              <w:rPr>
                <w:rFonts w:asciiTheme="majorHAnsi" w:hAnsiTheme="majorHAnsi"/>
                <w:sz w:val="22"/>
                <w:szCs w:val="22"/>
                <w:u w:val="single"/>
              </w:rPr>
              <w:t>Exemples</w:t>
            </w:r>
            <w:r w:rsidRPr="00CC6222">
              <w:rPr>
                <w:rFonts w:asciiTheme="majorHAnsi" w:hAnsiTheme="majorHAnsi"/>
                <w:sz w:val="22"/>
                <w:szCs w:val="22"/>
              </w:rPr>
              <w:t> :</w:t>
            </w:r>
          </w:p>
          <w:p w:rsidR="000C77DD" w:rsidRDefault="000C77DD" w:rsidP="00CB300A">
            <w:pPr>
              <w:rPr>
                <w:rFonts w:asciiTheme="majorHAnsi" w:hAnsiTheme="majorHAnsi"/>
                <w:sz w:val="22"/>
                <w:szCs w:val="22"/>
              </w:rPr>
            </w:pPr>
            <w:r w:rsidRPr="00CC6222">
              <w:rPr>
                <w:rFonts w:asciiTheme="majorHAnsi" w:hAnsiTheme="maj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0070B" w:rsidRDefault="00A0070B" w:rsidP="00CB300A">
            <w:pPr>
              <w:rPr>
                <w:rFonts w:asciiTheme="majorHAnsi" w:hAnsiTheme="majorHAnsi"/>
                <w:sz w:val="22"/>
                <w:szCs w:val="22"/>
              </w:rPr>
            </w:pPr>
          </w:p>
          <w:p w:rsidR="00A0070B" w:rsidRPr="00A0070B" w:rsidRDefault="00A0070B" w:rsidP="00A0070B">
            <w:pPr>
              <w:tabs>
                <w:tab w:val="left" w:pos="1352"/>
              </w:tabs>
              <w:rPr>
                <w:rFonts w:asciiTheme="minorHAnsi" w:hAnsiTheme="minorHAnsi"/>
                <w:sz w:val="22"/>
                <w:szCs w:val="22"/>
              </w:rPr>
            </w:pPr>
          </w:p>
          <w:p w:rsidR="00A0070B" w:rsidRPr="00A0070B" w:rsidRDefault="00A0070B" w:rsidP="00CB300A">
            <w:pPr>
              <w:pStyle w:val="Paragraphedeliste"/>
              <w:numPr>
                <w:ilvl w:val="0"/>
                <w:numId w:val="2"/>
              </w:numPr>
              <w:tabs>
                <w:tab w:val="left" w:pos="1352"/>
              </w:tabs>
              <w:rPr>
                <w:b/>
                <w:u w:val="single"/>
              </w:rPr>
            </w:pPr>
            <w:r w:rsidRPr="00A0070B">
              <w:rPr>
                <w:rFonts w:asciiTheme="minorHAnsi" w:hAnsiTheme="minorHAnsi"/>
                <w:b/>
                <w:sz w:val="22"/>
                <w:szCs w:val="22"/>
                <w:u w:val="single"/>
              </w:rPr>
              <w:t>Dans ce texte, entoure tous les pronoms personnels.</w:t>
            </w:r>
            <w:r>
              <w:rPr>
                <w:noProof/>
              </w:rPr>
              <w:pict>
                <v:shape id="_x0000_s1038" type="#_x0000_t202" style="position:absolute;left:0;text-align:left;margin-left:281.85pt;margin-top:6.45pt;width:165.3pt;height:90.15pt;z-index:251669504;mso-position-horizontal-relative:text;mso-position-vertical-relative:text" strokecolor="white [3212]">
                  <v:textbox style="mso-next-textbox:#_x0000_s1038">
                    <w:txbxContent>
                      <w:p w:rsidR="005303CD" w:rsidRDefault="006641B4">
                        <w:r>
                          <w:rPr>
                            <w:noProof/>
                            <w:lang w:eastAsia="fr-BE"/>
                          </w:rPr>
                          <w:drawing>
                            <wp:inline distT="0" distB="0" distL="0" distR="0">
                              <wp:extent cx="1906905" cy="1044744"/>
                              <wp:effectExtent l="19050" t="0" r="0" b="0"/>
                              <wp:docPr id="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1906905" cy="1044744"/>
                                      </a:xfrm>
                                      <a:prstGeom prst="rect">
                                        <a:avLst/>
                                      </a:prstGeom>
                                      <a:noFill/>
                                      <a:ln w="9525">
                                        <a:noFill/>
                                        <a:miter lim="800000"/>
                                        <a:headEnd/>
                                        <a:tailEnd/>
                                      </a:ln>
                                    </pic:spPr>
                                  </pic:pic>
                                </a:graphicData>
                              </a:graphic>
                            </wp:inline>
                          </w:drawing>
                        </w:r>
                      </w:p>
                    </w:txbxContent>
                  </v:textbox>
                </v:shape>
              </w:pict>
            </w:r>
          </w:p>
        </w:tc>
      </w:tr>
    </w:tbl>
    <w:p w:rsidR="000C77DD" w:rsidRDefault="000C77DD" w:rsidP="000C77DD">
      <w:pPr>
        <w:tabs>
          <w:tab w:val="left" w:pos="1352"/>
        </w:tabs>
      </w:pPr>
    </w:p>
    <w:p w:rsidR="006641B4" w:rsidRDefault="006641B4" w:rsidP="006641B4">
      <w:pPr>
        <w:jc w:val="center"/>
        <w:rPr>
          <w:b/>
        </w:rPr>
      </w:pPr>
    </w:p>
    <w:p w:rsidR="005303CD" w:rsidRPr="006641B4" w:rsidRDefault="006641B4" w:rsidP="006641B4">
      <w:pPr>
        <w:jc w:val="center"/>
        <w:rPr>
          <w:b/>
        </w:rPr>
      </w:pPr>
      <w:r>
        <w:rPr>
          <w:noProof/>
          <w:lang w:eastAsia="fr-BE"/>
        </w:rPr>
        <w:pict>
          <v:shape id="_x0000_s1039" type="#_x0000_t202" style="position:absolute;left:0;text-align:left;margin-left:-9.5pt;margin-top:19.45pt;width:452.05pt;height:175.05pt;z-index:251670528" strokecolor="white [3212]">
            <v:textbox style="mso-next-textbox:#_x0000_s1039">
              <w:txbxContent>
                <w:p w:rsidR="0017767C" w:rsidRDefault="00344998" w:rsidP="005C5BE1">
                  <w:pPr>
                    <w:jc w:val="both"/>
                  </w:pPr>
                  <w:proofErr w:type="spellStart"/>
                  <w:r>
                    <w:t>Rudyard</w:t>
                  </w:r>
                  <w:proofErr w:type="spellEnd"/>
                  <w:r>
                    <w:t xml:space="preserve"> Kipling (1865-1936</w:t>
                  </w:r>
                  <w:r w:rsidR="0017767C">
                    <w:t xml:space="preserve">) est un écrivain anglais. On lui doit le fameux </w:t>
                  </w:r>
                  <w:r w:rsidR="0017767C" w:rsidRPr="00B95ED6">
                    <w:rPr>
                      <w:i/>
                    </w:rPr>
                    <w:t>Livre de la Jungle</w:t>
                  </w:r>
                  <w:r w:rsidR="0017767C">
                    <w:t xml:space="preserve">. Celui-ci raconte les aventures d’un enfant élevé par des loups. Le fait n’est pas rare. </w:t>
                  </w:r>
                  <w:r w:rsidR="005C5BE1">
                    <w:t xml:space="preserve">                                        </w:t>
                  </w:r>
                  <w:r w:rsidR="0017767C">
                    <w:t xml:space="preserve">Ramu est un enfant-loup de </w:t>
                  </w:r>
                  <w:proofErr w:type="spellStart"/>
                  <w:r w:rsidR="0017767C">
                    <w:t>Luknow</w:t>
                  </w:r>
                  <w:proofErr w:type="spellEnd"/>
                  <w:r w:rsidR="0017767C">
                    <w:t>, en Inde. Il fut recueilli en 1954 alors qu’il était âgé de dix ans.</w:t>
                  </w:r>
                  <w:r w:rsidR="005C7797">
                    <w:t xml:space="preserve"> </w:t>
                  </w:r>
                  <w:r w:rsidR="005C5BE1">
                    <w:t xml:space="preserve">                                                                                                                                                                                            </w:t>
                  </w:r>
                  <w:r w:rsidR="005C7797">
                    <w:t>Pendant quatorze ans, il vécut dans un hôpital sans jamais quitter son lit. Personne ne parvint à le faire parler ni à le faire marcher. Qui s’en occupait ? Une infirmière. Avec beaucoup de patience, elle parvint à l’apaiser et obtint même quelques sourires. Malheureusement, le jeune homme, atteint d’une affection respiratoire, perdit la vie en 1968</w:t>
                  </w:r>
                  <w:proofErr w:type="gramStart"/>
                  <w:r w:rsidR="005C7797">
                    <w:t>.</w:t>
                  </w:r>
                  <w:r w:rsidR="005C5BE1" w:rsidRPr="005C5BE1">
                    <w:rPr>
                      <w:color w:val="FFFFFF" w:themeColor="background1"/>
                    </w:rPr>
                    <w:t>------------------------------------------------</w:t>
                  </w:r>
                  <w:proofErr w:type="gramEnd"/>
                  <w:r w:rsidR="005C5BE1" w:rsidRPr="005C5BE1">
                    <w:rPr>
                      <w:color w:val="FFFFFF" w:themeColor="background1"/>
                    </w:rPr>
                    <w:t xml:space="preserve"> </w:t>
                  </w:r>
                  <w:r w:rsidR="005C5BE1">
                    <w:t xml:space="preserve">                                                                     </w:t>
                  </w:r>
                  <w:r w:rsidR="005C7797">
                    <w:t xml:space="preserve"> La vie de </w:t>
                  </w:r>
                  <w:proofErr w:type="spellStart"/>
                  <w:r w:rsidR="005C7797">
                    <w:t>Mowgli</w:t>
                  </w:r>
                  <w:proofErr w:type="spellEnd"/>
                  <w:r w:rsidR="005C7797">
                    <w:t xml:space="preserve"> semble bien agréable lorsqu’elle est racontée par Walt Disney. Mais celle d’un véritable enfant-loup, l’échangerais-tu contre la tienne ? Ce n’est pas sûr !</w:t>
                  </w:r>
                </w:p>
              </w:txbxContent>
            </v:textbox>
          </v:shape>
        </w:pict>
      </w:r>
      <w:r>
        <w:rPr>
          <w:b/>
        </w:rPr>
        <w:t>L’enfant sauvage</w:t>
      </w:r>
      <w:r>
        <w:rPr>
          <w:rStyle w:val="Appelnotedebasdep"/>
          <w:b/>
        </w:rPr>
        <w:footnoteReference w:id="8"/>
      </w:r>
    </w:p>
    <w:p w:rsidR="005303CD" w:rsidRDefault="005303CD" w:rsidP="000C77DD">
      <w:pPr>
        <w:tabs>
          <w:tab w:val="left" w:pos="1352"/>
        </w:tabs>
      </w:pPr>
    </w:p>
    <w:p w:rsidR="005303CD" w:rsidRDefault="005303CD" w:rsidP="000C77DD">
      <w:pPr>
        <w:tabs>
          <w:tab w:val="left" w:pos="1352"/>
        </w:tabs>
      </w:pPr>
    </w:p>
    <w:p w:rsidR="005303CD" w:rsidRDefault="005303CD" w:rsidP="000C77DD">
      <w:pPr>
        <w:tabs>
          <w:tab w:val="left" w:pos="1352"/>
        </w:tabs>
      </w:pPr>
    </w:p>
    <w:p w:rsidR="005303CD" w:rsidRDefault="005303CD" w:rsidP="000C77DD">
      <w:pPr>
        <w:tabs>
          <w:tab w:val="left" w:pos="1352"/>
        </w:tabs>
      </w:pPr>
    </w:p>
    <w:p w:rsidR="005303CD" w:rsidRDefault="005303CD" w:rsidP="000C77DD">
      <w:pPr>
        <w:tabs>
          <w:tab w:val="left" w:pos="1352"/>
        </w:tabs>
      </w:pPr>
    </w:p>
    <w:p w:rsidR="005C7797" w:rsidRDefault="005C7797" w:rsidP="000C77DD">
      <w:pPr>
        <w:tabs>
          <w:tab w:val="left" w:pos="1352"/>
        </w:tabs>
      </w:pPr>
    </w:p>
    <w:p w:rsidR="00CF6C5E" w:rsidRDefault="00CF6C5E" w:rsidP="00235017">
      <w:pPr>
        <w:tabs>
          <w:tab w:val="left" w:pos="1352"/>
        </w:tabs>
        <w:jc w:val="center"/>
      </w:pPr>
    </w:p>
    <w:p w:rsidR="00CF6C5E" w:rsidRDefault="00CF6C5E" w:rsidP="000446BF">
      <w:pPr>
        <w:tabs>
          <w:tab w:val="left" w:pos="1352"/>
        </w:tabs>
      </w:pPr>
    </w:p>
    <w:p w:rsidR="00CB3436" w:rsidRDefault="00123532" w:rsidP="00235017">
      <w:pPr>
        <w:tabs>
          <w:tab w:val="left" w:pos="1352"/>
        </w:tabs>
        <w:jc w:val="center"/>
      </w:pPr>
      <w:r>
        <w:rPr>
          <w:noProof/>
          <w:lang w:eastAsia="fr-BE"/>
        </w:rPr>
        <w:lastRenderedPageBreak/>
        <w:pict>
          <v:shape id="_x0000_s1031" type="#_x0000_t202" style="position:absolute;left:0;text-align:left;margin-left:145.15pt;margin-top:.2pt;width:152.1pt;height:115.2pt;z-index:251663360" strokecolor="white [3212]">
            <v:textbox style="mso-next-textbox:#_x0000_s1031">
              <w:txbxContent>
                <w:p w:rsidR="00CB300A" w:rsidRDefault="00CB300A">
                  <w:r>
                    <w:rPr>
                      <w:noProof/>
                      <w:lang w:eastAsia="fr-BE"/>
                    </w:rPr>
                    <w:drawing>
                      <wp:inline distT="0" distB="0" distL="0" distR="0">
                        <wp:extent cx="1856418" cy="1474683"/>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srcRect/>
                                <a:stretch>
                                  <a:fillRect/>
                                </a:stretch>
                              </pic:blipFill>
                              <pic:spPr bwMode="auto">
                                <a:xfrm>
                                  <a:off x="0" y="0"/>
                                  <a:ext cx="1857291" cy="1475377"/>
                                </a:xfrm>
                                <a:prstGeom prst="rect">
                                  <a:avLst/>
                                </a:prstGeom>
                                <a:noFill/>
                                <a:ln w="9525">
                                  <a:noFill/>
                                  <a:miter lim="800000"/>
                                  <a:headEnd/>
                                  <a:tailEnd/>
                                </a:ln>
                              </pic:spPr>
                            </pic:pic>
                          </a:graphicData>
                        </a:graphic>
                      </wp:inline>
                    </w:drawing>
                  </w:r>
                </w:p>
              </w:txbxContent>
            </v:textbox>
          </v:shape>
        </w:pict>
      </w:r>
    </w:p>
    <w:p w:rsidR="004B5E44" w:rsidRDefault="004B5E44" w:rsidP="000C77DD">
      <w:pPr>
        <w:tabs>
          <w:tab w:val="left" w:pos="1352"/>
        </w:tabs>
      </w:pPr>
    </w:p>
    <w:p w:rsidR="004B5E44" w:rsidRPr="004B5E44" w:rsidRDefault="004B5E44" w:rsidP="004B5E44"/>
    <w:p w:rsidR="004B5E44" w:rsidRDefault="004B5E44" w:rsidP="004B5E44"/>
    <w:p w:rsidR="00235017" w:rsidRPr="004B5E44" w:rsidRDefault="00235017" w:rsidP="004B5E44"/>
    <w:p w:rsidR="004B5E44" w:rsidRPr="0009560A" w:rsidRDefault="00EB2577" w:rsidP="0009560A">
      <w:pPr>
        <w:jc w:val="both"/>
        <w:rPr>
          <w:i/>
        </w:rPr>
      </w:pPr>
      <w:r w:rsidRPr="0009560A">
        <w:rPr>
          <w:i/>
        </w:rPr>
        <w:t>« Tu vois cette tribu là-bas ? Ce sont les verbes, des maniaques de travail. Ils courent dans tous les sens pour s’occuper des autres, pour se faire des amis parmi les déterminants et les noms pour leur demander de créer des phrases ensemble. Ils dirigent un véritable atelier de fous</w:t>
      </w:r>
      <w:r w:rsidR="0009560A" w:rsidRPr="0009560A">
        <w:rPr>
          <w:i/>
        </w:rPr>
        <w:t xml:space="preserve"> parce qu’ils ne peuvent pas se tenir tranquilles.</w:t>
      </w:r>
      <w:r w:rsidR="000446BF">
        <w:rPr>
          <w:rStyle w:val="Appelnotedebasdep"/>
          <w:i/>
        </w:rPr>
        <w:footnoteReference w:id="9"/>
      </w:r>
      <w:r w:rsidR="0009560A" w:rsidRPr="0009560A">
        <w:rPr>
          <w:i/>
        </w:rPr>
        <w:t> »</w:t>
      </w:r>
    </w:p>
    <w:tbl>
      <w:tblPr>
        <w:tblStyle w:val="Grilledutableau"/>
        <w:tblW w:w="0" w:type="auto"/>
        <w:tblLayout w:type="fixed"/>
        <w:tblLook w:val="04A0"/>
      </w:tblPr>
      <w:tblGrid>
        <w:gridCol w:w="2093"/>
        <w:gridCol w:w="7195"/>
      </w:tblGrid>
      <w:tr w:rsidR="00B14BBE" w:rsidRPr="00CC6222" w:rsidTr="00E51186">
        <w:tc>
          <w:tcPr>
            <w:tcW w:w="2093" w:type="dxa"/>
            <w:tcBorders>
              <w:top w:val="dashDotStroked" w:sz="24" w:space="0" w:color="auto"/>
              <w:left w:val="dashDotStroked" w:sz="24" w:space="0" w:color="auto"/>
              <w:bottom w:val="dashDotStroked" w:sz="24" w:space="0" w:color="auto"/>
              <w:right w:val="dashDotStroked" w:sz="24" w:space="0" w:color="auto"/>
            </w:tcBorders>
            <w:vAlign w:val="center"/>
          </w:tcPr>
          <w:p w:rsidR="00B14BBE" w:rsidRPr="00CC6222" w:rsidRDefault="00B14BBE" w:rsidP="00CB300A">
            <w:pPr>
              <w:jc w:val="center"/>
              <w:rPr>
                <w:rFonts w:asciiTheme="majorHAnsi" w:hAnsiTheme="majorHAnsi"/>
                <w:b/>
                <w:sz w:val="22"/>
                <w:szCs w:val="22"/>
              </w:rPr>
            </w:pPr>
            <w:r w:rsidRPr="00CC6222">
              <w:rPr>
                <w:rFonts w:asciiTheme="majorHAnsi" w:hAnsiTheme="majorHAnsi"/>
                <w:b/>
                <w:sz w:val="22"/>
                <w:szCs w:val="22"/>
              </w:rPr>
              <w:t>VERBES</w:t>
            </w:r>
          </w:p>
        </w:tc>
        <w:tc>
          <w:tcPr>
            <w:tcW w:w="7195" w:type="dxa"/>
            <w:tcBorders>
              <w:top w:val="dashDotStroked" w:sz="24" w:space="0" w:color="auto"/>
              <w:left w:val="dashDotStroked" w:sz="24" w:space="0" w:color="auto"/>
              <w:bottom w:val="dashDotStroked" w:sz="24" w:space="0" w:color="auto"/>
              <w:right w:val="dashDotStroked" w:sz="24" w:space="0" w:color="auto"/>
            </w:tcBorders>
          </w:tcPr>
          <w:p w:rsidR="00B14BBE" w:rsidRPr="00CC6222" w:rsidRDefault="00B14BBE" w:rsidP="00B14BBE">
            <w:pPr>
              <w:rPr>
                <w:rFonts w:asciiTheme="majorHAnsi" w:hAnsiTheme="majorHAnsi"/>
                <w:sz w:val="22"/>
                <w:szCs w:val="22"/>
              </w:rPr>
            </w:pPr>
          </w:p>
          <w:p w:rsidR="00B14BBE" w:rsidRPr="00B14BBE" w:rsidRDefault="00B14BBE" w:rsidP="00CB300A">
            <w:pPr>
              <w:numPr>
                <w:ilvl w:val="0"/>
                <w:numId w:val="1"/>
              </w:numPr>
              <w:rPr>
                <w:rFonts w:asciiTheme="majorHAnsi" w:hAnsiTheme="majorHAnsi"/>
                <w:sz w:val="22"/>
                <w:szCs w:val="22"/>
              </w:rPr>
            </w:pPr>
            <w:r w:rsidRPr="00B14BBE">
              <w:rPr>
                <w:rFonts w:asciiTheme="majorHAnsi" w:hAnsiTheme="majorHAnsi"/>
                <w:sz w:val="22"/>
                <w:szCs w:val="22"/>
              </w:rPr>
              <w:t>Ce sont les seuls mots qui se conjuguent     (c’est l’action de la phrase).</w:t>
            </w:r>
          </w:p>
          <w:p w:rsidR="00B14BBE" w:rsidRPr="00B14BBE" w:rsidRDefault="00B14BBE" w:rsidP="00CB300A">
            <w:pPr>
              <w:ind w:left="360"/>
              <w:rPr>
                <w:rFonts w:asciiTheme="majorHAnsi" w:hAnsiTheme="majorHAnsi"/>
                <w:sz w:val="22"/>
                <w:szCs w:val="22"/>
              </w:rPr>
            </w:pPr>
          </w:p>
          <w:p w:rsidR="00B14BBE" w:rsidRPr="00B14BBE" w:rsidRDefault="00B14BBE" w:rsidP="00B14BBE">
            <w:pPr>
              <w:pStyle w:val="Paragraphedeliste"/>
              <w:numPr>
                <w:ilvl w:val="0"/>
                <w:numId w:val="1"/>
              </w:numPr>
              <w:rPr>
                <w:rFonts w:asciiTheme="majorHAnsi" w:hAnsiTheme="majorHAnsi"/>
              </w:rPr>
            </w:pPr>
            <w:r w:rsidRPr="00B14BBE">
              <w:rPr>
                <w:rFonts w:asciiTheme="majorHAnsi" w:hAnsiTheme="majorHAnsi"/>
                <w:sz w:val="22"/>
                <w:szCs w:val="22"/>
              </w:rPr>
              <w:t>Ils s’accordent avec le sujet.</w:t>
            </w:r>
          </w:p>
          <w:p w:rsidR="00B14BBE" w:rsidRPr="00B14BBE" w:rsidRDefault="00B14BBE" w:rsidP="00B14BBE">
            <w:pPr>
              <w:rPr>
                <w:rFonts w:asciiTheme="majorHAnsi" w:hAnsiTheme="majorHAnsi"/>
              </w:rPr>
            </w:pPr>
          </w:p>
        </w:tc>
      </w:tr>
      <w:tr w:rsidR="004B5E44" w:rsidRPr="00CC6222" w:rsidTr="005C5004">
        <w:trPr>
          <w:trHeight w:val="1444"/>
        </w:trPr>
        <w:tc>
          <w:tcPr>
            <w:tcW w:w="9288" w:type="dxa"/>
            <w:gridSpan w:val="2"/>
            <w:tcBorders>
              <w:top w:val="dashDotStroked" w:sz="24" w:space="0" w:color="auto"/>
              <w:left w:val="nil"/>
              <w:bottom w:val="nil"/>
              <w:right w:val="nil"/>
            </w:tcBorders>
            <w:vAlign w:val="center"/>
          </w:tcPr>
          <w:p w:rsidR="004B5E44" w:rsidRPr="00CC6222" w:rsidRDefault="004B5E44" w:rsidP="00CB300A">
            <w:pPr>
              <w:rPr>
                <w:rFonts w:asciiTheme="majorHAnsi" w:hAnsiTheme="majorHAnsi"/>
                <w:sz w:val="22"/>
                <w:szCs w:val="22"/>
              </w:rPr>
            </w:pPr>
            <w:r w:rsidRPr="00CC6222">
              <w:rPr>
                <w:rFonts w:asciiTheme="majorHAnsi" w:hAnsiTheme="majorHAnsi"/>
                <w:sz w:val="22"/>
                <w:szCs w:val="22"/>
                <w:u w:val="single"/>
              </w:rPr>
              <w:t>Exemples</w:t>
            </w:r>
            <w:r w:rsidRPr="00CC6222">
              <w:rPr>
                <w:rFonts w:asciiTheme="majorHAnsi" w:hAnsiTheme="majorHAnsi"/>
                <w:sz w:val="22"/>
                <w:szCs w:val="22"/>
              </w:rPr>
              <w:t> :</w:t>
            </w:r>
          </w:p>
          <w:p w:rsidR="004B5E44" w:rsidRPr="00CC6222" w:rsidRDefault="004B5E44" w:rsidP="00CB300A">
            <w:pPr>
              <w:rPr>
                <w:rFonts w:asciiTheme="majorHAnsi" w:hAnsiTheme="majorHAnsi"/>
                <w:sz w:val="22"/>
                <w:szCs w:val="22"/>
              </w:rPr>
            </w:pPr>
            <w:r w:rsidRPr="00CC6222">
              <w:rPr>
                <w:rFonts w:asciiTheme="majorHAnsi" w:hAnsiTheme="maj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0C77DD" w:rsidRDefault="000C77DD" w:rsidP="005C5004"/>
    <w:p w:rsidR="004B5E44" w:rsidRPr="00560A71" w:rsidRDefault="004B5E44" w:rsidP="004B5E44">
      <w:pPr>
        <w:pStyle w:val="Paragraphedeliste"/>
        <w:numPr>
          <w:ilvl w:val="0"/>
          <w:numId w:val="2"/>
        </w:numPr>
        <w:jc w:val="both"/>
        <w:rPr>
          <w:b/>
        </w:rPr>
      </w:pPr>
      <w:r w:rsidRPr="00560A71">
        <w:rPr>
          <w:b/>
          <w:u w:val="single"/>
        </w:rPr>
        <w:t>Dans les phrases suivantes, souligne tous les verbes en rouge</w:t>
      </w:r>
      <w:r w:rsidRPr="00560A71">
        <w:rPr>
          <w:b/>
        </w:rPr>
        <w:t>.</w:t>
      </w:r>
    </w:p>
    <w:p w:rsidR="004B5E44" w:rsidRDefault="004B5E44" w:rsidP="004B5E44">
      <w:pPr>
        <w:pStyle w:val="Paragraphedeliste"/>
        <w:jc w:val="both"/>
      </w:pPr>
    </w:p>
    <w:p w:rsidR="004B5E44" w:rsidRDefault="004B5E44" w:rsidP="004B5E44">
      <w:pPr>
        <w:pStyle w:val="Paragraphedeliste"/>
        <w:jc w:val="both"/>
      </w:pPr>
      <w:r>
        <w:t>Boire ou conduire, il faut choisir.</w:t>
      </w:r>
    </w:p>
    <w:p w:rsidR="004B5E44" w:rsidRDefault="004B5E44" w:rsidP="004B5E44">
      <w:pPr>
        <w:pStyle w:val="Paragraphedeliste"/>
        <w:jc w:val="both"/>
      </w:pPr>
      <w:r>
        <w:t>Il a remarqué que vous avez changé de place.</w:t>
      </w:r>
    </w:p>
    <w:p w:rsidR="004B5E44" w:rsidRDefault="004B5E44" w:rsidP="004B5E44">
      <w:pPr>
        <w:pStyle w:val="Paragraphedeliste"/>
        <w:jc w:val="both"/>
      </w:pPr>
      <w:r>
        <w:t>Rien ne sert de courir, mieux vaut partir à l’heure.</w:t>
      </w:r>
    </w:p>
    <w:p w:rsidR="004B5E44" w:rsidRDefault="004B5E44" w:rsidP="004B5E44">
      <w:pPr>
        <w:pStyle w:val="Paragraphedeliste"/>
        <w:jc w:val="both"/>
      </w:pPr>
      <w:r>
        <w:t>Comment faut-il faire pour rejoindre l’autoroute ?</w:t>
      </w:r>
    </w:p>
    <w:p w:rsidR="009602A7" w:rsidRDefault="004B5E44" w:rsidP="007F74BC">
      <w:pPr>
        <w:pStyle w:val="Paragraphedeliste"/>
        <w:jc w:val="both"/>
      </w:pPr>
      <w:r>
        <w:t>Ce n’est pas en jouant au football qu’il s’est cassé une jambe !</w:t>
      </w:r>
    </w:p>
    <w:p w:rsidR="009602A7" w:rsidRDefault="009602A7" w:rsidP="004B5E44">
      <w:pPr>
        <w:pStyle w:val="Paragraphedeliste"/>
        <w:jc w:val="both"/>
      </w:pPr>
    </w:p>
    <w:p w:rsidR="009602A7" w:rsidRPr="007F74BC" w:rsidRDefault="009602A7" w:rsidP="009602A7">
      <w:pPr>
        <w:pStyle w:val="Paragraphedeliste"/>
        <w:numPr>
          <w:ilvl w:val="0"/>
          <w:numId w:val="2"/>
        </w:numPr>
        <w:jc w:val="both"/>
        <w:rPr>
          <w:b/>
          <w:u w:val="single"/>
        </w:rPr>
      </w:pPr>
      <w:r w:rsidRPr="007F74BC">
        <w:rPr>
          <w:b/>
          <w:u w:val="single"/>
        </w:rPr>
        <w:t>Dans les phrases suivantes, relie les verbes à leur sujet.</w:t>
      </w:r>
    </w:p>
    <w:p w:rsidR="009602A7" w:rsidRDefault="009602A7" w:rsidP="009602A7">
      <w:pPr>
        <w:pStyle w:val="Paragraphedeliste"/>
        <w:jc w:val="both"/>
      </w:pPr>
    </w:p>
    <w:p w:rsidR="009602A7" w:rsidRDefault="009602A7" w:rsidP="009602A7">
      <w:pPr>
        <w:pStyle w:val="Paragraphedeliste"/>
        <w:jc w:val="both"/>
      </w:pPr>
      <w:r>
        <w:t>Les enfants jouaient dans la cours.</w:t>
      </w:r>
    </w:p>
    <w:p w:rsidR="009602A7" w:rsidRDefault="009602A7" w:rsidP="009602A7">
      <w:pPr>
        <w:pStyle w:val="Paragraphedeliste"/>
        <w:jc w:val="both"/>
      </w:pPr>
    </w:p>
    <w:p w:rsidR="009602A7" w:rsidRDefault="009602A7" w:rsidP="009602A7">
      <w:pPr>
        <w:pStyle w:val="Paragraphedeliste"/>
        <w:jc w:val="both"/>
      </w:pPr>
      <w:r>
        <w:t>Chaque année, nous partons en vacances.</w:t>
      </w:r>
    </w:p>
    <w:p w:rsidR="009602A7" w:rsidRDefault="009602A7" w:rsidP="009602A7">
      <w:pPr>
        <w:pStyle w:val="Paragraphedeliste"/>
        <w:jc w:val="both"/>
      </w:pPr>
    </w:p>
    <w:p w:rsidR="009602A7" w:rsidRDefault="007F74BC" w:rsidP="009602A7">
      <w:pPr>
        <w:pStyle w:val="Paragraphedeliste"/>
        <w:jc w:val="both"/>
      </w:pPr>
      <w:r>
        <w:t>Les garçons et les filles ont bien des goûts différents en matière de jouets !</w:t>
      </w:r>
    </w:p>
    <w:p w:rsidR="00CA4636" w:rsidRDefault="00CA4636" w:rsidP="009602A7">
      <w:pPr>
        <w:pStyle w:val="Paragraphedeliste"/>
        <w:jc w:val="both"/>
      </w:pPr>
    </w:p>
    <w:p w:rsidR="009602A7" w:rsidRDefault="00CA4636" w:rsidP="000446BF">
      <w:pPr>
        <w:pStyle w:val="Paragraphedeliste"/>
        <w:jc w:val="both"/>
      </w:pPr>
      <w:r>
        <w:t>Tous les jours, à la récréation, les élèves sortent rapidement de leur classe.</w:t>
      </w:r>
    </w:p>
    <w:p w:rsidR="000446BF" w:rsidRDefault="000446BF" w:rsidP="000446BF">
      <w:pPr>
        <w:pStyle w:val="Paragraphedeliste"/>
        <w:jc w:val="both"/>
      </w:pPr>
    </w:p>
    <w:p w:rsidR="009602A7" w:rsidRDefault="00123532" w:rsidP="004B5E44">
      <w:pPr>
        <w:pStyle w:val="Paragraphedeliste"/>
        <w:jc w:val="both"/>
      </w:pPr>
      <w:r>
        <w:rPr>
          <w:noProof/>
          <w:lang w:eastAsia="fr-BE"/>
        </w:rPr>
        <w:lastRenderedPageBreak/>
        <w:pict>
          <v:shape id="_x0000_s1032" type="#_x0000_t202" style="position:absolute;left:0;text-align:left;margin-left:145.1pt;margin-top:-6.75pt;width:164.05pt;height:98.4pt;z-index:251664384" strokecolor="white [3212]">
            <v:textbox>
              <w:txbxContent>
                <w:p w:rsidR="00CB300A" w:rsidRDefault="00CB300A">
                  <w:r>
                    <w:rPr>
                      <w:noProof/>
                      <w:lang w:eastAsia="fr-BE"/>
                    </w:rPr>
                    <w:drawing>
                      <wp:inline distT="0" distB="0" distL="0" distR="0">
                        <wp:extent cx="1912455" cy="1177410"/>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a:stretch>
                                  <a:fillRect/>
                                </a:stretch>
                              </pic:blipFill>
                              <pic:spPr bwMode="auto">
                                <a:xfrm>
                                  <a:off x="0" y="0"/>
                                  <a:ext cx="1910409" cy="1176150"/>
                                </a:xfrm>
                                <a:prstGeom prst="rect">
                                  <a:avLst/>
                                </a:prstGeom>
                                <a:noFill/>
                                <a:ln w="9525">
                                  <a:noFill/>
                                  <a:miter lim="800000"/>
                                  <a:headEnd/>
                                  <a:tailEnd/>
                                </a:ln>
                              </pic:spPr>
                            </pic:pic>
                          </a:graphicData>
                        </a:graphic>
                      </wp:inline>
                    </w:drawing>
                  </w:r>
                </w:p>
              </w:txbxContent>
            </v:textbox>
          </v:shape>
        </w:pict>
      </w:r>
    </w:p>
    <w:p w:rsidR="009602A7" w:rsidRDefault="009602A7" w:rsidP="00B21239">
      <w:pPr>
        <w:jc w:val="both"/>
      </w:pPr>
    </w:p>
    <w:p w:rsidR="007154F0" w:rsidRDefault="007154F0" w:rsidP="004B5E44">
      <w:pPr>
        <w:pStyle w:val="Paragraphedeliste"/>
        <w:jc w:val="both"/>
      </w:pPr>
    </w:p>
    <w:p w:rsidR="007154F0" w:rsidRDefault="007154F0" w:rsidP="004B5E44">
      <w:pPr>
        <w:pStyle w:val="Paragraphedeliste"/>
        <w:jc w:val="both"/>
      </w:pPr>
    </w:p>
    <w:p w:rsidR="007154F0" w:rsidRDefault="007154F0" w:rsidP="004B5E44">
      <w:pPr>
        <w:pStyle w:val="Paragraphedeliste"/>
        <w:jc w:val="both"/>
      </w:pPr>
    </w:p>
    <w:p w:rsidR="004B5E44" w:rsidRPr="00CE04DA" w:rsidRDefault="00B21239" w:rsidP="00CE04DA">
      <w:pPr>
        <w:jc w:val="both"/>
        <w:rPr>
          <w:i/>
        </w:rPr>
      </w:pPr>
      <w:r w:rsidRPr="00CE04DA">
        <w:rPr>
          <w:i/>
        </w:rPr>
        <w:t>«  Ah, ces adverbes ! De vrais invariables, pas moyen de les accorder, ils n’ont font qu’à leur tête…</w:t>
      </w:r>
      <w:r w:rsidR="00CF6C5E">
        <w:rPr>
          <w:rStyle w:val="Appelnotedebasdep"/>
          <w:i/>
        </w:rPr>
        <w:footnoteReference w:id="10"/>
      </w:r>
      <w:r w:rsidRPr="00CE04DA">
        <w:rPr>
          <w:i/>
        </w:rPr>
        <w:t> »</w:t>
      </w:r>
    </w:p>
    <w:tbl>
      <w:tblPr>
        <w:tblStyle w:val="Grilledutableau"/>
        <w:tblW w:w="0" w:type="auto"/>
        <w:tblLayout w:type="fixed"/>
        <w:tblLook w:val="04A0"/>
      </w:tblPr>
      <w:tblGrid>
        <w:gridCol w:w="2093"/>
        <w:gridCol w:w="7195"/>
      </w:tblGrid>
      <w:tr w:rsidR="00B37115" w:rsidRPr="00CC6222" w:rsidTr="00CB300A">
        <w:tc>
          <w:tcPr>
            <w:tcW w:w="2093" w:type="dxa"/>
            <w:tcBorders>
              <w:top w:val="dashDotStroked" w:sz="24" w:space="0" w:color="auto"/>
              <w:left w:val="dashDotStroked" w:sz="24" w:space="0" w:color="auto"/>
              <w:bottom w:val="dashDotStroked" w:sz="24" w:space="0" w:color="auto"/>
              <w:right w:val="dashDotStroked" w:sz="24" w:space="0" w:color="auto"/>
            </w:tcBorders>
            <w:vAlign w:val="center"/>
          </w:tcPr>
          <w:p w:rsidR="00B37115" w:rsidRPr="00CC6222" w:rsidRDefault="00B37115" w:rsidP="00CB300A">
            <w:pPr>
              <w:jc w:val="center"/>
              <w:rPr>
                <w:rFonts w:asciiTheme="majorHAnsi" w:hAnsiTheme="majorHAnsi"/>
                <w:b/>
                <w:sz w:val="22"/>
                <w:szCs w:val="22"/>
              </w:rPr>
            </w:pPr>
            <w:r w:rsidRPr="00CC6222">
              <w:rPr>
                <w:rFonts w:asciiTheme="majorHAnsi" w:hAnsiTheme="majorHAnsi"/>
                <w:b/>
                <w:sz w:val="22"/>
                <w:szCs w:val="22"/>
              </w:rPr>
              <w:t>ADVERBES</w:t>
            </w:r>
          </w:p>
        </w:tc>
        <w:tc>
          <w:tcPr>
            <w:tcW w:w="7195" w:type="dxa"/>
            <w:tcBorders>
              <w:top w:val="dashDotStroked" w:sz="24" w:space="0" w:color="auto"/>
              <w:left w:val="dashDotStroked" w:sz="24" w:space="0" w:color="auto"/>
              <w:bottom w:val="dashDotStroked" w:sz="24" w:space="0" w:color="auto"/>
              <w:right w:val="dashDotStroked" w:sz="24" w:space="0" w:color="auto"/>
            </w:tcBorders>
            <w:vAlign w:val="center"/>
          </w:tcPr>
          <w:p w:rsidR="00B37115" w:rsidRPr="000139A7" w:rsidRDefault="00B37115" w:rsidP="000139A7">
            <w:pPr>
              <w:rPr>
                <w:rFonts w:asciiTheme="minorHAnsi" w:hAnsiTheme="minorHAnsi"/>
                <w:sz w:val="22"/>
                <w:szCs w:val="22"/>
              </w:rPr>
            </w:pPr>
          </w:p>
          <w:p w:rsidR="00B37115" w:rsidRPr="007B0124" w:rsidRDefault="00B37115" w:rsidP="000139A7">
            <w:pPr>
              <w:numPr>
                <w:ilvl w:val="0"/>
                <w:numId w:val="1"/>
              </w:numPr>
              <w:rPr>
                <w:rFonts w:asciiTheme="minorHAnsi" w:hAnsiTheme="minorHAnsi"/>
                <w:sz w:val="22"/>
                <w:szCs w:val="22"/>
              </w:rPr>
            </w:pPr>
            <w:r w:rsidRPr="007B0124">
              <w:rPr>
                <w:rFonts w:asciiTheme="minorHAnsi" w:hAnsiTheme="minorHAnsi"/>
                <w:sz w:val="22"/>
                <w:szCs w:val="22"/>
              </w:rPr>
              <w:t>Ils accompagnent un mot dont ils précisent le sens.</w:t>
            </w:r>
          </w:p>
          <w:p w:rsidR="00B37115" w:rsidRPr="007B0124" w:rsidRDefault="00B37115" w:rsidP="000139A7">
            <w:pPr>
              <w:ind w:left="720"/>
              <w:rPr>
                <w:rFonts w:asciiTheme="minorHAnsi" w:hAnsiTheme="minorHAnsi"/>
                <w:sz w:val="22"/>
                <w:szCs w:val="22"/>
              </w:rPr>
            </w:pPr>
          </w:p>
          <w:p w:rsidR="00B37115" w:rsidRPr="007B0124" w:rsidRDefault="00B37115" w:rsidP="000139A7">
            <w:pPr>
              <w:pStyle w:val="Paragraphedeliste"/>
              <w:numPr>
                <w:ilvl w:val="0"/>
                <w:numId w:val="1"/>
              </w:numPr>
              <w:rPr>
                <w:rFonts w:asciiTheme="minorHAnsi" w:hAnsiTheme="minorHAnsi"/>
                <w:sz w:val="22"/>
                <w:szCs w:val="22"/>
              </w:rPr>
            </w:pPr>
            <w:r w:rsidRPr="007B0124">
              <w:rPr>
                <w:rFonts w:asciiTheme="minorHAnsi" w:hAnsiTheme="minorHAnsi"/>
                <w:sz w:val="22"/>
                <w:szCs w:val="22"/>
              </w:rPr>
              <w:t>Ils peuvent compléter une phrase.</w:t>
            </w:r>
          </w:p>
          <w:p w:rsidR="00B37115" w:rsidRPr="007B0124" w:rsidRDefault="00B37115" w:rsidP="000139A7">
            <w:pPr>
              <w:pStyle w:val="Paragraphedeliste"/>
              <w:rPr>
                <w:rFonts w:asciiTheme="minorHAnsi" w:hAnsiTheme="minorHAnsi"/>
                <w:sz w:val="22"/>
                <w:szCs w:val="22"/>
              </w:rPr>
            </w:pPr>
          </w:p>
          <w:p w:rsidR="00B37115" w:rsidRPr="00CE04DA" w:rsidRDefault="00B37115" w:rsidP="007B0124">
            <w:pPr>
              <w:pStyle w:val="Paragraphedeliste"/>
              <w:numPr>
                <w:ilvl w:val="0"/>
                <w:numId w:val="1"/>
              </w:numPr>
              <w:rPr>
                <w:rFonts w:asciiTheme="majorHAnsi" w:hAnsiTheme="majorHAnsi"/>
              </w:rPr>
            </w:pPr>
            <w:r w:rsidRPr="007B0124">
              <w:rPr>
                <w:rFonts w:asciiTheme="minorHAnsi" w:hAnsiTheme="minorHAnsi"/>
                <w:sz w:val="22"/>
                <w:szCs w:val="22"/>
              </w:rPr>
              <w:t>Ils sont invariables</w:t>
            </w:r>
          </w:p>
          <w:p w:rsidR="00CE04DA" w:rsidRPr="00CE04DA" w:rsidRDefault="00CE04DA" w:rsidP="00CE04DA">
            <w:pPr>
              <w:rPr>
                <w:rFonts w:asciiTheme="majorHAnsi" w:hAnsiTheme="majorHAnsi"/>
              </w:rPr>
            </w:pPr>
          </w:p>
        </w:tc>
      </w:tr>
      <w:tr w:rsidR="004B5E44" w:rsidRPr="00CC6222" w:rsidTr="00B21239">
        <w:trPr>
          <w:trHeight w:val="1450"/>
        </w:trPr>
        <w:tc>
          <w:tcPr>
            <w:tcW w:w="9288" w:type="dxa"/>
            <w:gridSpan w:val="2"/>
            <w:tcBorders>
              <w:top w:val="dashDotStroked" w:sz="24" w:space="0" w:color="auto"/>
              <w:left w:val="nil"/>
              <w:bottom w:val="nil"/>
              <w:right w:val="nil"/>
            </w:tcBorders>
            <w:vAlign w:val="center"/>
          </w:tcPr>
          <w:p w:rsidR="004B5E44" w:rsidRPr="00CC6222" w:rsidRDefault="004B5E44" w:rsidP="00CB300A">
            <w:pPr>
              <w:rPr>
                <w:rFonts w:asciiTheme="majorHAnsi" w:hAnsiTheme="majorHAnsi"/>
                <w:sz w:val="22"/>
                <w:szCs w:val="22"/>
              </w:rPr>
            </w:pPr>
            <w:r w:rsidRPr="00CC6222">
              <w:rPr>
                <w:rFonts w:asciiTheme="majorHAnsi" w:hAnsiTheme="majorHAnsi"/>
                <w:sz w:val="22"/>
                <w:szCs w:val="22"/>
                <w:u w:val="single"/>
              </w:rPr>
              <w:t>Exemples </w:t>
            </w:r>
            <w:r w:rsidRPr="00CC6222">
              <w:rPr>
                <w:rFonts w:asciiTheme="majorHAnsi" w:hAnsiTheme="majorHAnsi"/>
                <w:sz w:val="22"/>
                <w:szCs w:val="22"/>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21239">
              <w:rPr>
                <w:rFonts w:asciiTheme="majorHAnsi" w:hAnsiTheme="majorHAnsi"/>
                <w:sz w:val="22"/>
                <w:szCs w:val="22"/>
              </w:rPr>
              <w:t>_______</w:t>
            </w:r>
          </w:p>
          <w:p w:rsidR="004B5E44" w:rsidRPr="00CC6222" w:rsidRDefault="004B5E44" w:rsidP="00CB300A">
            <w:pPr>
              <w:rPr>
                <w:rFonts w:asciiTheme="majorHAnsi" w:hAnsiTheme="majorHAnsi"/>
                <w:sz w:val="22"/>
                <w:szCs w:val="22"/>
              </w:rPr>
            </w:pPr>
          </w:p>
        </w:tc>
      </w:tr>
    </w:tbl>
    <w:p w:rsidR="004B5E44" w:rsidRPr="00B21239" w:rsidRDefault="004B5E44" w:rsidP="00B21239">
      <w:pPr>
        <w:pStyle w:val="Paragraphedeliste"/>
        <w:numPr>
          <w:ilvl w:val="0"/>
          <w:numId w:val="2"/>
        </w:numPr>
        <w:jc w:val="both"/>
        <w:rPr>
          <w:b/>
          <w:u w:val="single"/>
        </w:rPr>
      </w:pPr>
      <w:r w:rsidRPr="00B21239">
        <w:rPr>
          <w:b/>
          <w:u w:val="single"/>
        </w:rPr>
        <w:t>Dans les phrases suivantes, souligne les adverbes et dis de quel adjectif chacun des adverbes est issu.</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68"/>
      </w:tblGrid>
      <w:tr w:rsidR="004B5E44" w:rsidTr="00CB300A">
        <w:trPr>
          <w:trHeight w:val="456"/>
        </w:trPr>
        <w:tc>
          <w:tcPr>
            <w:tcW w:w="9212"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Le prisonnier parcourt librement les rues de la ville.</w:t>
            </w:r>
          </w:p>
        </w:tc>
      </w:tr>
      <w:tr w:rsidR="004B5E44" w:rsidTr="00CB300A">
        <w:trPr>
          <w:trHeight w:val="419"/>
        </w:trPr>
        <w:tc>
          <w:tcPr>
            <w:tcW w:w="9212"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Adjectif : …………………………………</w:t>
            </w:r>
          </w:p>
        </w:tc>
      </w:tr>
      <w:tr w:rsidR="004B5E44" w:rsidTr="00CB300A">
        <w:trPr>
          <w:trHeight w:val="426"/>
        </w:trPr>
        <w:tc>
          <w:tcPr>
            <w:tcW w:w="9212"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Il a réellement obtenu la ceinture noire.</w:t>
            </w:r>
          </w:p>
        </w:tc>
      </w:tr>
      <w:tr w:rsidR="004B5E44" w:rsidTr="00CB300A">
        <w:trPr>
          <w:trHeight w:val="404"/>
        </w:trPr>
        <w:tc>
          <w:tcPr>
            <w:tcW w:w="9212"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Adjectif : …………………………………</w:t>
            </w:r>
          </w:p>
        </w:tc>
      </w:tr>
      <w:tr w:rsidR="004B5E44" w:rsidTr="00CB300A">
        <w:trPr>
          <w:trHeight w:val="424"/>
        </w:trPr>
        <w:tc>
          <w:tcPr>
            <w:tcW w:w="9212"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Les élèves attendent patiemment la sonnerie de fin de cours.</w:t>
            </w:r>
          </w:p>
        </w:tc>
      </w:tr>
      <w:tr w:rsidR="004B5E44" w:rsidTr="00CB300A">
        <w:trPr>
          <w:trHeight w:val="402"/>
        </w:trPr>
        <w:tc>
          <w:tcPr>
            <w:tcW w:w="9212"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Adjectif : …………………………………</w:t>
            </w:r>
          </w:p>
        </w:tc>
      </w:tr>
      <w:tr w:rsidR="004B5E44" w:rsidTr="00CB300A">
        <w:trPr>
          <w:trHeight w:val="425"/>
        </w:trPr>
        <w:tc>
          <w:tcPr>
            <w:tcW w:w="9212"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Les jeux vidéo sont  vraiment amusants.</w:t>
            </w:r>
          </w:p>
        </w:tc>
      </w:tr>
      <w:tr w:rsidR="004B5E44" w:rsidTr="00CB300A">
        <w:trPr>
          <w:trHeight w:val="403"/>
        </w:trPr>
        <w:tc>
          <w:tcPr>
            <w:tcW w:w="9212"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Adjectif : …………………………………</w:t>
            </w:r>
          </w:p>
          <w:p w:rsidR="004B5E44" w:rsidRPr="00B21239" w:rsidRDefault="004B5E44" w:rsidP="00CB300A">
            <w:pPr>
              <w:pStyle w:val="Paragraphedeliste"/>
              <w:ind w:left="0"/>
              <w:jc w:val="both"/>
              <w:rPr>
                <w:rFonts w:asciiTheme="minorHAnsi" w:hAnsiTheme="minorHAnsi"/>
                <w:sz w:val="22"/>
                <w:szCs w:val="22"/>
              </w:rPr>
            </w:pPr>
          </w:p>
        </w:tc>
      </w:tr>
    </w:tbl>
    <w:p w:rsidR="004B5E44" w:rsidRPr="00DB5D09" w:rsidRDefault="004B5E44" w:rsidP="004B5E44">
      <w:pPr>
        <w:pStyle w:val="Paragraphedeliste"/>
        <w:numPr>
          <w:ilvl w:val="0"/>
          <w:numId w:val="2"/>
        </w:numPr>
        <w:jc w:val="both"/>
        <w:rPr>
          <w:b/>
          <w:u w:val="single"/>
        </w:rPr>
      </w:pPr>
      <w:r w:rsidRPr="00DB5D09">
        <w:rPr>
          <w:b/>
          <w:u w:val="single"/>
        </w:rPr>
        <w:t>Remplace les mots soulignés par un adverbe.</w:t>
      </w:r>
    </w:p>
    <w:tbl>
      <w:tblPr>
        <w:tblStyle w:val="Grilledutableau"/>
        <w:tblW w:w="9212" w:type="dxa"/>
        <w:tblInd w:w="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12"/>
      </w:tblGrid>
      <w:tr w:rsidR="004B5E44" w:rsidTr="00CB300A">
        <w:trPr>
          <w:trHeight w:val="486"/>
        </w:trPr>
        <w:tc>
          <w:tcPr>
            <w:tcW w:w="9212" w:type="dxa"/>
            <w:vAlign w:val="center"/>
          </w:tcPr>
          <w:p w:rsidR="004B5E44" w:rsidRPr="00B21239" w:rsidRDefault="004B5E44" w:rsidP="00CB300A">
            <w:pPr>
              <w:jc w:val="both"/>
              <w:rPr>
                <w:rFonts w:asciiTheme="minorHAnsi" w:hAnsiTheme="minorHAnsi"/>
                <w:sz w:val="22"/>
                <w:szCs w:val="22"/>
              </w:rPr>
            </w:pPr>
            <w:r w:rsidRPr="00B21239">
              <w:rPr>
                <w:rFonts w:asciiTheme="minorHAnsi" w:hAnsiTheme="minorHAnsi"/>
                <w:sz w:val="22"/>
                <w:szCs w:val="22"/>
              </w:rPr>
              <w:t xml:space="preserve">Venez </w:t>
            </w:r>
            <w:r w:rsidRPr="00B21239">
              <w:rPr>
                <w:rFonts w:asciiTheme="minorHAnsi" w:hAnsiTheme="minorHAnsi"/>
                <w:sz w:val="22"/>
                <w:szCs w:val="22"/>
                <w:u w:val="single"/>
              </w:rPr>
              <w:t>sans attendre</w:t>
            </w:r>
            <w:r w:rsidRPr="00B21239">
              <w:rPr>
                <w:rFonts w:asciiTheme="minorHAnsi" w:hAnsiTheme="minorHAnsi"/>
                <w:sz w:val="22"/>
                <w:szCs w:val="22"/>
              </w:rPr>
              <w:t xml:space="preserve"> acheter ce nouveau dentifrice.</w:t>
            </w:r>
          </w:p>
        </w:tc>
      </w:tr>
      <w:tr w:rsidR="004B5E44" w:rsidTr="00CB300A">
        <w:trPr>
          <w:trHeight w:val="420"/>
        </w:trPr>
        <w:tc>
          <w:tcPr>
            <w:tcW w:w="9212" w:type="dxa"/>
            <w:vAlign w:val="center"/>
          </w:tcPr>
          <w:p w:rsidR="004B5E44" w:rsidRPr="00B21239" w:rsidRDefault="004B5E44" w:rsidP="00CB300A">
            <w:pPr>
              <w:jc w:val="both"/>
              <w:rPr>
                <w:rFonts w:asciiTheme="minorHAnsi" w:hAnsiTheme="minorHAnsi"/>
                <w:sz w:val="22"/>
                <w:szCs w:val="22"/>
              </w:rPr>
            </w:pPr>
            <w:r w:rsidRPr="00B21239">
              <w:rPr>
                <w:rFonts w:asciiTheme="minorHAnsi" w:hAnsiTheme="minorHAnsi"/>
                <w:sz w:val="22"/>
                <w:szCs w:val="22"/>
              </w:rPr>
              <w:t>…………………………………………………………………………………</w:t>
            </w:r>
          </w:p>
        </w:tc>
      </w:tr>
      <w:tr w:rsidR="004B5E44" w:rsidTr="00CB300A">
        <w:trPr>
          <w:trHeight w:val="400"/>
        </w:trPr>
        <w:tc>
          <w:tcPr>
            <w:tcW w:w="9212" w:type="dxa"/>
            <w:vAlign w:val="center"/>
          </w:tcPr>
          <w:p w:rsidR="004B5E44" w:rsidRPr="00B21239" w:rsidRDefault="004B5E44" w:rsidP="00CB300A">
            <w:pPr>
              <w:jc w:val="both"/>
              <w:rPr>
                <w:rFonts w:asciiTheme="minorHAnsi" w:hAnsiTheme="minorHAnsi"/>
                <w:sz w:val="22"/>
                <w:szCs w:val="22"/>
              </w:rPr>
            </w:pPr>
            <w:r w:rsidRPr="00B21239">
              <w:rPr>
                <w:rFonts w:asciiTheme="minorHAnsi" w:hAnsiTheme="minorHAnsi"/>
                <w:sz w:val="22"/>
                <w:szCs w:val="22"/>
              </w:rPr>
              <w:t xml:space="preserve">Nous avons marché </w:t>
            </w:r>
            <w:r w:rsidRPr="00B21239">
              <w:rPr>
                <w:rFonts w:asciiTheme="minorHAnsi" w:hAnsiTheme="minorHAnsi"/>
                <w:sz w:val="22"/>
                <w:szCs w:val="22"/>
                <w:u w:val="single"/>
              </w:rPr>
              <w:t>un long moment</w:t>
            </w:r>
            <w:r w:rsidRPr="00B21239">
              <w:rPr>
                <w:rFonts w:asciiTheme="minorHAnsi" w:hAnsiTheme="minorHAnsi"/>
                <w:sz w:val="22"/>
                <w:szCs w:val="22"/>
              </w:rPr>
              <w:t xml:space="preserve"> sur la plage.</w:t>
            </w:r>
          </w:p>
        </w:tc>
      </w:tr>
      <w:tr w:rsidR="004B5E44" w:rsidTr="00CB300A">
        <w:trPr>
          <w:trHeight w:val="420"/>
        </w:trPr>
        <w:tc>
          <w:tcPr>
            <w:tcW w:w="9212" w:type="dxa"/>
            <w:vAlign w:val="center"/>
          </w:tcPr>
          <w:p w:rsidR="004B5E44" w:rsidRPr="00B21239" w:rsidRDefault="004B5E44" w:rsidP="00CB300A">
            <w:pPr>
              <w:jc w:val="both"/>
              <w:rPr>
                <w:rFonts w:asciiTheme="minorHAnsi" w:hAnsiTheme="minorHAnsi"/>
                <w:sz w:val="22"/>
                <w:szCs w:val="22"/>
              </w:rPr>
            </w:pPr>
            <w:r w:rsidRPr="00B21239">
              <w:rPr>
                <w:rFonts w:asciiTheme="minorHAnsi" w:hAnsiTheme="minorHAnsi"/>
                <w:sz w:val="22"/>
                <w:szCs w:val="22"/>
              </w:rPr>
              <w:t>…………………………………………………………………………………</w:t>
            </w:r>
          </w:p>
        </w:tc>
      </w:tr>
      <w:tr w:rsidR="004B5E44" w:rsidTr="00CB300A">
        <w:trPr>
          <w:trHeight w:val="411"/>
        </w:trPr>
        <w:tc>
          <w:tcPr>
            <w:tcW w:w="9212" w:type="dxa"/>
            <w:vAlign w:val="center"/>
          </w:tcPr>
          <w:p w:rsidR="004B5E44" w:rsidRPr="00B21239" w:rsidRDefault="004B5E44" w:rsidP="00CB300A">
            <w:pPr>
              <w:jc w:val="both"/>
              <w:rPr>
                <w:rFonts w:asciiTheme="minorHAnsi" w:hAnsiTheme="minorHAnsi"/>
                <w:sz w:val="22"/>
                <w:szCs w:val="22"/>
              </w:rPr>
            </w:pPr>
            <w:r w:rsidRPr="00B21239">
              <w:rPr>
                <w:rFonts w:asciiTheme="minorHAnsi" w:hAnsiTheme="minorHAnsi"/>
                <w:sz w:val="22"/>
                <w:szCs w:val="22"/>
              </w:rPr>
              <w:t xml:space="preserve">Elle tournait </w:t>
            </w:r>
            <w:r w:rsidRPr="00B21239">
              <w:rPr>
                <w:rFonts w:asciiTheme="minorHAnsi" w:hAnsiTheme="minorHAnsi"/>
                <w:sz w:val="22"/>
                <w:szCs w:val="22"/>
                <w:u w:val="single"/>
              </w:rPr>
              <w:t>sans hâte</w:t>
            </w:r>
            <w:r w:rsidRPr="00B21239">
              <w:rPr>
                <w:rFonts w:asciiTheme="minorHAnsi" w:hAnsiTheme="minorHAnsi"/>
                <w:sz w:val="22"/>
                <w:szCs w:val="22"/>
              </w:rPr>
              <w:t xml:space="preserve"> la pâte des crêpes.</w:t>
            </w:r>
          </w:p>
        </w:tc>
      </w:tr>
      <w:tr w:rsidR="004B5E44" w:rsidTr="00CB300A">
        <w:trPr>
          <w:trHeight w:val="418"/>
        </w:trPr>
        <w:tc>
          <w:tcPr>
            <w:tcW w:w="9212" w:type="dxa"/>
            <w:vAlign w:val="center"/>
          </w:tcPr>
          <w:p w:rsidR="004B5E44" w:rsidRPr="00B21239" w:rsidRDefault="004B5E44" w:rsidP="00CB300A">
            <w:pPr>
              <w:jc w:val="both"/>
              <w:rPr>
                <w:rFonts w:asciiTheme="minorHAnsi" w:hAnsiTheme="minorHAnsi"/>
                <w:sz w:val="22"/>
                <w:szCs w:val="22"/>
              </w:rPr>
            </w:pPr>
            <w:r w:rsidRPr="00B21239">
              <w:rPr>
                <w:rFonts w:asciiTheme="minorHAnsi" w:hAnsiTheme="minorHAnsi"/>
                <w:sz w:val="22"/>
                <w:szCs w:val="22"/>
              </w:rPr>
              <w:t>…………………………………………………………………………………</w:t>
            </w:r>
          </w:p>
        </w:tc>
      </w:tr>
      <w:tr w:rsidR="004B5E44" w:rsidRPr="00B21239" w:rsidTr="00CB300A">
        <w:trPr>
          <w:trHeight w:val="424"/>
        </w:trPr>
        <w:tc>
          <w:tcPr>
            <w:tcW w:w="9212" w:type="dxa"/>
            <w:vAlign w:val="center"/>
          </w:tcPr>
          <w:p w:rsidR="004B5E44" w:rsidRPr="00B21239" w:rsidRDefault="004B5E44" w:rsidP="00CB300A">
            <w:pPr>
              <w:jc w:val="both"/>
              <w:rPr>
                <w:rFonts w:asciiTheme="minorHAnsi" w:hAnsiTheme="minorHAnsi"/>
                <w:sz w:val="22"/>
                <w:szCs w:val="22"/>
              </w:rPr>
            </w:pPr>
            <w:r w:rsidRPr="00B21239">
              <w:rPr>
                <w:rFonts w:asciiTheme="minorHAnsi" w:hAnsiTheme="minorHAnsi"/>
                <w:sz w:val="22"/>
                <w:szCs w:val="22"/>
              </w:rPr>
              <w:lastRenderedPageBreak/>
              <w:t xml:space="preserve">Il s’exprime </w:t>
            </w:r>
            <w:r w:rsidRPr="00B21239">
              <w:rPr>
                <w:rFonts w:asciiTheme="minorHAnsi" w:hAnsiTheme="minorHAnsi"/>
                <w:sz w:val="22"/>
                <w:szCs w:val="22"/>
                <w:u w:val="single"/>
              </w:rPr>
              <w:t>avec difficulté</w:t>
            </w:r>
            <w:r w:rsidRPr="00B21239">
              <w:rPr>
                <w:rFonts w:asciiTheme="minorHAnsi" w:hAnsiTheme="minorHAnsi"/>
                <w:sz w:val="22"/>
                <w:szCs w:val="22"/>
              </w:rPr>
              <w:t xml:space="preserve"> en anglais.</w:t>
            </w:r>
          </w:p>
        </w:tc>
      </w:tr>
      <w:tr w:rsidR="004B5E44" w:rsidRPr="00B21239" w:rsidTr="00CB300A">
        <w:trPr>
          <w:trHeight w:val="416"/>
        </w:trPr>
        <w:tc>
          <w:tcPr>
            <w:tcW w:w="9212" w:type="dxa"/>
            <w:vAlign w:val="center"/>
          </w:tcPr>
          <w:p w:rsidR="004B5E44" w:rsidRPr="00B21239" w:rsidRDefault="004B5E44" w:rsidP="00CB300A">
            <w:pPr>
              <w:jc w:val="both"/>
              <w:rPr>
                <w:rFonts w:asciiTheme="minorHAnsi" w:hAnsiTheme="minorHAnsi"/>
                <w:sz w:val="22"/>
                <w:szCs w:val="22"/>
              </w:rPr>
            </w:pPr>
            <w:r w:rsidRPr="00B21239">
              <w:rPr>
                <w:rFonts w:asciiTheme="minorHAnsi" w:hAnsiTheme="minorHAnsi"/>
                <w:sz w:val="22"/>
                <w:szCs w:val="22"/>
              </w:rPr>
              <w:t>…………………………………………………………………………………</w:t>
            </w:r>
          </w:p>
          <w:p w:rsidR="004B5E44" w:rsidRPr="00B21239" w:rsidRDefault="004B5E44" w:rsidP="00CB300A">
            <w:pPr>
              <w:jc w:val="both"/>
              <w:rPr>
                <w:rFonts w:asciiTheme="minorHAnsi" w:hAnsiTheme="minorHAnsi"/>
                <w:sz w:val="22"/>
                <w:szCs w:val="22"/>
              </w:rPr>
            </w:pPr>
          </w:p>
        </w:tc>
      </w:tr>
    </w:tbl>
    <w:p w:rsidR="004B5E44" w:rsidRPr="00B21239" w:rsidRDefault="004B5E44" w:rsidP="004B5E44">
      <w:pPr>
        <w:pStyle w:val="Paragraphedeliste"/>
        <w:jc w:val="both"/>
      </w:pPr>
    </w:p>
    <w:p w:rsidR="004B5E44" w:rsidRPr="00B21239" w:rsidRDefault="004B5E44" w:rsidP="004B5E44">
      <w:pPr>
        <w:pStyle w:val="Paragraphedeliste"/>
        <w:numPr>
          <w:ilvl w:val="0"/>
          <w:numId w:val="2"/>
        </w:numPr>
        <w:jc w:val="both"/>
        <w:rPr>
          <w:b/>
          <w:u w:val="single"/>
        </w:rPr>
      </w:pPr>
      <w:r w:rsidRPr="00B21239">
        <w:rPr>
          <w:b/>
          <w:u w:val="single"/>
        </w:rPr>
        <w:t>Donne les adverbes correspondant aux adjectifs suivants.</w:t>
      </w:r>
    </w:p>
    <w:p w:rsidR="004B5E44" w:rsidRPr="00B21239" w:rsidRDefault="004B5E44" w:rsidP="004B5E44">
      <w:pPr>
        <w:pStyle w:val="Paragraphedeliste"/>
        <w:jc w:val="both"/>
      </w:pP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31"/>
        <w:gridCol w:w="3031"/>
        <w:gridCol w:w="1379"/>
        <w:gridCol w:w="2927"/>
      </w:tblGrid>
      <w:tr w:rsidR="004B5E44" w:rsidRPr="00B21239" w:rsidTr="00CB300A">
        <w:trPr>
          <w:trHeight w:val="442"/>
        </w:trPr>
        <w:tc>
          <w:tcPr>
            <w:tcW w:w="1231"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Rapide :</w:t>
            </w:r>
          </w:p>
        </w:tc>
        <w:tc>
          <w:tcPr>
            <w:tcW w:w="3031"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w:t>
            </w:r>
          </w:p>
        </w:tc>
        <w:tc>
          <w:tcPr>
            <w:tcW w:w="1379"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Convenable :</w:t>
            </w:r>
          </w:p>
        </w:tc>
        <w:tc>
          <w:tcPr>
            <w:tcW w:w="2927"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w:t>
            </w:r>
          </w:p>
        </w:tc>
      </w:tr>
      <w:tr w:rsidR="004B5E44" w:rsidRPr="00B21239" w:rsidTr="00CB300A">
        <w:trPr>
          <w:trHeight w:val="420"/>
        </w:trPr>
        <w:tc>
          <w:tcPr>
            <w:tcW w:w="1231"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Joli :</w:t>
            </w:r>
          </w:p>
        </w:tc>
        <w:tc>
          <w:tcPr>
            <w:tcW w:w="3031"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w:t>
            </w:r>
          </w:p>
        </w:tc>
        <w:tc>
          <w:tcPr>
            <w:tcW w:w="1379"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Profond :</w:t>
            </w:r>
          </w:p>
        </w:tc>
        <w:tc>
          <w:tcPr>
            <w:tcW w:w="2927"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w:t>
            </w:r>
          </w:p>
        </w:tc>
      </w:tr>
      <w:tr w:rsidR="004B5E44" w:rsidRPr="00B21239" w:rsidTr="00CB300A">
        <w:trPr>
          <w:trHeight w:val="411"/>
        </w:trPr>
        <w:tc>
          <w:tcPr>
            <w:tcW w:w="1231"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Lent :</w:t>
            </w:r>
          </w:p>
        </w:tc>
        <w:tc>
          <w:tcPr>
            <w:tcW w:w="3031"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w:t>
            </w:r>
          </w:p>
        </w:tc>
        <w:tc>
          <w:tcPr>
            <w:tcW w:w="1379"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Entier :</w:t>
            </w:r>
          </w:p>
        </w:tc>
        <w:tc>
          <w:tcPr>
            <w:tcW w:w="2927"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w:t>
            </w:r>
          </w:p>
        </w:tc>
      </w:tr>
      <w:tr w:rsidR="004B5E44" w:rsidRPr="00B21239" w:rsidTr="00CB300A">
        <w:trPr>
          <w:trHeight w:val="418"/>
        </w:trPr>
        <w:tc>
          <w:tcPr>
            <w:tcW w:w="1231"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Faux :</w:t>
            </w:r>
          </w:p>
        </w:tc>
        <w:tc>
          <w:tcPr>
            <w:tcW w:w="3031"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w:t>
            </w:r>
          </w:p>
        </w:tc>
        <w:tc>
          <w:tcPr>
            <w:tcW w:w="1379"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Courageux :</w:t>
            </w:r>
          </w:p>
        </w:tc>
        <w:tc>
          <w:tcPr>
            <w:tcW w:w="2927" w:type="dxa"/>
            <w:vAlign w:val="center"/>
          </w:tcPr>
          <w:p w:rsidR="004B5E44" w:rsidRPr="00B21239" w:rsidRDefault="004B5E44" w:rsidP="00CB300A">
            <w:pPr>
              <w:pStyle w:val="Paragraphedeliste"/>
              <w:ind w:left="0"/>
              <w:jc w:val="both"/>
              <w:rPr>
                <w:rFonts w:asciiTheme="minorHAnsi" w:hAnsiTheme="minorHAnsi"/>
                <w:sz w:val="22"/>
                <w:szCs w:val="22"/>
              </w:rPr>
            </w:pPr>
            <w:r w:rsidRPr="00B21239">
              <w:rPr>
                <w:rFonts w:asciiTheme="minorHAnsi" w:hAnsiTheme="minorHAnsi"/>
                <w:sz w:val="22"/>
                <w:szCs w:val="22"/>
              </w:rPr>
              <w:t>…………………………………………….</w:t>
            </w:r>
          </w:p>
        </w:tc>
      </w:tr>
      <w:tr w:rsidR="00A8510E" w:rsidRPr="00B21239" w:rsidTr="00CB300A">
        <w:trPr>
          <w:trHeight w:val="418"/>
        </w:trPr>
        <w:tc>
          <w:tcPr>
            <w:tcW w:w="1231" w:type="dxa"/>
            <w:vAlign w:val="center"/>
          </w:tcPr>
          <w:p w:rsidR="00A8510E" w:rsidRPr="00B21239" w:rsidRDefault="00A8510E" w:rsidP="00CB300A">
            <w:pPr>
              <w:pStyle w:val="Paragraphedeliste"/>
              <w:ind w:left="0"/>
              <w:jc w:val="both"/>
            </w:pPr>
          </w:p>
        </w:tc>
        <w:tc>
          <w:tcPr>
            <w:tcW w:w="3031" w:type="dxa"/>
            <w:vAlign w:val="center"/>
          </w:tcPr>
          <w:p w:rsidR="00A8510E" w:rsidRPr="00B21239" w:rsidRDefault="00A8510E" w:rsidP="00CB300A">
            <w:pPr>
              <w:pStyle w:val="Paragraphedeliste"/>
              <w:ind w:left="0"/>
              <w:jc w:val="both"/>
            </w:pPr>
          </w:p>
        </w:tc>
        <w:tc>
          <w:tcPr>
            <w:tcW w:w="1379" w:type="dxa"/>
            <w:vAlign w:val="center"/>
          </w:tcPr>
          <w:p w:rsidR="00A8510E" w:rsidRPr="00B21239" w:rsidRDefault="00A8510E" w:rsidP="00CB300A">
            <w:pPr>
              <w:pStyle w:val="Paragraphedeliste"/>
              <w:ind w:left="0"/>
              <w:jc w:val="both"/>
            </w:pPr>
          </w:p>
        </w:tc>
        <w:tc>
          <w:tcPr>
            <w:tcW w:w="2927" w:type="dxa"/>
            <w:vAlign w:val="center"/>
          </w:tcPr>
          <w:p w:rsidR="00A8510E" w:rsidRPr="00B21239" w:rsidRDefault="00A8510E" w:rsidP="00CB300A">
            <w:pPr>
              <w:pStyle w:val="Paragraphedeliste"/>
              <w:ind w:left="0"/>
              <w:jc w:val="both"/>
            </w:pPr>
          </w:p>
        </w:tc>
      </w:tr>
    </w:tbl>
    <w:p w:rsidR="004B5E44" w:rsidRDefault="004B5E44" w:rsidP="004B5E44">
      <w:pPr>
        <w:pStyle w:val="Paragraphedeliste"/>
        <w:jc w:val="both"/>
      </w:pPr>
    </w:p>
    <w:p w:rsidR="00EA4ED8" w:rsidRPr="00EA4ED8" w:rsidRDefault="00EA4ED8" w:rsidP="004B5E44">
      <w:pPr>
        <w:pStyle w:val="Paragraphedeliste"/>
        <w:jc w:val="both"/>
        <w:rPr>
          <w:i/>
        </w:rPr>
      </w:pPr>
      <w:r w:rsidRPr="00EA4ED8">
        <w:rPr>
          <w:i/>
        </w:rPr>
        <w:t>« Les mots-liens aussi n’en font qu’à leur tête…. Mais ils acceptent quand même de donner du sens aux phrases en reliant tous les morceaux de phrases qui passent sous leur nez</w:t>
      </w:r>
      <w:r w:rsidR="00703DC1">
        <w:rPr>
          <w:rStyle w:val="Appelnotedebasdep"/>
          <w:i/>
        </w:rPr>
        <w:footnoteReference w:id="11"/>
      </w:r>
      <w:r w:rsidRPr="00EA4ED8">
        <w:rPr>
          <w:i/>
        </w:rPr>
        <w:t>. »</w:t>
      </w:r>
    </w:p>
    <w:tbl>
      <w:tblPr>
        <w:tblStyle w:val="Grilledutableau"/>
        <w:tblW w:w="0" w:type="auto"/>
        <w:tblLayout w:type="fixed"/>
        <w:tblLook w:val="04A0"/>
      </w:tblPr>
      <w:tblGrid>
        <w:gridCol w:w="2093"/>
        <w:gridCol w:w="7195"/>
      </w:tblGrid>
      <w:tr w:rsidR="00B37115" w:rsidRPr="00CC6222" w:rsidTr="00CB300A">
        <w:tc>
          <w:tcPr>
            <w:tcW w:w="2093" w:type="dxa"/>
            <w:tcBorders>
              <w:top w:val="dashDotStroked" w:sz="24" w:space="0" w:color="auto"/>
              <w:left w:val="dashDotStroked" w:sz="24" w:space="0" w:color="auto"/>
              <w:bottom w:val="dashDotStroked" w:sz="24" w:space="0" w:color="auto"/>
              <w:right w:val="dashDotStroked" w:sz="24" w:space="0" w:color="auto"/>
            </w:tcBorders>
            <w:vAlign w:val="center"/>
          </w:tcPr>
          <w:p w:rsidR="00B37115" w:rsidRPr="00CC6222" w:rsidRDefault="00B37115" w:rsidP="00CB300A">
            <w:pPr>
              <w:jc w:val="center"/>
              <w:rPr>
                <w:rFonts w:asciiTheme="majorHAnsi" w:hAnsiTheme="majorHAnsi"/>
                <w:b/>
                <w:sz w:val="22"/>
                <w:szCs w:val="22"/>
              </w:rPr>
            </w:pPr>
            <w:r w:rsidRPr="00CC6222">
              <w:rPr>
                <w:rFonts w:asciiTheme="majorHAnsi" w:hAnsiTheme="majorHAnsi"/>
                <w:b/>
                <w:sz w:val="22"/>
                <w:szCs w:val="22"/>
              </w:rPr>
              <w:t>MOTS-LIENS</w:t>
            </w:r>
          </w:p>
        </w:tc>
        <w:tc>
          <w:tcPr>
            <w:tcW w:w="7195" w:type="dxa"/>
            <w:tcBorders>
              <w:top w:val="dashDotStroked" w:sz="24" w:space="0" w:color="auto"/>
              <w:left w:val="dashDotStroked" w:sz="24" w:space="0" w:color="auto"/>
              <w:bottom w:val="dashDotStroked" w:sz="24" w:space="0" w:color="auto"/>
              <w:right w:val="dashDotStroked" w:sz="24" w:space="0" w:color="auto"/>
            </w:tcBorders>
          </w:tcPr>
          <w:p w:rsidR="00B37115" w:rsidRPr="00CC6222" w:rsidRDefault="00B37115" w:rsidP="00B14BBE">
            <w:pPr>
              <w:rPr>
                <w:rFonts w:asciiTheme="majorHAnsi" w:hAnsiTheme="majorHAnsi"/>
                <w:sz w:val="22"/>
                <w:szCs w:val="22"/>
              </w:rPr>
            </w:pPr>
          </w:p>
          <w:p w:rsidR="00B37115" w:rsidRPr="00B14BBE" w:rsidRDefault="00B37115" w:rsidP="00CB300A">
            <w:pPr>
              <w:numPr>
                <w:ilvl w:val="0"/>
                <w:numId w:val="1"/>
              </w:numPr>
              <w:rPr>
                <w:rFonts w:asciiTheme="majorHAnsi" w:hAnsiTheme="majorHAnsi"/>
                <w:sz w:val="22"/>
                <w:szCs w:val="22"/>
              </w:rPr>
            </w:pPr>
            <w:r w:rsidRPr="00B14BBE">
              <w:rPr>
                <w:rFonts w:asciiTheme="majorHAnsi" w:hAnsiTheme="majorHAnsi"/>
                <w:sz w:val="22"/>
                <w:szCs w:val="22"/>
              </w:rPr>
              <w:t>Ils relient des mots ou des phrases.</w:t>
            </w:r>
          </w:p>
          <w:p w:rsidR="00B37115" w:rsidRPr="00B14BBE" w:rsidRDefault="00B37115" w:rsidP="00CB300A">
            <w:pPr>
              <w:ind w:left="720"/>
              <w:rPr>
                <w:rFonts w:asciiTheme="majorHAnsi" w:hAnsiTheme="majorHAnsi"/>
                <w:sz w:val="22"/>
                <w:szCs w:val="22"/>
              </w:rPr>
            </w:pPr>
          </w:p>
          <w:p w:rsidR="00B37115" w:rsidRPr="00B14BBE" w:rsidRDefault="00B37115" w:rsidP="00B14BBE">
            <w:pPr>
              <w:pStyle w:val="Paragraphedeliste"/>
              <w:numPr>
                <w:ilvl w:val="0"/>
                <w:numId w:val="1"/>
              </w:numPr>
              <w:rPr>
                <w:rFonts w:asciiTheme="majorHAnsi" w:hAnsiTheme="majorHAnsi"/>
                <w:sz w:val="22"/>
                <w:szCs w:val="22"/>
              </w:rPr>
            </w:pPr>
            <w:r w:rsidRPr="00B14BBE">
              <w:rPr>
                <w:rFonts w:asciiTheme="majorHAnsi" w:hAnsiTheme="majorHAnsi"/>
                <w:sz w:val="22"/>
                <w:szCs w:val="22"/>
              </w:rPr>
              <w:t>Ils sont invariables.</w:t>
            </w:r>
          </w:p>
          <w:p w:rsidR="00B14BBE" w:rsidRPr="00B14BBE" w:rsidRDefault="00B14BBE" w:rsidP="00B14BBE">
            <w:pPr>
              <w:rPr>
                <w:rFonts w:asciiTheme="majorHAnsi" w:hAnsiTheme="majorHAnsi"/>
              </w:rPr>
            </w:pPr>
          </w:p>
        </w:tc>
      </w:tr>
      <w:tr w:rsidR="004B5E44" w:rsidRPr="00CC6222" w:rsidTr="00EA4ED8">
        <w:trPr>
          <w:trHeight w:val="1286"/>
        </w:trPr>
        <w:tc>
          <w:tcPr>
            <w:tcW w:w="9288" w:type="dxa"/>
            <w:gridSpan w:val="2"/>
            <w:tcBorders>
              <w:top w:val="dashDotStroked" w:sz="24" w:space="0" w:color="auto"/>
              <w:left w:val="nil"/>
              <w:bottom w:val="nil"/>
              <w:right w:val="nil"/>
            </w:tcBorders>
          </w:tcPr>
          <w:p w:rsidR="004B5E44" w:rsidRPr="00CC6222" w:rsidRDefault="004B5E44" w:rsidP="00CB300A">
            <w:pPr>
              <w:rPr>
                <w:rFonts w:asciiTheme="majorHAnsi" w:hAnsiTheme="majorHAnsi"/>
                <w:sz w:val="22"/>
                <w:szCs w:val="22"/>
              </w:rPr>
            </w:pPr>
            <w:r w:rsidRPr="00CC6222">
              <w:rPr>
                <w:rFonts w:asciiTheme="majorHAnsi" w:hAnsiTheme="majorHAnsi"/>
                <w:sz w:val="22"/>
                <w:szCs w:val="22"/>
                <w:u w:val="single"/>
              </w:rPr>
              <w:t>Exemples</w:t>
            </w:r>
            <w:r w:rsidRPr="00CC6222">
              <w:rPr>
                <w:rFonts w:asciiTheme="majorHAnsi" w:hAnsiTheme="majorHAnsi"/>
                <w:sz w:val="22"/>
                <w:szCs w:val="22"/>
              </w:rPr>
              <w:t> :</w:t>
            </w:r>
          </w:p>
          <w:p w:rsidR="004B5E44" w:rsidRPr="00CC6222" w:rsidRDefault="004B5E44" w:rsidP="00CB300A">
            <w:pPr>
              <w:rPr>
                <w:rFonts w:asciiTheme="majorHAnsi" w:hAnsiTheme="majorHAnsi"/>
                <w:sz w:val="22"/>
                <w:szCs w:val="22"/>
              </w:rPr>
            </w:pPr>
            <w:r w:rsidRPr="00CC6222">
              <w:rPr>
                <w:rFonts w:asciiTheme="majorHAnsi" w:hAnsiTheme="maj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4B5E44" w:rsidRPr="00DF2746" w:rsidRDefault="004B5E44" w:rsidP="00DF2746">
      <w:pPr>
        <w:pStyle w:val="Paragraphedeliste"/>
        <w:numPr>
          <w:ilvl w:val="0"/>
          <w:numId w:val="2"/>
        </w:numPr>
        <w:jc w:val="both"/>
        <w:rPr>
          <w:b/>
          <w:u w:val="single"/>
        </w:rPr>
      </w:pPr>
      <w:r w:rsidRPr="00DF2746">
        <w:rPr>
          <w:b/>
          <w:u w:val="single"/>
        </w:rPr>
        <w:t>Note la préposition qui manque de façon à obtenir une phrase qui ait du sens.</w:t>
      </w:r>
    </w:p>
    <w:p w:rsidR="004B5E44" w:rsidRDefault="004B5E44" w:rsidP="004B5E44">
      <w:pPr>
        <w:pStyle w:val="Paragraphedeliste"/>
        <w:jc w:val="both"/>
      </w:pPr>
    </w:p>
    <w:p w:rsidR="004B5E44" w:rsidRDefault="004B5E44" w:rsidP="004B5E44">
      <w:pPr>
        <w:pStyle w:val="Paragraphedeliste"/>
        <w:jc w:val="both"/>
      </w:pPr>
      <w:r>
        <w:t>Le chasseur était tellement myope qu’il ne faisait pas la différence……………….une gazelle et un éléphant.</w:t>
      </w:r>
    </w:p>
    <w:p w:rsidR="004B5E44" w:rsidRDefault="004B5E44" w:rsidP="004B5E44">
      <w:pPr>
        <w:pStyle w:val="Paragraphedeliste"/>
        <w:jc w:val="both"/>
      </w:pPr>
      <w:r>
        <w:t>Docteur, je suis sujet…….l’insomnie.</w:t>
      </w:r>
    </w:p>
    <w:p w:rsidR="004B5E44" w:rsidRDefault="004B5E44" w:rsidP="004B5E44">
      <w:pPr>
        <w:pStyle w:val="Paragraphedeliste"/>
        <w:jc w:val="both"/>
      </w:pPr>
      <w:r>
        <w:t>Mon chien dort………… une niche.</w:t>
      </w:r>
    </w:p>
    <w:p w:rsidR="004B5E44" w:rsidRDefault="004B5E44" w:rsidP="004B5E44">
      <w:pPr>
        <w:pStyle w:val="Paragraphedeliste"/>
        <w:jc w:val="both"/>
      </w:pPr>
      <w:r>
        <w:t>Remettez cela immédiatement………….place.</w:t>
      </w:r>
    </w:p>
    <w:p w:rsidR="004B5E44" w:rsidRDefault="004B5E44" w:rsidP="004B5E44">
      <w:pPr>
        <w:pStyle w:val="Paragraphedeliste"/>
        <w:jc w:val="both"/>
      </w:pPr>
      <w:r>
        <w:t>Puisqu’il n’y a plus de train………….rentrer…….toi, tu dormiras…………la chambre d’amis.</w:t>
      </w:r>
    </w:p>
    <w:p w:rsidR="004B5E44" w:rsidRDefault="004B5E44" w:rsidP="004B5E44">
      <w:pPr>
        <w:pStyle w:val="Paragraphedeliste"/>
        <w:jc w:val="both"/>
      </w:pPr>
    </w:p>
    <w:p w:rsidR="004B5E44" w:rsidRPr="00301055" w:rsidRDefault="004B5E44" w:rsidP="004B5E44">
      <w:pPr>
        <w:pStyle w:val="Paragraphedeliste"/>
        <w:numPr>
          <w:ilvl w:val="0"/>
          <w:numId w:val="2"/>
        </w:numPr>
        <w:jc w:val="both"/>
        <w:rPr>
          <w:b/>
          <w:u w:val="single"/>
        </w:rPr>
      </w:pPr>
      <w:r w:rsidRPr="00301055">
        <w:rPr>
          <w:b/>
          <w:u w:val="single"/>
        </w:rPr>
        <w:t>Complète par « à », « au » ou « chez ».</w:t>
      </w:r>
    </w:p>
    <w:p w:rsidR="004B5E44" w:rsidRDefault="004B5E44" w:rsidP="004B5E44">
      <w:pPr>
        <w:pStyle w:val="Paragraphedeliste"/>
        <w:jc w:val="both"/>
      </w:pPr>
    </w:p>
    <w:p w:rsidR="004B5E44" w:rsidRDefault="004B5E44" w:rsidP="004B5E44">
      <w:pPr>
        <w:pStyle w:val="Paragraphedeliste"/>
        <w:jc w:val="both"/>
      </w:pPr>
      <w:r>
        <w:t>Je dois aller…….le coiffeur et faire des courses………….l’épicerie du coin. Si j’ai le temps, je passerai aussi………..le boucher.</w:t>
      </w:r>
    </w:p>
    <w:p w:rsidR="004B5E44" w:rsidRDefault="004B5E44" w:rsidP="004B5E44">
      <w:pPr>
        <w:pStyle w:val="Paragraphedeliste"/>
        <w:jc w:val="both"/>
      </w:pPr>
    </w:p>
    <w:p w:rsidR="004B5E44" w:rsidRDefault="004B5E44" w:rsidP="004B5E44">
      <w:pPr>
        <w:pStyle w:val="Paragraphedeliste"/>
        <w:jc w:val="both"/>
      </w:pPr>
      <w:r>
        <w:t>Nous sommes allés……..la foire. Nous avons été………….beaucoup d’attractions et nous avons passé cinq minutes…….....stand des croustillons, puis nous sommes rentrés……………..nous.</w:t>
      </w:r>
    </w:p>
    <w:p w:rsidR="00DF7B21" w:rsidRDefault="00DF7B21" w:rsidP="004B5E44">
      <w:pPr>
        <w:pStyle w:val="Paragraphedeliste"/>
        <w:jc w:val="both"/>
      </w:pPr>
    </w:p>
    <w:p w:rsidR="00DF7B21" w:rsidRDefault="00DF7B21" w:rsidP="004B5E44">
      <w:pPr>
        <w:pStyle w:val="Paragraphedeliste"/>
        <w:jc w:val="both"/>
      </w:pPr>
    </w:p>
    <w:p w:rsidR="00DF7B21" w:rsidRPr="00DC1245" w:rsidRDefault="00DF7B21" w:rsidP="00A8510E">
      <w:pPr>
        <w:jc w:val="both"/>
      </w:pPr>
    </w:p>
    <w:p w:rsidR="00DF7B21" w:rsidRDefault="00DF7B21" w:rsidP="00DF7B21">
      <w:pPr>
        <w:pStyle w:val="Paragraphedeliste"/>
        <w:numPr>
          <w:ilvl w:val="0"/>
          <w:numId w:val="2"/>
        </w:numPr>
        <w:rPr>
          <w:b/>
          <w:u w:val="single"/>
        </w:rPr>
      </w:pPr>
      <w:r w:rsidRPr="00DF7B21">
        <w:rPr>
          <w:b/>
          <w:u w:val="single"/>
        </w:rPr>
        <w:t>Lis attentivement les texte</w:t>
      </w:r>
      <w:r>
        <w:rPr>
          <w:b/>
          <w:u w:val="single"/>
        </w:rPr>
        <w:t>s</w:t>
      </w:r>
      <w:r w:rsidRPr="00DF7B21">
        <w:rPr>
          <w:b/>
          <w:u w:val="single"/>
        </w:rPr>
        <w:t xml:space="preserve"> suivants et trouve la nature des mots soulignés.</w:t>
      </w:r>
    </w:p>
    <w:p w:rsidR="00DF7B21" w:rsidRPr="009F28AA" w:rsidRDefault="00DF7B21" w:rsidP="00BF0FA4">
      <w:pPr>
        <w:jc w:val="both"/>
        <w:rPr>
          <w:b/>
        </w:rPr>
      </w:pPr>
      <w:r w:rsidRPr="009F28AA">
        <w:rPr>
          <w:b/>
        </w:rPr>
        <w:t>Nuit de camping</w:t>
      </w:r>
      <w:r w:rsidR="00CC43B1">
        <w:rPr>
          <w:rStyle w:val="Appelnotedebasdep"/>
          <w:b/>
        </w:rPr>
        <w:footnoteReference w:id="12"/>
      </w:r>
    </w:p>
    <w:p w:rsidR="004B5E44" w:rsidRDefault="00DF7B21" w:rsidP="00BF0FA4">
      <w:pPr>
        <w:jc w:val="both"/>
      </w:pPr>
      <w:r>
        <w:t>Ce fu</w:t>
      </w:r>
      <w:r w:rsidR="009F28AA">
        <w:t xml:space="preserve">t la </w:t>
      </w:r>
      <w:r w:rsidR="009F28AA" w:rsidRPr="009F28AA">
        <w:rPr>
          <w:u w:val="single"/>
        </w:rPr>
        <w:t>v</w:t>
      </w:r>
      <w:r w:rsidRPr="009F28AA">
        <w:rPr>
          <w:u w:val="single"/>
        </w:rPr>
        <w:t>ache</w:t>
      </w:r>
      <w:r>
        <w:t xml:space="preserve"> qui me réveilla la première nuit</w:t>
      </w:r>
      <w:r w:rsidR="00BF0FA4">
        <w:t xml:space="preserve">. Je regardai l’heure : deux heures et demie ! </w:t>
      </w:r>
      <w:r w:rsidR="00BF0FA4" w:rsidRPr="009F28AA">
        <w:rPr>
          <w:u w:val="single"/>
        </w:rPr>
        <w:t>La</w:t>
      </w:r>
      <w:r w:rsidR="00BF0FA4">
        <w:t xml:space="preserve"> bête allait sans doute se rendormir. Pas du tout ! Dans sa tête de vache, la journée avait déjà commencé. J’entrouvris la tente : la lune était </w:t>
      </w:r>
      <w:r w:rsidR="00BF0FA4" w:rsidRPr="009F28AA">
        <w:rPr>
          <w:u w:val="single"/>
        </w:rPr>
        <w:t>pleine</w:t>
      </w:r>
      <w:r w:rsidR="00BF0FA4">
        <w:t xml:space="preserve">. La vache </w:t>
      </w:r>
      <w:r w:rsidR="00BF0FA4" w:rsidRPr="009F28AA">
        <w:rPr>
          <w:u w:val="single"/>
        </w:rPr>
        <w:t>se tenait</w:t>
      </w:r>
      <w:r w:rsidR="00BF0FA4">
        <w:t xml:space="preserve"> contre la barrière, la tête à l’intérieur de pré. Je fis mine de vouloir lui jeter une chaussure à la tête. Au lieu de lui faire peur, cela parut l’amuser…</w:t>
      </w:r>
    </w:p>
    <w:tbl>
      <w:tblPr>
        <w:tblStyle w:val="Grilledutableau"/>
        <w:tblW w:w="0" w:type="auto"/>
        <w:tblLook w:val="04A0"/>
      </w:tblPr>
      <w:tblGrid>
        <w:gridCol w:w="2235"/>
        <w:gridCol w:w="3906"/>
      </w:tblGrid>
      <w:tr w:rsidR="009F28AA" w:rsidRPr="009F28AA" w:rsidTr="009F28AA">
        <w:trPr>
          <w:trHeight w:val="412"/>
        </w:trPr>
        <w:tc>
          <w:tcPr>
            <w:tcW w:w="2235" w:type="dxa"/>
            <w:vAlign w:val="center"/>
          </w:tcPr>
          <w:p w:rsidR="009F28AA" w:rsidRPr="009F28AA" w:rsidRDefault="009F28AA" w:rsidP="009F28AA">
            <w:pPr>
              <w:rPr>
                <w:rFonts w:asciiTheme="minorHAnsi" w:hAnsiTheme="minorHAnsi"/>
                <w:sz w:val="22"/>
                <w:szCs w:val="22"/>
              </w:rPr>
            </w:pPr>
            <w:r w:rsidRPr="009F28AA">
              <w:rPr>
                <w:rFonts w:asciiTheme="minorHAnsi" w:hAnsiTheme="minorHAnsi"/>
                <w:sz w:val="22"/>
                <w:szCs w:val="22"/>
              </w:rPr>
              <w:t>Vache</w:t>
            </w:r>
          </w:p>
        </w:tc>
        <w:tc>
          <w:tcPr>
            <w:tcW w:w="3906" w:type="dxa"/>
          </w:tcPr>
          <w:p w:rsidR="009F28AA" w:rsidRPr="009F28AA" w:rsidRDefault="009F28AA" w:rsidP="00DF7B21">
            <w:pPr>
              <w:rPr>
                <w:rFonts w:asciiTheme="minorHAnsi" w:hAnsiTheme="minorHAnsi"/>
                <w:sz w:val="22"/>
                <w:szCs w:val="22"/>
              </w:rPr>
            </w:pPr>
          </w:p>
        </w:tc>
      </w:tr>
      <w:tr w:rsidR="009F28AA" w:rsidRPr="009F28AA" w:rsidTr="009F28AA">
        <w:trPr>
          <w:trHeight w:val="404"/>
        </w:trPr>
        <w:tc>
          <w:tcPr>
            <w:tcW w:w="2235" w:type="dxa"/>
            <w:vAlign w:val="center"/>
          </w:tcPr>
          <w:p w:rsidR="009F28AA" w:rsidRPr="009F28AA" w:rsidRDefault="009F28AA" w:rsidP="009F28AA">
            <w:pPr>
              <w:rPr>
                <w:rFonts w:asciiTheme="minorHAnsi" w:hAnsiTheme="minorHAnsi"/>
                <w:sz w:val="22"/>
                <w:szCs w:val="22"/>
              </w:rPr>
            </w:pPr>
            <w:r w:rsidRPr="009F28AA">
              <w:rPr>
                <w:rFonts w:asciiTheme="minorHAnsi" w:hAnsiTheme="minorHAnsi"/>
                <w:sz w:val="22"/>
                <w:szCs w:val="22"/>
              </w:rPr>
              <w:t>La</w:t>
            </w:r>
          </w:p>
        </w:tc>
        <w:tc>
          <w:tcPr>
            <w:tcW w:w="3906" w:type="dxa"/>
          </w:tcPr>
          <w:p w:rsidR="009F28AA" w:rsidRPr="009F28AA" w:rsidRDefault="009F28AA" w:rsidP="00DF7B21">
            <w:pPr>
              <w:rPr>
                <w:rFonts w:asciiTheme="minorHAnsi" w:hAnsiTheme="minorHAnsi"/>
                <w:sz w:val="22"/>
                <w:szCs w:val="22"/>
              </w:rPr>
            </w:pPr>
          </w:p>
        </w:tc>
      </w:tr>
      <w:tr w:rsidR="009F28AA" w:rsidRPr="009F28AA" w:rsidTr="009F28AA">
        <w:trPr>
          <w:trHeight w:val="424"/>
        </w:trPr>
        <w:tc>
          <w:tcPr>
            <w:tcW w:w="2235" w:type="dxa"/>
            <w:vAlign w:val="center"/>
          </w:tcPr>
          <w:p w:rsidR="009F28AA" w:rsidRPr="009F28AA" w:rsidRDefault="009F28AA" w:rsidP="009F28AA">
            <w:pPr>
              <w:rPr>
                <w:rFonts w:asciiTheme="minorHAnsi" w:hAnsiTheme="minorHAnsi"/>
                <w:sz w:val="22"/>
                <w:szCs w:val="22"/>
              </w:rPr>
            </w:pPr>
            <w:r w:rsidRPr="009F28AA">
              <w:rPr>
                <w:rFonts w:asciiTheme="minorHAnsi" w:hAnsiTheme="minorHAnsi"/>
                <w:sz w:val="22"/>
                <w:szCs w:val="22"/>
              </w:rPr>
              <w:t>Pleine</w:t>
            </w:r>
          </w:p>
        </w:tc>
        <w:tc>
          <w:tcPr>
            <w:tcW w:w="3906" w:type="dxa"/>
          </w:tcPr>
          <w:p w:rsidR="009F28AA" w:rsidRPr="009F28AA" w:rsidRDefault="009F28AA" w:rsidP="00DF7B21">
            <w:pPr>
              <w:rPr>
                <w:rFonts w:asciiTheme="minorHAnsi" w:hAnsiTheme="minorHAnsi"/>
                <w:sz w:val="22"/>
                <w:szCs w:val="22"/>
              </w:rPr>
            </w:pPr>
          </w:p>
        </w:tc>
      </w:tr>
      <w:tr w:rsidR="009F28AA" w:rsidRPr="009F28AA" w:rsidTr="009F28AA">
        <w:trPr>
          <w:trHeight w:val="416"/>
        </w:trPr>
        <w:tc>
          <w:tcPr>
            <w:tcW w:w="2235" w:type="dxa"/>
            <w:vAlign w:val="center"/>
          </w:tcPr>
          <w:p w:rsidR="009F28AA" w:rsidRPr="009F28AA" w:rsidRDefault="009F28AA" w:rsidP="009F28AA">
            <w:pPr>
              <w:rPr>
                <w:rFonts w:asciiTheme="minorHAnsi" w:hAnsiTheme="minorHAnsi"/>
                <w:sz w:val="22"/>
                <w:szCs w:val="22"/>
              </w:rPr>
            </w:pPr>
            <w:r w:rsidRPr="009F28AA">
              <w:rPr>
                <w:rFonts w:asciiTheme="minorHAnsi" w:hAnsiTheme="minorHAnsi"/>
                <w:sz w:val="22"/>
                <w:szCs w:val="22"/>
              </w:rPr>
              <w:t>Se tenait</w:t>
            </w:r>
          </w:p>
        </w:tc>
        <w:tc>
          <w:tcPr>
            <w:tcW w:w="3906" w:type="dxa"/>
          </w:tcPr>
          <w:p w:rsidR="009F28AA" w:rsidRPr="009F28AA" w:rsidRDefault="009F28AA" w:rsidP="00DF7B21">
            <w:pPr>
              <w:rPr>
                <w:rFonts w:asciiTheme="minorHAnsi" w:hAnsiTheme="minorHAnsi"/>
                <w:sz w:val="22"/>
                <w:szCs w:val="22"/>
              </w:rPr>
            </w:pPr>
          </w:p>
        </w:tc>
      </w:tr>
    </w:tbl>
    <w:p w:rsidR="00BF0FA4" w:rsidRDefault="00BF0FA4" w:rsidP="00DF7B21">
      <w:pPr>
        <w:ind w:firstLine="708"/>
      </w:pPr>
    </w:p>
    <w:p w:rsidR="00BF0FA4" w:rsidRPr="009F28AA" w:rsidRDefault="00BF0FA4" w:rsidP="00BF0FA4">
      <w:pPr>
        <w:rPr>
          <w:b/>
        </w:rPr>
      </w:pPr>
      <w:r w:rsidRPr="009F28AA">
        <w:rPr>
          <w:b/>
        </w:rPr>
        <w:t>Le chaton</w:t>
      </w:r>
      <w:r w:rsidR="00DA06F3">
        <w:rPr>
          <w:rStyle w:val="Appelnotedebasdep"/>
          <w:b/>
        </w:rPr>
        <w:footnoteReference w:id="13"/>
      </w:r>
    </w:p>
    <w:p w:rsidR="00BF0FA4" w:rsidRDefault="00BF0FA4" w:rsidP="00BF0FA4">
      <w:pPr>
        <w:jc w:val="both"/>
      </w:pPr>
      <w:r w:rsidRPr="009F28AA">
        <w:rPr>
          <w:u w:val="single"/>
        </w:rPr>
        <w:t>Julien</w:t>
      </w:r>
      <w:r>
        <w:t xml:space="preserve"> était très ennuyé. </w:t>
      </w:r>
      <w:r w:rsidRPr="009F28AA">
        <w:rPr>
          <w:u w:val="single"/>
        </w:rPr>
        <w:t>Il</w:t>
      </w:r>
      <w:r>
        <w:t xml:space="preserve"> ne savait que faire du </w:t>
      </w:r>
      <w:r w:rsidRPr="009F28AA">
        <w:rPr>
          <w:u w:val="single"/>
        </w:rPr>
        <w:t>petit</w:t>
      </w:r>
      <w:r>
        <w:t xml:space="preserve"> chaton perdu qu’il avait recueilli dans sa poche. </w:t>
      </w:r>
    </w:p>
    <w:p w:rsidR="00BF0FA4" w:rsidRDefault="00BF0FA4" w:rsidP="00BF0FA4">
      <w:pPr>
        <w:pStyle w:val="Paragraphedeliste"/>
        <w:numPr>
          <w:ilvl w:val="0"/>
          <w:numId w:val="1"/>
        </w:numPr>
        <w:jc w:val="both"/>
      </w:pPr>
      <w:r>
        <w:t xml:space="preserve">Je ne peux pas le rapporter </w:t>
      </w:r>
      <w:r w:rsidRPr="009F28AA">
        <w:rPr>
          <w:u w:val="single"/>
        </w:rPr>
        <w:t>à</w:t>
      </w:r>
      <w:r>
        <w:t xml:space="preserve"> la maison, se disait-il, </w:t>
      </w:r>
      <w:proofErr w:type="spellStart"/>
      <w:r>
        <w:t>Tobby</w:t>
      </w:r>
      <w:proofErr w:type="spellEnd"/>
      <w:r>
        <w:t xml:space="preserve"> déteste les </w:t>
      </w:r>
      <w:r w:rsidRPr="009F28AA">
        <w:rPr>
          <w:u w:val="single"/>
        </w:rPr>
        <w:t>chats</w:t>
      </w:r>
      <w:r>
        <w:t>. Il va lui courir après et aboyer toute la journée.</w:t>
      </w:r>
    </w:p>
    <w:p w:rsidR="009F28AA" w:rsidRPr="009F28AA" w:rsidRDefault="00BF0FA4" w:rsidP="00BF0FA4">
      <w:pPr>
        <w:jc w:val="both"/>
      </w:pPr>
      <w:r>
        <w:t xml:space="preserve">Mais il ne </w:t>
      </w:r>
      <w:r w:rsidRPr="009F28AA">
        <w:rPr>
          <w:u w:val="single"/>
        </w:rPr>
        <w:t>pouvait</w:t>
      </w:r>
      <w:r>
        <w:t xml:space="preserve"> pas non plus abandonner le pauvre chaton </w:t>
      </w:r>
      <w:r w:rsidRPr="009F28AA">
        <w:rPr>
          <w:u w:val="single"/>
        </w:rPr>
        <w:t>sur</w:t>
      </w:r>
      <w:r>
        <w:t xml:space="preserve"> l’herbe par ce temps de chien. Alors, Julien s’arrêta et se mit à réfléchir </w:t>
      </w:r>
      <w:r w:rsidRPr="009F28AA">
        <w:rPr>
          <w:u w:val="single"/>
        </w:rPr>
        <w:t>profondément</w:t>
      </w:r>
      <w:r>
        <w:t>. Il décida d’aller voir une de ses amies, une vieille dame q</w:t>
      </w:r>
      <w:r w:rsidR="009F28AA">
        <w:t>u</w:t>
      </w:r>
      <w:r>
        <w:t xml:space="preserve">i habitait à l’autre bout du village… Peut-elle voudrait-elle accueillir le pauvre petit </w:t>
      </w:r>
      <w:r w:rsidRPr="009F28AA">
        <w:t>chaton?</w:t>
      </w:r>
    </w:p>
    <w:tbl>
      <w:tblPr>
        <w:tblStyle w:val="Grilledutableau"/>
        <w:tblW w:w="0" w:type="auto"/>
        <w:tblLook w:val="04A0"/>
      </w:tblPr>
      <w:tblGrid>
        <w:gridCol w:w="2235"/>
        <w:gridCol w:w="3969"/>
      </w:tblGrid>
      <w:tr w:rsidR="009F28AA" w:rsidRPr="009F28AA" w:rsidTr="009F28AA">
        <w:trPr>
          <w:trHeight w:val="448"/>
        </w:trPr>
        <w:tc>
          <w:tcPr>
            <w:tcW w:w="2235" w:type="dxa"/>
            <w:vAlign w:val="center"/>
          </w:tcPr>
          <w:p w:rsidR="009F28AA" w:rsidRPr="009F28AA" w:rsidRDefault="009F28AA" w:rsidP="009F28AA">
            <w:pPr>
              <w:rPr>
                <w:rFonts w:asciiTheme="minorHAnsi" w:hAnsiTheme="minorHAnsi"/>
                <w:sz w:val="22"/>
                <w:szCs w:val="22"/>
              </w:rPr>
            </w:pPr>
            <w:r w:rsidRPr="009F28AA">
              <w:rPr>
                <w:rFonts w:asciiTheme="minorHAnsi" w:hAnsiTheme="minorHAnsi"/>
                <w:sz w:val="22"/>
                <w:szCs w:val="22"/>
              </w:rPr>
              <w:t>Julien</w:t>
            </w:r>
          </w:p>
        </w:tc>
        <w:tc>
          <w:tcPr>
            <w:tcW w:w="3969" w:type="dxa"/>
          </w:tcPr>
          <w:p w:rsidR="009F28AA" w:rsidRPr="009F28AA" w:rsidRDefault="009F28AA" w:rsidP="009F28AA">
            <w:pPr>
              <w:rPr>
                <w:rFonts w:asciiTheme="minorHAnsi" w:hAnsiTheme="minorHAnsi"/>
                <w:sz w:val="22"/>
                <w:szCs w:val="22"/>
              </w:rPr>
            </w:pPr>
          </w:p>
        </w:tc>
      </w:tr>
      <w:tr w:rsidR="009F28AA" w:rsidRPr="009F28AA" w:rsidTr="009F28AA">
        <w:trPr>
          <w:trHeight w:val="412"/>
        </w:trPr>
        <w:tc>
          <w:tcPr>
            <w:tcW w:w="2235" w:type="dxa"/>
            <w:vAlign w:val="center"/>
          </w:tcPr>
          <w:p w:rsidR="009F28AA" w:rsidRPr="009F28AA" w:rsidRDefault="009F28AA" w:rsidP="009F28AA">
            <w:pPr>
              <w:rPr>
                <w:rFonts w:asciiTheme="minorHAnsi" w:hAnsiTheme="minorHAnsi"/>
                <w:sz w:val="22"/>
                <w:szCs w:val="22"/>
              </w:rPr>
            </w:pPr>
            <w:r w:rsidRPr="009F28AA">
              <w:rPr>
                <w:rFonts w:asciiTheme="minorHAnsi" w:hAnsiTheme="minorHAnsi"/>
                <w:sz w:val="22"/>
                <w:szCs w:val="22"/>
              </w:rPr>
              <w:t>Il</w:t>
            </w:r>
          </w:p>
        </w:tc>
        <w:tc>
          <w:tcPr>
            <w:tcW w:w="3969" w:type="dxa"/>
          </w:tcPr>
          <w:p w:rsidR="009F28AA" w:rsidRPr="009F28AA" w:rsidRDefault="009F28AA" w:rsidP="009F28AA">
            <w:pPr>
              <w:rPr>
                <w:rFonts w:asciiTheme="minorHAnsi" w:hAnsiTheme="minorHAnsi"/>
                <w:sz w:val="22"/>
                <w:szCs w:val="22"/>
              </w:rPr>
            </w:pPr>
          </w:p>
        </w:tc>
      </w:tr>
      <w:tr w:rsidR="009F28AA" w:rsidRPr="009F28AA" w:rsidTr="009F28AA">
        <w:trPr>
          <w:trHeight w:val="418"/>
        </w:trPr>
        <w:tc>
          <w:tcPr>
            <w:tcW w:w="2235" w:type="dxa"/>
            <w:vAlign w:val="center"/>
          </w:tcPr>
          <w:p w:rsidR="009F28AA" w:rsidRPr="009F28AA" w:rsidRDefault="009F28AA" w:rsidP="009F28AA">
            <w:pPr>
              <w:rPr>
                <w:rFonts w:asciiTheme="minorHAnsi" w:hAnsiTheme="minorHAnsi"/>
                <w:sz w:val="22"/>
                <w:szCs w:val="22"/>
              </w:rPr>
            </w:pPr>
            <w:r w:rsidRPr="009F28AA">
              <w:rPr>
                <w:rFonts w:asciiTheme="minorHAnsi" w:hAnsiTheme="minorHAnsi"/>
                <w:sz w:val="22"/>
                <w:szCs w:val="22"/>
              </w:rPr>
              <w:t>Petit</w:t>
            </w:r>
          </w:p>
        </w:tc>
        <w:tc>
          <w:tcPr>
            <w:tcW w:w="3969" w:type="dxa"/>
          </w:tcPr>
          <w:p w:rsidR="009F28AA" w:rsidRPr="009F28AA" w:rsidRDefault="009F28AA" w:rsidP="009F28AA">
            <w:pPr>
              <w:rPr>
                <w:rFonts w:asciiTheme="minorHAnsi" w:hAnsiTheme="minorHAnsi"/>
                <w:sz w:val="22"/>
                <w:szCs w:val="22"/>
              </w:rPr>
            </w:pPr>
          </w:p>
        </w:tc>
      </w:tr>
      <w:tr w:rsidR="009F28AA" w:rsidRPr="009F28AA" w:rsidTr="009F28AA">
        <w:trPr>
          <w:trHeight w:val="423"/>
        </w:trPr>
        <w:tc>
          <w:tcPr>
            <w:tcW w:w="2235" w:type="dxa"/>
            <w:vAlign w:val="center"/>
          </w:tcPr>
          <w:p w:rsidR="009F28AA" w:rsidRPr="009F28AA" w:rsidRDefault="009F28AA" w:rsidP="009F28AA">
            <w:pPr>
              <w:rPr>
                <w:rFonts w:asciiTheme="minorHAnsi" w:hAnsiTheme="minorHAnsi"/>
                <w:sz w:val="22"/>
                <w:szCs w:val="22"/>
              </w:rPr>
            </w:pPr>
            <w:r w:rsidRPr="009F28AA">
              <w:rPr>
                <w:rFonts w:asciiTheme="minorHAnsi" w:hAnsiTheme="minorHAnsi"/>
                <w:sz w:val="22"/>
                <w:szCs w:val="22"/>
              </w:rPr>
              <w:t>à</w:t>
            </w:r>
          </w:p>
        </w:tc>
        <w:tc>
          <w:tcPr>
            <w:tcW w:w="3969" w:type="dxa"/>
          </w:tcPr>
          <w:p w:rsidR="009F28AA" w:rsidRPr="009F28AA" w:rsidRDefault="009F28AA" w:rsidP="009F28AA">
            <w:pPr>
              <w:rPr>
                <w:rFonts w:asciiTheme="minorHAnsi" w:hAnsiTheme="minorHAnsi"/>
                <w:sz w:val="22"/>
                <w:szCs w:val="22"/>
              </w:rPr>
            </w:pPr>
          </w:p>
        </w:tc>
      </w:tr>
      <w:tr w:rsidR="009F28AA" w:rsidRPr="009F28AA" w:rsidTr="009F28AA">
        <w:trPr>
          <w:trHeight w:val="416"/>
        </w:trPr>
        <w:tc>
          <w:tcPr>
            <w:tcW w:w="2235" w:type="dxa"/>
            <w:vAlign w:val="center"/>
          </w:tcPr>
          <w:p w:rsidR="009F28AA" w:rsidRPr="009F28AA" w:rsidRDefault="009F28AA" w:rsidP="009F28AA">
            <w:pPr>
              <w:rPr>
                <w:rFonts w:asciiTheme="minorHAnsi" w:hAnsiTheme="minorHAnsi"/>
                <w:sz w:val="22"/>
                <w:szCs w:val="22"/>
              </w:rPr>
            </w:pPr>
            <w:r w:rsidRPr="009F28AA">
              <w:rPr>
                <w:rFonts w:asciiTheme="minorHAnsi" w:hAnsiTheme="minorHAnsi"/>
                <w:sz w:val="22"/>
                <w:szCs w:val="22"/>
              </w:rPr>
              <w:t>Chats</w:t>
            </w:r>
          </w:p>
        </w:tc>
        <w:tc>
          <w:tcPr>
            <w:tcW w:w="3969" w:type="dxa"/>
          </w:tcPr>
          <w:p w:rsidR="009F28AA" w:rsidRPr="009F28AA" w:rsidRDefault="009F28AA" w:rsidP="009F28AA">
            <w:pPr>
              <w:rPr>
                <w:rFonts w:asciiTheme="minorHAnsi" w:hAnsiTheme="minorHAnsi"/>
                <w:sz w:val="22"/>
                <w:szCs w:val="22"/>
              </w:rPr>
            </w:pPr>
          </w:p>
        </w:tc>
      </w:tr>
      <w:tr w:rsidR="009F28AA" w:rsidRPr="009F28AA" w:rsidTr="009F28AA">
        <w:trPr>
          <w:trHeight w:val="408"/>
        </w:trPr>
        <w:tc>
          <w:tcPr>
            <w:tcW w:w="2235" w:type="dxa"/>
            <w:vAlign w:val="center"/>
          </w:tcPr>
          <w:p w:rsidR="009F28AA" w:rsidRPr="009F28AA" w:rsidRDefault="009F28AA" w:rsidP="009F28AA">
            <w:pPr>
              <w:rPr>
                <w:rFonts w:asciiTheme="minorHAnsi" w:hAnsiTheme="minorHAnsi"/>
                <w:sz w:val="22"/>
                <w:szCs w:val="22"/>
              </w:rPr>
            </w:pPr>
            <w:r w:rsidRPr="009F28AA">
              <w:rPr>
                <w:rFonts w:asciiTheme="minorHAnsi" w:hAnsiTheme="minorHAnsi"/>
                <w:sz w:val="22"/>
                <w:szCs w:val="22"/>
              </w:rPr>
              <w:t>Pouvait</w:t>
            </w:r>
          </w:p>
        </w:tc>
        <w:tc>
          <w:tcPr>
            <w:tcW w:w="3969" w:type="dxa"/>
          </w:tcPr>
          <w:p w:rsidR="009F28AA" w:rsidRPr="009F28AA" w:rsidRDefault="009F28AA" w:rsidP="009F28AA">
            <w:pPr>
              <w:rPr>
                <w:rFonts w:asciiTheme="minorHAnsi" w:hAnsiTheme="minorHAnsi"/>
                <w:sz w:val="22"/>
                <w:szCs w:val="22"/>
              </w:rPr>
            </w:pPr>
          </w:p>
        </w:tc>
      </w:tr>
      <w:tr w:rsidR="009F28AA" w:rsidRPr="009F28AA" w:rsidTr="009F28AA">
        <w:trPr>
          <w:trHeight w:val="428"/>
        </w:trPr>
        <w:tc>
          <w:tcPr>
            <w:tcW w:w="2235" w:type="dxa"/>
            <w:vAlign w:val="center"/>
          </w:tcPr>
          <w:p w:rsidR="009F28AA" w:rsidRPr="009F28AA" w:rsidRDefault="009F28AA" w:rsidP="009F28AA">
            <w:pPr>
              <w:rPr>
                <w:rFonts w:asciiTheme="minorHAnsi" w:hAnsiTheme="minorHAnsi"/>
                <w:sz w:val="22"/>
                <w:szCs w:val="22"/>
              </w:rPr>
            </w:pPr>
            <w:r w:rsidRPr="009F28AA">
              <w:rPr>
                <w:rFonts w:asciiTheme="minorHAnsi" w:hAnsiTheme="minorHAnsi"/>
                <w:sz w:val="22"/>
                <w:szCs w:val="22"/>
              </w:rPr>
              <w:t>Sur</w:t>
            </w:r>
          </w:p>
        </w:tc>
        <w:tc>
          <w:tcPr>
            <w:tcW w:w="3969" w:type="dxa"/>
          </w:tcPr>
          <w:p w:rsidR="009F28AA" w:rsidRPr="009F28AA" w:rsidRDefault="009F28AA" w:rsidP="009F28AA">
            <w:pPr>
              <w:rPr>
                <w:rFonts w:asciiTheme="minorHAnsi" w:hAnsiTheme="minorHAnsi"/>
                <w:sz w:val="22"/>
                <w:szCs w:val="22"/>
              </w:rPr>
            </w:pPr>
          </w:p>
        </w:tc>
      </w:tr>
      <w:tr w:rsidR="009F28AA" w:rsidRPr="009F28AA" w:rsidTr="009F28AA">
        <w:trPr>
          <w:trHeight w:val="406"/>
        </w:trPr>
        <w:tc>
          <w:tcPr>
            <w:tcW w:w="2235" w:type="dxa"/>
            <w:vAlign w:val="center"/>
          </w:tcPr>
          <w:p w:rsidR="009F28AA" w:rsidRPr="009F28AA" w:rsidRDefault="009F28AA" w:rsidP="009F28AA">
            <w:pPr>
              <w:rPr>
                <w:rFonts w:asciiTheme="minorHAnsi" w:hAnsiTheme="minorHAnsi"/>
                <w:sz w:val="22"/>
                <w:szCs w:val="22"/>
              </w:rPr>
            </w:pPr>
            <w:r w:rsidRPr="009F28AA">
              <w:rPr>
                <w:rFonts w:asciiTheme="minorHAnsi" w:hAnsiTheme="minorHAnsi"/>
                <w:sz w:val="22"/>
                <w:szCs w:val="22"/>
              </w:rPr>
              <w:t>profondément</w:t>
            </w:r>
          </w:p>
        </w:tc>
        <w:tc>
          <w:tcPr>
            <w:tcW w:w="3969" w:type="dxa"/>
          </w:tcPr>
          <w:p w:rsidR="009F28AA" w:rsidRPr="009F28AA" w:rsidRDefault="009F28AA" w:rsidP="009F28AA">
            <w:pPr>
              <w:rPr>
                <w:rFonts w:asciiTheme="minorHAnsi" w:hAnsiTheme="minorHAnsi"/>
                <w:sz w:val="22"/>
                <w:szCs w:val="22"/>
              </w:rPr>
            </w:pPr>
          </w:p>
        </w:tc>
      </w:tr>
    </w:tbl>
    <w:p w:rsidR="00BF0FA4" w:rsidRPr="009F28AA" w:rsidRDefault="00BF0FA4" w:rsidP="009F28AA"/>
    <w:sectPr w:rsidR="00BF0FA4" w:rsidRPr="009F28AA" w:rsidSect="005B482E">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EB3" w:rsidRDefault="005B6EB3" w:rsidP="003709FE">
      <w:pPr>
        <w:spacing w:after="0" w:line="240" w:lineRule="auto"/>
      </w:pPr>
      <w:r>
        <w:separator/>
      </w:r>
    </w:p>
  </w:endnote>
  <w:endnote w:type="continuationSeparator" w:id="0">
    <w:p w:rsidR="005B6EB3" w:rsidRDefault="005B6EB3" w:rsidP="003709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9582"/>
      <w:docPartObj>
        <w:docPartGallery w:val="Page Numbers (Bottom of Page)"/>
        <w:docPartUnique/>
      </w:docPartObj>
    </w:sdtPr>
    <w:sdtContent>
      <w:p w:rsidR="00CB300A" w:rsidRDefault="00123532">
        <w:pPr>
          <w:pStyle w:val="Pieddepage"/>
        </w:pPr>
        <w:r w:rsidRPr="00123532">
          <w:rPr>
            <w:noProof/>
            <w:lang w:val="fr-FR"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CB300A" w:rsidRDefault="00123532">
                    <w:pPr>
                      <w:jc w:val="center"/>
                      <w:rPr>
                        <w:lang w:val="fr-FR"/>
                      </w:rPr>
                    </w:pPr>
                    <w:r>
                      <w:rPr>
                        <w:lang w:val="fr-FR"/>
                      </w:rPr>
                      <w:fldChar w:fldCharType="begin"/>
                    </w:r>
                    <w:r w:rsidR="00CB300A">
                      <w:rPr>
                        <w:lang w:val="fr-FR"/>
                      </w:rPr>
                      <w:instrText xml:space="preserve"> PAGE    \* MERGEFORMAT </w:instrText>
                    </w:r>
                    <w:r>
                      <w:rPr>
                        <w:lang w:val="fr-FR"/>
                      </w:rPr>
                      <w:fldChar w:fldCharType="separate"/>
                    </w:r>
                    <w:r w:rsidR="004728DC" w:rsidRPr="004728DC">
                      <w:rPr>
                        <w:noProof/>
                      </w:rPr>
                      <w:t>8</w:t>
                    </w:r>
                    <w:r>
                      <w:rPr>
                        <w:lang w:val="fr-FR"/>
                      </w:rPr>
                      <w:fldChar w:fldCharType="end"/>
                    </w:r>
                  </w:p>
                </w:txbxContent>
              </v:textbox>
              <w10:wrap anchorx="margin" anchory="page"/>
            </v:shape>
          </w:pict>
        </w:r>
        <w:r w:rsidRPr="00123532">
          <w:rPr>
            <w:noProof/>
            <w:lang w:val="fr-FR" w:eastAsia="zh-TW"/>
          </w:rPr>
          <w:pict>
            <v:shapetype id="_x0000_t32" coordsize="21600,21600" o:spt="32" o:oned="t" path="m,l21600,21600e" filled="f">
              <v:path arrowok="t" fillok="f" o:connecttype="none"/>
              <o:lock v:ext="edit" shapetype="t"/>
            </v:shapetype>
            <v:shape id="_x0000_s2049"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EB3" w:rsidRDefault="005B6EB3" w:rsidP="003709FE">
      <w:pPr>
        <w:spacing w:after="0" w:line="240" w:lineRule="auto"/>
      </w:pPr>
      <w:r>
        <w:separator/>
      </w:r>
    </w:p>
  </w:footnote>
  <w:footnote w:type="continuationSeparator" w:id="0">
    <w:p w:rsidR="005B6EB3" w:rsidRDefault="005B6EB3" w:rsidP="003709FE">
      <w:pPr>
        <w:spacing w:after="0" w:line="240" w:lineRule="auto"/>
      </w:pPr>
      <w:r>
        <w:continuationSeparator/>
      </w:r>
    </w:p>
  </w:footnote>
  <w:footnote w:id="1">
    <w:p w:rsidR="00CB300A" w:rsidRPr="00CF6C5E" w:rsidRDefault="00CB300A">
      <w:pPr>
        <w:pStyle w:val="Notedebasdepage"/>
        <w:rPr>
          <w:sz w:val="16"/>
          <w:szCs w:val="16"/>
        </w:rPr>
      </w:pPr>
      <w:r w:rsidRPr="00CF6C5E">
        <w:rPr>
          <w:rStyle w:val="Appelnotedebasdep"/>
          <w:sz w:val="16"/>
          <w:szCs w:val="16"/>
        </w:rPr>
        <w:footnoteRef/>
      </w:r>
      <w:r w:rsidR="006030FC" w:rsidRPr="00CF6C5E">
        <w:rPr>
          <w:sz w:val="16"/>
          <w:szCs w:val="16"/>
        </w:rPr>
        <w:t xml:space="preserve"> E. ORSENNA</w:t>
      </w:r>
      <w:r w:rsidRPr="00CF6C5E">
        <w:rPr>
          <w:sz w:val="16"/>
          <w:szCs w:val="16"/>
        </w:rPr>
        <w:t xml:space="preserve">, </w:t>
      </w:r>
      <w:r w:rsidRPr="00CF6C5E">
        <w:rPr>
          <w:i/>
          <w:sz w:val="16"/>
          <w:szCs w:val="16"/>
        </w:rPr>
        <w:t>La grammaire est une chanson douce</w:t>
      </w:r>
      <w:r w:rsidRPr="00CF6C5E">
        <w:rPr>
          <w:sz w:val="16"/>
          <w:szCs w:val="16"/>
        </w:rPr>
        <w:t>, éd. Stock</w:t>
      </w:r>
      <w:r w:rsidR="006030FC" w:rsidRPr="00CF6C5E">
        <w:rPr>
          <w:sz w:val="16"/>
          <w:szCs w:val="16"/>
        </w:rPr>
        <w:t xml:space="preserve">, </w:t>
      </w:r>
      <w:r w:rsidR="00412755" w:rsidRPr="00CF6C5E">
        <w:rPr>
          <w:sz w:val="16"/>
          <w:szCs w:val="16"/>
        </w:rPr>
        <w:t>Paris, 2001</w:t>
      </w:r>
      <w:r w:rsidR="009A2338" w:rsidRPr="00CF6C5E">
        <w:rPr>
          <w:sz w:val="16"/>
          <w:szCs w:val="16"/>
        </w:rPr>
        <w:t>, p. 71</w:t>
      </w:r>
    </w:p>
  </w:footnote>
  <w:footnote w:id="2">
    <w:p w:rsidR="00CF6C5E" w:rsidRPr="00CF6C5E" w:rsidRDefault="00CF6C5E">
      <w:pPr>
        <w:pStyle w:val="Notedebasdepage"/>
        <w:rPr>
          <w:sz w:val="16"/>
          <w:szCs w:val="16"/>
        </w:rPr>
      </w:pPr>
      <w:r w:rsidRPr="00CF6C5E">
        <w:rPr>
          <w:rStyle w:val="Appelnotedebasdep"/>
          <w:sz w:val="16"/>
          <w:szCs w:val="16"/>
        </w:rPr>
        <w:footnoteRef/>
      </w:r>
      <w:r w:rsidRPr="00CF6C5E">
        <w:rPr>
          <w:sz w:val="16"/>
          <w:szCs w:val="16"/>
        </w:rPr>
        <w:t xml:space="preserve"> E. ORSENNA, </w:t>
      </w:r>
      <w:r w:rsidRPr="00CF6C5E">
        <w:rPr>
          <w:i/>
          <w:sz w:val="16"/>
          <w:szCs w:val="16"/>
        </w:rPr>
        <w:t>La grammaire est une chanson douce</w:t>
      </w:r>
      <w:r w:rsidRPr="00CF6C5E">
        <w:rPr>
          <w:sz w:val="16"/>
          <w:szCs w:val="16"/>
        </w:rPr>
        <w:t>, éd. Stock, Paris, 2001, p. 72</w:t>
      </w:r>
    </w:p>
  </w:footnote>
  <w:footnote w:id="3">
    <w:p w:rsidR="006641B4" w:rsidRDefault="006641B4">
      <w:pPr>
        <w:pStyle w:val="Notedebasdepage"/>
      </w:pPr>
      <w:r w:rsidRPr="00CF6C5E">
        <w:rPr>
          <w:rStyle w:val="Appelnotedebasdep"/>
          <w:sz w:val="16"/>
          <w:szCs w:val="16"/>
        </w:rPr>
        <w:footnoteRef/>
      </w:r>
      <w:r w:rsidRPr="00CF6C5E">
        <w:rPr>
          <w:sz w:val="16"/>
          <w:szCs w:val="16"/>
        </w:rPr>
        <w:t xml:space="preserve"> J.-L. HENGCHEN, </w:t>
      </w:r>
      <w:r w:rsidRPr="00CF6C5E">
        <w:rPr>
          <w:i/>
          <w:sz w:val="16"/>
          <w:szCs w:val="16"/>
        </w:rPr>
        <w:t>Déclic : activités grammaticales (cahier B)</w:t>
      </w:r>
      <w:r w:rsidRPr="00CF6C5E">
        <w:rPr>
          <w:sz w:val="16"/>
          <w:szCs w:val="16"/>
        </w:rPr>
        <w:t>, éd. Van In, Wavre-</w:t>
      </w:r>
      <w:proofErr w:type="spellStart"/>
      <w:r w:rsidRPr="00CF6C5E">
        <w:rPr>
          <w:sz w:val="16"/>
          <w:szCs w:val="16"/>
        </w:rPr>
        <w:t>Wommelgen</w:t>
      </w:r>
      <w:proofErr w:type="spellEnd"/>
      <w:r w:rsidRPr="00CF6C5E">
        <w:rPr>
          <w:sz w:val="16"/>
          <w:szCs w:val="16"/>
        </w:rPr>
        <w:t>, 2004, p. 1</w:t>
      </w:r>
    </w:p>
  </w:footnote>
  <w:footnote w:id="4">
    <w:p w:rsidR="00CF6C5E" w:rsidRDefault="00CF6C5E">
      <w:pPr>
        <w:pStyle w:val="Notedebasdepage"/>
      </w:pPr>
      <w:r>
        <w:rPr>
          <w:rStyle w:val="Appelnotedebasdep"/>
        </w:rPr>
        <w:footnoteRef/>
      </w:r>
      <w:r>
        <w:t xml:space="preserve"> E. ORSENNA, </w:t>
      </w:r>
      <w:r w:rsidRPr="006030FC">
        <w:rPr>
          <w:i/>
        </w:rPr>
        <w:t>La grammaire est une chanson douce</w:t>
      </w:r>
      <w:r>
        <w:t>, éd. Stock, Paris, 2001, p. 72</w:t>
      </w:r>
    </w:p>
  </w:footnote>
  <w:footnote w:id="5">
    <w:p w:rsidR="006641B4" w:rsidRDefault="006641B4">
      <w:pPr>
        <w:pStyle w:val="Notedebasdepage"/>
      </w:pPr>
      <w:r>
        <w:rPr>
          <w:rStyle w:val="Appelnotedebasdep"/>
        </w:rPr>
        <w:footnoteRef/>
      </w:r>
      <w:r>
        <w:t xml:space="preserve"> J.-L. HENGCHEN, </w:t>
      </w:r>
      <w:r w:rsidRPr="006641B4">
        <w:rPr>
          <w:i/>
        </w:rPr>
        <w:t>Déclic : activités grammaticales (cahier B)</w:t>
      </w:r>
      <w:r>
        <w:t>, éd. Van In, Wavre-</w:t>
      </w:r>
      <w:proofErr w:type="spellStart"/>
      <w:r>
        <w:t>Wommelgen</w:t>
      </w:r>
      <w:proofErr w:type="spellEnd"/>
      <w:r>
        <w:t>, 2004, p. 9</w:t>
      </w:r>
    </w:p>
  </w:footnote>
  <w:footnote w:id="6">
    <w:p w:rsidR="00CF6C5E" w:rsidRDefault="00CF6C5E">
      <w:pPr>
        <w:pStyle w:val="Notedebasdepage"/>
      </w:pPr>
      <w:r>
        <w:rPr>
          <w:rStyle w:val="Appelnotedebasdep"/>
        </w:rPr>
        <w:footnoteRef/>
      </w:r>
      <w:r>
        <w:t xml:space="preserve"> E. ORSENNA, </w:t>
      </w:r>
      <w:r w:rsidRPr="006030FC">
        <w:rPr>
          <w:i/>
        </w:rPr>
        <w:t>La grammaire est une chanson douce</w:t>
      </w:r>
      <w:r>
        <w:t>, éd. Stock, Paris, 2001, p. 73</w:t>
      </w:r>
    </w:p>
  </w:footnote>
  <w:footnote w:id="7">
    <w:p w:rsidR="00CF6C5E" w:rsidRDefault="00CF6C5E">
      <w:pPr>
        <w:pStyle w:val="Notedebasdepage"/>
      </w:pPr>
      <w:r>
        <w:rPr>
          <w:rStyle w:val="Appelnotedebasdep"/>
        </w:rPr>
        <w:footnoteRef/>
      </w:r>
      <w:r>
        <w:t xml:space="preserve"> E. ORSENNA, </w:t>
      </w:r>
      <w:r w:rsidRPr="006030FC">
        <w:rPr>
          <w:i/>
        </w:rPr>
        <w:t>La grammaire est une chanson douce</w:t>
      </w:r>
      <w:r>
        <w:t>, éd. Stock, Paris, 2001, p. 82</w:t>
      </w:r>
    </w:p>
  </w:footnote>
  <w:footnote w:id="8">
    <w:p w:rsidR="006641B4" w:rsidRDefault="006641B4">
      <w:pPr>
        <w:pStyle w:val="Notedebasdepage"/>
      </w:pPr>
      <w:r>
        <w:rPr>
          <w:rStyle w:val="Appelnotedebasdep"/>
        </w:rPr>
        <w:footnoteRef/>
      </w:r>
      <w:r>
        <w:t xml:space="preserve"> </w:t>
      </w:r>
      <w:r w:rsidR="003B0207">
        <w:t xml:space="preserve">J.-L. HENGCHEN, </w:t>
      </w:r>
      <w:r w:rsidR="003B0207" w:rsidRPr="006641B4">
        <w:rPr>
          <w:i/>
        </w:rPr>
        <w:t>Déclic : activités grammaticales (cahier B)</w:t>
      </w:r>
      <w:r w:rsidR="003B0207">
        <w:t>, éd. Van In, Wavre-</w:t>
      </w:r>
      <w:proofErr w:type="spellStart"/>
      <w:r w:rsidR="003B0207">
        <w:t>Wommelgen</w:t>
      </w:r>
      <w:proofErr w:type="spellEnd"/>
      <w:r w:rsidR="003B0207">
        <w:t>, 2004, p. 29</w:t>
      </w:r>
    </w:p>
  </w:footnote>
  <w:footnote w:id="9">
    <w:p w:rsidR="000446BF" w:rsidRDefault="000446BF" w:rsidP="000446BF">
      <w:pPr>
        <w:pStyle w:val="Notedebasdepage"/>
      </w:pPr>
      <w:r>
        <w:rPr>
          <w:rStyle w:val="Appelnotedebasdep"/>
        </w:rPr>
        <w:footnoteRef/>
      </w:r>
      <w:r>
        <w:t xml:space="preserve"> </w:t>
      </w:r>
      <w:r>
        <w:rPr>
          <w:rStyle w:val="Appelnotedebasdep"/>
        </w:rPr>
        <w:footnoteRef/>
      </w:r>
      <w:r>
        <w:t xml:space="preserve"> E. ORSENNA, </w:t>
      </w:r>
      <w:r w:rsidRPr="006030FC">
        <w:rPr>
          <w:i/>
        </w:rPr>
        <w:t>La grammaire est une chanson douce</w:t>
      </w:r>
      <w:r>
        <w:t>, éd. Stock, Paris, 2001, p. 107</w:t>
      </w:r>
    </w:p>
    <w:p w:rsidR="000446BF" w:rsidRDefault="000446BF">
      <w:pPr>
        <w:pStyle w:val="Notedebasdepage"/>
      </w:pPr>
    </w:p>
  </w:footnote>
  <w:footnote w:id="10">
    <w:p w:rsidR="00CF6C5E" w:rsidRDefault="00CF6C5E">
      <w:pPr>
        <w:pStyle w:val="Notedebasdepage"/>
      </w:pPr>
      <w:r>
        <w:rPr>
          <w:rStyle w:val="Appelnotedebasdep"/>
        </w:rPr>
        <w:footnoteRef/>
      </w:r>
      <w:r>
        <w:t xml:space="preserve"> E. ORSENNA, </w:t>
      </w:r>
      <w:r w:rsidRPr="006030FC">
        <w:rPr>
          <w:i/>
        </w:rPr>
        <w:t>La grammaire est une chanson douce</w:t>
      </w:r>
      <w:r>
        <w:t>, éd. Stock, Paris, 2001, p. 83</w:t>
      </w:r>
    </w:p>
  </w:footnote>
  <w:footnote w:id="11">
    <w:p w:rsidR="00703DC1" w:rsidRPr="00CF6C5E" w:rsidRDefault="00703DC1" w:rsidP="00703DC1">
      <w:pPr>
        <w:pStyle w:val="Notedebasdepage"/>
        <w:rPr>
          <w:sz w:val="16"/>
          <w:szCs w:val="16"/>
        </w:rPr>
      </w:pPr>
      <w:r>
        <w:rPr>
          <w:rStyle w:val="Appelnotedebasdep"/>
        </w:rPr>
        <w:footnoteRef/>
      </w:r>
      <w:r>
        <w:t xml:space="preserve"> </w:t>
      </w:r>
      <w:r w:rsidRPr="00CF6C5E">
        <w:rPr>
          <w:sz w:val="16"/>
          <w:szCs w:val="16"/>
        </w:rPr>
        <w:t xml:space="preserve"> E. ORSENNA, </w:t>
      </w:r>
      <w:r w:rsidRPr="00CF6C5E">
        <w:rPr>
          <w:i/>
          <w:sz w:val="16"/>
          <w:szCs w:val="16"/>
        </w:rPr>
        <w:t>La grammaire est une chanson douce</w:t>
      </w:r>
      <w:r w:rsidRPr="00CF6C5E">
        <w:rPr>
          <w:sz w:val="16"/>
          <w:szCs w:val="16"/>
        </w:rPr>
        <w:t>, éd. Stock, Paris, 2001, p.</w:t>
      </w:r>
      <w:r>
        <w:rPr>
          <w:sz w:val="16"/>
          <w:szCs w:val="16"/>
        </w:rPr>
        <w:t xml:space="preserve"> 108</w:t>
      </w:r>
    </w:p>
    <w:p w:rsidR="00703DC1" w:rsidRDefault="00703DC1">
      <w:pPr>
        <w:pStyle w:val="Notedebasdepage"/>
      </w:pPr>
    </w:p>
  </w:footnote>
  <w:footnote w:id="12">
    <w:p w:rsidR="00CC43B1" w:rsidRPr="00DA06F3" w:rsidRDefault="00CC43B1">
      <w:pPr>
        <w:pStyle w:val="Notedebasdepage"/>
        <w:rPr>
          <w:sz w:val="16"/>
          <w:szCs w:val="16"/>
        </w:rPr>
      </w:pPr>
      <w:r>
        <w:rPr>
          <w:rStyle w:val="Appelnotedebasdep"/>
        </w:rPr>
        <w:footnoteRef/>
      </w:r>
      <w:r>
        <w:t xml:space="preserve"> </w:t>
      </w:r>
      <w:r w:rsidRPr="00DA06F3">
        <w:rPr>
          <w:sz w:val="16"/>
          <w:szCs w:val="16"/>
        </w:rPr>
        <w:t>http://www.enseignons.be/fondamental/enseignement-18-3035.html</w:t>
      </w:r>
    </w:p>
  </w:footnote>
  <w:footnote w:id="13">
    <w:p w:rsidR="00DA06F3" w:rsidRDefault="00DA06F3">
      <w:pPr>
        <w:pStyle w:val="Notedebasdepage"/>
      </w:pPr>
      <w:r w:rsidRPr="00DA06F3">
        <w:rPr>
          <w:rStyle w:val="Appelnotedebasdep"/>
          <w:sz w:val="16"/>
          <w:szCs w:val="16"/>
        </w:rPr>
        <w:footnoteRef/>
      </w:r>
      <w:r w:rsidRPr="00DA06F3">
        <w:rPr>
          <w:sz w:val="16"/>
          <w:szCs w:val="16"/>
        </w:rPr>
        <w:t xml:space="preserve"> Idem 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23FB93448708406EA9F9C1FF26AAA0E2"/>
      </w:placeholder>
      <w:dataBinding w:prefixMappings="xmlns:ns0='http://schemas.openxmlformats.org/package/2006/metadata/core-properties' xmlns:ns1='http://purl.org/dc/elements/1.1/'" w:xpath="/ns0:coreProperties[1]/ns1:title[1]" w:storeItemID="{6C3C8BC8-F283-45AE-878A-BAB7291924A1}"/>
      <w:text/>
    </w:sdtPr>
    <w:sdtContent>
      <w:p w:rsidR="00CB300A" w:rsidRDefault="00CB300A">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LES NATURES DES MOTS : RAPPEL</w:t>
        </w:r>
      </w:p>
    </w:sdtContent>
  </w:sdt>
  <w:p w:rsidR="00CB300A" w:rsidRDefault="00CB300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B2B42"/>
    <w:multiLevelType w:val="hybridMultilevel"/>
    <w:tmpl w:val="C0424306"/>
    <w:lvl w:ilvl="0" w:tplc="8C1C7A2E">
      <w:numFmt w:val="bullet"/>
      <w:lvlText w:val=""/>
      <w:lvlJc w:val="left"/>
      <w:pPr>
        <w:ind w:left="1080" w:hanging="360"/>
      </w:pPr>
      <w:rPr>
        <w:rFonts w:ascii="Wingdings" w:eastAsia="Times New Roman" w:hAnsi="Wingdings"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nsid w:val="1E4F73A0"/>
    <w:multiLevelType w:val="hybridMultilevel"/>
    <w:tmpl w:val="000C45F6"/>
    <w:lvl w:ilvl="0" w:tplc="0930F78A">
      <w:numFmt w:val="bullet"/>
      <w:lvlText w:val=""/>
      <w:lvlJc w:val="left"/>
      <w:pPr>
        <w:ind w:left="720" w:hanging="360"/>
      </w:pPr>
      <w:rPr>
        <w:rFonts w:ascii="Symbol" w:eastAsiaTheme="minorHAnsi" w:hAnsi="Symbol" w:cstheme="minorBidi" w:hint="default"/>
        <w:b w:val="0"/>
        <w:u w:val="no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20755D9D"/>
    <w:multiLevelType w:val="hybridMultilevel"/>
    <w:tmpl w:val="80C47540"/>
    <w:lvl w:ilvl="0" w:tplc="7A9AD024">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Marlett" w:hAnsi="Marlett"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Marlett" w:hAnsi="Marlett"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Marlett" w:hAnsi="Marlett" w:hint="default"/>
      </w:rPr>
    </w:lvl>
  </w:abstractNum>
  <w:abstractNum w:abstractNumId="3">
    <w:nsid w:val="283A7BEC"/>
    <w:multiLevelType w:val="hybridMultilevel"/>
    <w:tmpl w:val="411087EA"/>
    <w:lvl w:ilvl="0" w:tplc="A6BA9B52">
      <w:numFmt w:val="bullet"/>
      <w:lvlText w:val=""/>
      <w:lvlJc w:val="left"/>
      <w:pPr>
        <w:ind w:left="720" w:hanging="360"/>
      </w:pPr>
      <w:rPr>
        <w:rFonts w:ascii="Symbol" w:eastAsiaTheme="minorHAnsi" w:hAnsi="Symbol" w:cstheme="minorBidi" w:hint="default"/>
        <w:b w:val="0"/>
        <w:u w:val="no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7DC65DC3"/>
    <w:multiLevelType w:val="hybridMultilevel"/>
    <w:tmpl w:val="B36E372E"/>
    <w:lvl w:ilvl="0" w:tplc="373E9B3C">
      <w:numFmt w:val="bullet"/>
      <w:lvlText w:val=""/>
      <w:lvlJc w:val="left"/>
      <w:pPr>
        <w:ind w:left="1050" w:hanging="360"/>
      </w:pPr>
      <w:rPr>
        <w:rFonts w:ascii="Wingdings" w:eastAsia="Times New Roman" w:hAnsi="Wingdings" w:cs="Times New Roman" w:hint="default"/>
      </w:rPr>
    </w:lvl>
    <w:lvl w:ilvl="1" w:tplc="080C0003" w:tentative="1">
      <w:start w:val="1"/>
      <w:numFmt w:val="bullet"/>
      <w:lvlText w:val="o"/>
      <w:lvlJc w:val="left"/>
      <w:pPr>
        <w:ind w:left="1770" w:hanging="360"/>
      </w:pPr>
      <w:rPr>
        <w:rFonts w:ascii="Courier New" w:hAnsi="Courier New" w:cs="Courier New" w:hint="default"/>
      </w:rPr>
    </w:lvl>
    <w:lvl w:ilvl="2" w:tplc="080C0005" w:tentative="1">
      <w:start w:val="1"/>
      <w:numFmt w:val="bullet"/>
      <w:lvlText w:val=""/>
      <w:lvlJc w:val="left"/>
      <w:pPr>
        <w:ind w:left="2490" w:hanging="360"/>
      </w:pPr>
      <w:rPr>
        <w:rFonts w:ascii="Wingdings" w:hAnsi="Wingdings" w:hint="default"/>
      </w:rPr>
    </w:lvl>
    <w:lvl w:ilvl="3" w:tplc="080C0001" w:tentative="1">
      <w:start w:val="1"/>
      <w:numFmt w:val="bullet"/>
      <w:lvlText w:val=""/>
      <w:lvlJc w:val="left"/>
      <w:pPr>
        <w:ind w:left="3210" w:hanging="360"/>
      </w:pPr>
      <w:rPr>
        <w:rFonts w:ascii="Symbol" w:hAnsi="Symbol" w:hint="default"/>
      </w:rPr>
    </w:lvl>
    <w:lvl w:ilvl="4" w:tplc="080C0003" w:tentative="1">
      <w:start w:val="1"/>
      <w:numFmt w:val="bullet"/>
      <w:lvlText w:val="o"/>
      <w:lvlJc w:val="left"/>
      <w:pPr>
        <w:ind w:left="3930" w:hanging="360"/>
      </w:pPr>
      <w:rPr>
        <w:rFonts w:ascii="Courier New" w:hAnsi="Courier New" w:cs="Courier New" w:hint="default"/>
      </w:rPr>
    </w:lvl>
    <w:lvl w:ilvl="5" w:tplc="080C0005" w:tentative="1">
      <w:start w:val="1"/>
      <w:numFmt w:val="bullet"/>
      <w:lvlText w:val=""/>
      <w:lvlJc w:val="left"/>
      <w:pPr>
        <w:ind w:left="4650" w:hanging="360"/>
      </w:pPr>
      <w:rPr>
        <w:rFonts w:ascii="Wingdings" w:hAnsi="Wingdings" w:hint="default"/>
      </w:rPr>
    </w:lvl>
    <w:lvl w:ilvl="6" w:tplc="080C0001" w:tentative="1">
      <w:start w:val="1"/>
      <w:numFmt w:val="bullet"/>
      <w:lvlText w:val=""/>
      <w:lvlJc w:val="left"/>
      <w:pPr>
        <w:ind w:left="5370" w:hanging="360"/>
      </w:pPr>
      <w:rPr>
        <w:rFonts w:ascii="Symbol" w:hAnsi="Symbol" w:hint="default"/>
      </w:rPr>
    </w:lvl>
    <w:lvl w:ilvl="7" w:tplc="080C0003" w:tentative="1">
      <w:start w:val="1"/>
      <w:numFmt w:val="bullet"/>
      <w:lvlText w:val="o"/>
      <w:lvlJc w:val="left"/>
      <w:pPr>
        <w:ind w:left="6090" w:hanging="360"/>
      </w:pPr>
      <w:rPr>
        <w:rFonts w:ascii="Courier New" w:hAnsi="Courier New" w:cs="Courier New" w:hint="default"/>
      </w:rPr>
    </w:lvl>
    <w:lvl w:ilvl="8" w:tplc="080C0005" w:tentative="1">
      <w:start w:val="1"/>
      <w:numFmt w:val="bullet"/>
      <w:lvlText w:val=""/>
      <w:lvlJc w:val="left"/>
      <w:pPr>
        <w:ind w:left="6810" w:hanging="360"/>
      </w:pPr>
      <w:rPr>
        <w:rFonts w:ascii="Wingdings" w:hAnsi="Wingdings" w:hint="default"/>
      </w:rPr>
    </w:lvl>
  </w:abstractNum>
  <w:abstractNum w:abstractNumId="5">
    <w:nsid w:val="7DE76023"/>
    <w:multiLevelType w:val="hybridMultilevel"/>
    <w:tmpl w:val="43C09308"/>
    <w:lvl w:ilvl="0" w:tplc="06DA34B4">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7170"/>
    <o:shapelayout v:ext="edit">
      <o:idmap v:ext="edit" data="2"/>
      <o:rules v:ext="edit">
        <o:r id="V:Rule2" type="connector" idref="#_x0000_s2049"/>
      </o:rules>
    </o:shapelayout>
  </w:hdrShapeDefaults>
  <w:footnotePr>
    <w:footnote w:id="-1"/>
    <w:footnote w:id="0"/>
  </w:footnotePr>
  <w:endnotePr>
    <w:endnote w:id="-1"/>
    <w:endnote w:id="0"/>
  </w:endnotePr>
  <w:compat/>
  <w:rsids>
    <w:rsidRoot w:val="003709FE"/>
    <w:rsid w:val="000139A7"/>
    <w:rsid w:val="000446BF"/>
    <w:rsid w:val="00055B69"/>
    <w:rsid w:val="00072DAD"/>
    <w:rsid w:val="0009560A"/>
    <w:rsid w:val="000C77DD"/>
    <w:rsid w:val="000E33DF"/>
    <w:rsid w:val="00115854"/>
    <w:rsid w:val="00123532"/>
    <w:rsid w:val="00162176"/>
    <w:rsid w:val="0017767C"/>
    <w:rsid w:val="001B7E81"/>
    <w:rsid w:val="00235017"/>
    <w:rsid w:val="00273301"/>
    <w:rsid w:val="002B58F9"/>
    <w:rsid w:val="002C0FA8"/>
    <w:rsid w:val="00344998"/>
    <w:rsid w:val="00355800"/>
    <w:rsid w:val="003709FE"/>
    <w:rsid w:val="003B0207"/>
    <w:rsid w:val="0041218C"/>
    <w:rsid w:val="00412755"/>
    <w:rsid w:val="004728DC"/>
    <w:rsid w:val="004B5E44"/>
    <w:rsid w:val="004C68D7"/>
    <w:rsid w:val="005303CD"/>
    <w:rsid w:val="00535A3C"/>
    <w:rsid w:val="005662A1"/>
    <w:rsid w:val="005B482E"/>
    <w:rsid w:val="005B6EB3"/>
    <w:rsid w:val="005C5004"/>
    <w:rsid w:val="005C5BE1"/>
    <w:rsid w:val="005C7797"/>
    <w:rsid w:val="005D59E1"/>
    <w:rsid w:val="005F730B"/>
    <w:rsid w:val="006030FC"/>
    <w:rsid w:val="006641B4"/>
    <w:rsid w:val="006678CC"/>
    <w:rsid w:val="0067538B"/>
    <w:rsid w:val="006B2D52"/>
    <w:rsid w:val="00703DC1"/>
    <w:rsid w:val="007154F0"/>
    <w:rsid w:val="007B0124"/>
    <w:rsid w:val="007F74BC"/>
    <w:rsid w:val="00812A30"/>
    <w:rsid w:val="00867BF6"/>
    <w:rsid w:val="009602A7"/>
    <w:rsid w:val="009A2338"/>
    <w:rsid w:val="009E5898"/>
    <w:rsid w:val="009F1DEE"/>
    <w:rsid w:val="009F28AA"/>
    <w:rsid w:val="00A0070B"/>
    <w:rsid w:val="00A01D63"/>
    <w:rsid w:val="00A14CDB"/>
    <w:rsid w:val="00A45F6B"/>
    <w:rsid w:val="00A8510E"/>
    <w:rsid w:val="00AF4542"/>
    <w:rsid w:val="00AF51BF"/>
    <w:rsid w:val="00B14BBE"/>
    <w:rsid w:val="00B21239"/>
    <w:rsid w:val="00B3291D"/>
    <w:rsid w:val="00B37115"/>
    <w:rsid w:val="00B90C15"/>
    <w:rsid w:val="00B915FC"/>
    <w:rsid w:val="00B95ED6"/>
    <w:rsid w:val="00BF0FA4"/>
    <w:rsid w:val="00CA4636"/>
    <w:rsid w:val="00CB300A"/>
    <w:rsid w:val="00CB3436"/>
    <w:rsid w:val="00CC43B1"/>
    <w:rsid w:val="00CE04DA"/>
    <w:rsid w:val="00CF6C5E"/>
    <w:rsid w:val="00D835FC"/>
    <w:rsid w:val="00DA06F3"/>
    <w:rsid w:val="00DF2746"/>
    <w:rsid w:val="00DF7B21"/>
    <w:rsid w:val="00E60A53"/>
    <w:rsid w:val="00E73AAD"/>
    <w:rsid w:val="00EA4ED8"/>
    <w:rsid w:val="00EB2577"/>
    <w:rsid w:val="00EB5D7B"/>
    <w:rsid w:val="00EC4C83"/>
    <w:rsid w:val="00F8716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82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709F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09FE"/>
    <w:rPr>
      <w:rFonts w:ascii="Tahoma" w:hAnsi="Tahoma" w:cs="Tahoma"/>
      <w:sz w:val="16"/>
      <w:szCs w:val="16"/>
    </w:rPr>
  </w:style>
  <w:style w:type="paragraph" w:styleId="En-tte">
    <w:name w:val="header"/>
    <w:basedOn w:val="Normal"/>
    <w:link w:val="En-tteCar"/>
    <w:uiPriority w:val="99"/>
    <w:unhideWhenUsed/>
    <w:rsid w:val="003709FE"/>
    <w:pPr>
      <w:tabs>
        <w:tab w:val="center" w:pos="4536"/>
        <w:tab w:val="right" w:pos="9072"/>
      </w:tabs>
      <w:spacing w:after="0" w:line="240" w:lineRule="auto"/>
    </w:pPr>
  </w:style>
  <w:style w:type="character" w:customStyle="1" w:styleId="En-tteCar">
    <w:name w:val="En-tête Car"/>
    <w:basedOn w:val="Policepardfaut"/>
    <w:link w:val="En-tte"/>
    <w:uiPriority w:val="99"/>
    <w:rsid w:val="003709FE"/>
  </w:style>
  <w:style w:type="paragraph" w:styleId="Pieddepage">
    <w:name w:val="footer"/>
    <w:basedOn w:val="Normal"/>
    <w:link w:val="PieddepageCar"/>
    <w:uiPriority w:val="99"/>
    <w:semiHidden/>
    <w:unhideWhenUsed/>
    <w:rsid w:val="003709F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709FE"/>
  </w:style>
  <w:style w:type="table" w:styleId="Grilledutableau">
    <w:name w:val="Table Grid"/>
    <w:basedOn w:val="TableauNormal"/>
    <w:rsid w:val="003709FE"/>
    <w:pPr>
      <w:spacing w:after="0" w:line="240" w:lineRule="auto"/>
    </w:pPr>
    <w:rPr>
      <w:rFonts w:ascii="Times New Roman" w:eastAsia="Times New Roman" w:hAnsi="Times New Roman" w:cs="Times New Roman"/>
      <w:sz w:val="20"/>
      <w:szCs w:val="20"/>
      <w:lang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3709FE"/>
    <w:pPr>
      <w:ind w:left="720"/>
      <w:contextualSpacing/>
    </w:pPr>
  </w:style>
  <w:style w:type="paragraph" w:styleId="Notedebasdepage">
    <w:name w:val="footnote text"/>
    <w:basedOn w:val="Normal"/>
    <w:link w:val="NotedebasdepageCar"/>
    <w:uiPriority w:val="99"/>
    <w:semiHidden/>
    <w:unhideWhenUsed/>
    <w:rsid w:val="0016217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62176"/>
    <w:rPr>
      <w:sz w:val="20"/>
      <w:szCs w:val="20"/>
    </w:rPr>
  </w:style>
  <w:style w:type="character" w:styleId="Appelnotedebasdep">
    <w:name w:val="footnote reference"/>
    <w:basedOn w:val="Policepardfaut"/>
    <w:uiPriority w:val="99"/>
    <w:semiHidden/>
    <w:unhideWhenUsed/>
    <w:rsid w:val="0016217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3FB93448708406EA9F9C1FF26AAA0E2"/>
        <w:category>
          <w:name w:val="Général"/>
          <w:gallery w:val="placeholder"/>
        </w:category>
        <w:types>
          <w:type w:val="bbPlcHdr"/>
        </w:types>
        <w:behaviors>
          <w:behavior w:val="content"/>
        </w:behaviors>
        <w:guid w:val="{F15737EE-0FD6-4064-8A70-3EE534A9B8FC}"/>
      </w:docPartPr>
      <w:docPartBody>
        <w:p w:rsidR="008A39B6" w:rsidRDefault="00611DEC" w:rsidP="00611DEC">
          <w:pPr>
            <w:pStyle w:val="23FB93448708406EA9F9C1FF26AAA0E2"/>
          </w:pPr>
          <w:r>
            <w:rPr>
              <w:rFonts w:asciiTheme="majorHAnsi" w:eastAsiaTheme="majorEastAsia" w:hAnsiTheme="majorHAnsi" w:cstheme="majorBidi"/>
              <w:sz w:val="32"/>
              <w:szCs w:val="32"/>
              <w:lang w:val="fr-FR"/>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611DEC"/>
    <w:rsid w:val="003414C4"/>
    <w:rsid w:val="0056700E"/>
    <w:rsid w:val="00611DEC"/>
    <w:rsid w:val="008A39B6"/>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9B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3FB93448708406EA9F9C1FF26AAA0E2">
    <w:name w:val="23FB93448708406EA9F9C1FF26AAA0E2"/>
    <w:rsid w:val="00611DE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899E3-2003-40AA-94AE-835954B84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13</Pages>
  <Words>2120</Words>
  <Characters>11662</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LES NATURES DES MOTS : RAPPEL</vt:lpstr>
    </vt:vector>
  </TitlesOfParts>
  <Company/>
  <LinksUpToDate>false</LinksUpToDate>
  <CharactersWithSpaces>13755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NATURES DES MOTS : RAPPEL</dc:title>
  <dc:creator>Laura</dc:creator>
  <cp:lastModifiedBy>Laura</cp:lastModifiedBy>
  <cp:revision>57</cp:revision>
  <dcterms:created xsi:type="dcterms:W3CDTF">2010-11-08T18:55:00Z</dcterms:created>
  <dcterms:modified xsi:type="dcterms:W3CDTF">2010-11-14T12:48:00Z</dcterms:modified>
</cp:coreProperties>
</file>