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C48" w:rsidRPr="006947E5" w:rsidRDefault="002F5539" w:rsidP="002F5539">
      <w:pPr>
        <w:pStyle w:val="Paragraphedeliste"/>
        <w:numPr>
          <w:ilvl w:val="0"/>
          <w:numId w:val="1"/>
        </w:numPr>
        <w:rPr>
          <w:rFonts w:ascii="Top Secret" w:hAnsi="Top Secret"/>
          <w:sz w:val="28"/>
        </w:rPr>
      </w:pPr>
      <w:r w:rsidRPr="006947E5">
        <w:rPr>
          <w:rFonts w:ascii="Top Secret" w:hAnsi="Top Secret"/>
          <w:sz w:val="28"/>
        </w:rPr>
        <w:t>Mise en situation</w:t>
      </w:r>
    </w:p>
    <w:p w:rsidR="002F5539" w:rsidRDefault="002F5539" w:rsidP="002F5539">
      <w:pPr>
        <w:pStyle w:val="Paragraphedeliste"/>
        <w:ind w:left="1080"/>
      </w:pPr>
    </w:p>
    <w:p w:rsidR="002F5539" w:rsidRPr="000125B0" w:rsidRDefault="002F5539" w:rsidP="002F5539">
      <w:pPr>
        <w:pStyle w:val="Paragraphedeliste"/>
        <w:ind w:left="1080"/>
        <w:rPr>
          <w:rFonts w:ascii="Century Gothic" w:eastAsia="FangSong" w:hAnsi="Century Gothic" w:cs="Consolas"/>
          <w:sz w:val="20"/>
          <w:u w:val="single"/>
        </w:rPr>
      </w:pPr>
      <w:r w:rsidRPr="000125B0">
        <w:rPr>
          <w:rFonts w:ascii="Century Gothic" w:eastAsia="FangSong" w:hAnsi="Century Gothic" w:cs="Consolas"/>
          <w:sz w:val="20"/>
          <w:u w:val="single"/>
        </w:rPr>
        <w:t>Observe attentive</w:t>
      </w:r>
      <w:r w:rsidR="006947E5" w:rsidRPr="000125B0">
        <w:rPr>
          <w:rFonts w:ascii="Century Gothic" w:eastAsia="FangSong" w:hAnsi="Century Gothic" w:cs="Consolas"/>
          <w:sz w:val="20"/>
          <w:u w:val="single"/>
        </w:rPr>
        <w:t>ment</w:t>
      </w:r>
      <w:r w:rsidRPr="000125B0">
        <w:rPr>
          <w:rFonts w:ascii="Century Gothic" w:eastAsia="FangSong" w:hAnsi="Century Gothic" w:cs="Consolas"/>
          <w:sz w:val="20"/>
          <w:u w:val="single"/>
        </w:rPr>
        <w:t xml:space="preserve"> les photos suivantes. Reconnais-tu ces personnes/personnages</w:t>
      </w:r>
      <w:r w:rsidRPr="000125B0">
        <w:rPr>
          <w:rFonts w:ascii="Century Gothic" w:eastAsia="MS Mincho" w:hAnsi="Century Gothic" w:cs="Consolas"/>
          <w:sz w:val="20"/>
          <w:u w:val="single"/>
        </w:rPr>
        <w:t> </w:t>
      </w:r>
      <w:r w:rsidRPr="000125B0">
        <w:rPr>
          <w:rFonts w:ascii="Century Gothic" w:eastAsia="FangSong" w:hAnsi="Century Gothic" w:cs="Consolas"/>
          <w:sz w:val="20"/>
          <w:u w:val="single"/>
        </w:rPr>
        <w:t>?</w:t>
      </w:r>
    </w:p>
    <w:p w:rsidR="002F5539" w:rsidRPr="000125B0" w:rsidRDefault="000125B0" w:rsidP="002F5539">
      <w:pPr>
        <w:pStyle w:val="Paragraphedeliste"/>
        <w:ind w:left="1080"/>
        <w:rPr>
          <w:rFonts w:ascii="Century Gothic" w:eastAsia="FangSong" w:hAnsi="Century Gothic" w:cs="Consolas"/>
          <w:sz w:val="20"/>
          <w:u w:val="single"/>
        </w:rPr>
      </w:pPr>
      <w:r w:rsidRPr="000125B0">
        <w:rPr>
          <w:rFonts w:ascii="Century Gothic" w:eastAsia="FangSong" w:hAnsi="Century Gothic" w:cs="Consolas"/>
          <w:sz w:val="20"/>
          <w:u w:val="single"/>
        </w:rPr>
        <w:t>Ecris leur nom. A ton avis, quel genre littéraire allons-nous étudier</w:t>
      </w:r>
      <w:r w:rsidRPr="000125B0">
        <w:rPr>
          <w:rFonts w:ascii="Century Gothic" w:eastAsia="MS Mincho" w:hAnsi="Century Gothic" w:cs="Consolas"/>
          <w:sz w:val="20"/>
          <w:u w:val="single"/>
        </w:rPr>
        <w:t> </w:t>
      </w:r>
      <w:r w:rsidRPr="000125B0">
        <w:rPr>
          <w:rFonts w:ascii="Century Gothic" w:eastAsia="FangSong" w:hAnsi="Century Gothic" w:cs="Consolas"/>
          <w:sz w:val="20"/>
          <w:u w:val="single"/>
        </w:rPr>
        <w:t>?</w:t>
      </w:r>
    </w:p>
    <w:p w:rsidR="006947E5" w:rsidRDefault="006947E5" w:rsidP="002F5539">
      <w:pPr>
        <w:pStyle w:val="Paragraphedeliste"/>
        <w:ind w:left="1080"/>
        <w:rPr>
          <w:rFonts w:ascii="FangSong" w:eastAsia="FangSong" w:hAnsi="FangSong"/>
        </w:rPr>
      </w:pPr>
    </w:p>
    <w:p w:rsidR="00AF4DB8" w:rsidRDefault="00AF4DB8" w:rsidP="002F5539">
      <w:pPr>
        <w:pStyle w:val="Paragraphedeliste"/>
        <w:ind w:left="1080"/>
        <w:rPr>
          <w:rFonts w:ascii="FangSong" w:eastAsia="FangSong" w:hAnsi="FangSong"/>
        </w:rPr>
      </w:pPr>
      <w:r>
        <w:rPr>
          <w:noProof/>
          <w:lang w:eastAsia="fr-BE"/>
        </w:rPr>
        <w:drawing>
          <wp:anchor distT="0" distB="0" distL="114300" distR="114300" simplePos="0" relativeHeight="251676672" behindDoc="0" locked="0" layoutInCell="1" allowOverlap="1" wp14:anchorId="642B4FA9" wp14:editId="6C9BFCB4">
            <wp:simplePos x="0" y="0"/>
            <wp:positionH relativeFrom="column">
              <wp:posOffset>1882316</wp:posOffset>
            </wp:positionH>
            <wp:positionV relativeFrom="paragraph">
              <wp:posOffset>2175902</wp:posOffset>
            </wp:positionV>
            <wp:extent cx="2104877" cy="3861881"/>
            <wp:effectExtent l="0" t="0" r="0" b="5715"/>
            <wp:wrapNone/>
            <wp:docPr id="14" name="Image 14" descr="http://is0r.perso.sfr.fr/cariboost1/crbst_clipart_20interrog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s0r.perso.sfr.fr/cariboost1/crbst_clipart_20interrogatio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4877" cy="386188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75648" behindDoc="0" locked="0" layoutInCell="1" allowOverlap="1" wp14:anchorId="373A7E53" wp14:editId="5A0D1695">
                <wp:simplePos x="0" y="0"/>
                <wp:positionH relativeFrom="column">
                  <wp:posOffset>-161821</wp:posOffset>
                </wp:positionH>
                <wp:positionV relativeFrom="paragraph">
                  <wp:posOffset>2112303</wp:posOffset>
                </wp:positionV>
                <wp:extent cx="2000737" cy="289212"/>
                <wp:effectExtent l="19050" t="209550" r="19050" b="187325"/>
                <wp:wrapNone/>
                <wp:docPr id="13" name="Carré corné 13"/>
                <wp:cNvGraphicFramePr/>
                <a:graphic xmlns:a="http://schemas.openxmlformats.org/drawingml/2006/main">
                  <a:graphicData uri="http://schemas.microsoft.com/office/word/2010/wordprocessingShape">
                    <wps:wsp>
                      <wps:cNvSpPr/>
                      <wps:spPr>
                        <a:xfrm rot="648078">
                          <a:off x="0" y="0"/>
                          <a:ext cx="2000737" cy="289212"/>
                        </a:xfrm>
                        <a:prstGeom prst="foldedCorner">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3" o:spid="_x0000_s1026" type="#_x0000_t65" style="position:absolute;margin-left:-12.75pt;margin-top:166.3pt;width:157.55pt;height:22.75pt;rotation:707874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5NgwIAAEEFAAAOAAAAZHJzL2Uyb0RvYy54bWysVEtu2zAQ3RfoHQjuG0mOGztC5MBwkKJA&#10;kBhNiqwZioyFUhx2SFt2b9Rz9GIdUrJjpOmm6Eaa4fwf3/DictsatlHoG7AVL05yzpSVUDf2ueJf&#10;H64/TDnzQdhaGLCq4jvl+eXs/buLzpVqBCswtUJGSawvO1fxVQiuzDIvV6oV/gScsmTUgK0IpOJz&#10;VqPoKHtrslGen2UdYO0QpPKeTq96I5+l/ForGe609iowU3HqLaQvpu9T/GazC1E+o3CrRg5tiH/o&#10;ohWNpaKHVFciCLbG5o9UbSMRPOhwIqHNQOtGqjQDTVPkr6a5Xwmn0iwEjncHmPz/SytvN0tkTU13&#10;d8qZFS3d0UIg/vrJJKClH50TSJ3zJfneuyUOmicxTrzV2DIEQvZsPM0n0wQDDca2CeXdAWW1DUzS&#10;IV1bPjmdcCbJNpqej4pRrJD1qWJKhz58UtCyKFRcR5LUC2pHYcouNjc+9CF71xhm4boxhs5FaSzr&#10;aKTRJE9XnMX2+4aTFHZG9W5flKbpY1cpc+KdWhhkG0GMqb8VQ2vGkmcM0VTiEFS8FWTCPmjwjWEq&#10;cfEQmL8V+FLt4J0qgg2HwLax0IPw11Z170+IHs0axSeod3TZ6a5oF7yT1w0BfCN8WAok2tMhrXK4&#10;o482QADCIHG2Avzx1nn0JzaSlbOO1qji/vtaoOLMfLbE0/NiPI57l5Txx8mIFDy2PB1b7LpdAOFe&#10;pO6SGP2D2YsaoX2kjZ/HqmQSVlLtisuAe2UR+vWmN0Oq+Ty50a45EW7svZMxeUQ1Eudh+yjQDSwL&#10;xM9b2K+cKF+RrPeNkRbm6wC6SQx8wXXAm/Y0cXl4U+JDcKwnr5eXb/YbAAD//wMAUEsDBBQABgAI&#10;AAAAIQBLgDsf3gAAAAsBAAAPAAAAZHJzL2Rvd25yZXYueG1sTI89b4MwEIb3Sv0P1kXqlpg4IgGK&#10;idpImTqFVp0NdgAFnyk2hP77Xqd2u49H7z2XHxfbs9mMvnMoYbuJgBmsne6wkfDxfl4nwHxQqFXv&#10;0Ej4Nh6OxeNDrjLt7ngxcxkaRiHoMyWhDWHIOPd1a6zyGzcYpN3VjVYFaseG61HdKdz2XETRnlvV&#10;IV1o1WBOralv5WQlxGeVzK9vujp8nlIsJ3H9uqSzlE+r5eUZWDBL+IPhV5/UoSCnyk2oPeslrEUc&#10;EyphtxN7YESIJKWioskh2QIvcv7/h+IHAAD//wMAUEsBAi0AFAAGAAgAAAAhALaDOJL+AAAA4QEA&#10;ABMAAAAAAAAAAAAAAAAAAAAAAFtDb250ZW50X1R5cGVzXS54bWxQSwECLQAUAAYACAAAACEAOP0h&#10;/9YAAACUAQAACwAAAAAAAAAAAAAAAAAvAQAAX3JlbHMvLnJlbHNQSwECLQAUAAYACAAAACEARACe&#10;TYMCAABBBQAADgAAAAAAAAAAAAAAAAAuAgAAZHJzL2Uyb0RvYy54bWxQSwECLQAUAAYACAAAACEA&#10;S4A7H94AAAALAQAADwAAAAAAAAAAAAAAAADdBAAAZHJzL2Rvd25yZXYueG1sUEsFBgAAAAAEAAQA&#10;8wAAAOgFAAAAAA==&#10;" adj="18000" filled="f" strokecolor="black [3200]" strokeweight="1pt"/>
            </w:pict>
          </mc:Fallback>
        </mc:AlternateContent>
      </w:r>
      <w:r>
        <w:rPr>
          <w:noProof/>
          <w:lang w:eastAsia="fr-BE"/>
        </w:rPr>
        <mc:AlternateContent>
          <mc:Choice Requires="wps">
            <w:drawing>
              <wp:anchor distT="0" distB="0" distL="114300" distR="114300" simplePos="0" relativeHeight="251673600" behindDoc="0" locked="0" layoutInCell="1" allowOverlap="1" wp14:anchorId="43284991" wp14:editId="7B9B07AE">
                <wp:simplePos x="0" y="0"/>
                <wp:positionH relativeFrom="column">
                  <wp:posOffset>4114099</wp:posOffset>
                </wp:positionH>
                <wp:positionV relativeFrom="paragraph">
                  <wp:posOffset>1609576</wp:posOffset>
                </wp:positionV>
                <wp:extent cx="2000737" cy="289212"/>
                <wp:effectExtent l="38100" t="133350" r="19050" b="149225"/>
                <wp:wrapNone/>
                <wp:docPr id="12" name="Carré corné 12"/>
                <wp:cNvGraphicFramePr/>
                <a:graphic xmlns:a="http://schemas.openxmlformats.org/drawingml/2006/main">
                  <a:graphicData uri="http://schemas.microsoft.com/office/word/2010/wordprocessingShape">
                    <wps:wsp>
                      <wps:cNvSpPr/>
                      <wps:spPr>
                        <a:xfrm rot="21169300">
                          <a:off x="0" y="0"/>
                          <a:ext cx="2000737" cy="289212"/>
                        </a:xfrm>
                        <a:prstGeom prst="foldedCorner">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rré corné 12" o:spid="_x0000_s1026" type="#_x0000_t65" style="position:absolute;margin-left:323.95pt;margin-top:126.75pt;width:157.55pt;height:22.75pt;rotation:-470439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AsgwIAAEMFAAAOAAAAZHJzL2Uyb0RvYy54bWysVNtOGzEQfa/Uf7D8XvYCJRCxQVEQVSUE&#10;UaHi2XhtsqrX446dbNI/6nfwYx17Nwui8FL1Zdf2zJnL8RmfnW9bwzYKfQO24sVBzpmyEurGPlb8&#10;+93lpxPOfBC2FgasqvhOeX4++/jhrHNTVcIKTK2QURDrp52r+CoEN80yL1eqFf4AnLJk1ICtCLTF&#10;x6xG0VH01mRlnh9nHWDtEKTynk4veiOfpfhaKxlutPYqMFNxqi2kL6bvQ/xmszMxfUThVo0cyhD/&#10;UEUrGktJx1AXIgi2xuavUG0jETzocCChzUDrRqrUA3VT5K+6uV0Jp1IvRI53I03+/4WV15slsqam&#10;uys5s6KlO1oIxKffTAJa+tE5kdQ5PyXfW7fEYedpGTveamwZAjFbFsXx6WGeJyKoNbZNPO9GntU2&#10;MEmHdHH55HDCmSRbeXJa9jmyPlgM6tCHLwpaFhcV11Em9YIKUpiii82VD1QIQfauEWbhsjEm3amx&#10;rItNTaie6Bgb6EtOq7AzKiKM/aY09R+rSpGT8tTCINsI0kz9o0jwwTNCNKUYQcVbIBP2oME3wlRS&#10;4wjsWXo32+idMoINI7BtLPQkvAvWvf++677X2PYD1Du67nRbNA3eycuGCL4SPiwFkvDpkIY53NBH&#10;GyACYVhxtgL89dZ59Cc9kpWzjgap4v7nWqDizHy1pNTT4ugoTl7aHH2elLTBl5aHlxa7bhdAvBep&#10;urSM/sHslxqhvaeZn8esZBJWUu6Ky4D7zSL0A06vhlTzeXKjaXMiXNlbJ2PwyGoUzt32XqAbVBZI&#10;n9ewHzoxfSWy3jciLczXAXSTFPjM68A3TWoS5vCqxKfg5T55Pb99sz8AAAD//wMAUEsDBBQABgAI&#10;AAAAIQBzAt+i4gAAAAsBAAAPAAAAZHJzL2Rvd25yZXYueG1sTI/BTsMwDIbvSLxDZCRuLKWjhXRN&#10;pwEa0ritmybtljVeW9EkVZOt5e0xJzja/vT7+/PlZDp2xcG3zkp4nEXA0FZOt7aWsN+tH16A+aCs&#10;Vp2zKOEbPSyL25tcZdqNdovXMtSMQqzPlIQmhD7j3FcNGuVnrkdLt7MbjAo0DjXXgxop3HQ8jqKU&#10;G9Va+tCoHt8arL7Ki5FwVIlYb8+r8vDZ7jf4uovfx+OHlPd302oBLOAU/mD41Sd1KMjp5C5We9ZJ&#10;SJ+eBaES4mSeACNCpHNqd6KNEBHwIuf/OxQ/AAAA//8DAFBLAQItABQABgAIAAAAIQC2gziS/gAA&#10;AOEBAAATAAAAAAAAAAAAAAAAAAAAAABbQ29udGVudF9UeXBlc10ueG1sUEsBAi0AFAAGAAgAAAAh&#10;ADj9If/WAAAAlAEAAAsAAAAAAAAAAAAAAAAALwEAAF9yZWxzLy5yZWxzUEsBAi0AFAAGAAgAAAAh&#10;AMRMICyDAgAAQwUAAA4AAAAAAAAAAAAAAAAALgIAAGRycy9lMm9Eb2MueG1sUEsBAi0AFAAGAAgA&#10;AAAhAHMC36LiAAAACwEAAA8AAAAAAAAAAAAAAAAA3QQAAGRycy9kb3ducmV2LnhtbFBLBQYAAAAA&#10;BAAEAPMAAADsBQAAAAA=&#10;" adj="18000" filled="f" strokecolor="black [3200]" strokeweight="1pt"/>
            </w:pict>
          </mc:Fallback>
        </mc:AlternateContent>
      </w:r>
      <w:r>
        <w:rPr>
          <w:noProof/>
          <w:lang w:eastAsia="fr-BE"/>
        </w:rPr>
        <w:drawing>
          <wp:anchor distT="0" distB="0" distL="114300" distR="114300" simplePos="0" relativeHeight="251659264" behindDoc="1" locked="0" layoutInCell="1" allowOverlap="1" wp14:anchorId="05828D69" wp14:editId="7C779789">
            <wp:simplePos x="0" y="0"/>
            <wp:positionH relativeFrom="column">
              <wp:posOffset>3985260</wp:posOffset>
            </wp:positionH>
            <wp:positionV relativeFrom="paragraph">
              <wp:posOffset>3175</wp:posOffset>
            </wp:positionV>
            <wp:extent cx="1964055" cy="1371600"/>
            <wp:effectExtent l="114300" t="171450" r="112395" b="171450"/>
            <wp:wrapNone/>
            <wp:docPr id="2" name="Image 2" descr="http://www.forkparty.com/wp-content/uploads/2010/04/horatio-ca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rkparty.com/wp-content/uploads/2010/04/horatio-cain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1022310">
                      <a:off x="0" y="0"/>
                      <a:ext cx="196405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58240" behindDoc="1" locked="0" layoutInCell="1" allowOverlap="1" wp14:anchorId="12FD4AEC" wp14:editId="1A3005CC">
            <wp:simplePos x="0" y="0"/>
            <wp:positionH relativeFrom="column">
              <wp:posOffset>27572</wp:posOffset>
            </wp:positionH>
            <wp:positionV relativeFrom="paragraph">
              <wp:posOffset>548788</wp:posOffset>
            </wp:positionV>
            <wp:extent cx="2061845" cy="1264285"/>
            <wp:effectExtent l="95250" t="171450" r="90805" b="164465"/>
            <wp:wrapNone/>
            <wp:docPr id="1" name="Image 1" descr="http://www.islametinfo.fr/wp-content/uploads/2012/09/JULIE_LESCAUT_preview.jpg?bcf0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slametinfo.fr/wp-content/uploads/2012/09/JULIE_LESCAUT_preview.jpg?bcf04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75372">
                      <a:off x="0" y="0"/>
                      <a:ext cx="2061845" cy="1264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71552" behindDoc="0" locked="0" layoutInCell="1" allowOverlap="1" wp14:anchorId="3F5B1037" wp14:editId="2389F529">
                <wp:simplePos x="0" y="0"/>
                <wp:positionH relativeFrom="column">
                  <wp:posOffset>4108176</wp:posOffset>
                </wp:positionH>
                <wp:positionV relativeFrom="paragraph">
                  <wp:posOffset>4120665</wp:posOffset>
                </wp:positionV>
                <wp:extent cx="2000737" cy="289212"/>
                <wp:effectExtent l="0" t="0" r="19050" b="15875"/>
                <wp:wrapNone/>
                <wp:docPr id="11" name="Carré corné 11"/>
                <wp:cNvGraphicFramePr/>
                <a:graphic xmlns:a="http://schemas.openxmlformats.org/drawingml/2006/main">
                  <a:graphicData uri="http://schemas.microsoft.com/office/word/2010/wordprocessingShape">
                    <wps:wsp>
                      <wps:cNvSpPr/>
                      <wps:spPr>
                        <a:xfrm>
                          <a:off x="0" y="0"/>
                          <a:ext cx="2000737" cy="289212"/>
                        </a:xfrm>
                        <a:prstGeom prst="foldedCorner">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rré corné 11" o:spid="_x0000_s1026" type="#_x0000_t65" style="position:absolute;margin-left:323.5pt;margin-top:324.45pt;width:157.5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R3eQIAADQFAAAOAAAAZHJzL2Uyb0RvYy54bWysVN1u0zAUvkfiHSzfs6Rh0C1aOlWdhpCm&#10;rWJDu/Yce41wfMyx27S8Ec/Bi3HspGk1xg3ixjnH5//zd3JxuW0N2yj0DdiKT05yzpSVUDf2ueJf&#10;H67fnXHmg7C1MGBVxXfK88vZ2zcXnStVASswtUJGSawvO1fxVQiuzDIvV6oV/gScsmTUgK0IpOJz&#10;VqPoKHtrsiLPP2YdYO0QpPKebq96I5+l/ForGe609iowU3HqLaQT0/kUz2x2IcpnFG7VyKEN8Q9d&#10;tKKxVHRMdSWCYGts/kjVNhLBgw4nEtoMtG6kSjPQNJP8xTT3K+FUmoXA8W6Eyf+/tPJ2s0TW1PR2&#10;E86saOmNFgLx108mAS196J5A6pwvyffeLXHQPIlx4q3GNn5pFrZNwO5GYNU2MEmX9FL59P2UM0m2&#10;4uy8mBQxaXaIdujDJwUti0LFdeRFvaAOFCZcxebGhz5k7xqLWrhujKF7URrLOpqimObpVbPYcd9j&#10;ksLOqN7ti9I0cOwqZU5UUwuDbCOIJPW3NC+1Zix5xhBNJcagyWtBJuyDBt8YphL9xsD8tcBDtdE7&#10;VQQbxsC2sdCD8NdWde9PiB7NGsUnqHf0vgg98b2T1w0BfCN8WAokptNO0PaGOzq0AQIQBomzFeCP&#10;1+6jPxGQrJx1tDkV99/XAhVn5rMlap5PTk/jqiXl9MO0IAWPLU/HFrtuF0C4E/uouyRG/2D2okZo&#10;H2nJ57EqmYSVVLviMuBeWYR+o+k3IdV8ntxovZwIN/beyZg8ohqJ87B9FOgGlgXi5y3st0yUL0jW&#10;+8ZIC/N1AN0kBh5wHfCm1UxcHn4jcfeP9eR1+NnNfgMAAP//AwBQSwMEFAAGAAgAAAAhAOCyHYXh&#10;AAAACwEAAA8AAABkcnMvZG93bnJldi54bWxMj0FPg0AQhe8m/ofNmHgxdmlDaEGWpjEaPWo1huOW&#10;nQIpO4vsFvDfOz3pbWbey5vv5dvZdmLEwbeOFCwXEQikypmWagWfH8/3GxA+aDK6c4QKftDDtri+&#10;ynVm3ETvOO5DLTiEfKYVNCH0mZS+atBqv3A9EmtHN1gdeB1qaQY9cbjt5CqKEml1S/yh0T0+Nlid&#10;9merYPoqp+/162nnh/LJvZTj8W5+k0rd3sy7BxAB5/Bnhgs+o0PBTAd3JuNFpyCJ19wlXIZNCoId&#10;abJagjjwJY1jkEUu/3cofgEAAP//AwBQSwECLQAUAAYACAAAACEAtoM4kv4AAADhAQAAEwAAAAAA&#10;AAAAAAAAAAAAAAAAW0NvbnRlbnRfVHlwZXNdLnhtbFBLAQItABQABgAIAAAAIQA4/SH/1gAAAJQB&#10;AAALAAAAAAAAAAAAAAAAAC8BAABfcmVscy8ucmVsc1BLAQItABQABgAIAAAAIQAtPQR3eQIAADQF&#10;AAAOAAAAAAAAAAAAAAAAAC4CAABkcnMvZTJvRG9jLnhtbFBLAQItABQABgAIAAAAIQDgsh2F4QAA&#10;AAsBAAAPAAAAAAAAAAAAAAAAANMEAABkcnMvZG93bnJldi54bWxQSwUGAAAAAAQABADzAAAA4QUA&#10;AAAA&#10;" adj="18000" filled="f" strokecolor="black [3200]" strokeweight="1pt"/>
            </w:pict>
          </mc:Fallback>
        </mc:AlternateContent>
      </w:r>
      <w:r>
        <w:rPr>
          <w:noProof/>
          <w:lang w:eastAsia="fr-BE"/>
        </w:rPr>
        <w:drawing>
          <wp:anchor distT="0" distB="0" distL="114300" distR="114300" simplePos="0" relativeHeight="251664384" behindDoc="1" locked="0" layoutInCell="1" allowOverlap="1" wp14:anchorId="7E8EDDF0" wp14:editId="49E53B4B">
            <wp:simplePos x="0" y="0"/>
            <wp:positionH relativeFrom="column">
              <wp:posOffset>4177739</wp:posOffset>
            </wp:positionH>
            <wp:positionV relativeFrom="paragraph">
              <wp:posOffset>2650112</wp:posOffset>
            </wp:positionV>
            <wp:extent cx="1877060" cy="1251585"/>
            <wp:effectExtent l="0" t="0" r="8890" b="5715"/>
            <wp:wrapNone/>
            <wp:docPr id="7" name="Image 7" descr="http://www.cinemotions.com/data/films/0254/92/2/photo-Commissaire-Cordier-2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inemotions.com/data/films/0254/92/2/photo-Commissaire-Cordier-2005-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7060" cy="1251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69504" behindDoc="0" locked="0" layoutInCell="1" allowOverlap="1" wp14:anchorId="7A2096DE" wp14:editId="4F48AEB2">
                <wp:simplePos x="0" y="0"/>
                <wp:positionH relativeFrom="column">
                  <wp:posOffset>4119743</wp:posOffset>
                </wp:positionH>
                <wp:positionV relativeFrom="paragraph">
                  <wp:posOffset>6446709</wp:posOffset>
                </wp:positionV>
                <wp:extent cx="1766057" cy="289212"/>
                <wp:effectExtent l="38100" t="114300" r="24765" b="111125"/>
                <wp:wrapNone/>
                <wp:docPr id="10" name="Carré corné 10"/>
                <wp:cNvGraphicFramePr/>
                <a:graphic xmlns:a="http://schemas.openxmlformats.org/drawingml/2006/main">
                  <a:graphicData uri="http://schemas.microsoft.com/office/word/2010/wordprocessingShape">
                    <wps:wsp>
                      <wps:cNvSpPr/>
                      <wps:spPr>
                        <a:xfrm rot="366020">
                          <a:off x="0" y="0"/>
                          <a:ext cx="1766057" cy="289212"/>
                        </a:xfrm>
                        <a:prstGeom prst="foldedCorner">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rré corné 10" o:spid="_x0000_s1026" type="#_x0000_t65" style="position:absolute;margin-left:324.4pt;margin-top:507.6pt;width:139.05pt;height:22.75pt;rotation:399791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YXgQIAAEEFAAAOAAAAZHJzL2Uyb0RvYy54bWysVM1OGzEQvlfqO1i+l/0pEFixQVEQVSUE&#10;qFBxNl6brOr1uGMnm/SN+hy8WMfeTYgoXKpedsfzP5+/8dn5ujNspdC3YGteHOScKSuhae1Tzb/f&#10;X3464cwHYRthwKqab5Tn59OPH856V6kSFmAahYySWF/1ruaLEFyVZV4uVCf8AThlyagBOxHoiE9Z&#10;g6Kn7J3Jyjw/znrAxiFI5T1pLwYjn6b8WisZbrT2KjBTc+otpC+m72P8ZtMzUT2hcItWjm2If+ii&#10;E62lortUFyIItsT2r1RdKxE86HAgoctA61aqNANNU+SvprlbCKfSLASOdzuY/P9LK69Xt8jahu6O&#10;4LGiozuaC8Tn30wCWvqRnkDqna/I987d4njyJMaJ1xo7hkDIfj4+zss8wUCDsXVCebNDWa0Dk6Qs&#10;JuR3NOFMkq08OS2LMlbIhlQxpUMfvijoWBRqriNJmjm1ozBlF6srH4aQrWsMs3DZGkN6URnLeqpU&#10;TvLUfRbbHxpOUtgYNbh9U5qmp67KlDnxTs0NspUgxjQ/irE1Y8kzhmgqsQsq3goyYRs0+sYwlbi4&#10;CxxQerfazjtVBBt2gV1rYQDh3WA9+BOie7NG8RGaDV12uiu6bO/kZUsAXwkfbgUS7UlJqxxu6KMN&#10;EIAwSpwtAH+9pY/+xEayctbTGtXc/1wKVJyZr5Z4elocHsa9S4fDownxg+G+5XHfYpfdHAj3InWX&#10;xOgfzFbUCN0DbfwsViWTsJJq11wG3B7mYVhvejOkms2SG+2aE+HK3jkZk0dUI3Hu1w8C3ciyQPy8&#10;hu3KieoVyQbfGGlhtgyg28TAF1xHvGlPE5fHNyU+BPvn5PXy8k3/AAAA//8DAFBLAwQUAAYACAAA&#10;ACEAhH/jjuIAAAANAQAADwAAAGRycy9kb3ducmV2LnhtbEyPzU7DMBCE70i8g7VI3KjdqIQ2xKnK&#10;n1DEibYXbk68JIZ4HcVOG3j6uic4zs5o5tt8PdmOHXDwxpGE+UwAQ6qdNtRI2O9ebpbAfFCkVecI&#10;Jfygh3VxeZGrTLsjveNhGxoWS8hnSkIbQp9x7usWrfIz1yNF79MNVoUoh4brQR1jue14IkTKrTIU&#10;F1rV42OL9fd2tBKMqd8eXr8+Ns1zSclvtSjH8qmU8vpq2twDCziFvzCc8SM6FJGpciNpzzoJ6WIZ&#10;0UM0xPw2ARYjqyRdAavOp1TcAS9y/v+L4gQAAP//AwBQSwECLQAUAAYACAAAACEAtoM4kv4AAADh&#10;AQAAEwAAAAAAAAAAAAAAAAAAAAAAW0NvbnRlbnRfVHlwZXNdLnhtbFBLAQItABQABgAIAAAAIQA4&#10;/SH/1gAAAJQBAAALAAAAAAAAAAAAAAAAAC8BAABfcmVscy8ucmVsc1BLAQItABQABgAIAAAAIQBe&#10;SMYXgQIAAEEFAAAOAAAAAAAAAAAAAAAAAC4CAABkcnMvZTJvRG9jLnhtbFBLAQItABQABgAIAAAA&#10;IQCEf+OO4gAAAA0BAAAPAAAAAAAAAAAAAAAAANsEAABkcnMvZG93bnJldi54bWxQSwUGAAAAAAQA&#10;BADzAAAA6gUAAAAA&#10;" adj="18000" filled="f" strokecolor="black [3200]" strokeweight="1pt"/>
            </w:pict>
          </mc:Fallback>
        </mc:AlternateContent>
      </w:r>
      <w:r>
        <w:rPr>
          <w:noProof/>
          <w:lang w:eastAsia="fr-BE"/>
        </w:rPr>
        <w:drawing>
          <wp:anchor distT="0" distB="0" distL="114300" distR="114300" simplePos="0" relativeHeight="251661312" behindDoc="0" locked="0" layoutInCell="1" allowOverlap="1" wp14:anchorId="3262B9CF" wp14:editId="107EF732">
            <wp:simplePos x="0" y="0"/>
            <wp:positionH relativeFrom="column">
              <wp:posOffset>4323715</wp:posOffset>
            </wp:positionH>
            <wp:positionV relativeFrom="paragraph">
              <wp:posOffset>5064760</wp:posOffset>
            </wp:positionV>
            <wp:extent cx="1581785" cy="1219200"/>
            <wp:effectExtent l="95250" t="114300" r="94615" b="114300"/>
            <wp:wrapNone/>
            <wp:docPr id="4" name="Image 4" descr="http://television.telerama.fr/tele/visuels.php/1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elevision.telerama.fr/tele/visuels.php/156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480860">
                      <a:off x="0" y="0"/>
                      <a:ext cx="158178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67456" behindDoc="0" locked="0" layoutInCell="1" allowOverlap="1" wp14:anchorId="71DDE718" wp14:editId="68F76AD1">
                <wp:simplePos x="0" y="0"/>
                <wp:positionH relativeFrom="column">
                  <wp:posOffset>-152349</wp:posOffset>
                </wp:positionH>
                <wp:positionV relativeFrom="paragraph">
                  <wp:posOffset>4502570</wp:posOffset>
                </wp:positionV>
                <wp:extent cx="2000737" cy="289212"/>
                <wp:effectExtent l="38100" t="133350" r="19050" b="130175"/>
                <wp:wrapNone/>
                <wp:docPr id="9" name="Carré corné 9"/>
                <wp:cNvGraphicFramePr/>
                <a:graphic xmlns:a="http://schemas.openxmlformats.org/drawingml/2006/main">
                  <a:graphicData uri="http://schemas.microsoft.com/office/word/2010/wordprocessingShape">
                    <wps:wsp>
                      <wps:cNvSpPr/>
                      <wps:spPr>
                        <a:xfrm rot="21233897">
                          <a:off x="0" y="0"/>
                          <a:ext cx="2000737" cy="289212"/>
                        </a:xfrm>
                        <a:prstGeom prst="foldedCorner">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rré corné 9" o:spid="_x0000_s1026" type="#_x0000_t65" style="position:absolute;margin-left:-12pt;margin-top:354.55pt;width:157.55pt;height:22.75pt;rotation:-39988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32lgwIAAEEFAAAOAAAAZHJzL2Uyb0RvYy54bWysVN1O2zAUvp+0d7B8P5IGttKIFFVFTJMQ&#10;oMHEtXFsGs3x8Y7dpt0b7Tl4sR07aagYu5l2k5zj8//5Oz4737aGbRT6BmzFJ0c5Z8pKqBv7VPFv&#10;95cfTjnzQdhaGLCq4jvl+fn8/buzzpWqgBWYWiGjJNaXnav4KgRXZpmXK9UKfwROWTJqwFYEUvEp&#10;q1F0lL01WZHnn7IOsHYIUnlPpxe9kc9Tfq2VDDdaexWYqTj1FtIX0/cxfrP5mSifULhVI4c2xD90&#10;0YrGUtEx1YUIgq2x+SNV20gEDzocSWgz0LqRKs1A00zyV9PcrYRTaRYCx7sRJv//0srrzS2ypq74&#10;jDMrWrqipUB8/sUkoKXfLELUOV+S5527xUHzJMZ5txpbhkC4FpPi+Ph0Nk0w0GBsm1DejSirbWCS&#10;Duna8unxlDNJtuJ0RoGxRtYni0kd+vBZQcuiUHEdSVIvqR+FKbvYXPnQh+xdY5iFy8YYOhelsawj&#10;OhbTPF1xFgfoW05S2BnVu31VmqaPXaXMiXdqaZBtBDGm/j4ZWjOWPGOIphJj0OStIBP2QYNvDFOJ&#10;i2Ng/lbgS7XRO1UEG8bAtrHQg/DXVnXvT4gezBrFR6h3dNnptmgXvJOXDQF8JXy4FUi0p0Na5XBD&#10;H22AAIRB4mwF+POt8+hPbCQrZx2tUcX9j7VAxZn5Yomns8nJSdy7pJx8nBak4KHl8dBi1+0SCPdJ&#10;6i6J0T+YvagR2gfa+EWsSiZhJdWuuAy4V5ahX296M6RaLJIb7ZoT4creORmTR1Qjce63DwLdwLJA&#10;/LyG/cqJ8hXJet8YaWGxDqCbxMAXXAe8aU8Tl4c3JT4Eh3ryenn55r8BAAD//wMAUEsDBBQABgAI&#10;AAAAIQB/YVy44QAAAAsBAAAPAAAAZHJzL2Rvd25yZXYueG1sTI/BTsMwEETvSPyDtUjcWidRW0iI&#10;UwECCSKQoPAB29jEEfE6it00/D3bE9x2d0azb8rt7HoxmTF0nhSkywSEocbrjloFnx+Pi2sQISJp&#10;7D0ZBT8mwLY6Pyux0P5I72baxVZwCIUCFdgYh0LK0FjjMCz9YIi1Lz86jLyOrdQjHjnc9TJLko10&#10;2BF/sDiYe2ua793BKVjndzQ+1IjP7mny9etL29r6TanLi/n2BkQ0c/wzwwmf0aFipr0/kA6iV7DI&#10;VtwlKrhK8hQEO7I85WHPl/VqA7Iq5f8O1S8AAAD//wMAUEsBAi0AFAAGAAgAAAAhALaDOJL+AAAA&#10;4QEAABMAAAAAAAAAAAAAAAAAAAAAAFtDb250ZW50X1R5cGVzXS54bWxQSwECLQAUAAYACAAAACEA&#10;OP0h/9YAAACUAQAACwAAAAAAAAAAAAAAAAAvAQAAX3JlbHMvLnJlbHNQSwECLQAUAAYACAAAACEA&#10;pEt9pYMCAABBBQAADgAAAAAAAAAAAAAAAAAuAgAAZHJzL2Uyb0RvYy54bWxQSwECLQAUAAYACAAA&#10;ACEAf2FcuOEAAAALAQAADwAAAAAAAAAAAAAAAADdBAAAZHJzL2Rvd25yZXYueG1sUEsFBgAAAAAE&#10;AAQA8wAAAOsFAAAAAA==&#10;" adj="18000" filled="f" strokecolor="black [3200]" strokeweight="1pt"/>
            </w:pict>
          </mc:Fallback>
        </mc:AlternateContent>
      </w:r>
      <w:r>
        <w:rPr>
          <w:noProof/>
          <w:lang w:eastAsia="fr-BE"/>
        </w:rPr>
        <w:drawing>
          <wp:anchor distT="0" distB="0" distL="114300" distR="114300" simplePos="0" relativeHeight="251660288" behindDoc="1" locked="0" layoutInCell="1" allowOverlap="1" wp14:anchorId="76C9D1BA" wp14:editId="377FCBCD">
            <wp:simplePos x="0" y="0"/>
            <wp:positionH relativeFrom="column">
              <wp:posOffset>-131310</wp:posOffset>
            </wp:positionH>
            <wp:positionV relativeFrom="paragraph">
              <wp:posOffset>3233866</wp:posOffset>
            </wp:positionV>
            <wp:extent cx="1649436" cy="1089498"/>
            <wp:effectExtent l="57150" t="95250" r="65405" b="92075"/>
            <wp:wrapNone/>
            <wp:docPr id="3" name="Image 3" descr="http://www.lexpress.fr/medias/1060/542822_sans-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express.fr/medias/1060/542822_sans-tit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1234585">
                      <a:off x="0" y="0"/>
                      <a:ext cx="1649569" cy="10895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65408" behindDoc="0" locked="0" layoutInCell="1" allowOverlap="1" wp14:anchorId="3CBA3B6F" wp14:editId="4F86E17F">
                <wp:simplePos x="0" y="0"/>
                <wp:positionH relativeFrom="column">
                  <wp:posOffset>-4850</wp:posOffset>
                </wp:positionH>
                <wp:positionV relativeFrom="paragraph">
                  <wp:posOffset>7776683</wp:posOffset>
                </wp:positionV>
                <wp:extent cx="2110902" cy="369651"/>
                <wp:effectExtent l="0" t="0" r="22860" b="11430"/>
                <wp:wrapNone/>
                <wp:docPr id="8" name="Carré corné 8"/>
                <wp:cNvGraphicFramePr/>
                <a:graphic xmlns:a="http://schemas.openxmlformats.org/drawingml/2006/main">
                  <a:graphicData uri="http://schemas.microsoft.com/office/word/2010/wordprocessingShape">
                    <wps:wsp>
                      <wps:cNvSpPr/>
                      <wps:spPr>
                        <a:xfrm>
                          <a:off x="0" y="0"/>
                          <a:ext cx="2110902" cy="369651"/>
                        </a:xfrm>
                        <a:prstGeom prst="foldedCorner">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Carré corné 8" o:spid="_x0000_s1026" type="#_x0000_t65" style="position:absolute;margin-left:-.4pt;margin-top:612.35pt;width:166.2pt;height:29.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VSqdwIAADIFAAAOAAAAZHJzL2Uyb0RvYy54bWysVEtu2zAQ3RfoHQjuG0luvkLkwHCQokCQ&#10;GE2KrBmKjIVSHHZIW3Zv1HP0Yh1Ssmyk6abohhxy/o9veHm1aQ1bK/QN2IoXRzlnykqoG/tS8a+P&#10;Nx/OOfNB2FoYsKriW+X51fT9u8vOlWoCSzC1QkZBrC87V/FlCK7MMi+XqhX+CJyypNSArQh0xJes&#10;RtFR9NZkkzw/zTrA2iFI5T3dXvdKPk3xtVYy3GvtVWCm4lRbSCum9Tmu2fRSlC8o3LKRQxniH6po&#10;RWMp6RjqWgTBVtj8EaptJIIHHY4ktBlo3UiVeqBuivxVNw9L4VTqhcDxboTJ/7+w8m69QNbUFaeH&#10;sqKlJ5oLxF8/mQS0tJ1HiDrnS7J8cAscTp7E2O9GYxt36oRtEqzbEVa1CUzS5aQo8ot8wpkk3cfT&#10;i9OTIgbN9t4OffikoGVRqLiOrKjnVIDChKpY3/rQu+xMY1ILN40xdC9KY1lH/Juc5elNs1hxX2OS&#10;wtao3uyL0tRurCpFTkRTc4NsLYgi9bddacaSZXTRlGJ0Kt5yMmHnNNhGN5XINzrmbznus43WKSPY&#10;MDq2jYUehL+Wqnt7QvSg1yg+Q72l10Xoae+dvGkI4Fvhw0Ig8ZwmgmY33NOiDRCAMEicLQF/vHUf&#10;7Yl+pOWso7mpuP++Eqg4M58tEfOiOD6Og5YOxydnEzrgoeb5UGNX7RwI94J+CSeTGO2D2YkaoX2i&#10;EZ/FrKQSVlLuisuAu8M89PNMn4RUs1kyo+FyItzaBydj8IhqJM7j5kmgG1gWiJ93sJsxUb4iWW8b&#10;PS3MVgF0kxi4x3XAmwYzcXn4ROLkH56T1f6rm/4GAAD//wMAUEsDBBQABgAIAAAAIQDG/66o4AAA&#10;AAsBAAAPAAAAZHJzL2Rvd25yZXYueG1sTI/LTsMwEEX3SP0HayqxQdRpivpI41QVAsESCqqydONp&#10;EjUep7abhL/HWcHyPnTnTLobdMM6tK42JGA+i4AhFUbVVAr4/np9XANzXpKSjSEU8IMOdtnkLpWJ&#10;Mj19YnfwJQsj5BIpoPK+TTh3RYVauplpkUJ2NlZLH6QtubKyD+O64XEULbmWNYULlWzxucLicrhp&#10;Af0x76+r98ve2fzFvOXd+WH44ELcT4f9FpjHwf+VYcQP6JAFppO5kXKsETCC+2DH8dMKWCgsFvMl&#10;sNNoreMN8Czl/3/IfgEAAP//AwBQSwECLQAUAAYACAAAACEAtoM4kv4AAADhAQAAEwAAAAAAAAAA&#10;AAAAAAAAAAAAW0NvbnRlbnRfVHlwZXNdLnhtbFBLAQItABQABgAIAAAAIQA4/SH/1gAAAJQBAAAL&#10;AAAAAAAAAAAAAAAAAC8BAABfcmVscy8ucmVsc1BLAQItABQABgAIAAAAIQAQ1VSqdwIAADIFAAAO&#10;AAAAAAAAAAAAAAAAAC4CAABkcnMvZTJvRG9jLnhtbFBLAQItABQABgAIAAAAIQDG/66o4AAAAAsB&#10;AAAPAAAAAAAAAAAAAAAAANEEAABkcnMvZG93bnJldi54bWxQSwUGAAAAAAQABADzAAAA3gUAAAAA&#10;" adj="18000" filled="f" strokecolor="black [3200]" strokeweight="1pt"/>
            </w:pict>
          </mc:Fallback>
        </mc:AlternateContent>
      </w:r>
      <w:r>
        <w:rPr>
          <w:noProof/>
          <w:lang w:eastAsia="fr-BE"/>
        </w:rPr>
        <w:drawing>
          <wp:anchor distT="0" distB="0" distL="114300" distR="114300" simplePos="0" relativeHeight="251662336" behindDoc="0" locked="0" layoutInCell="1" allowOverlap="1" wp14:anchorId="0485AC9E" wp14:editId="173BD6F5">
            <wp:simplePos x="0" y="0"/>
            <wp:positionH relativeFrom="column">
              <wp:posOffset>1249626</wp:posOffset>
            </wp:positionH>
            <wp:positionV relativeFrom="paragraph">
              <wp:posOffset>7130764</wp:posOffset>
            </wp:positionV>
            <wp:extent cx="914400" cy="548156"/>
            <wp:effectExtent l="0" t="0" r="0" b="4445"/>
            <wp:wrapNone/>
            <wp:docPr id="5" name="Image 5" descr="http://thegospelcoalition.org/blogs/trevinwax/files/2012/06/Sherlock-Holme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egospelcoalition.org/blogs/trevinwax/files/2012/06/Sherlock-Holmes-0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4400" cy="5481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BE"/>
        </w:rPr>
        <w:drawing>
          <wp:anchor distT="0" distB="0" distL="114300" distR="114300" simplePos="0" relativeHeight="251663360" behindDoc="1" locked="0" layoutInCell="1" allowOverlap="1" wp14:anchorId="6DB23943" wp14:editId="694BAB62">
            <wp:simplePos x="0" y="0"/>
            <wp:positionH relativeFrom="column">
              <wp:posOffset>101600</wp:posOffset>
            </wp:positionH>
            <wp:positionV relativeFrom="paragraph">
              <wp:posOffset>5928360</wp:posOffset>
            </wp:positionV>
            <wp:extent cx="1750695" cy="1750695"/>
            <wp:effectExtent l="0" t="0" r="1905" b="1905"/>
            <wp:wrapNone/>
            <wp:docPr id="6" name="Image 6" descr="https://encrypted-tbn3.gstatic.com/images?q=tbn:ANd9GcRfy7pU2pcWiKBjHSCqtZt_RE9Z_s3CsqPesRv7cxTwCtvsaYvM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encrypted-tbn3.gstatic.com/images?q=tbn:ANd9GcRfy7pU2pcWiKBjHSCqtZt_RE9Z_s3CsqPesRv7cxTwCtvsaYvMK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0695" cy="1750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665E01" w:rsidP="00AF4DB8">
      <w:r>
        <w:rPr>
          <w:noProof/>
          <w:lang w:eastAsia="fr-BE"/>
        </w:rPr>
        <w:drawing>
          <wp:anchor distT="0" distB="0" distL="114300" distR="114300" simplePos="0" relativeHeight="251677696" behindDoc="1" locked="0" layoutInCell="1" allowOverlap="1" wp14:anchorId="74C8A52D" wp14:editId="5075B611">
            <wp:simplePos x="0" y="0"/>
            <wp:positionH relativeFrom="column">
              <wp:posOffset>2329261</wp:posOffset>
            </wp:positionH>
            <wp:positionV relativeFrom="paragraph">
              <wp:posOffset>147955</wp:posOffset>
            </wp:positionV>
            <wp:extent cx="2606675" cy="2606675"/>
            <wp:effectExtent l="0" t="0" r="3175" b="3175"/>
            <wp:wrapNone/>
            <wp:docPr id="15" name="Image 15" descr="http://us.123rf.com/400wm/400/400/pedrolieb/pedrolieb1210/pedrolieb121000030/16084915-clap-cinema-de-genre-suspense-cinema-illustration-du-texte-claqu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pedrolieb/pedrolieb1210/pedrolieb121000030/16084915-clap-cinema-de-genre-suspense-cinema-illustration-du-texte-claquett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6675" cy="2606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Pr="00AF4DB8" w:rsidRDefault="00AF4DB8" w:rsidP="00AF4DB8"/>
    <w:p w:rsidR="00AF4DB8" w:rsidRDefault="00AF4DB8" w:rsidP="00AF4DB8">
      <w:pPr>
        <w:jc w:val="center"/>
      </w:pPr>
    </w:p>
    <w:p w:rsidR="00AF4DB8" w:rsidRDefault="00AF4DB8">
      <w:r>
        <w:br w:type="page"/>
      </w:r>
    </w:p>
    <w:p w:rsidR="000125B0" w:rsidRPr="003B2C19" w:rsidRDefault="003B2C19" w:rsidP="000125B0">
      <w:pPr>
        <w:pStyle w:val="Paragraphedeliste"/>
        <w:numPr>
          <w:ilvl w:val="0"/>
          <w:numId w:val="1"/>
        </w:numPr>
      </w:pPr>
      <w:r>
        <w:rPr>
          <w:rFonts w:ascii="Top Secret" w:hAnsi="Top Secret"/>
          <w:sz w:val="28"/>
        </w:rPr>
        <w:lastRenderedPageBreak/>
        <w:t>Définition et genres</w:t>
      </w:r>
    </w:p>
    <w:p w:rsidR="003B2C19" w:rsidRDefault="003B2C19" w:rsidP="003B2C19">
      <w:pPr>
        <w:pStyle w:val="Paragraphedeliste"/>
        <w:ind w:left="1080"/>
      </w:pPr>
    </w:p>
    <w:p w:rsidR="000125B0" w:rsidRDefault="000125B0" w:rsidP="000125B0">
      <w:pPr>
        <w:pStyle w:val="Paragraphedeliste"/>
        <w:numPr>
          <w:ilvl w:val="1"/>
          <w:numId w:val="1"/>
        </w:numPr>
        <w:rPr>
          <w:rFonts w:ascii="Century Gothic" w:hAnsi="Century Gothic"/>
          <w:u w:val="single"/>
        </w:rPr>
      </w:pPr>
      <w:r w:rsidRPr="000125B0">
        <w:rPr>
          <w:rFonts w:ascii="Century Gothic" w:hAnsi="Century Gothic"/>
          <w:u w:val="single"/>
        </w:rPr>
        <w:t>Voici plusieurs couvertures de romans</w:t>
      </w:r>
      <w:r w:rsidR="000A7095">
        <w:rPr>
          <w:rFonts w:ascii="Century Gothic" w:hAnsi="Century Gothic"/>
          <w:u w:val="single"/>
        </w:rPr>
        <w:t xml:space="preserve"> (Voir annexe 1, 2, 3)</w:t>
      </w:r>
      <w:r w:rsidRPr="000125B0">
        <w:rPr>
          <w:rFonts w:ascii="Century Gothic" w:hAnsi="Century Gothic"/>
          <w:u w:val="single"/>
        </w:rPr>
        <w:t xml:space="preserve">. </w:t>
      </w:r>
      <w:r w:rsidRPr="004059F4">
        <w:rPr>
          <w:rFonts w:ascii="Century Gothic" w:hAnsi="Century Gothic"/>
          <w:b/>
          <w:u w:val="single"/>
        </w:rPr>
        <w:t>Classe</w:t>
      </w:r>
      <w:r w:rsidRPr="000125B0">
        <w:rPr>
          <w:rFonts w:ascii="Century Gothic" w:hAnsi="Century Gothic"/>
          <w:u w:val="single"/>
        </w:rPr>
        <w:t>-les en fonction de leur genre dans le tableau suivant.</w:t>
      </w:r>
      <w:r>
        <w:rPr>
          <w:rFonts w:ascii="Century Gothic" w:hAnsi="Century Gothic"/>
          <w:u w:val="single"/>
        </w:rPr>
        <w:t xml:space="preserve"> </w:t>
      </w:r>
      <w:r w:rsidRPr="004059F4">
        <w:rPr>
          <w:rFonts w:ascii="Century Gothic" w:hAnsi="Century Gothic"/>
          <w:b/>
          <w:u w:val="single"/>
        </w:rPr>
        <w:t>Recopie</w:t>
      </w:r>
      <w:r>
        <w:rPr>
          <w:rFonts w:ascii="Century Gothic" w:hAnsi="Century Gothic"/>
          <w:u w:val="single"/>
        </w:rPr>
        <w:t xml:space="preserve"> les titres.</w:t>
      </w:r>
      <w:r w:rsidR="004059F4">
        <w:rPr>
          <w:rFonts w:ascii="Century Gothic" w:hAnsi="Century Gothic"/>
          <w:u w:val="single"/>
        </w:rPr>
        <w:t xml:space="preserve"> Ensuite, </w:t>
      </w:r>
      <w:r w:rsidR="004059F4" w:rsidRPr="004059F4">
        <w:rPr>
          <w:rFonts w:ascii="Century Gothic" w:hAnsi="Century Gothic"/>
          <w:b/>
          <w:u w:val="single"/>
        </w:rPr>
        <w:t>définis</w:t>
      </w:r>
      <w:r w:rsidR="004059F4">
        <w:rPr>
          <w:rFonts w:ascii="Century Gothic" w:hAnsi="Century Gothic"/>
          <w:u w:val="single"/>
        </w:rPr>
        <w:t xml:space="preserve"> « récit policier »</w:t>
      </w:r>
    </w:p>
    <w:p w:rsidR="000125B0" w:rsidRDefault="000125B0" w:rsidP="000125B0">
      <w:pPr>
        <w:rPr>
          <w:rFonts w:ascii="Century Gothic" w:hAnsi="Century Gothic"/>
          <w:u w:val="single"/>
        </w:rPr>
      </w:pPr>
    </w:p>
    <w:tbl>
      <w:tblPr>
        <w:tblStyle w:val="Grilledutableau"/>
        <w:tblW w:w="0" w:type="auto"/>
        <w:tblLook w:val="04A0" w:firstRow="1" w:lastRow="0" w:firstColumn="1" w:lastColumn="0" w:noHBand="0" w:noVBand="1"/>
      </w:tblPr>
      <w:tblGrid>
        <w:gridCol w:w="5211"/>
        <w:gridCol w:w="4001"/>
      </w:tblGrid>
      <w:tr w:rsidR="000125B0" w:rsidTr="004059F4">
        <w:tc>
          <w:tcPr>
            <w:tcW w:w="5211" w:type="dxa"/>
          </w:tcPr>
          <w:p w:rsidR="000125B0" w:rsidRPr="000125B0" w:rsidRDefault="000125B0" w:rsidP="000125B0">
            <w:pPr>
              <w:jc w:val="center"/>
              <w:rPr>
                <w:rFonts w:ascii="Lighthouse Personal Use" w:hAnsi="Lighthouse Personal Use"/>
                <w:sz w:val="24"/>
              </w:rPr>
            </w:pPr>
            <w:r w:rsidRPr="000125B0">
              <w:rPr>
                <w:rFonts w:ascii="Lighthouse Personal Use" w:hAnsi="Lighthouse Personal Use"/>
                <w:sz w:val="24"/>
              </w:rPr>
              <w:t>Genres de récits et principales caractéristiques</w:t>
            </w:r>
          </w:p>
        </w:tc>
        <w:tc>
          <w:tcPr>
            <w:tcW w:w="4001" w:type="dxa"/>
          </w:tcPr>
          <w:p w:rsidR="000125B0" w:rsidRPr="000125B0" w:rsidRDefault="000125B0" w:rsidP="000125B0">
            <w:pPr>
              <w:jc w:val="center"/>
              <w:rPr>
                <w:rFonts w:ascii="Lighthouse Personal Use" w:hAnsi="Lighthouse Personal Use"/>
                <w:sz w:val="24"/>
              </w:rPr>
            </w:pPr>
            <w:r w:rsidRPr="000125B0">
              <w:rPr>
                <w:rFonts w:ascii="Lighthouse Personal Use" w:hAnsi="Lighthouse Personal Use"/>
                <w:sz w:val="24"/>
              </w:rPr>
              <w:t>Titre des couvertures</w:t>
            </w:r>
          </w:p>
        </w:tc>
      </w:tr>
      <w:tr w:rsidR="000125B0" w:rsidTr="004059F4">
        <w:tc>
          <w:tcPr>
            <w:tcW w:w="5211" w:type="dxa"/>
          </w:tcPr>
          <w:p w:rsidR="000125B0" w:rsidRPr="000A7095" w:rsidRDefault="000125B0" w:rsidP="004059F4">
            <w:pPr>
              <w:jc w:val="both"/>
              <w:rPr>
                <w:rFonts w:ascii="Arial Narrow" w:hAnsi="Arial Narrow"/>
              </w:rPr>
            </w:pPr>
            <w:r w:rsidRPr="000A7095">
              <w:rPr>
                <w:rFonts w:ascii="Arial Narrow" w:hAnsi="Arial Narrow"/>
                <w:b/>
              </w:rPr>
              <w:t>Le récit réaliste</w:t>
            </w:r>
            <w:r w:rsidRPr="000A7095">
              <w:rPr>
                <w:rFonts w:ascii="Arial Narrow" w:hAnsi="Arial Narrow"/>
              </w:rPr>
              <w:t xml:space="preserve"> donne l’illusion de la réalité : les événements sont ordinaires, les personnages communs et le cadre dans lequel se déroule l’action est </w:t>
            </w:r>
            <w:proofErr w:type="gramStart"/>
            <w:r w:rsidRPr="000A7095">
              <w:rPr>
                <w:rFonts w:ascii="Arial Narrow" w:hAnsi="Arial Narrow"/>
              </w:rPr>
              <w:t>familier</w:t>
            </w:r>
            <w:proofErr w:type="gramEnd"/>
            <w:r w:rsidRPr="000A7095">
              <w:rPr>
                <w:rFonts w:ascii="Arial Narrow" w:hAnsi="Arial Narrow"/>
              </w:rPr>
              <w:t>.</w:t>
            </w:r>
          </w:p>
        </w:tc>
        <w:tc>
          <w:tcPr>
            <w:tcW w:w="4001" w:type="dxa"/>
          </w:tcPr>
          <w:p w:rsidR="000125B0" w:rsidRDefault="000125B0" w:rsidP="000125B0">
            <w:pPr>
              <w:rPr>
                <w:rFonts w:ascii="Century Gothic" w:hAnsi="Century Gothic"/>
                <w:u w:val="single"/>
              </w:rPr>
            </w:pPr>
          </w:p>
        </w:tc>
      </w:tr>
      <w:tr w:rsidR="000125B0" w:rsidTr="004059F4">
        <w:tc>
          <w:tcPr>
            <w:tcW w:w="5211" w:type="dxa"/>
          </w:tcPr>
          <w:p w:rsidR="000125B0" w:rsidRPr="000A7095" w:rsidRDefault="001C3AFE" w:rsidP="004059F4">
            <w:pPr>
              <w:jc w:val="both"/>
              <w:rPr>
                <w:rFonts w:ascii="Arial Narrow" w:hAnsi="Arial Narrow"/>
              </w:rPr>
            </w:pPr>
            <w:r w:rsidRPr="000A7095">
              <w:rPr>
                <w:rFonts w:ascii="Arial Narrow" w:hAnsi="Arial Narrow"/>
              </w:rPr>
              <w:t xml:space="preserve">L’action du </w:t>
            </w:r>
            <w:r w:rsidRPr="000A7095">
              <w:rPr>
                <w:rFonts w:ascii="Arial Narrow" w:hAnsi="Arial Narrow"/>
                <w:b/>
              </w:rPr>
              <w:t>récit fantastique</w:t>
            </w:r>
            <w:r w:rsidRPr="000A7095">
              <w:rPr>
                <w:rFonts w:ascii="Arial Narrow" w:hAnsi="Arial Narrow"/>
              </w:rPr>
              <w:t xml:space="preserve"> se déroule dans un cadre réaliste avec des personnages qui n’ont rien d’exceptionnel. Mais dans cet univers rassurant survient un phénomène inexplicable (le temps s’arrête, un objet s’anime,…) ou un être surnaturel (un revenant, le diable,…)</w:t>
            </w:r>
          </w:p>
        </w:tc>
        <w:tc>
          <w:tcPr>
            <w:tcW w:w="4001" w:type="dxa"/>
          </w:tcPr>
          <w:p w:rsidR="000125B0" w:rsidRDefault="000125B0" w:rsidP="000125B0">
            <w:pPr>
              <w:rPr>
                <w:rFonts w:ascii="Century Gothic" w:hAnsi="Century Gothic"/>
                <w:u w:val="single"/>
              </w:rPr>
            </w:pPr>
          </w:p>
        </w:tc>
      </w:tr>
      <w:tr w:rsidR="000125B0" w:rsidTr="004059F4">
        <w:tc>
          <w:tcPr>
            <w:tcW w:w="5211" w:type="dxa"/>
          </w:tcPr>
          <w:p w:rsidR="000125B0" w:rsidRPr="000A7095" w:rsidRDefault="001C3AFE" w:rsidP="004059F4">
            <w:pPr>
              <w:jc w:val="both"/>
              <w:rPr>
                <w:rFonts w:ascii="Arial Narrow" w:hAnsi="Arial Narrow"/>
              </w:rPr>
            </w:pPr>
            <w:r w:rsidRPr="000A7095">
              <w:rPr>
                <w:rFonts w:ascii="Arial Narrow" w:hAnsi="Arial Narrow"/>
              </w:rPr>
              <w:t xml:space="preserve">Dans </w:t>
            </w:r>
            <w:r w:rsidRPr="000A7095">
              <w:rPr>
                <w:rFonts w:ascii="Arial Narrow" w:hAnsi="Arial Narrow"/>
                <w:b/>
              </w:rPr>
              <w:t>le récit d’</w:t>
            </w:r>
            <w:proofErr w:type="spellStart"/>
            <w:r w:rsidRPr="000A7095">
              <w:rPr>
                <w:rFonts w:ascii="Arial Narrow" w:hAnsi="Arial Narrow"/>
                <w:b/>
              </w:rPr>
              <w:t>héroïc</w:t>
            </w:r>
            <w:proofErr w:type="spellEnd"/>
            <w:r w:rsidRPr="000A7095">
              <w:rPr>
                <w:rFonts w:ascii="Arial Narrow" w:hAnsi="Arial Narrow"/>
                <w:b/>
              </w:rPr>
              <w:t xml:space="preserve"> </w:t>
            </w:r>
            <w:proofErr w:type="spellStart"/>
            <w:r w:rsidRPr="000A7095">
              <w:rPr>
                <w:rFonts w:ascii="Arial Narrow" w:hAnsi="Arial Narrow"/>
                <w:b/>
              </w:rPr>
              <w:t>fantasy</w:t>
            </w:r>
            <w:proofErr w:type="spellEnd"/>
            <w:r w:rsidRPr="000A7095">
              <w:rPr>
                <w:rFonts w:ascii="Arial Narrow" w:hAnsi="Arial Narrow"/>
              </w:rPr>
              <w:t>, contrairement au récit fantastique, l’action ne se déroule pas dans un cadre réaliste mais dans un monde où la magie, les événements surnaturels et les créatures imaginaires sont acceptés comme naturels par le lecteur.</w:t>
            </w:r>
          </w:p>
        </w:tc>
        <w:tc>
          <w:tcPr>
            <w:tcW w:w="4001" w:type="dxa"/>
          </w:tcPr>
          <w:p w:rsidR="000125B0" w:rsidRDefault="000125B0" w:rsidP="000125B0">
            <w:pPr>
              <w:rPr>
                <w:rFonts w:ascii="Century Gothic" w:hAnsi="Century Gothic"/>
                <w:u w:val="single"/>
              </w:rPr>
            </w:pPr>
          </w:p>
        </w:tc>
      </w:tr>
      <w:tr w:rsidR="000125B0" w:rsidTr="004059F4">
        <w:tc>
          <w:tcPr>
            <w:tcW w:w="5211" w:type="dxa"/>
          </w:tcPr>
          <w:p w:rsidR="000125B0" w:rsidRPr="000A7095" w:rsidRDefault="001C3AFE" w:rsidP="004059F4">
            <w:pPr>
              <w:jc w:val="both"/>
              <w:rPr>
                <w:rFonts w:ascii="Arial Narrow" w:hAnsi="Arial Narrow"/>
              </w:rPr>
            </w:pPr>
            <w:r w:rsidRPr="000A7095">
              <w:rPr>
                <w:rFonts w:ascii="Arial Narrow" w:hAnsi="Arial Narrow"/>
              </w:rPr>
              <w:t xml:space="preserve">L’action du </w:t>
            </w:r>
            <w:r w:rsidRPr="000A7095">
              <w:rPr>
                <w:rFonts w:ascii="Arial Narrow" w:hAnsi="Arial Narrow"/>
                <w:b/>
              </w:rPr>
              <w:t>récit de science-fiction</w:t>
            </w:r>
            <w:r w:rsidRPr="000A7095">
              <w:rPr>
                <w:rFonts w:ascii="Arial Narrow" w:hAnsi="Arial Narrow"/>
              </w:rPr>
              <w:t xml:space="preserve"> se déroule souvent dans le futur, dans un monde assez différent de la réalité. Cependant, ce qui s’y passe s’explique par des lois scientifiques, par des innovations techniques,…</w:t>
            </w:r>
          </w:p>
        </w:tc>
        <w:tc>
          <w:tcPr>
            <w:tcW w:w="4001" w:type="dxa"/>
          </w:tcPr>
          <w:p w:rsidR="000125B0" w:rsidRDefault="000125B0" w:rsidP="000125B0">
            <w:pPr>
              <w:rPr>
                <w:rFonts w:ascii="Century Gothic" w:hAnsi="Century Gothic"/>
                <w:u w:val="single"/>
              </w:rPr>
            </w:pPr>
          </w:p>
        </w:tc>
      </w:tr>
      <w:tr w:rsidR="000125B0" w:rsidTr="004059F4">
        <w:tc>
          <w:tcPr>
            <w:tcW w:w="5211" w:type="dxa"/>
          </w:tcPr>
          <w:p w:rsidR="000125B0" w:rsidRDefault="001C3AFE" w:rsidP="004059F4">
            <w:pPr>
              <w:jc w:val="both"/>
              <w:rPr>
                <w:rFonts w:ascii="Arial Narrow" w:hAnsi="Arial Narrow"/>
              </w:rPr>
            </w:pPr>
            <w:r w:rsidRPr="000A7095">
              <w:rPr>
                <w:rFonts w:ascii="Arial Narrow" w:hAnsi="Arial Narrow"/>
                <w:b/>
              </w:rPr>
              <w:t>Le récit policier</w:t>
            </w:r>
            <w:r w:rsidRPr="000A7095">
              <w:rPr>
                <w:rFonts w:ascii="Arial Narrow" w:hAnsi="Arial Narrow"/>
              </w:rPr>
              <w:t xml:space="preserve"> </w:t>
            </w:r>
            <w:r w:rsidR="00665E01">
              <w:rPr>
                <w:rFonts w:ascii="Arial Narrow" w:hAnsi="Arial Narrow"/>
              </w:rPr>
              <w:t>………………………………………</w:t>
            </w:r>
            <w:r w:rsidR="004059F4">
              <w:rPr>
                <w:rFonts w:ascii="Arial Narrow" w:hAnsi="Arial Narrow"/>
              </w:rPr>
              <w:t>…………</w:t>
            </w:r>
          </w:p>
          <w:p w:rsidR="00665E01" w:rsidRDefault="00665E01" w:rsidP="004059F4">
            <w:pPr>
              <w:jc w:val="both"/>
              <w:rPr>
                <w:rFonts w:ascii="Arial Narrow" w:hAnsi="Arial Narrow"/>
              </w:rPr>
            </w:pPr>
            <w:r>
              <w:rPr>
                <w:rFonts w:ascii="Arial Narrow" w:hAnsi="Arial Narrow"/>
              </w:rPr>
              <w:t>……………………………………………………………...</w:t>
            </w:r>
            <w:r w:rsidR="004059F4">
              <w:rPr>
                <w:rFonts w:ascii="Arial Narrow" w:hAnsi="Arial Narrow"/>
              </w:rPr>
              <w:t>...........</w:t>
            </w:r>
          </w:p>
          <w:p w:rsidR="00665E01" w:rsidRDefault="00665E01" w:rsidP="004059F4">
            <w:pPr>
              <w:jc w:val="both"/>
              <w:rPr>
                <w:rFonts w:ascii="Arial Narrow" w:hAnsi="Arial Narrow"/>
              </w:rPr>
            </w:pPr>
            <w:r>
              <w:rPr>
                <w:rFonts w:ascii="Arial Narrow" w:hAnsi="Arial Narrow"/>
              </w:rPr>
              <w:t>………………………………………………………………</w:t>
            </w:r>
            <w:r w:rsidR="004059F4">
              <w:rPr>
                <w:rFonts w:ascii="Arial Narrow" w:hAnsi="Arial Narrow"/>
              </w:rPr>
              <w:t>……..</w:t>
            </w:r>
          </w:p>
          <w:p w:rsidR="00665E01" w:rsidRDefault="00665E01" w:rsidP="004059F4">
            <w:pPr>
              <w:jc w:val="both"/>
              <w:rPr>
                <w:rFonts w:ascii="Arial Narrow" w:hAnsi="Arial Narrow"/>
              </w:rPr>
            </w:pPr>
            <w:r>
              <w:rPr>
                <w:rFonts w:ascii="Arial Narrow" w:hAnsi="Arial Narrow"/>
              </w:rPr>
              <w:t>………………………………………………………………</w:t>
            </w:r>
            <w:r w:rsidR="004059F4">
              <w:rPr>
                <w:rFonts w:ascii="Arial Narrow" w:hAnsi="Arial Narrow"/>
              </w:rPr>
              <w:t>…….</w:t>
            </w:r>
          </w:p>
          <w:p w:rsidR="00665E01" w:rsidRDefault="00665E01" w:rsidP="004059F4">
            <w:pPr>
              <w:jc w:val="both"/>
              <w:rPr>
                <w:rFonts w:ascii="Arial Narrow" w:hAnsi="Arial Narrow"/>
              </w:rPr>
            </w:pPr>
            <w:r>
              <w:rPr>
                <w:rFonts w:ascii="Arial Narrow" w:hAnsi="Arial Narrow"/>
              </w:rPr>
              <w:t>………………………………………………………………</w:t>
            </w:r>
            <w:r w:rsidR="004059F4">
              <w:rPr>
                <w:rFonts w:ascii="Arial Narrow" w:hAnsi="Arial Narrow"/>
              </w:rPr>
              <w:t>…….</w:t>
            </w:r>
          </w:p>
          <w:p w:rsidR="00665E01" w:rsidRPr="000A7095" w:rsidRDefault="00665E01" w:rsidP="004059F4">
            <w:pPr>
              <w:jc w:val="both"/>
              <w:rPr>
                <w:rFonts w:ascii="Arial Narrow" w:hAnsi="Arial Narrow"/>
              </w:rPr>
            </w:pPr>
            <w:r>
              <w:rPr>
                <w:rFonts w:ascii="Arial Narrow" w:hAnsi="Arial Narrow"/>
              </w:rPr>
              <w:t>………………………………………………………………</w:t>
            </w:r>
            <w:r w:rsidR="004059F4">
              <w:rPr>
                <w:rFonts w:ascii="Arial Narrow" w:hAnsi="Arial Narrow"/>
              </w:rPr>
              <w:t>……..</w:t>
            </w:r>
          </w:p>
        </w:tc>
        <w:tc>
          <w:tcPr>
            <w:tcW w:w="4001" w:type="dxa"/>
          </w:tcPr>
          <w:p w:rsidR="000125B0" w:rsidRDefault="000125B0" w:rsidP="000125B0">
            <w:pPr>
              <w:rPr>
                <w:rFonts w:ascii="Century Gothic" w:hAnsi="Century Gothic"/>
                <w:u w:val="single"/>
              </w:rPr>
            </w:pPr>
          </w:p>
        </w:tc>
      </w:tr>
    </w:tbl>
    <w:p w:rsidR="000125B0" w:rsidRPr="000125B0" w:rsidRDefault="000125B0" w:rsidP="000125B0">
      <w:pPr>
        <w:rPr>
          <w:rFonts w:ascii="Century Gothic" w:hAnsi="Century Gothic"/>
          <w:u w:val="single"/>
        </w:rPr>
      </w:pPr>
    </w:p>
    <w:p w:rsidR="000125B0" w:rsidRPr="000A7095" w:rsidRDefault="000A7095" w:rsidP="000A7095">
      <w:pPr>
        <w:pStyle w:val="Paragraphedeliste"/>
        <w:numPr>
          <w:ilvl w:val="1"/>
          <w:numId w:val="1"/>
        </w:numPr>
        <w:rPr>
          <w:rFonts w:ascii="Century Gothic" w:hAnsi="Century Gothic"/>
          <w:u w:val="single"/>
        </w:rPr>
      </w:pPr>
      <w:r w:rsidRPr="000A7095">
        <w:rPr>
          <w:rFonts w:ascii="Century Gothic" w:hAnsi="Century Gothic"/>
          <w:u w:val="single"/>
        </w:rPr>
        <w:t xml:space="preserve">Pour chaque titre classé dans le genre « récit policier », </w:t>
      </w:r>
      <w:r w:rsidRPr="004059F4">
        <w:rPr>
          <w:rFonts w:ascii="Century Gothic" w:hAnsi="Century Gothic"/>
          <w:b/>
          <w:u w:val="single"/>
        </w:rPr>
        <w:t>écris</w:t>
      </w:r>
      <w:r w:rsidRPr="000A7095">
        <w:rPr>
          <w:rFonts w:ascii="Century Gothic" w:hAnsi="Century Gothic"/>
          <w:u w:val="single"/>
        </w:rPr>
        <w:t xml:space="preserve"> quel personnage est présenté comme héros et quel est son rôle dans le récit (victime, criminel, enquêteur ?)</w:t>
      </w:r>
    </w:p>
    <w:p w:rsidR="000A7095" w:rsidRDefault="000A7095" w:rsidP="000A7095">
      <w:pPr>
        <w:pStyle w:val="Paragraphedeliste"/>
        <w:ind w:left="1800"/>
        <w:rPr>
          <w:rFonts w:ascii="Century Gothic" w:hAnsi="Century Gothic"/>
          <w:u w:val="single"/>
        </w:rPr>
      </w:pPr>
    </w:p>
    <w:tbl>
      <w:tblPr>
        <w:tblStyle w:val="Grilledutableau"/>
        <w:tblW w:w="0" w:type="auto"/>
        <w:tblLook w:val="04A0" w:firstRow="1" w:lastRow="0" w:firstColumn="1" w:lastColumn="0" w:noHBand="0" w:noVBand="1"/>
      </w:tblPr>
      <w:tblGrid>
        <w:gridCol w:w="3070"/>
        <w:gridCol w:w="3071"/>
        <w:gridCol w:w="3071"/>
      </w:tblGrid>
      <w:tr w:rsidR="000A7095" w:rsidTr="000A7095">
        <w:tc>
          <w:tcPr>
            <w:tcW w:w="3070" w:type="dxa"/>
          </w:tcPr>
          <w:p w:rsidR="000A7095" w:rsidRPr="000A7095" w:rsidRDefault="000A7095" w:rsidP="000A7095">
            <w:pPr>
              <w:jc w:val="center"/>
              <w:rPr>
                <w:rFonts w:ascii="Lighthouse Personal Use" w:hAnsi="Lighthouse Personal Use"/>
                <w:sz w:val="24"/>
              </w:rPr>
            </w:pPr>
            <w:r w:rsidRPr="000A7095">
              <w:rPr>
                <w:rFonts w:ascii="Lighthouse Personal Use" w:hAnsi="Lighthouse Personal Use"/>
                <w:sz w:val="24"/>
              </w:rPr>
              <w:t>Titre des livres</w:t>
            </w:r>
          </w:p>
        </w:tc>
        <w:tc>
          <w:tcPr>
            <w:tcW w:w="3071" w:type="dxa"/>
          </w:tcPr>
          <w:p w:rsidR="000A7095" w:rsidRPr="000A7095" w:rsidRDefault="000A7095" w:rsidP="000A7095">
            <w:pPr>
              <w:jc w:val="center"/>
              <w:rPr>
                <w:rFonts w:ascii="Lighthouse Personal Use" w:hAnsi="Lighthouse Personal Use"/>
                <w:sz w:val="24"/>
              </w:rPr>
            </w:pPr>
            <w:r w:rsidRPr="000A7095">
              <w:rPr>
                <w:rFonts w:ascii="Lighthouse Personal Use" w:hAnsi="Lighthouse Personal Use"/>
                <w:sz w:val="24"/>
              </w:rPr>
              <w:t>Nom du héros</w:t>
            </w:r>
          </w:p>
        </w:tc>
        <w:tc>
          <w:tcPr>
            <w:tcW w:w="3071" w:type="dxa"/>
          </w:tcPr>
          <w:p w:rsidR="000A7095" w:rsidRPr="000A7095" w:rsidRDefault="000A7095" w:rsidP="000A7095">
            <w:pPr>
              <w:jc w:val="center"/>
              <w:rPr>
                <w:rFonts w:ascii="Lighthouse Personal Use" w:hAnsi="Lighthouse Personal Use"/>
                <w:sz w:val="24"/>
              </w:rPr>
            </w:pPr>
            <w:r w:rsidRPr="000A7095">
              <w:rPr>
                <w:rFonts w:ascii="Lighthouse Personal Use" w:hAnsi="Lighthouse Personal Use"/>
                <w:sz w:val="24"/>
              </w:rPr>
              <w:t>Rôle joué dans l’histoire</w:t>
            </w:r>
          </w:p>
        </w:tc>
      </w:tr>
      <w:tr w:rsidR="000A7095" w:rsidTr="000A7095">
        <w:tc>
          <w:tcPr>
            <w:tcW w:w="3070" w:type="dxa"/>
          </w:tcPr>
          <w:p w:rsidR="000A7095" w:rsidRDefault="000A7095" w:rsidP="000A7095">
            <w:pPr>
              <w:spacing w:line="360" w:lineRule="auto"/>
              <w:rPr>
                <w:rFonts w:ascii="Century Gothic" w:hAnsi="Century Gothic"/>
                <w:u w:val="single"/>
              </w:rPr>
            </w:pPr>
          </w:p>
        </w:tc>
        <w:tc>
          <w:tcPr>
            <w:tcW w:w="3071" w:type="dxa"/>
          </w:tcPr>
          <w:p w:rsidR="000A7095" w:rsidRDefault="000A7095" w:rsidP="000A7095">
            <w:pPr>
              <w:spacing w:line="360" w:lineRule="auto"/>
              <w:rPr>
                <w:rFonts w:ascii="Century Gothic" w:hAnsi="Century Gothic"/>
                <w:u w:val="single"/>
              </w:rPr>
            </w:pPr>
          </w:p>
        </w:tc>
        <w:tc>
          <w:tcPr>
            <w:tcW w:w="3071" w:type="dxa"/>
          </w:tcPr>
          <w:p w:rsidR="000A7095" w:rsidRDefault="000A7095" w:rsidP="000A7095">
            <w:pPr>
              <w:spacing w:line="360" w:lineRule="auto"/>
              <w:rPr>
                <w:rFonts w:ascii="Century Gothic" w:hAnsi="Century Gothic"/>
                <w:u w:val="single"/>
              </w:rPr>
            </w:pPr>
          </w:p>
        </w:tc>
      </w:tr>
      <w:tr w:rsidR="000A7095" w:rsidTr="000A7095">
        <w:tc>
          <w:tcPr>
            <w:tcW w:w="3070" w:type="dxa"/>
          </w:tcPr>
          <w:p w:rsidR="000A7095" w:rsidRDefault="000A7095" w:rsidP="000A7095">
            <w:pPr>
              <w:spacing w:line="360" w:lineRule="auto"/>
              <w:rPr>
                <w:rFonts w:ascii="Century Gothic" w:hAnsi="Century Gothic"/>
                <w:u w:val="single"/>
              </w:rPr>
            </w:pPr>
          </w:p>
        </w:tc>
        <w:tc>
          <w:tcPr>
            <w:tcW w:w="3071" w:type="dxa"/>
          </w:tcPr>
          <w:p w:rsidR="000A7095" w:rsidRDefault="000A7095" w:rsidP="000A7095">
            <w:pPr>
              <w:spacing w:line="360" w:lineRule="auto"/>
              <w:rPr>
                <w:rFonts w:ascii="Century Gothic" w:hAnsi="Century Gothic"/>
                <w:u w:val="single"/>
              </w:rPr>
            </w:pPr>
          </w:p>
        </w:tc>
        <w:tc>
          <w:tcPr>
            <w:tcW w:w="3071" w:type="dxa"/>
          </w:tcPr>
          <w:p w:rsidR="000A7095" w:rsidRDefault="000A7095" w:rsidP="000A7095">
            <w:pPr>
              <w:spacing w:line="360" w:lineRule="auto"/>
              <w:rPr>
                <w:rFonts w:ascii="Century Gothic" w:hAnsi="Century Gothic"/>
                <w:u w:val="single"/>
              </w:rPr>
            </w:pPr>
          </w:p>
        </w:tc>
      </w:tr>
      <w:tr w:rsidR="000A7095" w:rsidTr="000A7095">
        <w:tc>
          <w:tcPr>
            <w:tcW w:w="3070" w:type="dxa"/>
          </w:tcPr>
          <w:p w:rsidR="000A7095" w:rsidRDefault="000A7095" w:rsidP="000A7095">
            <w:pPr>
              <w:spacing w:line="360" w:lineRule="auto"/>
              <w:rPr>
                <w:rFonts w:ascii="Century Gothic" w:hAnsi="Century Gothic"/>
                <w:u w:val="single"/>
              </w:rPr>
            </w:pPr>
          </w:p>
        </w:tc>
        <w:tc>
          <w:tcPr>
            <w:tcW w:w="3071" w:type="dxa"/>
          </w:tcPr>
          <w:p w:rsidR="000A7095" w:rsidRDefault="000A7095" w:rsidP="000A7095">
            <w:pPr>
              <w:spacing w:line="360" w:lineRule="auto"/>
              <w:rPr>
                <w:rFonts w:ascii="Century Gothic" w:hAnsi="Century Gothic"/>
                <w:u w:val="single"/>
              </w:rPr>
            </w:pPr>
          </w:p>
        </w:tc>
        <w:tc>
          <w:tcPr>
            <w:tcW w:w="3071" w:type="dxa"/>
          </w:tcPr>
          <w:p w:rsidR="000A7095" w:rsidRDefault="000A7095" w:rsidP="000A7095">
            <w:pPr>
              <w:spacing w:line="360" w:lineRule="auto"/>
              <w:rPr>
                <w:rFonts w:ascii="Century Gothic" w:hAnsi="Century Gothic"/>
                <w:u w:val="single"/>
              </w:rPr>
            </w:pPr>
          </w:p>
        </w:tc>
      </w:tr>
    </w:tbl>
    <w:p w:rsidR="000A7095" w:rsidRDefault="000A7095" w:rsidP="000A7095">
      <w:pPr>
        <w:rPr>
          <w:rFonts w:ascii="Century Gothic" w:hAnsi="Century Gothic"/>
          <w:u w:val="single"/>
        </w:rPr>
      </w:pPr>
    </w:p>
    <w:p w:rsidR="00665E01" w:rsidRDefault="00665E01" w:rsidP="00665E01">
      <w:pPr>
        <w:pStyle w:val="Paragraphedeliste"/>
        <w:numPr>
          <w:ilvl w:val="1"/>
          <w:numId w:val="1"/>
        </w:numPr>
        <w:rPr>
          <w:rFonts w:ascii="Century Gothic" w:hAnsi="Century Gothic"/>
          <w:u w:val="single"/>
        </w:rPr>
      </w:pPr>
      <w:r w:rsidRPr="004059F4">
        <w:rPr>
          <w:rFonts w:ascii="Century Gothic" w:hAnsi="Century Gothic"/>
          <w:b/>
          <w:u w:val="single"/>
        </w:rPr>
        <w:t>Lis</w:t>
      </w:r>
      <w:r w:rsidRPr="00665E01">
        <w:rPr>
          <w:rFonts w:ascii="Century Gothic" w:hAnsi="Century Gothic"/>
          <w:u w:val="single"/>
        </w:rPr>
        <w:t xml:space="preserve"> les couvertures des romans policiers (voir annexes 4, 5). Pour chacun, </w:t>
      </w:r>
      <w:r w:rsidRPr="004059F4">
        <w:rPr>
          <w:rFonts w:ascii="Century Gothic" w:hAnsi="Century Gothic"/>
          <w:b/>
          <w:u w:val="single"/>
        </w:rPr>
        <w:t>identifie</w:t>
      </w:r>
      <w:r w:rsidRPr="00665E01">
        <w:rPr>
          <w:rFonts w:ascii="Century Gothic" w:hAnsi="Century Gothic"/>
          <w:u w:val="single"/>
        </w:rPr>
        <w:t xml:space="preserve"> le héros et son rôle. </w:t>
      </w:r>
      <w:r w:rsidRPr="004059F4">
        <w:rPr>
          <w:rFonts w:ascii="Century Gothic" w:hAnsi="Century Gothic"/>
          <w:b/>
          <w:u w:val="single"/>
        </w:rPr>
        <w:t>Complète</w:t>
      </w:r>
      <w:r w:rsidRPr="00665E01">
        <w:rPr>
          <w:rFonts w:ascii="Century Gothic" w:hAnsi="Century Gothic"/>
          <w:u w:val="single"/>
        </w:rPr>
        <w:t xml:space="preserve"> le tableau avec les titres.</w:t>
      </w:r>
    </w:p>
    <w:p w:rsidR="004059F4" w:rsidRPr="00665E01" w:rsidRDefault="004059F4" w:rsidP="004059F4">
      <w:pPr>
        <w:pStyle w:val="Paragraphedeliste"/>
        <w:ind w:left="1800"/>
        <w:rPr>
          <w:rFonts w:ascii="Century Gothic" w:hAnsi="Century Gothic"/>
          <w:u w:val="single"/>
        </w:rPr>
      </w:pPr>
    </w:p>
    <w:tbl>
      <w:tblPr>
        <w:tblStyle w:val="Grilledutableau"/>
        <w:tblW w:w="0" w:type="auto"/>
        <w:tblLook w:val="04A0" w:firstRow="1" w:lastRow="0" w:firstColumn="1" w:lastColumn="0" w:noHBand="0" w:noVBand="1"/>
      </w:tblPr>
      <w:tblGrid>
        <w:gridCol w:w="3070"/>
        <w:gridCol w:w="3071"/>
        <w:gridCol w:w="3071"/>
      </w:tblGrid>
      <w:tr w:rsidR="00665E01" w:rsidTr="00665E01">
        <w:tc>
          <w:tcPr>
            <w:tcW w:w="3070" w:type="dxa"/>
          </w:tcPr>
          <w:p w:rsidR="00665E01" w:rsidRPr="00665E01" w:rsidRDefault="00665E01" w:rsidP="00665E01">
            <w:pPr>
              <w:jc w:val="center"/>
              <w:rPr>
                <w:rFonts w:ascii="Lighthouse Personal Use" w:hAnsi="Lighthouse Personal Use"/>
                <w:sz w:val="24"/>
              </w:rPr>
            </w:pPr>
            <w:r w:rsidRPr="00665E01">
              <w:rPr>
                <w:rFonts w:ascii="Lighthouse Personal Use" w:hAnsi="Lighthouse Personal Use"/>
                <w:sz w:val="24"/>
              </w:rPr>
              <w:t>Roman à énigme : le héros = l’enquêteur</w:t>
            </w:r>
          </w:p>
        </w:tc>
        <w:tc>
          <w:tcPr>
            <w:tcW w:w="3071" w:type="dxa"/>
          </w:tcPr>
          <w:p w:rsidR="00665E01" w:rsidRPr="00665E01" w:rsidRDefault="00665E01" w:rsidP="00665E01">
            <w:pPr>
              <w:jc w:val="center"/>
              <w:rPr>
                <w:rFonts w:ascii="Lighthouse Personal Use" w:hAnsi="Lighthouse Personal Use"/>
                <w:sz w:val="24"/>
              </w:rPr>
            </w:pPr>
            <w:r w:rsidRPr="00665E01">
              <w:rPr>
                <w:rFonts w:ascii="Lighthouse Personal Use" w:hAnsi="Lighthouse Personal Use"/>
                <w:sz w:val="24"/>
              </w:rPr>
              <w:t>Roman « à suspense » ou thriller : le héros = la victime</w:t>
            </w:r>
          </w:p>
        </w:tc>
        <w:tc>
          <w:tcPr>
            <w:tcW w:w="3071" w:type="dxa"/>
          </w:tcPr>
          <w:p w:rsidR="00665E01" w:rsidRPr="00665E01" w:rsidRDefault="00665E01" w:rsidP="00665E01">
            <w:pPr>
              <w:jc w:val="center"/>
              <w:rPr>
                <w:rFonts w:ascii="Lighthouse Personal Use" w:hAnsi="Lighthouse Personal Use"/>
                <w:sz w:val="24"/>
              </w:rPr>
            </w:pPr>
            <w:r w:rsidRPr="00665E01">
              <w:rPr>
                <w:rFonts w:ascii="Lighthouse Personal Use" w:hAnsi="Lighthouse Personal Use"/>
                <w:sz w:val="24"/>
              </w:rPr>
              <w:t>Roman noir : le héros = le criminel</w:t>
            </w:r>
          </w:p>
        </w:tc>
      </w:tr>
      <w:tr w:rsidR="00665E01" w:rsidTr="00665E01">
        <w:tc>
          <w:tcPr>
            <w:tcW w:w="3070" w:type="dxa"/>
          </w:tcPr>
          <w:p w:rsidR="00665E01" w:rsidRDefault="00665E01" w:rsidP="004059F4">
            <w:pPr>
              <w:spacing w:line="360" w:lineRule="auto"/>
              <w:rPr>
                <w:rFonts w:ascii="Century Gothic" w:hAnsi="Century Gothic"/>
                <w:u w:val="single"/>
              </w:rPr>
            </w:pPr>
          </w:p>
        </w:tc>
        <w:tc>
          <w:tcPr>
            <w:tcW w:w="3071" w:type="dxa"/>
          </w:tcPr>
          <w:p w:rsidR="00665E01" w:rsidRDefault="00665E01" w:rsidP="004059F4">
            <w:pPr>
              <w:spacing w:line="360" w:lineRule="auto"/>
              <w:rPr>
                <w:rFonts w:ascii="Century Gothic" w:hAnsi="Century Gothic"/>
                <w:u w:val="single"/>
              </w:rPr>
            </w:pPr>
          </w:p>
        </w:tc>
        <w:tc>
          <w:tcPr>
            <w:tcW w:w="3071" w:type="dxa"/>
          </w:tcPr>
          <w:p w:rsidR="00665E01" w:rsidRDefault="00665E01" w:rsidP="004059F4">
            <w:pPr>
              <w:spacing w:line="360" w:lineRule="auto"/>
              <w:rPr>
                <w:rFonts w:ascii="Century Gothic" w:hAnsi="Century Gothic"/>
                <w:u w:val="single"/>
              </w:rPr>
            </w:pPr>
          </w:p>
        </w:tc>
      </w:tr>
      <w:tr w:rsidR="00665E01" w:rsidTr="00665E01">
        <w:tc>
          <w:tcPr>
            <w:tcW w:w="3070" w:type="dxa"/>
          </w:tcPr>
          <w:p w:rsidR="00665E01" w:rsidRDefault="00665E01" w:rsidP="004059F4">
            <w:pPr>
              <w:spacing w:line="360" w:lineRule="auto"/>
              <w:rPr>
                <w:rFonts w:ascii="Century Gothic" w:hAnsi="Century Gothic"/>
                <w:u w:val="single"/>
              </w:rPr>
            </w:pPr>
          </w:p>
        </w:tc>
        <w:tc>
          <w:tcPr>
            <w:tcW w:w="3071" w:type="dxa"/>
          </w:tcPr>
          <w:p w:rsidR="00665E01" w:rsidRDefault="00665E01" w:rsidP="004059F4">
            <w:pPr>
              <w:spacing w:line="360" w:lineRule="auto"/>
              <w:rPr>
                <w:rFonts w:ascii="Century Gothic" w:hAnsi="Century Gothic"/>
                <w:u w:val="single"/>
              </w:rPr>
            </w:pPr>
          </w:p>
        </w:tc>
        <w:tc>
          <w:tcPr>
            <w:tcW w:w="3071" w:type="dxa"/>
          </w:tcPr>
          <w:p w:rsidR="00665E01" w:rsidRDefault="00665E01" w:rsidP="004059F4">
            <w:pPr>
              <w:spacing w:line="360" w:lineRule="auto"/>
              <w:rPr>
                <w:rFonts w:ascii="Century Gothic" w:hAnsi="Century Gothic"/>
                <w:u w:val="single"/>
              </w:rPr>
            </w:pPr>
          </w:p>
        </w:tc>
      </w:tr>
      <w:tr w:rsidR="00665E01" w:rsidTr="00665E01">
        <w:tc>
          <w:tcPr>
            <w:tcW w:w="3070" w:type="dxa"/>
          </w:tcPr>
          <w:p w:rsidR="00665E01" w:rsidRDefault="00665E01" w:rsidP="004059F4">
            <w:pPr>
              <w:spacing w:line="360" w:lineRule="auto"/>
              <w:rPr>
                <w:rFonts w:ascii="Century Gothic" w:hAnsi="Century Gothic"/>
                <w:u w:val="single"/>
              </w:rPr>
            </w:pPr>
          </w:p>
        </w:tc>
        <w:tc>
          <w:tcPr>
            <w:tcW w:w="3071" w:type="dxa"/>
          </w:tcPr>
          <w:p w:rsidR="00665E01" w:rsidRDefault="00665E01" w:rsidP="004059F4">
            <w:pPr>
              <w:spacing w:line="360" w:lineRule="auto"/>
              <w:rPr>
                <w:rFonts w:ascii="Century Gothic" w:hAnsi="Century Gothic"/>
                <w:u w:val="single"/>
              </w:rPr>
            </w:pPr>
          </w:p>
        </w:tc>
        <w:tc>
          <w:tcPr>
            <w:tcW w:w="3071" w:type="dxa"/>
          </w:tcPr>
          <w:p w:rsidR="00665E01" w:rsidRDefault="00665E01" w:rsidP="004059F4">
            <w:pPr>
              <w:spacing w:line="360" w:lineRule="auto"/>
              <w:rPr>
                <w:rFonts w:ascii="Century Gothic" w:hAnsi="Century Gothic"/>
                <w:u w:val="single"/>
              </w:rPr>
            </w:pPr>
          </w:p>
        </w:tc>
      </w:tr>
    </w:tbl>
    <w:p w:rsidR="002931DE" w:rsidRPr="003B2C19" w:rsidRDefault="002931DE" w:rsidP="002931DE">
      <w:pPr>
        <w:pStyle w:val="Paragraphedeliste"/>
        <w:numPr>
          <w:ilvl w:val="1"/>
          <w:numId w:val="1"/>
        </w:numPr>
        <w:rPr>
          <w:rFonts w:ascii="Century Gothic" w:hAnsi="Century Gothic"/>
          <w:u w:val="single"/>
        </w:rPr>
      </w:pPr>
      <w:r w:rsidRPr="002931DE">
        <w:rPr>
          <w:rFonts w:ascii="Century Gothic" w:hAnsi="Century Gothic"/>
          <w:u w:val="single"/>
        </w:rPr>
        <w:t xml:space="preserve">Sur une feuille de cours, </w:t>
      </w:r>
      <w:r w:rsidRPr="003C78AA">
        <w:rPr>
          <w:rFonts w:ascii="Century Gothic" w:hAnsi="Century Gothic"/>
          <w:b/>
          <w:u w:val="single"/>
        </w:rPr>
        <w:t>rédige</w:t>
      </w:r>
      <w:r w:rsidRPr="002931DE">
        <w:rPr>
          <w:rFonts w:ascii="Century Gothic" w:hAnsi="Century Gothic"/>
          <w:u w:val="single"/>
        </w:rPr>
        <w:t xml:space="preserve"> une synthèse sur les différents romans policiers.</w:t>
      </w:r>
    </w:p>
    <w:p w:rsidR="008819D1" w:rsidRDefault="008819D1" w:rsidP="00C45A7D">
      <w:pPr>
        <w:pStyle w:val="Paragraphedeliste"/>
        <w:numPr>
          <w:ilvl w:val="0"/>
          <w:numId w:val="1"/>
        </w:numPr>
        <w:rPr>
          <w:rFonts w:ascii="Top Secret" w:hAnsi="Top Secret"/>
          <w:sz w:val="28"/>
        </w:rPr>
        <w:sectPr w:rsidR="008819D1" w:rsidSect="002931DE">
          <w:footerReference w:type="default" r:id="rId17"/>
          <w:pgSz w:w="11906" w:h="16838"/>
          <w:pgMar w:top="1135" w:right="1417" w:bottom="1276" w:left="1417" w:header="708" w:footer="708" w:gutter="0"/>
          <w:pgBorders w:offsetFrom="page">
            <w:top w:val="twistedLines1" w:sz="12" w:space="24" w:color="auto"/>
            <w:left w:val="twistedLines1" w:sz="12" w:space="24" w:color="auto"/>
            <w:bottom w:val="twistedLines1" w:sz="12" w:space="24" w:color="auto"/>
            <w:right w:val="twistedLines1" w:sz="12" w:space="24" w:color="auto"/>
          </w:pgBorders>
          <w:cols w:space="708"/>
          <w:docGrid w:linePitch="360"/>
        </w:sectPr>
      </w:pPr>
    </w:p>
    <w:p w:rsidR="00C45A7D" w:rsidRDefault="00C45A7D" w:rsidP="008819D1">
      <w:pPr>
        <w:pStyle w:val="Paragraphedeliste"/>
        <w:numPr>
          <w:ilvl w:val="0"/>
          <w:numId w:val="1"/>
        </w:numPr>
        <w:suppressLineNumbers/>
        <w:rPr>
          <w:rFonts w:ascii="Times New Roman" w:hAnsi="Times New Roman" w:cs="Times New Roman"/>
          <w:sz w:val="28"/>
        </w:rPr>
      </w:pPr>
      <w:r>
        <w:rPr>
          <w:rFonts w:ascii="Top Secret" w:hAnsi="Top Secret"/>
          <w:sz w:val="28"/>
        </w:rPr>
        <w:lastRenderedPageBreak/>
        <w:t>Un peu d’histoire</w:t>
      </w:r>
      <w:r>
        <w:rPr>
          <w:rFonts w:ascii="Times New Roman" w:hAnsi="Times New Roman" w:cs="Times New Roman"/>
          <w:sz w:val="28"/>
        </w:rPr>
        <w:t>…</w:t>
      </w:r>
    </w:p>
    <w:p w:rsidR="00A1332D" w:rsidRDefault="00A1332D" w:rsidP="008819D1">
      <w:pPr>
        <w:pStyle w:val="NormalWeb"/>
        <w:suppressLineNumbers/>
        <w:spacing w:before="0" w:beforeAutospacing="0" w:after="0" w:afterAutospacing="0"/>
        <w:contextualSpacing/>
        <w:jc w:val="both"/>
        <w:rPr>
          <w:rFonts w:ascii="Arial Narrow" w:hAnsi="Arial Narrow"/>
        </w:rPr>
      </w:pPr>
    </w:p>
    <w:p w:rsidR="002C6B2F" w:rsidRPr="00A1332D" w:rsidRDefault="002C6B2F" w:rsidP="008819D1">
      <w:pPr>
        <w:pStyle w:val="NormalWeb"/>
        <w:suppressLineNumbers/>
        <w:spacing w:before="0" w:beforeAutospacing="0" w:after="0" w:afterAutospacing="0"/>
        <w:contextualSpacing/>
        <w:jc w:val="both"/>
        <w:rPr>
          <w:rFonts w:ascii="Century Gothic" w:hAnsi="Century Gothic"/>
          <w:sz w:val="22"/>
          <w:u w:val="single"/>
        </w:rPr>
      </w:pPr>
      <w:r w:rsidRPr="00520A87">
        <w:rPr>
          <w:rFonts w:ascii="Century Gothic" w:hAnsi="Century Gothic"/>
          <w:b/>
          <w:sz w:val="22"/>
          <w:u w:val="single"/>
        </w:rPr>
        <w:t>Lis</w:t>
      </w:r>
      <w:r w:rsidRPr="00A1332D">
        <w:rPr>
          <w:rFonts w:ascii="Century Gothic" w:hAnsi="Century Gothic"/>
          <w:sz w:val="22"/>
          <w:u w:val="single"/>
        </w:rPr>
        <w:t xml:space="preserve"> le texte suivant, puis </w:t>
      </w:r>
      <w:r w:rsidRPr="00520A87">
        <w:rPr>
          <w:rFonts w:ascii="Century Gothic" w:hAnsi="Century Gothic"/>
          <w:b/>
          <w:sz w:val="22"/>
          <w:u w:val="single"/>
        </w:rPr>
        <w:t>répond</w:t>
      </w:r>
      <w:r w:rsidR="00520A87">
        <w:rPr>
          <w:rFonts w:ascii="Century Gothic" w:hAnsi="Century Gothic"/>
          <w:b/>
          <w:sz w:val="22"/>
          <w:u w:val="single"/>
        </w:rPr>
        <w:t>s</w:t>
      </w:r>
      <w:r w:rsidRPr="00A1332D">
        <w:rPr>
          <w:rFonts w:ascii="Century Gothic" w:hAnsi="Century Gothic"/>
          <w:sz w:val="22"/>
          <w:u w:val="single"/>
        </w:rPr>
        <w:t xml:space="preserve"> aux questions</w:t>
      </w:r>
      <w:r w:rsidR="00A1332D">
        <w:rPr>
          <w:rFonts w:ascii="Century Gothic" w:hAnsi="Century Gothic"/>
          <w:sz w:val="22"/>
          <w:u w:val="single"/>
        </w:rPr>
        <w:t>.</w:t>
      </w:r>
    </w:p>
    <w:p w:rsidR="00C45A7D" w:rsidRPr="002C6B2F" w:rsidRDefault="008F7FB3" w:rsidP="00C45A7D">
      <w:pPr>
        <w:pStyle w:val="NormalWeb"/>
        <w:jc w:val="both"/>
        <w:rPr>
          <w:rFonts w:ascii="Arial Narrow" w:hAnsi="Arial Narrow"/>
        </w:rPr>
      </w:pPr>
      <w:r>
        <w:rPr>
          <w:noProof/>
        </w:rPr>
        <w:drawing>
          <wp:anchor distT="0" distB="0" distL="114300" distR="114300" simplePos="0" relativeHeight="251697152" behindDoc="1" locked="0" layoutInCell="1" allowOverlap="1" wp14:anchorId="07867620" wp14:editId="4C6E5DB3">
            <wp:simplePos x="0" y="0"/>
            <wp:positionH relativeFrom="column">
              <wp:posOffset>-394335</wp:posOffset>
            </wp:positionH>
            <wp:positionV relativeFrom="paragraph">
              <wp:posOffset>859790</wp:posOffset>
            </wp:positionV>
            <wp:extent cx="1196340" cy="1896745"/>
            <wp:effectExtent l="0" t="0" r="3810" b="8255"/>
            <wp:wrapTight wrapText="bothSides">
              <wp:wrapPolygon edited="0">
                <wp:start x="0" y="0"/>
                <wp:lineTo x="0" y="21477"/>
                <wp:lineTo x="21325" y="21477"/>
                <wp:lineTo x="21325" y="0"/>
                <wp:lineTo x="0" y="0"/>
              </wp:wrapPolygon>
            </wp:wrapTight>
            <wp:docPr id="28" name="Image 28" descr="http://www.laprocure.com/cache/couvertures/9782290334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aprocure.com/cache/couvertures/978229033466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6340"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sidR="00C45A7D" w:rsidRPr="002C6B2F">
        <w:rPr>
          <w:rFonts w:ascii="Arial Narrow" w:hAnsi="Arial Narrow"/>
        </w:rPr>
        <w:t>Ce n'est pas un hasard si le roman policier est né au XIX</w:t>
      </w:r>
      <w:r w:rsidR="00C45A7D" w:rsidRPr="002C6B2F">
        <w:rPr>
          <w:rFonts w:ascii="Arial Narrow" w:hAnsi="Arial Narrow"/>
          <w:vertAlign w:val="superscript"/>
        </w:rPr>
        <w:t>e</w:t>
      </w:r>
      <w:r w:rsidR="00C45A7D" w:rsidRPr="002C6B2F">
        <w:rPr>
          <w:rFonts w:ascii="Arial Narrow" w:hAnsi="Arial Narrow"/>
        </w:rPr>
        <w:t xml:space="preserve"> siècle. En effet, à une époque, les grandes villes, par leur expansion, devenaient de plus en plus dangereuses, les valeurs habituelles étaient remises en cause et les polices organisées se développaient en Europe : il reflète donc les peurs de son temps. </w:t>
      </w:r>
    </w:p>
    <w:p w:rsidR="00C45A7D" w:rsidRPr="002C6B2F" w:rsidRDefault="00C45A7D" w:rsidP="00C45A7D">
      <w:pPr>
        <w:pStyle w:val="NormalWeb"/>
        <w:jc w:val="both"/>
        <w:rPr>
          <w:rFonts w:ascii="Arial Narrow" w:hAnsi="Arial Narrow"/>
        </w:rPr>
      </w:pPr>
      <w:r w:rsidRPr="002C6B2F">
        <w:rPr>
          <w:rFonts w:ascii="Arial Narrow" w:hAnsi="Arial Narrow"/>
        </w:rPr>
        <w:t xml:space="preserve">C'est </w:t>
      </w:r>
      <w:r w:rsidRPr="002C6B2F">
        <w:rPr>
          <w:rFonts w:ascii="Arial Narrow" w:hAnsi="Arial Narrow"/>
          <w:b/>
        </w:rPr>
        <w:t>Edgar Allan Poe</w:t>
      </w:r>
      <w:r w:rsidRPr="002C6B2F">
        <w:rPr>
          <w:rFonts w:ascii="Arial Narrow" w:hAnsi="Arial Narrow"/>
        </w:rPr>
        <w:t xml:space="preserve"> qui créa le roman policier en 1841, en donnant vie au premier détective de fiction, C. Auguste Dupin, dans une nouvelle, </w:t>
      </w:r>
      <w:r w:rsidRPr="002C6B2F">
        <w:rPr>
          <w:rFonts w:ascii="Arial Narrow" w:hAnsi="Arial Narrow"/>
          <w:i/>
        </w:rPr>
        <w:t>Double Assassinat dans la rue Morgue</w:t>
      </w:r>
      <w:r w:rsidRPr="002C6B2F">
        <w:rPr>
          <w:rFonts w:ascii="Arial Narrow" w:hAnsi="Arial Narrow"/>
        </w:rPr>
        <w:t xml:space="preserve">. Dans cette nouvelle, Dupin, par ses habitudes excentriques et ses méthodes de déduction, fournit un modèle de personnage qui sera repris par la plupart des auteurs de romans policiers. </w:t>
      </w:r>
    </w:p>
    <w:p w:rsidR="00C45A7D" w:rsidRPr="002C6B2F" w:rsidRDefault="00C45A7D" w:rsidP="00C45A7D">
      <w:pPr>
        <w:pStyle w:val="NormalWeb"/>
        <w:jc w:val="both"/>
        <w:rPr>
          <w:rFonts w:ascii="Arial Narrow" w:hAnsi="Arial Narrow"/>
        </w:rPr>
      </w:pPr>
      <w:r w:rsidRPr="002C6B2F">
        <w:rPr>
          <w:rFonts w:ascii="Arial Narrow" w:hAnsi="Arial Narrow"/>
        </w:rPr>
        <w:t xml:space="preserve">Le roman policier est centré sur une enquête criminelle avec une construction particulière : partir des conséquences (la découverte du crime) pour remonter (l'enquête) aux causes (le mobile et le crime). </w:t>
      </w:r>
    </w:p>
    <w:p w:rsidR="00C45A7D" w:rsidRPr="002C6B2F" w:rsidRDefault="00B87932" w:rsidP="00C45A7D">
      <w:pPr>
        <w:pStyle w:val="NormalWeb"/>
        <w:jc w:val="both"/>
        <w:rPr>
          <w:rFonts w:ascii="Arial Narrow" w:hAnsi="Arial Narrow"/>
        </w:rPr>
      </w:pPr>
      <w:r>
        <w:rPr>
          <w:noProof/>
        </w:rPr>
        <w:drawing>
          <wp:anchor distT="0" distB="0" distL="114300" distR="114300" simplePos="0" relativeHeight="251696128" behindDoc="1" locked="0" layoutInCell="1" allowOverlap="1" wp14:anchorId="410D7F15" wp14:editId="3DD1276A">
            <wp:simplePos x="0" y="0"/>
            <wp:positionH relativeFrom="column">
              <wp:posOffset>5177155</wp:posOffset>
            </wp:positionH>
            <wp:positionV relativeFrom="paragraph">
              <wp:posOffset>330835</wp:posOffset>
            </wp:positionV>
            <wp:extent cx="1036955" cy="1785620"/>
            <wp:effectExtent l="0" t="0" r="0" b="5080"/>
            <wp:wrapTight wrapText="bothSides">
              <wp:wrapPolygon edited="0">
                <wp:start x="0" y="0"/>
                <wp:lineTo x="0" y="21431"/>
                <wp:lineTo x="21031" y="21431"/>
                <wp:lineTo x="21031" y="0"/>
                <wp:lineTo x="0" y="0"/>
              </wp:wrapPolygon>
            </wp:wrapTight>
            <wp:docPr id="27" name="Image 27" descr="http://static.decitre.fr/media/catalog/product/cache/1/image/9df78eab33525d08d6e5fb8d27136e95/9/7/8/2/3/6/0/7/9782360751730F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decitre.fr/media/catalog/product/cache/1/image/9df78eab33525d08d6e5fb8d27136e95/9/7/8/2/3/6/0/7/9782360751730FS.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36955" cy="178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A7D" w:rsidRPr="002C6B2F">
        <w:rPr>
          <w:rFonts w:ascii="Arial Narrow" w:hAnsi="Arial Narrow"/>
        </w:rPr>
        <w:t xml:space="preserve">Le premier auteur français en est </w:t>
      </w:r>
      <w:r w:rsidR="00C45A7D" w:rsidRPr="002C6B2F">
        <w:rPr>
          <w:rFonts w:ascii="Arial Narrow" w:hAnsi="Arial Narrow"/>
          <w:b/>
        </w:rPr>
        <w:t>Emile Gaboriau</w:t>
      </w:r>
      <w:r w:rsidR="00C45A7D" w:rsidRPr="002C6B2F">
        <w:rPr>
          <w:rFonts w:ascii="Arial Narrow" w:hAnsi="Arial Narrow"/>
        </w:rPr>
        <w:t xml:space="preserve"> : </w:t>
      </w:r>
      <w:r w:rsidR="00C45A7D" w:rsidRPr="002C6B2F">
        <w:rPr>
          <w:rFonts w:ascii="Arial Narrow" w:hAnsi="Arial Narrow"/>
          <w:i/>
        </w:rPr>
        <w:t xml:space="preserve">L'Affaire </w:t>
      </w:r>
      <w:proofErr w:type="spellStart"/>
      <w:r w:rsidR="00C45A7D" w:rsidRPr="002C6B2F">
        <w:rPr>
          <w:rFonts w:ascii="Arial Narrow" w:hAnsi="Arial Narrow"/>
          <w:i/>
        </w:rPr>
        <w:t>Lerouge</w:t>
      </w:r>
      <w:proofErr w:type="spellEnd"/>
      <w:r w:rsidR="00C45A7D" w:rsidRPr="002C6B2F">
        <w:rPr>
          <w:rFonts w:ascii="Arial Narrow" w:hAnsi="Arial Narrow"/>
        </w:rPr>
        <w:t xml:space="preserve"> (1866) met en scène un policier qu'on retrouve dans </w:t>
      </w:r>
      <w:r w:rsidR="00C45A7D" w:rsidRPr="002C6B2F">
        <w:rPr>
          <w:rFonts w:ascii="Arial Narrow" w:hAnsi="Arial Narrow"/>
          <w:i/>
        </w:rPr>
        <w:t>Le Crime d'Orcival</w:t>
      </w:r>
      <w:r w:rsidR="00C45A7D" w:rsidRPr="002C6B2F">
        <w:rPr>
          <w:rFonts w:ascii="Arial Narrow" w:hAnsi="Arial Narrow"/>
        </w:rPr>
        <w:t xml:space="preserve"> (1867) et </w:t>
      </w:r>
      <w:r w:rsidR="00C45A7D" w:rsidRPr="002C6B2F">
        <w:rPr>
          <w:rFonts w:ascii="Arial Narrow" w:hAnsi="Arial Narrow"/>
          <w:i/>
        </w:rPr>
        <w:t>Monsieur Lecoq</w:t>
      </w:r>
      <w:r w:rsidR="00C45A7D" w:rsidRPr="002C6B2F">
        <w:rPr>
          <w:rFonts w:ascii="Arial Narrow" w:hAnsi="Arial Narrow"/>
        </w:rPr>
        <w:t xml:space="preserve"> (1868). Mais les techniques du roman populaire sont encore très présentes : les péripéties l'emportent sur la déduction. </w:t>
      </w:r>
    </w:p>
    <w:p w:rsidR="00C45A7D" w:rsidRPr="002C6B2F" w:rsidRDefault="00C45A7D" w:rsidP="00B87932">
      <w:pPr>
        <w:pStyle w:val="NormalWeb"/>
        <w:jc w:val="both"/>
        <w:rPr>
          <w:rFonts w:ascii="Arial Narrow" w:hAnsi="Arial Narrow"/>
        </w:rPr>
      </w:pPr>
      <w:r w:rsidRPr="002C6B2F">
        <w:rPr>
          <w:rFonts w:ascii="Arial Narrow" w:hAnsi="Arial Narrow"/>
        </w:rPr>
        <w:t>Au début du XX</w:t>
      </w:r>
      <w:r w:rsidRPr="002C6B2F">
        <w:rPr>
          <w:rFonts w:ascii="Arial Narrow" w:hAnsi="Arial Narrow"/>
          <w:vertAlign w:val="superscript"/>
        </w:rPr>
        <w:t>e</w:t>
      </w:r>
      <w:r w:rsidRPr="002C6B2F">
        <w:rPr>
          <w:rFonts w:ascii="Arial Narrow" w:hAnsi="Arial Narrow"/>
        </w:rPr>
        <w:t xml:space="preserve"> siècle, </w:t>
      </w:r>
      <w:r w:rsidRPr="002C6B2F">
        <w:rPr>
          <w:rFonts w:ascii="Arial Narrow" w:hAnsi="Arial Narrow"/>
          <w:b/>
        </w:rPr>
        <w:t>Maurice Leblanc</w:t>
      </w:r>
      <w:r w:rsidRPr="002C6B2F">
        <w:rPr>
          <w:rFonts w:ascii="Arial Narrow" w:hAnsi="Arial Narrow"/>
        </w:rPr>
        <w:t xml:space="preserve">, créateur d’Arsène Lupin, suit encore cette tradition alors que </w:t>
      </w:r>
      <w:r w:rsidRPr="002C6B2F">
        <w:rPr>
          <w:rFonts w:ascii="Arial Narrow" w:hAnsi="Arial Narrow"/>
          <w:b/>
        </w:rPr>
        <w:t>Gaston Leroux</w:t>
      </w:r>
      <w:r w:rsidRPr="002C6B2F">
        <w:rPr>
          <w:rFonts w:ascii="Arial Narrow" w:hAnsi="Arial Narrow"/>
        </w:rPr>
        <w:t xml:space="preserve"> s'attache dans </w:t>
      </w:r>
      <w:r w:rsidRPr="002C6B2F">
        <w:rPr>
          <w:rFonts w:ascii="Arial Narrow" w:hAnsi="Arial Narrow"/>
          <w:i/>
        </w:rPr>
        <w:t>Le Mystère de la Chambre jaune</w:t>
      </w:r>
      <w:r w:rsidRPr="002C6B2F">
        <w:rPr>
          <w:rFonts w:ascii="Arial Narrow" w:hAnsi="Arial Narrow"/>
        </w:rPr>
        <w:t xml:space="preserve"> à un raisonnement rigoureux, qui n'exclue pas la poésie. L'enquête criminelle s'y double par ailleurs d'une quête psychologique. </w:t>
      </w:r>
    </w:p>
    <w:p w:rsidR="00C45A7D" w:rsidRPr="002C6B2F" w:rsidRDefault="00C45A7D" w:rsidP="00C45A7D">
      <w:pPr>
        <w:pStyle w:val="NormalWeb"/>
        <w:jc w:val="both"/>
        <w:rPr>
          <w:rFonts w:ascii="Arial Narrow" w:hAnsi="Arial Narrow"/>
        </w:rPr>
      </w:pPr>
      <w:r w:rsidRPr="002C6B2F">
        <w:rPr>
          <w:rFonts w:ascii="Arial Narrow" w:hAnsi="Arial Narrow"/>
        </w:rPr>
        <w:t xml:space="preserve">Après 1918, le roman policier français va suivre de plus près son modèle anglo-saxon en se recentrant sur l'analyse. </w:t>
      </w:r>
    </w:p>
    <w:p w:rsidR="00C45A7D" w:rsidRPr="002C6B2F" w:rsidRDefault="00B87932" w:rsidP="00C45A7D">
      <w:pPr>
        <w:pStyle w:val="NormalWeb"/>
        <w:jc w:val="both"/>
        <w:rPr>
          <w:rFonts w:ascii="Arial Narrow" w:hAnsi="Arial Narrow"/>
        </w:rPr>
      </w:pPr>
      <w:r>
        <w:rPr>
          <w:noProof/>
        </w:rPr>
        <w:drawing>
          <wp:anchor distT="0" distB="0" distL="36195" distR="36195" simplePos="0" relativeHeight="251694080" behindDoc="1" locked="0" layoutInCell="1" allowOverlap="1" wp14:anchorId="1BE1DEBC" wp14:editId="432A81E0">
            <wp:simplePos x="0" y="0"/>
            <wp:positionH relativeFrom="column">
              <wp:posOffset>5170265</wp:posOffset>
            </wp:positionH>
            <wp:positionV relativeFrom="paragraph">
              <wp:posOffset>1034982</wp:posOffset>
            </wp:positionV>
            <wp:extent cx="972000" cy="583200"/>
            <wp:effectExtent l="0" t="0" r="0" b="7620"/>
            <wp:wrapTight wrapText="bothSides">
              <wp:wrapPolygon edited="0">
                <wp:start x="0" y="0"/>
                <wp:lineTo x="0" y="21176"/>
                <wp:lineTo x="21176" y="21176"/>
                <wp:lineTo x="21176" y="0"/>
                <wp:lineTo x="0" y="0"/>
              </wp:wrapPolygon>
            </wp:wrapTight>
            <wp:docPr id="25" name="Image 25" descr="http://thegospelcoalition.org/blogs/trevinwax/files/2012/06/Sherlock-Holmes-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egospelcoalition.org/blogs/trevinwax/files/2012/06/Sherlock-Holmes-00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2000" cy="58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A7D" w:rsidRPr="002C6B2F">
        <w:rPr>
          <w:rFonts w:ascii="Arial Narrow" w:hAnsi="Arial Narrow"/>
        </w:rPr>
        <w:t xml:space="preserve">Dans les romans policiers traditionnels ou « romans à énigme », l’intrigue débute par un meurtre. Elle se développe donc ensuite selon une chronologie inversée, puisqu’il s’agit pour l’enquêteur de retrouver ce qui s’est produit avant le crime sur lequel s’ouvre l’ouvrage. Le roman policier est donc essentiellement bâti sur l’observation et le raisonnement logique ; pour le lecteur, le plaisir procuré par ce type d’ouvrages est celui d’un jeu, d’un exercice de réflexion et de déduction, où il s’identifie au héros tout en se mesurant à lui. . </w:t>
      </w:r>
    </w:p>
    <w:p w:rsidR="00C45A7D" w:rsidRPr="002C6B2F" w:rsidRDefault="00B87932" w:rsidP="00B87932">
      <w:pPr>
        <w:pStyle w:val="NormalWeb"/>
        <w:jc w:val="both"/>
        <w:rPr>
          <w:rFonts w:ascii="Arial Narrow" w:hAnsi="Arial Narrow"/>
        </w:rPr>
      </w:pPr>
      <w:r>
        <w:rPr>
          <w:noProof/>
        </w:rPr>
        <w:drawing>
          <wp:anchor distT="0" distB="0" distL="114300" distR="114300" simplePos="0" relativeHeight="251695104" behindDoc="1" locked="0" layoutInCell="1" allowOverlap="1" wp14:anchorId="50C55553" wp14:editId="3D674105">
            <wp:simplePos x="0" y="0"/>
            <wp:positionH relativeFrom="column">
              <wp:posOffset>-287655</wp:posOffset>
            </wp:positionH>
            <wp:positionV relativeFrom="paragraph">
              <wp:posOffset>619760</wp:posOffset>
            </wp:positionV>
            <wp:extent cx="739140" cy="966470"/>
            <wp:effectExtent l="114300" t="76200" r="99060" b="81280"/>
            <wp:wrapTight wrapText="bothSides">
              <wp:wrapPolygon edited="0">
                <wp:start x="19132" y="-563"/>
                <wp:lineTo x="686" y="-3810"/>
                <wp:lineTo x="-3309" y="9467"/>
                <wp:lineTo x="-1139" y="9849"/>
                <wp:lineTo x="-3136" y="16488"/>
                <wp:lineTo x="-966" y="16870"/>
                <wp:lineTo x="-1130" y="21210"/>
                <wp:lineTo x="1583" y="21687"/>
                <wp:lineTo x="2126" y="21783"/>
                <wp:lineTo x="21277" y="20784"/>
                <wp:lineTo x="22065" y="14370"/>
                <wp:lineTo x="22560" y="7030"/>
                <wp:lineTo x="22387" y="9"/>
                <wp:lineTo x="19132" y="-563"/>
              </wp:wrapPolygon>
            </wp:wrapTight>
            <wp:docPr id="26" name="Image 26" descr="http://www.oldradiocat.com/images/Hercule_Poir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ldradiocat.com/images/Hercule_Poirot.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20822453">
                      <a:off x="0" y="0"/>
                      <a:ext cx="739140" cy="96647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A7D" w:rsidRPr="002C6B2F">
        <w:rPr>
          <w:rFonts w:ascii="Arial Narrow" w:hAnsi="Arial Narrow"/>
        </w:rPr>
        <w:t>En ce qui concerne l’élaboration d’un détective, le succès de Sherlock Holmes</w:t>
      </w:r>
      <w:r w:rsidR="00FE1FD1">
        <w:rPr>
          <w:rFonts w:ascii="Arial Narrow" w:hAnsi="Arial Narrow"/>
        </w:rPr>
        <w:t xml:space="preserve"> (Conan Doyle)</w:t>
      </w:r>
      <w:r w:rsidR="00C45A7D" w:rsidRPr="002C6B2F">
        <w:rPr>
          <w:rFonts w:ascii="Arial Narrow" w:hAnsi="Arial Narrow"/>
        </w:rPr>
        <w:t xml:space="preserve"> rendit populaire le roman policier et lui donna les bases sur lesquelles il allait se développer. En effet, les écrivains cherchèrent à créer des détectives capables de rivaliser avec son personnage. L'écrivain anglais </w:t>
      </w:r>
      <w:r w:rsidR="00C45A7D" w:rsidRPr="002C6B2F">
        <w:rPr>
          <w:rFonts w:ascii="Arial Narrow" w:hAnsi="Arial Narrow"/>
          <w:b/>
        </w:rPr>
        <w:t>G. K. Chesterton</w:t>
      </w:r>
      <w:r w:rsidR="00C45A7D" w:rsidRPr="002C6B2F">
        <w:rPr>
          <w:rFonts w:ascii="Arial Narrow" w:hAnsi="Arial Narrow"/>
        </w:rPr>
        <w:t xml:space="preserve">, dans les premières années du vingtième siècle, donna vie au personnage du père Brown, un prêtre détective, et, en 1920, à l'aube de l'âge d'or du roman policier, la Britannique </w:t>
      </w:r>
      <w:r w:rsidR="00C45A7D" w:rsidRPr="002C6B2F">
        <w:rPr>
          <w:rFonts w:ascii="Arial Narrow" w:hAnsi="Arial Narrow"/>
          <w:b/>
        </w:rPr>
        <w:t>Agatha Christie</w:t>
      </w:r>
      <w:r w:rsidR="002C6B2F" w:rsidRPr="002C6B2F">
        <w:rPr>
          <w:rFonts w:ascii="Arial Narrow" w:hAnsi="Arial Narrow"/>
        </w:rPr>
        <w:t xml:space="preserve"> fit naître M</w:t>
      </w:r>
      <w:r w:rsidR="00C45A7D" w:rsidRPr="002C6B2F">
        <w:rPr>
          <w:rFonts w:ascii="Arial Narrow" w:hAnsi="Arial Narrow"/>
        </w:rPr>
        <w:t xml:space="preserve">iss </w:t>
      </w:r>
      <w:proofErr w:type="spellStart"/>
      <w:r w:rsidR="00C45A7D" w:rsidRPr="002C6B2F">
        <w:rPr>
          <w:rFonts w:ascii="Arial Narrow" w:hAnsi="Arial Narrow"/>
        </w:rPr>
        <w:t>Marple</w:t>
      </w:r>
      <w:proofErr w:type="spellEnd"/>
      <w:r w:rsidR="00C45A7D" w:rsidRPr="002C6B2F">
        <w:rPr>
          <w:rFonts w:ascii="Arial Narrow" w:hAnsi="Arial Narrow"/>
        </w:rPr>
        <w:t xml:space="preserve"> et surtout Hercule </w:t>
      </w:r>
      <w:proofErr w:type="spellStart"/>
      <w:r w:rsidR="00C45A7D" w:rsidRPr="002C6B2F">
        <w:rPr>
          <w:rFonts w:ascii="Arial Narrow" w:hAnsi="Arial Narrow"/>
        </w:rPr>
        <w:t>Poirot</w:t>
      </w:r>
      <w:proofErr w:type="spellEnd"/>
      <w:r w:rsidR="00C45A7D" w:rsidRPr="002C6B2F">
        <w:rPr>
          <w:rFonts w:ascii="Arial Narrow" w:hAnsi="Arial Narrow"/>
        </w:rPr>
        <w:t>, fringant détective belge qui employait activemen</w:t>
      </w:r>
      <w:r w:rsidR="002C6B2F" w:rsidRPr="002C6B2F">
        <w:rPr>
          <w:rFonts w:ascii="Arial Narrow" w:hAnsi="Arial Narrow"/>
        </w:rPr>
        <w:t>t ses « petites cellules grises</w:t>
      </w:r>
      <w:r w:rsidR="00C45A7D" w:rsidRPr="002C6B2F">
        <w:rPr>
          <w:rFonts w:ascii="Arial Narrow" w:hAnsi="Arial Narrow"/>
        </w:rPr>
        <w:t xml:space="preserve">» à la résolution d'affaires criminelles. </w:t>
      </w:r>
    </w:p>
    <w:p w:rsidR="00C45A7D" w:rsidRPr="002C6B2F" w:rsidRDefault="00C45A7D" w:rsidP="00B87932">
      <w:pPr>
        <w:pStyle w:val="NormalWeb"/>
        <w:jc w:val="both"/>
        <w:rPr>
          <w:rFonts w:ascii="Arial Narrow" w:hAnsi="Arial Narrow"/>
        </w:rPr>
      </w:pPr>
      <w:r w:rsidRPr="002C6B2F">
        <w:rPr>
          <w:rFonts w:ascii="Arial Narrow" w:hAnsi="Arial Narrow"/>
        </w:rPr>
        <w:t xml:space="preserve">Quant à l’élaboration d'une intrigue, l'exemple de </w:t>
      </w:r>
      <w:r w:rsidRPr="002C6B2F">
        <w:rPr>
          <w:rFonts w:ascii="Arial Narrow" w:hAnsi="Arial Narrow"/>
          <w:b/>
        </w:rPr>
        <w:t>Conan Doyle</w:t>
      </w:r>
      <w:r w:rsidRPr="002C6B2F">
        <w:rPr>
          <w:rFonts w:ascii="Arial Narrow" w:hAnsi="Arial Narrow"/>
        </w:rPr>
        <w:t xml:space="preserve"> influença la mentalité et les aspirations littéraires des auteurs de romans policiers, qui eurent à cœur de distinguer leurs récits des autres œuvres de crime et de mystère en insistant sur l'énigme plutôt que sur le crime. Durant les années 1930, ces auteurs s'ingénièrent ainsi à fabriquer des énigmes de plus en plus élaborées et </w:t>
      </w:r>
      <w:r w:rsidRPr="002C6B2F">
        <w:rPr>
          <w:rFonts w:ascii="Arial Narrow" w:hAnsi="Arial Narrow"/>
        </w:rPr>
        <w:lastRenderedPageBreak/>
        <w:t xml:space="preserve">déconcertantes. Dans certains cas, la complexité du récit était telle que le meurtrier finissait par être le moins suspect de tous les personnages. Agatha Christie excella particulièrement dans ce procédé ; l'exemple le plus remarquable et le plus extrême qu'elle en donna fut le </w:t>
      </w:r>
      <w:r w:rsidRPr="002C6B2F">
        <w:rPr>
          <w:rFonts w:ascii="Arial Narrow" w:hAnsi="Arial Narrow"/>
          <w:i/>
        </w:rPr>
        <w:t xml:space="preserve">Meurtre de Roger </w:t>
      </w:r>
      <w:r w:rsidR="008F7FB3">
        <w:rPr>
          <w:noProof/>
        </w:rPr>
        <w:drawing>
          <wp:anchor distT="0" distB="0" distL="114300" distR="114300" simplePos="0" relativeHeight="251698176" behindDoc="1" locked="0" layoutInCell="1" allowOverlap="1" wp14:anchorId="3D363DED" wp14:editId="64F27028">
            <wp:simplePos x="0" y="0"/>
            <wp:positionH relativeFrom="column">
              <wp:posOffset>-403860</wp:posOffset>
            </wp:positionH>
            <wp:positionV relativeFrom="paragraph">
              <wp:posOffset>581025</wp:posOffset>
            </wp:positionV>
            <wp:extent cx="807085" cy="1068705"/>
            <wp:effectExtent l="0" t="0" r="0" b="0"/>
            <wp:wrapTight wrapText="bothSides">
              <wp:wrapPolygon edited="0">
                <wp:start x="0" y="0"/>
                <wp:lineTo x="0" y="21176"/>
                <wp:lineTo x="20903" y="21176"/>
                <wp:lineTo x="20903" y="0"/>
                <wp:lineTo x="0" y="0"/>
              </wp:wrapPolygon>
            </wp:wrapTight>
            <wp:docPr id="29" name="Image 29" descr="http://www.audiocite.net/illustrationlivres/leroux1aut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udiocite.net/illustrationlivres/leroux1auteu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7085" cy="10687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C6B2F">
        <w:rPr>
          <w:rFonts w:ascii="Arial Narrow" w:hAnsi="Arial Narrow"/>
          <w:i/>
        </w:rPr>
        <w:t>Ackroyd</w:t>
      </w:r>
      <w:proofErr w:type="spellEnd"/>
      <w:r w:rsidRPr="002C6B2F">
        <w:rPr>
          <w:rFonts w:ascii="Arial Narrow" w:hAnsi="Arial Narrow"/>
        </w:rPr>
        <w:t xml:space="preserve">, où elle opère une curieuse inversion des rôles par rapport aux habitudes du genre, puisque le meurtrier se révèle finalement être le narrateur lui-même. </w:t>
      </w:r>
    </w:p>
    <w:p w:rsidR="00C45A7D" w:rsidRPr="002C6B2F" w:rsidRDefault="00C45A7D" w:rsidP="00B87932">
      <w:pPr>
        <w:pStyle w:val="NormalWeb"/>
        <w:jc w:val="both"/>
        <w:rPr>
          <w:rFonts w:ascii="Arial Narrow" w:hAnsi="Arial Narrow"/>
        </w:rPr>
      </w:pPr>
      <w:r w:rsidRPr="002C6B2F">
        <w:rPr>
          <w:rFonts w:ascii="Arial Narrow" w:hAnsi="Arial Narrow"/>
        </w:rPr>
        <w:t xml:space="preserve">En France naquit en 1907, sous la plume de </w:t>
      </w:r>
      <w:r w:rsidRPr="002C6B2F">
        <w:rPr>
          <w:rFonts w:ascii="Arial Narrow" w:hAnsi="Arial Narrow"/>
          <w:b/>
        </w:rPr>
        <w:t>Gaston Leroux</w:t>
      </w:r>
      <w:r w:rsidRPr="002C6B2F">
        <w:rPr>
          <w:rFonts w:ascii="Arial Narrow" w:hAnsi="Arial Narrow"/>
        </w:rPr>
        <w:t xml:space="preserve">, le personnage Rouletabille, un jeune reporter. Dans le </w:t>
      </w:r>
      <w:r w:rsidRPr="002C6B2F">
        <w:rPr>
          <w:rFonts w:ascii="Arial Narrow" w:hAnsi="Arial Narrow"/>
          <w:i/>
        </w:rPr>
        <w:t>Mystère de la chambre jaune</w:t>
      </w:r>
      <w:r w:rsidRPr="002C6B2F">
        <w:rPr>
          <w:rFonts w:ascii="Arial Narrow" w:hAnsi="Arial Narrow"/>
        </w:rPr>
        <w:t xml:space="preserve">, l'auteur reprend avec habileté le principe du crime en lieu clos. </w:t>
      </w:r>
    </w:p>
    <w:p w:rsidR="00C45A7D" w:rsidRPr="002C6B2F" w:rsidRDefault="008F7FB3" w:rsidP="00B87932">
      <w:pPr>
        <w:pStyle w:val="NormalWeb"/>
        <w:jc w:val="both"/>
        <w:rPr>
          <w:rFonts w:ascii="Arial Narrow" w:hAnsi="Arial Narrow"/>
        </w:rPr>
      </w:pPr>
      <w:r>
        <w:rPr>
          <w:noProof/>
        </w:rPr>
        <w:drawing>
          <wp:anchor distT="0" distB="0" distL="114300" distR="114300" simplePos="0" relativeHeight="251699200" behindDoc="1" locked="0" layoutInCell="1" allowOverlap="1" wp14:anchorId="43C59E2D" wp14:editId="0F51F08E">
            <wp:simplePos x="0" y="0"/>
            <wp:positionH relativeFrom="column">
              <wp:posOffset>5012690</wp:posOffset>
            </wp:positionH>
            <wp:positionV relativeFrom="paragraph">
              <wp:posOffset>170180</wp:posOffset>
            </wp:positionV>
            <wp:extent cx="1137920" cy="1641475"/>
            <wp:effectExtent l="0" t="0" r="5080" b="0"/>
            <wp:wrapTight wrapText="bothSides">
              <wp:wrapPolygon edited="0">
                <wp:start x="0" y="0"/>
                <wp:lineTo x="0" y="21308"/>
                <wp:lineTo x="21335" y="21308"/>
                <wp:lineTo x="21335" y="0"/>
                <wp:lineTo x="0" y="0"/>
              </wp:wrapPolygon>
            </wp:wrapTight>
            <wp:docPr id="30" name="Image 30" descr="http://robertarood.files.wordpress.com/2010/08/simenon-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robertarood.files.wordpress.com/2010/08/simenon-portrait.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7920" cy="164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5A7D" w:rsidRPr="002C6B2F">
        <w:rPr>
          <w:rFonts w:ascii="Arial Narrow" w:hAnsi="Arial Narrow"/>
        </w:rPr>
        <w:t xml:space="preserve">Mais le plus célèbre policier belge reste le commissaire Maigret, apparu en 1931 : le héros du romancier belge </w:t>
      </w:r>
      <w:r w:rsidR="00C45A7D" w:rsidRPr="002C6B2F">
        <w:rPr>
          <w:rFonts w:ascii="Arial Narrow" w:hAnsi="Arial Narrow"/>
          <w:b/>
        </w:rPr>
        <w:t>Georges Simenon</w:t>
      </w:r>
      <w:r w:rsidR="00C45A7D" w:rsidRPr="002C6B2F">
        <w:rPr>
          <w:rFonts w:ascii="Arial Narrow" w:hAnsi="Arial Narrow"/>
        </w:rPr>
        <w:t xml:space="preserve"> aborde ses enquêtes d'un point de vue psychologique et social. </w:t>
      </w:r>
    </w:p>
    <w:p w:rsidR="00C45A7D" w:rsidRPr="002C6B2F" w:rsidRDefault="00C45A7D" w:rsidP="00B87932">
      <w:pPr>
        <w:pStyle w:val="NormalWeb"/>
        <w:jc w:val="both"/>
        <w:rPr>
          <w:rFonts w:ascii="Arial Narrow" w:hAnsi="Arial Narrow"/>
        </w:rPr>
      </w:pPr>
      <w:r w:rsidRPr="002C6B2F">
        <w:rPr>
          <w:rFonts w:ascii="Arial Narrow" w:hAnsi="Arial Narrow"/>
        </w:rPr>
        <w:t>Au cours du XX</w:t>
      </w:r>
      <w:r w:rsidRPr="002C6B2F">
        <w:rPr>
          <w:rFonts w:ascii="Arial Narrow" w:hAnsi="Arial Narrow"/>
          <w:vertAlign w:val="superscript"/>
        </w:rPr>
        <w:t>e</w:t>
      </w:r>
      <w:r w:rsidRPr="002C6B2F">
        <w:rPr>
          <w:rFonts w:ascii="Arial Narrow" w:hAnsi="Arial Narrow"/>
        </w:rPr>
        <w:t xml:space="preserve"> siècle, le roman policier évolua pour perdre peu à peu son manichéisme et son aspect moral ; cette évolution est notamment perceptible dans la caractérisation des personnages : la silhouette lisse du détective intelligent, droit et honnête, est remplacée par des personnages moins recommandables tandis que les « méchants », voleurs ou assassins, viennent occuper le devant de la scène. </w:t>
      </w:r>
    </w:p>
    <w:p w:rsidR="00C45A7D" w:rsidRPr="002C6B2F" w:rsidRDefault="00C45A7D" w:rsidP="00B87932">
      <w:pPr>
        <w:pStyle w:val="NormalWeb"/>
        <w:jc w:val="both"/>
        <w:rPr>
          <w:rFonts w:ascii="Arial Narrow" w:hAnsi="Arial Narrow"/>
        </w:rPr>
      </w:pPr>
      <w:r w:rsidRPr="002C6B2F">
        <w:rPr>
          <w:rFonts w:ascii="Arial Narrow" w:hAnsi="Arial Narrow"/>
        </w:rPr>
        <w:t xml:space="preserve">Aux États-Unis, durant les années 1920, naissait un nouveau genre de roman policier. Il mettait en scène des héros cognant fort, efficaces et directs. Les auteurs voulaient dans le même temps abattre les barrières entre la fiction policière et d'autres formes populaires comme le thriller et le roman d'espionnage. </w:t>
      </w:r>
    </w:p>
    <w:p w:rsidR="00C45A7D" w:rsidRPr="002C6B2F" w:rsidRDefault="00C45A7D" w:rsidP="00B87932">
      <w:pPr>
        <w:pStyle w:val="NormalWeb"/>
        <w:jc w:val="both"/>
        <w:rPr>
          <w:rFonts w:ascii="Arial Narrow" w:hAnsi="Arial Narrow"/>
        </w:rPr>
      </w:pPr>
      <w:r w:rsidRPr="002C6B2F">
        <w:rPr>
          <w:rFonts w:ascii="Arial Narrow" w:hAnsi="Arial Narrow"/>
        </w:rPr>
        <w:t xml:space="preserve">Le principal auteur de cette « école » est </w:t>
      </w:r>
      <w:proofErr w:type="spellStart"/>
      <w:r w:rsidRPr="002C6B2F">
        <w:rPr>
          <w:rFonts w:ascii="Arial Narrow" w:hAnsi="Arial Narrow"/>
          <w:b/>
        </w:rPr>
        <w:t>Erle</w:t>
      </w:r>
      <w:proofErr w:type="spellEnd"/>
      <w:r w:rsidRPr="002C6B2F">
        <w:rPr>
          <w:rFonts w:ascii="Arial Narrow" w:hAnsi="Arial Narrow"/>
          <w:b/>
        </w:rPr>
        <w:t xml:space="preserve"> Stanley Gardner</w:t>
      </w:r>
      <w:r w:rsidRPr="002C6B2F">
        <w:rPr>
          <w:rFonts w:ascii="Arial Narrow" w:hAnsi="Arial Narrow"/>
        </w:rPr>
        <w:t xml:space="preserve">, créateur de Perry </w:t>
      </w:r>
      <w:proofErr w:type="spellStart"/>
      <w:r w:rsidRPr="002C6B2F">
        <w:rPr>
          <w:rFonts w:ascii="Arial Narrow" w:hAnsi="Arial Narrow"/>
        </w:rPr>
        <w:t>Mason</w:t>
      </w:r>
      <w:proofErr w:type="spellEnd"/>
      <w:r w:rsidRPr="002C6B2F">
        <w:rPr>
          <w:rFonts w:ascii="Arial Narrow" w:hAnsi="Arial Narrow"/>
        </w:rPr>
        <w:t xml:space="preserve">, le juriste détective. Dans ces romans noirs, les limiers travaillent pour l'argent et non plus pour le plaisir intellectuel, et le meurtre a pour cadre les bas-fonds plutôt que les salons de la bourgeoisie. S'ils respectent encore certaines règles du genre, ces récits mettent l'accent sur l'action, au détriment de l'énigme. </w:t>
      </w:r>
    </w:p>
    <w:p w:rsidR="00C45A7D" w:rsidRPr="002C6B2F" w:rsidRDefault="00C45A7D" w:rsidP="00B87932">
      <w:pPr>
        <w:pStyle w:val="NormalWeb"/>
        <w:jc w:val="both"/>
        <w:rPr>
          <w:rFonts w:ascii="Arial Narrow" w:hAnsi="Arial Narrow"/>
        </w:rPr>
      </w:pPr>
      <w:r w:rsidRPr="002C6B2F">
        <w:rPr>
          <w:rFonts w:ascii="Arial Narrow" w:hAnsi="Arial Narrow"/>
        </w:rPr>
        <w:t xml:space="preserve">De 1921 à aujourd’hui, de nombreux auteurs contemporains, comme </w:t>
      </w:r>
      <w:r w:rsidRPr="002C6B2F">
        <w:rPr>
          <w:rFonts w:ascii="Arial Narrow" w:hAnsi="Arial Narrow"/>
          <w:b/>
        </w:rPr>
        <w:t>Patricia Highsmith</w:t>
      </w:r>
      <w:r w:rsidRPr="002C6B2F">
        <w:rPr>
          <w:rFonts w:ascii="Arial Narrow" w:hAnsi="Arial Narrow"/>
        </w:rPr>
        <w:t xml:space="preserve">, modifient la formule du roman policier articulée autour d’une élucidation au point de la faire disparaître. En effet, dans ses romans, l’énigme est absente. De plus, on connaît déjà le coupable dès les premières pages. Ce qui est intéressant, c’est d’observer le comportement et les réactions du criminel. Le but de cette littérature est de capter l’attention du lecteur, de le tenir en haleine, non pas par une intrigue et des péripéties policières, mais par une atmosphère d’angoisse qui augmente au fil du récit. Ce type de roman policier est appelé « thriller psychologique ». </w:t>
      </w:r>
    </w:p>
    <w:p w:rsidR="00C45A7D" w:rsidRPr="002C6B2F" w:rsidRDefault="00C45A7D" w:rsidP="00B87932">
      <w:pPr>
        <w:pStyle w:val="NormalWeb"/>
        <w:jc w:val="both"/>
        <w:rPr>
          <w:rFonts w:ascii="Arial Narrow" w:hAnsi="Arial Narrow"/>
        </w:rPr>
      </w:pPr>
      <w:r w:rsidRPr="002C6B2F">
        <w:rPr>
          <w:rFonts w:ascii="Arial Narrow" w:hAnsi="Arial Narrow"/>
        </w:rPr>
        <w:t xml:space="preserve">Actuellement, l’une des principales caractéristiques du roman policier repose sur la disparition des frontières entre les genres : roman d’aventures, d’espionnage, à sensation, noir, psychologique, historique... </w:t>
      </w:r>
    </w:p>
    <w:p w:rsidR="00A1332D" w:rsidRDefault="00662031" w:rsidP="00B87932">
      <w:pPr>
        <w:pStyle w:val="NormalWeb"/>
        <w:jc w:val="both"/>
        <w:rPr>
          <w:rFonts w:ascii="Arial Narrow" w:hAnsi="Arial Narrow"/>
        </w:rPr>
      </w:pPr>
      <w:r>
        <w:rPr>
          <w:noProof/>
        </w:rPr>
        <w:drawing>
          <wp:anchor distT="0" distB="0" distL="114300" distR="114300" simplePos="0" relativeHeight="251700224" behindDoc="1" locked="0" layoutInCell="1" allowOverlap="1" wp14:anchorId="558620A5" wp14:editId="159F4877">
            <wp:simplePos x="0" y="0"/>
            <wp:positionH relativeFrom="column">
              <wp:posOffset>3388269</wp:posOffset>
            </wp:positionH>
            <wp:positionV relativeFrom="paragraph">
              <wp:posOffset>281214</wp:posOffset>
            </wp:positionV>
            <wp:extent cx="1621790" cy="1621790"/>
            <wp:effectExtent l="0" t="0" r="0" b="0"/>
            <wp:wrapNone/>
            <wp:docPr id="31" name="Image 31" descr="http://sr.photos2.fotosearch.com/bthumb/CSP/CSP991/k11754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r.photos2.fotosearch.com/bthumb/CSP/CSP991/k1175427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1790" cy="162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A7D" w:rsidRPr="002C6B2F">
        <w:rPr>
          <w:rFonts w:ascii="Arial Narrow" w:hAnsi="Arial Narrow"/>
        </w:rPr>
        <w:t xml:space="preserve">Le polar semble s’immiscer partout et envahir tous les genres littéraires. Les romans ont tendance à se confondre. </w:t>
      </w:r>
    </w:p>
    <w:p w:rsidR="00A1332D" w:rsidRDefault="00A1332D">
      <w:pPr>
        <w:rPr>
          <w:rFonts w:ascii="Arial Narrow" w:eastAsia="Times New Roman" w:hAnsi="Arial Narrow" w:cs="Times New Roman"/>
          <w:sz w:val="24"/>
          <w:szCs w:val="24"/>
          <w:lang w:eastAsia="fr-BE"/>
        </w:rPr>
      </w:pPr>
      <w:r>
        <w:rPr>
          <w:rFonts w:ascii="Arial Narrow" w:hAnsi="Arial Narrow"/>
        </w:rPr>
        <w:br w:type="page"/>
      </w:r>
    </w:p>
    <w:p w:rsidR="008819D1" w:rsidRDefault="008819D1" w:rsidP="00A1332D">
      <w:pPr>
        <w:pStyle w:val="NormalWeb"/>
        <w:spacing w:before="0" w:beforeAutospacing="0" w:after="0" w:afterAutospacing="0"/>
        <w:contextualSpacing/>
        <w:rPr>
          <w:rFonts w:ascii="Lighthouse Personal Use" w:hAnsi="Lighthouse Personal Use"/>
          <w:sz w:val="28"/>
          <w:u w:val="single"/>
        </w:rPr>
        <w:sectPr w:rsidR="008819D1" w:rsidSect="008819D1">
          <w:headerReference w:type="default" r:id="rId25"/>
          <w:pgSz w:w="11906" w:h="16838"/>
          <w:pgMar w:top="1134" w:right="1418" w:bottom="1276" w:left="1418" w:header="709" w:footer="709" w:gutter="0"/>
          <w:pgBorders w:offsetFrom="page">
            <w:top w:val="twistedLines1" w:sz="12" w:space="24" w:color="auto"/>
            <w:left w:val="twistedLines1" w:sz="12" w:space="24" w:color="auto"/>
            <w:bottom w:val="twistedLines1" w:sz="12" w:space="24" w:color="auto"/>
            <w:right w:val="twistedLines1" w:sz="12" w:space="24" w:color="auto"/>
          </w:pgBorders>
          <w:lnNumType w:countBy="5" w:restart="continuous"/>
          <w:cols w:space="708"/>
          <w:docGrid w:linePitch="360"/>
        </w:sectPr>
      </w:pPr>
    </w:p>
    <w:p w:rsidR="00C45A7D" w:rsidRDefault="0013694B" w:rsidP="00A1332D">
      <w:pPr>
        <w:pStyle w:val="NormalWeb"/>
        <w:spacing w:before="0" w:beforeAutospacing="0" w:after="0" w:afterAutospacing="0"/>
        <w:contextualSpacing/>
        <w:rPr>
          <w:rFonts w:ascii="Lighthouse Personal Use" w:hAnsi="Lighthouse Personal Use"/>
          <w:sz w:val="28"/>
          <w:u w:val="single"/>
        </w:rPr>
      </w:pPr>
      <w:r>
        <w:rPr>
          <w:rFonts w:ascii="Century Gothic" w:hAnsi="Century Gothic"/>
          <w:noProof/>
          <w:sz w:val="22"/>
        </w:rPr>
        <w:lastRenderedPageBreak/>
        <mc:AlternateContent>
          <mc:Choice Requires="wps">
            <w:drawing>
              <wp:anchor distT="0" distB="0" distL="114300" distR="114300" simplePos="0" relativeHeight="251691008" behindDoc="0" locked="0" layoutInCell="1" allowOverlap="1" wp14:anchorId="6EE853F0" wp14:editId="61E8FED8">
                <wp:simplePos x="0" y="0"/>
                <wp:positionH relativeFrom="column">
                  <wp:posOffset>5432425</wp:posOffset>
                </wp:positionH>
                <wp:positionV relativeFrom="paragraph">
                  <wp:posOffset>-204794</wp:posOffset>
                </wp:positionV>
                <wp:extent cx="563948" cy="359924"/>
                <wp:effectExtent l="0" t="0" r="26670" b="21590"/>
                <wp:wrapNone/>
                <wp:docPr id="22" name="Rectangle 22"/>
                <wp:cNvGraphicFramePr/>
                <a:graphic xmlns:a="http://schemas.openxmlformats.org/drawingml/2006/main">
                  <a:graphicData uri="http://schemas.microsoft.com/office/word/2010/wordprocessingShape">
                    <wps:wsp>
                      <wps:cNvSpPr/>
                      <wps:spPr>
                        <a:xfrm>
                          <a:off x="0" y="0"/>
                          <a:ext cx="563948" cy="359924"/>
                        </a:xfrm>
                        <a:prstGeom prst="wedgeRectCallout">
                          <a:avLst>
                            <a:gd name="adj1" fmla="val -27980"/>
                            <a:gd name="adj2" fmla="val -42052"/>
                          </a:avLst>
                        </a:prstGeom>
                        <a:noFill/>
                        <a:ln w="12700"/>
                      </wps:spPr>
                      <wps:style>
                        <a:lnRef idx="2">
                          <a:schemeClr val="dk1"/>
                        </a:lnRef>
                        <a:fillRef idx="1">
                          <a:schemeClr val="lt1"/>
                        </a:fillRef>
                        <a:effectRef idx="0">
                          <a:schemeClr val="dk1"/>
                        </a:effectRef>
                        <a:fontRef idx="minor">
                          <a:schemeClr val="dk1"/>
                        </a:fontRef>
                      </wps:style>
                      <wps:txbx>
                        <w:txbxContent>
                          <w:p w:rsidR="00644396" w:rsidRPr="0013694B" w:rsidRDefault="00644396" w:rsidP="0013694B">
                            <w:pPr>
                              <w:jc w:val="right"/>
                              <w:rPr>
                                <w:rFonts w:ascii="Century Gothic" w:hAnsi="Century Gothic"/>
                                <w:b/>
                              </w:rPr>
                            </w:pPr>
                            <w:r w:rsidRPr="0013694B">
                              <w:rPr>
                                <w:rFonts w:ascii="Century Gothic" w:hAnsi="Century Gothic"/>
                                <w:b/>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22" o:spid="_x0000_s1026" type="#_x0000_t61" style="position:absolute;margin-left:427.75pt;margin-top:-16.15pt;width:44.4pt;height:28.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MkogIAAJEFAAAOAAAAZHJzL2Uyb0RvYy54bWysVM1u2zAMvg/YOwi6t3bcpG2COkWQosOA&#10;oivaDj0rspR4k0RNUmJnTz9KdpxgK3YYdrFJ8Z/8yJvbViuyE87XYEo6Os8pEYZDVZt1Sb++3p9d&#10;U+IDMxVTYERJ98LT2/nHDzeNnYkCNqAq4Qg6MX7W2JJuQrCzLPN8IzTz52CFQaEEp1lA1q2zyrEG&#10;vWuVFXl+mTXgKuuAC+/x9a4T0nnyL6Xg4YuUXgSiSoq5hfR16buK32x+w2Zrx+ym5n0a7B+y0Kw2&#10;GHRwdccCI1tX/+FK19yBBxnOOegMpKy5SDVgNaP8t2peNsyKVAs2x9uhTf7/ueWPuydH6qqkRUGJ&#10;YRpn9IxdY2atBME3bFBj/Qz1XuyT6zmPZKy2lU7HP9ZB2tTU/dBU0QbC8XFyeTEdIwo4ii4m02kx&#10;jj6zo7F1PnwSoEkkStqIai1iCkumFGxDaivbPfiQ+lv1SbLq24gSqRWOa8cUOSuupteHeZ4oYVUn&#10;SuMin6SaMH7vE6lDBjGAgftaqQQLZUiDmC6u8uQ3i33oKk9U2CsRLZR5FhJbiLUWKdkEXrFUjmBi&#10;Ja2+j/qKk2Y0kRhiMBq9Z6TCwajXjWYiAXowzN8zPEYbtFNEMGEw1LUB93dj2enjoE5qjWRoV22P&#10;ghVUewSPg26rvOX3NY7wgfnwxBzOBRcOT0P4gh+pAHsJPUXJBtzP996jPqIbpZQ0uJYl9T+2zAlK&#10;1GeDuJ+OxuO4x4kZT64KZNypZHUqMVu9BBwBIgWzS2TUD+pASgf6DS/IIkZFETMcY5eUB3dglqE7&#10;F3iDuFgskhrurmXhwbxYHp3HBkcMvbZvzNkexwEX4BEOK9zDrUP+UTdaGlhsA8g6RGFscdfXnsG9&#10;T9vS36h4WE75pHW8pPNfAAAA//8DAFBLAwQUAAYACAAAACEAvLKqAOIAAAAKAQAADwAAAGRycy9k&#10;b3ducmV2LnhtbEyPwUrDQBCG74LvsIzgrd2YJlJjNkUEEcEc2grV2zY7TYLZ2ZjdJvHtHU96m2E+&#10;/vn+fDPbTow4+NaRgptlBAKpcqalWsHb/mmxBuGDJqM7R6jgGz1sisuLXGfGTbTFcRdqwSHkM62g&#10;CaHPpPRVg1b7peuR+HZyg9WB16GWZtATh9tOxlF0K61uiT80usfHBqvP3dkqKF8P0+lrKuOXj37c&#10;P5v3cnuIg1LXV/PDPYiAc/iD4Vef1aFgp6M7k/GiU7BO05RRBYtVvALBxF2S8HBUECcJyCKX/ysU&#10;PwAAAP//AwBQSwECLQAUAAYACAAAACEAtoM4kv4AAADhAQAAEwAAAAAAAAAAAAAAAAAAAAAAW0Nv&#10;bnRlbnRfVHlwZXNdLnhtbFBLAQItABQABgAIAAAAIQA4/SH/1gAAAJQBAAALAAAAAAAAAAAAAAAA&#10;AC8BAABfcmVscy8ucmVsc1BLAQItABQABgAIAAAAIQCFr9MkogIAAJEFAAAOAAAAAAAAAAAAAAAA&#10;AC4CAABkcnMvZTJvRG9jLnhtbFBLAQItABQABgAIAAAAIQC8sqoA4gAAAAoBAAAPAAAAAAAAAAAA&#10;AAAAAPwEAABkcnMvZG93bnJldi54bWxQSwUGAAAAAAQABADzAAAACwYAAAAA&#10;" adj="4756,1717" filled="f" strokecolor="black [3200]" strokeweight="1pt">
                <v:textbox>
                  <w:txbxContent>
                    <w:p w:rsidR="00644396" w:rsidRPr="0013694B" w:rsidRDefault="00644396" w:rsidP="0013694B">
                      <w:pPr>
                        <w:jc w:val="right"/>
                        <w:rPr>
                          <w:rFonts w:ascii="Century Gothic" w:hAnsi="Century Gothic"/>
                          <w:b/>
                        </w:rPr>
                      </w:pPr>
                      <w:r w:rsidRPr="0013694B">
                        <w:rPr>
                          <w:rFonts w:ascii="Century Gothic" w:hAnsi="Century Gothic"/>
                          <w:b/>
                        </w:rPr>
                        <w:t>/15</w:t>
                      </w:r>
                    </w:p>
                  </w:txbxContent>
                </v:textbox>
              </v:shape>
            </w:pict>
          </mc:Fallback>
        </mc:AlternateContent>
      </w:r>
      <w:r w:rsidR="00A1332D" w:rsidRPr="00A1332D">
        <w:rPr>
          <w:rFonts w:ascii="Lighthouse Personal Use" w:hAnsi="Lighthouse Personal Use"/>
          <w:sz w:val="28"/>
          <w:u w:val="single"/>
        </w:rPr>
        <w:t>Questionnaire</w:t>
      </w:r>
    </w:p>
    <w:p w:rsidR="00A1332D" w:rsidRDefault="00A1332D" w:rsidP="00A1332D">
      <w:pPr>
        <w:pStyle w:val="NormalWeb"/>
        <w:spacing w:before="0" w:beforeAutospacing="0" w:after="0" w:afterAutospacing="0"/>
        <w:contextualSpacing/>
        <w:rPr>
          <w:rFonts w:ascii="Century Gothic" w:hAnsi="Century Gothic"/>
          <w:sz w:val="22"/>
        </w:rPr>
      </w:pPr>
      <w:r>
        <w:rPr>
          <w:rFonts w:ascii="Century Gothic" w:hAnsi="Century Gothic"/>
          <w:noProof/>
          <w:sz w:val="22"/>
        </w:rPr>
        <mc:AlternateContent>
          <mc:Choice Requires="wps">
            <w:drawing>
              <wp:anchor distT="0" distB="0" distL="114300" distR="114300" simplePos="0" relativeHeight="251678720" behindDoc="0" locked="0" layoutInCell="1" allowOverlap="1" wp14:anchorId="42858A99" wp14:editId="1822D92A">
                <wp:simplePos x="0" y="0"/>
                <wp:positionH relativeFrom="column">
                  <wp:posOffset>5773109</wp:posOffset>
                </wp:positionH>
                <wp:positionV relativeFrom="paragraph">
                  <wp:posOffset>158115</wp:posOffset>
                </wp:positionV>
                <wp:extent cx="408305" cy="262647"/>
                <wp:effectExtent l="0" t="0" r="10795" b="23495"/>
                <wp:wrapNone/>
                <wp:docPr id="16" name="Rectangle 16"/>
                <wp:cNvGraphicFramePr/>
                <a:graphic xmlns:a="http://schemas.openxmlformats.org/drawingml/2006/main">
                  <a:graphicData uri="http://schemas.microsoft.com/office/word/2010/wordprocessingShape">
                    <wps:wsp>
                      <wps:cNvSpPr/>
                      <wps:spPr>
                        <a:xfrm>
                          <a:off x="0" y="0"/>
                          <a:ext cx="408305" cy="262647"/>
                        </a:xfrm>
                        <a:prstGeom prst="wedgeRectCallout">
                          <a:avLst>
                            <a:gd name="adj1" fmla="val -27980"/>
                            <a:gd name="adj2" fmla="val -42052"/>
                          </a:avLst>
                        </a:prstGeom>
                        <a:noFill/>
                        <a:ln w="12700"/>
                      </wps:spPr>
                      <wps:style>
                        <a:lnRef idx="2">
                          <a:schemeClr val="dk1"/>
                        </a:lnRef>
                        <a:fillRef idx="1">
                          <a:schemeClr val="lt1"/>
                        </a:fillRef>
                        <a:effectRef idx="0">
                          <a:schemeClr val="dk1"/>
                        </a:effectRef>
                        <a:fontRef idx="minor">
                          <a:schemeClr val="dk1"/>
                        </a:fontRef>
                      </wps:style>
                      <wps:txbx>
                        <w:txbxContent>
                          <w:p w:rsidR="00644396" w:rsidRDefault="00644396" w:rsidP="00A1332D">
                            <w:pPr>
                              <w:jc w:val="right"/>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le 16" o:spid="_x0000_s1027" type="#_x0000_t61" style="position:absolute;margin-left:454.6pt;margin-top:12.45pt;width:32.15pt;height:20.7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sEpowIAAJgFAAAOAAAAZHJzL2Uyb0RvYy54bWysVN1v0zAQf0fif7D8viUNXbtVS6eq0xDS&#10;NKZtaM+uY7cB22dst0n56zk7aVpg4gHxktz5vn/3cX3TakV2wvkaTElH5zklwnCoarMu6ZeXu7NL&#10;SnxgpmIKjCjpXnh6M3//7rqxM1HABlQlHEEnxs8aW9JNCHaWZZ5vhGb+HKwwKJTgNAvIunVWOdag&#10;d62yIs8nWQOusg648B5fbzshnSf/UgoePkvpRSCqpJhbSF+Xvqv4zebXbLZ2zG5q3qfB/iELzWqD&#10;QQdXtywwsnX1H650zR14kOGcg85AypqLVANWM8p/q+Z5w6xItSA43g4w+f/nlj/sHh2pK+zdhBLD&#10;NPboCVFjZq0EwTcEqLF+hnrP9tH1nEcyVttKp+Mf6yBtAnU/gCraQDg+jvPLD/kFJRxFxaSYjKfR&#10;Z3Y0ts6HjwI0iURJG1GtRUxhyZSCbUiwst29Dwnfqk+SVV9HlEitsF07pshZMb26PPTzRKn4RWlc&#10;5BdFH7/3iZkcMogBDNzVSqWxUIY0iEsxzZPfLOLQVZ6osFciWijzJCRCiLUWKdk0vGKpHMHESlp9&#10;G/URk2Y0kRhiMBq9ZaTCwajXjWYiDfRgmL9leIw2aKeIYMJgqGsD7u/GstPHRp3UGsnQrtpuXmJR&#10;8WUF1R5nyEG3XN7yuxo7ec98eGQO24N7hxcifMaPVICQQk9RsgH34633qI9DjlJKGtzOkvrvW+YE&#10;JeqTwfG/Go3HcZ0TM76YFsi4U8nqVGK2egnYCRwYzC6RUT+oAykd6Fc8JIsYFUXMcIxdUh7cgVmG&#10;7mrgKeJisUhquMKWhXvzbHl0HnGOo/TSvjJn+3EOuAcPcNhkNktT1y3AUTdaGlhsA8g6ROER157B&#10;9U9L05+qeF9O+aR1PKjznwAAAP//AwBQSwMEFAAGAAgAAAAhADkIAHThAAAACQEAAA8AAABkcnMv&#10;ZG93bnJldi54bWxMj0FPg0AQhe8m/ofNmHizi1RRkKExJsaYyKGtSfW2ZadAZGeR3QL++64nPU7e&#10;l/e+yVez6cRIg2stI1wvIhDEldUt1wjv2+erexDOK9aqs0wIP+RgVZyf5SrTduI1jRtfi1DCLlMI&#10;jfd9JqWrGjLKLWxPHLKDHYzy4RxqqQc1hXLTyTiKEmlUy2GhUT09NVR9bY4GoXzbTYfvqYxfP/tx&#10;+6I/yvUu9oiXF/PjAwhPs/+D4Vc/qEMRnPb2yNqJDiGN0jigCPFNCiIA6d3yFsQeIUmWIItc/v+g&#10;OAEAAP//AwBQSwECLQAUAAYACAAAACEAtoM4kv4AAADhAQAAEwAAAAAAAAAAAAAAAAAAAAAAW0Nv&#10;bnRlbnRfVHlwZXNdLnhtbFBLAQItABQABgAIAAAAIQA4/SH/1gAAAJQBAAALAAAAAAAAAAAAAAAA&#10;AC8BAABfcmVscy8ucmVsc1BLAQItABQABgAIAAAAIQBzHsEpowIAAJgFAAAOAAAAAAAAAAAAAAAA&#10;AC4CAABkcnMvZTJvRG9jLnhtbFBLAQItABQABgAIAAAAIQA5CAB04QAAAAkBAAAPAAAAAAAAAAAA&#10;AAAAAP0EAABkcnMvZG93bnJldi54bWxQSwUGAAAAAAQABADzAAAACwYAAAAA&#10;" adj="4756,1717" filled="f" strokecolor="black [3200]" strokeweight="1pt">
                <v:textbox>
                  <w:txbxContent>
                    <w:p w:rsidR="00644396" w:rsidRDefault="00644396" w:rsidP="00A1332D">
                      <w:pPr>
                        <w:jc w:val="right"/>
                      </w:pPr>
                      <w:r>
                        <w:t>/2</w:t>
                      </w:r>
                    </w:p>
                  </w:txbxContent>
                </v:textbox>
              </v:shape>
            </w:pict>
          </mc:Fallback>
        </mc:AlternateContent>
      </w:r>
    </w:p>
    <w:p w:rsidR="00A1332D" w:rsidRPr="00FE1FD1" w:rsidRDefault="00A1332D" w:rsidP="00A1332D">
      <w:pPr>
        <w:pStyle w:val="NormalWeb"/>
        <w:numPr>
          <w:ilvl w:val="0"/>
          <w:numId w:val="5"/>
        </w:numPr>
        <w:spacing w:before="0" w:beforeAutospacing="0" w:after="0" w:afterAutospacing="0"/>
        <w:contextualSpacing/>
        <w:rPr>
          <w:rFonts w:ascii="Century Gothic" w:hAnsi="Century Gothic"/>
          <w:sz w:val="22"/>
          <w:u w:val="single"/>
        </w:rPr>
      </w:pPr>
      <w:r w:rsidRPr="00FE1FD1">
        <w:rPr>
          <w:rFonts w:ascii="Century Gothic" w:hAnsi="Century Gothic"/>
          <w:sz w:val="22"/>
          <w:u w:val="single"/>
        </w:rPr>
        <w:t>A quelle époque est né le roman policier ? Expliquez.</w:t>
      </w:r>
      <w:r w:rsidRPr="00FE1FD1">
        <w:rPr>
          <w:rFonts w:ascii="Century Gothic" w:hAnsi="Century Gothic"/>
          <w:sz w:val="22"/>
          <w:u w:val="single"/>
        </w:rPr>
        <w:tab/>
      </w:r>
    </w:p>
    <w:p w:rsidR="00A1332D" w:rsidRDefault="00A1332D" w:rsidP="00A1332D">
      <w:pPr>
        <w:pStyle w:val="NormalWeb"/>
        <w:spacing w:before="0" w:beforeAutospacing="0" w:after="0" w:afterAutospacing="0" w:line="288" w:lineRule="auto"/>
        <w:contextualSpacing/>
        <w:rPr>
          <w:rFonts w:ascii="Century Gothic" w:hAnsi="Century Gothic"/>
          <w:sz w:val="22"/>
        </w:rPr>
      </w:pPr>
      <w:r>
        <w:rPr>
          <w:rFonts w:ascii="Century Gothic" w:hAnsi="Century Gothic"/>
          <w:sz w:val="22"/>
        </w:rPr>
        <w:t>………………………………………………………………………………………………………………………………………………………………………………………………………………………………………………………………………………………………………………………………………</w:t>
      </w:r>
    </w:p>
    <w:p w:rsidR="00A1332D" w:rsidRPr="00FE1FD1" w:rsidRDefault="00A1332D" w:rsidP="00A1332D">
      <w:pPr>
        <w:pStyle w:val="NormalWeb"/>
        <w:spacing w:before="0" w:beforeAutospacing="0" w:after="0" w:afterAutospacing="0"/>
        <w:contextualSpacing/>
        <w:rPr>
          <w:rFonts w:ascii="Century Gothic" w:hAnsi="Century Gothic"/>
          <w:sz w:val="22"/>
          <w:u w:val="single"/>
        </w:rPr>
      </w:pPr>
      <w:r>
        <w:rPr>
          <w:rFonts w:ascii="Century Gothic" w:hAnsi="Century Gothic"/>
          <w:noProof/>
          <w:sz w:val="22"/>
        </w:rPr>
        <mc:AlternateContent>
          <mc:Choice Requires="wps">
            <w:drawing>
              <wp:anchor distT="0" distB="0" distL="114300" distR="114300" simplePos="0" relativeHeight="251680768" behindDoc="0" locked="0" layoutInCell="1" allowOverlap="1" wp14:anchorId="0BF1E1F9" wp14:editId="5976CC65">
                <wp:simplePos x="0" y="0"/>
                <wp:positionH relativeFrom="column">
                  <wp:posOffset>5729537</wp:posOffset>
                </wp:positionH>
                <wp:positionV relativeFrom="paragraph">
                  <wp:posOffset>95926</wp:posOffset>
                </wp:positionV>
                <wp:extent cx="408305" cy="262647"/>
                <wp:effectExtent l="0" t="0" r="10795" b="23495"/>
                <wp:wrapNone/>
                <wp:docPr id="17" name="Rectangle 17"/>
                <wp:cNvGraphicFramePr/>
                <a:graphic xmlns:a="http://schemas.openxmlformats.org/drawingml/2006/main">
                  <a:graphicData uri="http://schemas.microsoft.com/office/word/2010/wordprocessingShape">
                    <wps:wsp>
                      <wps:cNvSpPr/>
                      <wps:spPr>
                        <a:xfrm>
                          <a:off x="0" y="0"/>
                          <a:ext cx="408305" cy="262647"/>
                        </a:xfrm>
                        <a:prstGeom prst="wedgeRectCallout">
                          <a:avLst>
                            <a:gd name="adj1" fmla="val -27980"/>
                            <a:gd name="adj2" fmla="val -42052"/>
                          </a:avLst>
                        </a:prstGeom>
                        <a:noFill/>
                        <a:ln w="12700"/>
                      </wps:spPr>
                      <wps:style>
                        <a:lnRef idx="2">
                          <a:schemeClr val="dk1"/>
                        </a:lnRef>
                        <a:fillRef idx="1">
                          <a:schemeClr val="lt1"/>
                        </a:fillRef>
                        <a:effectRef idx="0">
                          <a:schemeClr val="dk1"/>
                        </a:effectRef>
                        <a:fontRef idx="minor">
                          <a:schemeClr val="dk1"/>
                        </a:fontRef>
                      </wps:style>
                      <wps:txbx>
                        <w:txbxContent>
                          <w:p w:rsidR="00644396" w:rsidRDefault="00644396" w:rsidP="00A1332D">
                            <w:pPr>
                              <w:jc w:val="right"/>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le 17" o:spid="_x0000_s1028" type="#_x0000_t61" style="position:absolute;margin-left:451.15pt;margin-top:7.55pt;width:32.15pt;height:20.7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CkQoQIAAJgFAAAOAAAAZHJzL2Uyb0RvYy54bWysVN1v2jAQf5+0/8Hye5uQ0dIiQoWomCZV&#10;bdV26rNxbMhm+zzbkLC/vmcTAtuqPUx7Se5837/7mNy0WpGtcL4GU9LBeU6JMByq2qxK+vVlcXZF&#10;iQ/MVEyBESXdCU9vph8/TBo7FgWsQVXCEXRi/LixJV2HYMdZ5vlaaObPwQqDQglOs4CsW2WVYw16&#10;1yor8vwya8BV1gEX3uPr7V5Ip8m/lIKHBym9CESVFHML6evSdxm/2XTCxivH7LrmXRrsH7LQrDYY&#10;tHd1ywIjG1f/4UrX3IEHGc456AykrLlINWA1g/y3ap7XzIpUC4LjbQ+T/39u+f320ZG6wt6NKDFM&#10;Y4+eEDVmVkoQfEOAGuvHqPdsH13HeSRjta10Ov6xDtImUHc9qKINhOPjML/6lF9QwlFUXBaXw+Qz&#10;Oxpb58NnAZpEoqSNqFYipjBnSsEmJFjZ9s6HhG/VJcmqbwNKpFbYri1T5KwYXV8d+nmiVPyiNCzy&#10;iyLWhPE7n0gdMogBDCxqpdJYKEMaxKUY5clvFnHYV56osFMiWijzJCRCiLUWKdk0vGKuHMHESlp9&#10;H3QRk2Y0kRiiNxq8Z6TCwajTjWYiDXRvmL9neIzWa6eIYEJvqGsD7u/Gcq+PQJ3UGsnQLts0LwnG&#10;+LKEaocz5GC/XN7yRY2dvGM+PDKH7cG9wwsRHvAjFSCk0FGUrMH9fO896uOQo5SSBrezpP7HhjlB&#10;ifpicPyvB8NhXOfEDC9GBTLuVLI8lZiNngN2AgcGs0tk1A/qQEoH+hUPySxGRREzHGOXlAd3YOZh&#10;fzXwFHExmyU1XGHLwp15tjw6jzjHUXppX5mz3TgH3IN7OGxyN3X7ATzqRksDs00AWYcoPOLaMbj+&#10;aWi7UxXvyymftI4HdfoGAAD//wMAUEsDBBQABgAIAAAAIQBBzY7x4AAAAAkBAAAPAAAAZHJzL2Rv&#10;d25yZXYueG1sTI9BS8NAEIXvBf/DMoK3dtNIgo3ZFBFEBHNoK1Rv2+w0CWZnY3abxH/veNLj8D7e&#10;+ybfzrYTIw6+daRgvYpAIFXOtFQreDs8Le9A+KDJ6M4RKvhGD9viapHrzLiJdjjuQy24hHymFTQh&#10;9JmUvmrQar9yPRJnZzdYHfgcamkGPXG57WQcRam0uiVeaHSPjw1Wn/uLVVC+Hqfz11TGLx/9eHg2&#10;7+XuGAelbq7nh3sQAefwB8OvPqtDwU4ndyHjRadgE8W3jHKQrEEwsEnTFMRJQZImIItc/v+g+AEA&#10;AP//AwBQSwECLQAUAAYACAAAACEAtoM4kv4AAADhAQAAEwAAAAAAAAAAAAAAAAAAAAAAW0NvbnRl&#10;bnRfVHlwZXNdLnhtbFBLAQItABQABgAIAAAAIQA4/SH/1gAAAJQBAAALAAAAAAAAAAAAAAAAAC8B&#10;AABfcmVscy8ucmVsc1BLAQItABQABgAIAAAAIQAtQCkQoQIAAJgFAAAOAAAAAAAAAAAAAAAAAC4C&#10;AABkcnMvZTJvRG9jLnhtbFBLAQItABQABgAIAAAAIQBBzY7x4AAAAAkBAAAPAAAAAAAAAAAAAAAA&#10;APsEAABkcnMvZG93bnJldi54bWxQSwUGAAAAAAQABADzAAAACAYAAAAA&#10;" adj="4756,1717" filled="f" strokecolor="black [3200]" strokeweight="1pt">
                <v:textbox>
                  <w:txbxContent>
                    <w:p w:rsidR="00644396" w:rsidRDefault="00644396" w:rsidP="00A1332D">
                      <w:pPr>
                        <w:jc w:val="right"/>
                      </w:pPr>
                      <w:r>
                        <w:t>/1</w:t>
                      </w:r>
                    </w:p>
                  </w:txbxContent>
                </v:textbox>
              </v:shape>
            </w:pict>
          </mc:Fallback>
        </mc:AlternateContent>
      </w:r>
    </w:p>
    <w:p w:rsidR="00A1332D" w:rsidRPr="00FE1FD1" w:rsidRDefault="00A1332D" w:rsidP="00A1332D">
      <w:pPr>
        <w:pStyle w:val="NormalWeb"/>
        <w:numPr>
          <w:ilvl w:val="0"/>
          <w:numId w:val="5"/>
        </w:numPr>
        <w:spacing w:before="0" w:beforeAutospacing="0" w:after="0" w:afterAutospacing="0" w:line="288" w:lineRule="auto"/>
        <w:contextualSpacing/>
        <w:rPr>
          <w:rFonts w:ascii="Century Gothic" w:hAnsi="Century Gothic"/>
          <w:sz w:val="22"/>
          <w:u w:val="single"/>
        </w:rPr>
      </w:pPr>
      <w:r w:rsidRPr="00FE1FD1">
        <w:rPr>
          <w:rFonts w:ascii="Century Gothic" w:hAnsi="Century Gothic"/>
          <w:sz w:val="22"/>
          <w:u w:val="single"/>
        </w:rPr>
        <w:t>Qui est le précurseur du roman policier ? Quel est ce roman ?</w:t>
      </w:r>
    </w:p>
    <w:p w:rsidR="00A1332D" w:rsidRDefault="00A1332D" w:rsidP="00A1332D">
      <w:pPr>
        <w:pStyle w:val="NormalWeb"/>
        <w:spacing w:before="0" w:beforeAutospacing="0" w:after="0" w:afterAutospacing="0" w:line="288" w:lineRule="auto"/>
        <w:contextualSpacing/>
        <w:rPr>
          <w:rFonts w:ascii="Century Gothic" w:hAnsi="Century Gothic"/>
          <w:sz w:val="22"/>
        </w:rPr>
      </w:pPr>
      <w:r>
        <w:rPr>
          <w:rFonts w:ascii="Century Gothic" w:hAnsi="Century Gothic"/>
          <w:sz w:val="22"/>
        </w:rPr>
        <w:t>……………………………………………………………………………………………………………</w:t>
      </w:r>
    </w:p>
    <w:p w:rsidR="00FE1FD1" w:rsidRPr="00FE1FD1" w:rsidRDefault="00FE1FD1" w:rsidP="00A1332D">
      <w:pPr>
        <w:pStyle w:val="NormalWeb"/>
        <w:spacing w:before="0" w:beforeAutospacing="0" w:after="0" w:afterAutospacing="0" w:line="288" w:lineRule="auto"/>
        <w:contextualSpacing/>
        <w:rPr>
          <w:rFonts w:ascii="Century Gothic" w:hAnsi="Century Gothic"/>
          <w:sz w:val="22"/>
          <w:u w:val="single"/>
        </w:rPr>
      </w:pPr>
    </w:p>
    <w:p w:rsidR="00C45A7D" w:rsidRPr="00FE1FD1" w:rsidRDefault="00A1332D" w:rsidP="00A1332D">
      <w:pPr>
        <w:pStyle w:val="NormalWeb"/>
        <w:numPr>
          <w:ilvl w:val="0"/>
          <w:numId w:val="5"/>
        </w:numPr>
        <w:spacing w:before="0" w:beforeAutospacing="0" w:after="0" w:afterAutospacing="0" w:line="288" w:lineRule="auto"/>
        <w:contextualSpacing/>
        <w:jc w:val="both"/>
        <w:rPr>
          <w:rFonts w:ascii="Century Gothic" w:hAnsi="Century Gothic"/>
          <w:sz w:val="22"/>
          <w:u w:val="single"/>
        </w:rPr>
      </w:pPr>
      <w:r w:rsidRPr="00FE1FD1">
        <w:rPr>
          <w:rFonts w:ascii="Century Gothic" w:hAnsi="Century Gothic"/>
          <w:noProof/>
          <w:sz w:val="22"/>
          <w:u w:val="single"/>
        </w:rPr>
        <mc:AlternateContent>
          <mc:Choice Requires="wps">
            <w:drawing>
              <wp:anchor distT="0" distB="0" distL="114300" distR="114300" simplePos="0" relativeHeight="251682816" behindDoc="0" locked="0" layoutInCell="1" allowOverlap="1" wp14:anchorId="3D8C2EB6" wp14:editId="45E8C4CC">
                <wp:simplePos x="0" y="0"/>
                <wp:positionH relativeFrom="column">
                  <wp:posOffset>5720715</wp:posOffset>
                </wp:positionH>
                <wp:positionV relativeFrom="paragraph">
                  <wp:posOffset>175260</wp:posOffset>
                </wp:positionV>
                <wp:extent cx="408305" cy="262255"/>
                <wp:effectExtent l="0" t="0" r="10795" b="23495"/>
                <wp:wrapNone/>
                <wp:docPr id="18" name="Rectangle 18"/>
                <wp:cNvGraphicFramePr/>
                <a:graphic xmlns:a="http://schemas.openxmlformats.org/drawingml/2006/main">
                  <a:graphicData uri="http://schemas.microsoft.com/office/word/2010/wordprocessingShape">
                    <wps:wsp>
                      <wps:cNvSpPr/>
                      <wps:spPr>
                        <a:xfrm>
                          <a:off x="0" y="0"/>
                          <a:ext cx="408305" cy="262255"/>
                        </a:xfrm>
                        <a:prstGeom prst="wedgeRectCallout">
                          <a:avLst>
                            <a:gd name="adj1" fmla="val -27980"/>
                            <a:gd name="adj2" fmla="val -42052"/>
                          </a:avLst>
                        </a:prstGeom>
                        <a:noFill/>
                        <a:ln w="12700"/>
                      </wps:spPr>
                      <wps:style>
                        <a:lnRef idx="2">
                          <a:schemeClr val="dk1"/>
                        </a:lnRef>
                        <a:fillRef idx="1">
                          <a:schemeClr val="lt1"/>
                        </a:fillRef>
                        <a:effectRef idx="0">
                          <a:schemeClr val="dk1"/>
                        </a:effectRef>
                        <a:fontRef idx="minor">
                          <a:schemeClr val="dk1"/>
                        </a:fontRef>
                      </wps:style>
                      <wps:txbx>
                        <w:txbxContent>
                          <w:p w:rsidR="00644396" w:rsidRDefault="00644396" w:rsidP="00A1332D">
                            <w:pPr>
                              <w:jc w:val="right"/>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le 18" o:spid="_x0000_s1029" type="#_x0000_t61" style="position:absolute;left:0;text-align:left;margin-left:450.45pt;margin-top:13.8pt;width:32.15pt;height:20.6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lgowIAAJgFAAAOAAAAZHJzL2Uyb0RvYy54bWysVFtv2jAUfp+0/2D5vU1IoRdEqBAV06Sq&#10;rdpOfTaODdlsH882JOzX79iEwLZqD9NeknN87t+5TG5brchWOF+DKengPKdEGA5VbVYl/fK6OLum&#10;xAdmKqbAiJLuhKe3048fJo0diwLWoCrhCDoxftzYkq5DsOMs83wtNPPnYIVBoQSnWUDWrbLKsQa9&#10;a5UVeX6ZNeAq64AL7/H1bi+k0+RfSsHDo5ReBKJKirmF9HXpu4zfbDph45Vjdl3zLg32D1loVhsM&#10;2ru6Y4GRjav/cKVr7sCDDOccdAZS1lykGrCaQf5bNS9rZkWqBcHxtofJ/z+3/GH75EhdYe+wU4Zp&#10;7NEzosbMSgmCbwhQY/0Y9V7sk+s4j2SstpVOxz/WQdoE6q4HVbSBcHwc5tcX+YgSjqLisihGo+gz&#10;Oxpb58MnAZpEoqSNqFYipjBnSsEmJFjZ9t6HhG/VJcmqrwNKpFbYri1T5Ky4urk+9PNEqfhFaVjk&#10;o6KL3/nETA4ZxAAGFrVSaSyUIQ3iUlzlyW8WcdhXnqiwUyJaKPMsJEKItRYp2TS8Yq4cwcRKWn0b&#10;dBGTZjSRGKI3GrxnpMLBqNONZiINdG+Yv2d4jNZrp4hgQm+oawPu78Zyr4+NOqk1kqFdtmleLmJR&#10;8WUJ1Q5nyMF+ubzlixo7ec98eGIO24N7hxciPOJHKkBIoaMoWYP78d571MchRyklDW5nSf33DXOC&#10;EvXZ4PjfDIbDuM6JGY6uCmTcqWR5KjEbPQfsBA4MZpfIqB/UgZQO9BseklmMiiJmOMYuKQ/uwMzD&#10;/mrgKeJiNktquMKWhXvzYnl0HnGOo/TavjFnu3EOuAcPcNhkNk5Tt1+Ao260NDDbBJB1iMIjrh2D&#10;65+WpjtV8b6c8knreFCnPwEAAP//AwBQSwMEFAAGAAgAAAAhAP2QypnhAAAACQEAAA8AAABkcnMv&#10;ZG93bnJldi54bWxMj1FLwzAUhd8F/0O4gm8uMWBdu6ZDBBHBPmwTpm9Zc9eWNTe1ydr6741P8/Fy&#10;Ps75br6ebcdGHHzrSMH9QgBDqpxpqVbwsXu5WwLzQZPRnSNU8IMe1sX1Va4z4yba4LgNNYsl5DOt&#10;oAmhzzj3VYNW+4XrkWJ2dIPVIZ5Dzc2gp1huOy6FSLjVLcWFRvf43GB12p6tgvJ9Px2/p1K+ffXj&#10;7tV8lpu9DErd3sxPK2AB53CB4U8/qkMRnQ7uTMazTkEqRBpRBfIxARaBNHmQwA4KkmUKvMj5/w+K&#10;XwAAAP//AwBQSwECLQAUAAYACAAAACEAtoM4kv4AAADhAQAAEwAAAAAAAAAAAAAAAAAAAAAAW0Nv&#10;bnRlbnRfVHlwZXNdLnhtbFBLAQItABQABgAIAAAAIQA4/SH/1gAAAJQBAAALAAAAAAAAAAAAAAAA&#10;AC8BAABfcmVscy8ucmVsc1BLAQItABQABgAIAAAAIQAelclgowIAAJgFAAAOAAAAAAAAAAAAAAAA&#10;AC4CAABkcnMvZTJvRG9jLnhtbFBLAQItABQABgAIAAAAIQD9kMqZ4QAAAAkBAAAPAAAAAAAAAAAA&#10;AAAAAP0EAABkcnMvZG93bnJldi54bWxQSwUGAAAAAAQABADzAAAACwYAAAAA&#10;" adj="4756,1717" filled="f" strokecolor="black [3200]" strokeweight="1pt">
                <v:textbox>
                  <w:txbxContent>
                    <w:p w:rsidR="00644396" w:rsidRDefault="00644396" w:rsidP="00A1332D">
                      <w:pPr>
                        <w:jc w:val="right"/>
                      </w:pPr>
                      <w:r>
                        <w:t>/2</w:t>
                      </w:r>
                    </w:p>
                  </w:txbxContent>
                </v:textbox>
              </v:shape>
            </w:pict>
          </mc:Fallback>
        </mc:AlternateContent>
      </w:r>
      <w:r w:rsidRPr="00FE1FD1">
        <w:rPr>
          <w:rFonts w:ascii="Century Gothic" w:hAnsi="Century Gothic"/>
          <w:sz w:val="22"/>
          <w:u w:val="single"/>
        </w:rPr>
        <w:t>D’une manière générale, comment se construit un récit policier ?</w:t>
      </w:r>
    </w:p>
    <w:p w:rsidR="00A1332D" w:rsidRPr="00A1332D" w:rsidRDefault="00A1332D" w:rsidP="00A1332D">
      <w:pPr>
        <w:pStyle w:val="NormalWeb"/>
        <w:spacing w:before="0" w:beforeAutospacing="0" w:after="0" w:afterAutospacing="0" w:line="288" w:lineRule="auto"/>
        <w:contextualSpacing/>
        <w:jc w:val="both"/>
        <w:rPr>
          <w:rFonts w:ascii="Century Gothic" w:hAnsi="Century Gothic"/>
          <w:sz w:val="22"/>
        </w:rPr>
      </w:pPr>
      <w:r>
        <w:rPr>
          <w:rFonts w:ascii="Century Gothic" w:hAnsi="Century Gothic"/>
          <w:sz w:val="22"/>
        </w:rPr>
        <w:t>…………………………………………………………………………………………………………………………………………………………………………………………………………………………………………………………………………………………………………………………………….</w:t>
      </w:r>
    </w:p>
    <w:p w:rsidR="00C45A7D" w:rsidRDefault="00C45A7D" w:rsidP="00C45A7D">
      <w:pPr>
        <w:rPr>
          <w:rFonts w:ascii="Century Gothic" w:hAnsi="Century Gothic" w:cs="Times New Roman"/>
        </w:rPr>
      </w:pPr>
    </w:p>
    <w:p w:rsidR="00A1332D" w:rsidRPr="00FE1FD1" w:rsidRDefault="00FE1FD1" w:rsidP="00A1332D">
      <w:pPr>
        <w:pStyle w:val="Paragraphedeliste"/>
        <w:numPr>
          <w:ilvl w:val="0"/>
          <w:numId w:val="5"/>
        </w:numPr>
        <w:rPr>
          <w:rFonts w:ascii="Century Gothic" w:hAnsi="Century Gothic" w:cs="Times New Roman"/>
          <w:u w:val="single"/>
        </w:rPr>
      </w:pPr>
      <w:r w:rsidRPr="00FE1FD1">
        <w:rPr>
          <w:rFonts w:ascii="Century Gothic" w:hAnsi="Century Gothic"/>
          <w:noProof/>
          <w:u w:val="single"/>
          <w:lang w:eastAsia="fr-BE"/>
        </w:rPr>
        <mc:AlternateContent>
          <mc:Choice Requires="wps">
            <w:drawing>
              <wp:anchor distT="0" distB="0" distL="114300" distR="114300" simplePos="0" relativeHeight="251684864" behindDoc="0" locked="0" layoutInCell="1" allowOverlap="1" wp14:anchorId="0DD2A74B" wp14:editId="6568B246">
                <wp:simplePos x="0" y="0"/>
                <wp:positionH relativeFrom="column">
                  <wp:posOffset>5727065</wp:posOffset>
                </wp:positionH>
                <wp:positionV relativeFrom="paragraph">
                  <wp:posOffset>200025</wp:posOffset>
                </wp:positionV>
                <wp:extent cx="408305" cy="262255"/>
                <wp:effectExtent l="0" t="0" r="10795" b="23495"/>
                <wp:wrapNone/>
                <wp:docPr id="19" name="Rectangle 19"/>
                <wp:cNvGraphicFramePr/>
                <a:graphic xmlns:a="http://schemas.openxmlformats.org/drawingml/2006/main">
                  <a:graphicData uri="http://schemas.microsoft.com/office/word/2010/wordprocessingShape">
                    <wps:wsp>
                      <wps:cNvSpPr/>
                      <wps:spPr>
                        <a:xfrm>
                          <a:off x="0" y="0"/>
                          <a:ext cx="408305" cy="262255"/>
                        </a:xfrm>
                        <a:prstGeom prst="wedgeRectCallout">
                          <a:avLst>
                            <a:gd name="adj1" fmla="val -27980"/>
                            <a:gd name="adj2" fmla="val -42052"/>
                          </a:avLst>
                        </a:prstGeom>
                        <a:noFill/>
                        <a:ln w="12700"/>
                      </wps:spPr>
                      <wps:style>
                        <a:lnRef idx="2">
                          <a:schemeClr val="dk1"/>
                        </a:lnRef>
                        <a:fillRef idx="1">
                          <a:schemeClr val="lt1"/>
                        </a:fillRef>
                        <a:effectRef idx="0">
                          <a:schemeClr val="dk1"/>
                        </a:effectRef>
                        <a:fontRef idx="minor">
                          <a:schemeClr val="dk1"/>
                        </a:fontRef>
                      </wps:style>
                      <wps:txbx>
                        <w:txbxContent>
                          <w:p w:rsidR="00644396" w:rsidRDefault="00644396" w:rsidP="00FE1FD1">
                            <w:pPr>
                              <w:jc w:val="right"/>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le 19" o:spid="_x0000_s1030" type="#_x0000_t61" style="position:absolute;left:0;text-align:left;margin-left:450.95pt;margin-top:15.75pt;width:32.15pt;height:20.6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MDowIAAJgFAAAOAAAAZHJzL2Uyb0RvYy54bWysVFtv2jAUfp+0/2D5vU3IoBdEqBBVp0lV&#10;W7Wd+mwcG7LZPp5tSNiv77EJgW1oD9NeknN87t+5TG5archGOF+DKengPKdEGA5VbZYl/fp6d3ZF&#10;iQ/MVEyBESXdCk9vph8/TBo7FgWsQFXCEXRi/LixJV2FYMdZ5vlKaObPwQqDQglOs4CsW2aVYw16&#10;1yor8vwia8BV1gEX3uPr7U5Ip8m/lIKHRym9CESVFHML6evSdxG/2XTCxkvH7KrmXRrsH7LQrDYY&#10;tHd1ywIja1f/4UrX3IEHGc456AykrLlINWA1g/y3al5WzIpUC4LjbQ+T/39u+cPmyZG6wt5dU2KY&#10;xh49I2rMLJUg+IYANdaPUe/FPrmO80jGalvpdPxjHaRNoG57UEUbCMfHYX71KR9RwlFUXBTFaBR9&#10;Zgdj63z4LECTSJS0EdVSxBTmTClYhwQr29z7kPCtuiRZ9W1AidQK27VhipwVl9dX+34eKRW/KA2L&#10;fFR08TufmMk+gxjAwF2tVBoLZUiDuBSXefKbRRx2lScqbJWIFso8C4kQYq1FSjYNr5grRzCxklbf&#10;B13EpBlNJIbojQanjFTYG3W60Uykge4N81OGh2i9dooIJvSGujbg/m4sd/rYqKNaIxnaRZvmZRiL&#10;ii8LqLY4Qw52y+Utv6uxk/fMhyfmsD24d3ghwiN+pAKEFDqKkhW4n6feoz4OOUopaXA7S+p/rJkT&#10;lKgvBsf/ejAcxnVOzHB0WSDjjiWLY4lZ6zlgJ3BgMLtERv2g9qR0oN/wkMxiVBQxwzF2SXlwe2Ye&#10;dlcDTxEXs1lSwxW2LNybF8uj84hzHKXX9o05241zwD14gP0ms3Gaut0CHHSjpYHZOoCsQxQecO0Y&#10;XP+0NN2pivflmE9ah4M6fQcAAP//AwBQSwMEFAAGAAgAAAAhALLkBXrhAAAACQEAAA8AAABkcnMv&#10;ZG93bnJldi54bWxMj0FLw0AQhe+C/2EZwZvdZMXYpJkUEUQEc2gr1N622WkSzO7G7DaJ/97tSY/D&#10;+3jvm3w9646NNLjWGoR4EQEjU1nVmhrhY/dytwTmvDRKdtYQwg85WBfXV7nMlJ3Mhsatr1koMS6T&#10;CI33fca5qxrS0i1sTyZkJzto6cM51FwNcgrluuMiihKuZWvCQiN7em6o+tqeNUL5vp9O31Mp3g79&#10;uHtVn+VmLzzi7c38tALmafZ/MFz0gzoUweloz0Y51iGkUZwGFOE+fgAWgDRJBLAjwqNYAi9y/v+D&#10;4hcAAP//AwBQSwECLQAUAAYACAAAACEAtoM4kv4AAADhAQAAEwAAAAAAAAAAAAAAAAAAAAAAW0Nv&#10;bnRlbnRfVHlwZXNdLnhtbFBLAQItABQABgAIAAAAIQA4/SH/1gAAAJQBAAALAAAAAAAAAAAAAAAA&#10;AC8BAABfcmVscy8ucmVsc1BLAQItABQABgAIAAAAIQDbSpMDowIAAJgFAAAOAAAAAAAAAAAAAAAA&#10;AC4CAABkcnMvZTJvRG9jLnhtbFBLAQItABQABgAIAAAAIQCy5AV64QAAAAkBAAAPAAAAAAAAAAAA&#10;AAAAAP0EAABkcnMvZG93bnJldi54bWxQSwUGAAAAAAQABADzAAAACwYAAAAA&#10;" adj="4756,1717" filled="f" strokecolor="black [3200]" strokeweight="1pt">
                <v:textbox>
                  <w:txbxContent>
                    <w:p w:rsidR="00644396" w:rsidRDefault="00644396" w:rsidP="00FE1FD1">
                      <w:pPr>
                        <w:jc w:val="right"/>
                      </w:pPr>
                      <w:r>
                        <w:t>/5</w:t>
                      </w:r>
                    </w:p>
                  </w:txbxContent>
                </v:textbox>
              </v:shape>
            </w:pict>
          </mc:Fallback>
        </mc:AlternateContent>
      </w:r>
      <w:r w:rsidRPr="00FE1FD1">
        <w:rPr>
          <w:rFonts w:ascii="Century Gothic" w:hAnsi="Century Gothic" w:cs="Times New Roman"/>
          <w:u w:val="single"/>
        </w:rPr>
        <w:t>Nomme les différences entre le roman policier traditionnel et le roman policier de 1920.</w:t>
      </w:r>
    </w:p>
    <w:p w:rsidR="00FE1FD1" w:rsidRDefault="00FE1FD1" w:rsidP="00FE1FD1">
      <w:pPr>
        <w:rPr>
          <w:rFonts w:ascii="Century Gothic" w:hAnsi="Century Gothic" w:cs="Times New Roman"/>
        </w:rPr>
      </w:pPr>
    </w:p>
    <w:tbl>
      <w:tblPr>
        <w:tblStyle w:val="Grilledutableau"/>
        <w:tblW w:w="0" w:type="auto"/>
        <w:tblLook w:val="04A0" w:firstRow="1" w:lastRow="0" w:firstColumn="1" w:lastColumn="0" w:noHBand="0" w:noVBand="1"/>
      </w:tblPr>
      <w:tblGrid>
        <w:gridCol w:w="4606"/>
        <w:gridCol w:w="4606"/>
      </w:tblGrid>
      <w:tr w:rsidR="00FE1FD1" w:rsidTr="00FE1FD1">
        <w:tc>
          <w:tcPr>
            <w:tcW w:w="4606" w:type="dxa"/>
          </w:tcPr>
          <w:p w:rsidR="00FE1FD1" w:rsidRPr="00FE1FD1" w:rsidRDefault="00FE1FD1" w:rsidP="00FE1FD1">
            <w:pPr>
              <w:jc w:val="center"/>
              <w:rPr>
                <w:rFonts w:ascii="AngryBirds" w:hAnsi="AngryBirds" w:cs="Times New Roman"/>
                <w:sz w:val="24"/>
              </w:rPr>
            </w:pPr>
            <w:r w:rsidRPr="00FE1FD1">
              <w:rPr>
                <w:rFonts w:ascii="AngryBirds" w:hAnsi="AngryBirds" w:cs="Times New Roman"/>
                <w:sz w:val="24"/>
              </w:rPr>
              <w:t>Le roman policier traditionnel</w:t>
            </w:r>
          </w:p>
        </w:tc>
        <w:tc>
          <w:tcPr>
            <w:tcW w:w="4606" w:type="dxa"/>
          </w:tcPr>
          <w:p w:rsidR="00FE1FD1" w:rsidRPr="00FE1FD1" w:rsidRDefault="00FE1FD1" w:rsidP="00FE1FD1">
            <w:pPr>
              <w:jc w:val="center"/>
              <w:rPr>
                <w:rFonts w:ascii="AngryBirds" w:hAnsi="AngryBirds" w:cs="Times New Roman"/>
                <w:sz w:val="24"/>
              </w:rPr>
            </w:pPr>
            <w:r w:rsidRPr="00FE1FD1">
              <w:rPr>
                <w:rFonts w:ascii="AngryBirds" w:hAnsi="AngryBirds" w:cs="Times New Roman"/>
                <w:sz w:val="24"/>
              </w:rPr>
              <w:t>Le roman policier de 1920</w:t>
            </w:r>
          </w:p>
        </w:tc>
      </w:tr>
      <w:tr w:rsidR="00FE1FD1" w:rsidTr="00FE1FD1">
        <w:tc>
          <w:tcPr>
            <w:tcW w:w="4606" w:type="dxa"/>
          </w:tcPr>
          <w:p w:rsidR="00FE1FD1" w:rsidRDefault="00FE1FD1" w:rsidP="00FE1FD1">
            <w:pPr>
              <w:spacing w:line="480" w:lineRule="auto"/>
              <w:rPr>
                <w:rFonts w:ascii="Century Gothic" w:hAnsi="Century Gothic" w:cs="Times New Roman"/>
              </w:rPr>
            </w:pPr>
          </w:p>
        </w:tc>
        <w:tc>
          <w:tcPr>
            <w:tcW w:w="4606" w:type="dxa"/>
          </w:tcPr>
          <w:p w:rsidR="00FE1FD1" w:rsidRDefault="00FE1FD1" w:rsidP="00FE1FD1">
            <w:pPr>
              <w:spacing w:line="480" w:lineRule="auto"/>
              <w:rPr>
                <w:rFonts w:ascii="Century Gothic" w:hAnsi="Century Gothic" w:cs="Times New Roman"/>
              </w:rPr>
            </w:pPr>
          </w:p>
        </w:tc>
      </w:tr>
      <w:tr w:rsidR="00FE1FD1" w:rsidTr="00FE1FD1">
        <w:tc>
          <w:tcPr>
            <w:tcW w:w="4606" w:type="dxa"/>
          </w:tcPr>
          <w:p w:rsidR="00FE1FD1" w:rsidRDefault="00FE1FD1" w:rsidP="00FE1FD1">
            <w:pPr>
              <w:spacing w:line="480" w:lineRule="auto"/>
              <w:rPr>
                <w:rFonts w:ascii="Century Gothic" w:hAnsi="Century Gothic" w:cs="Times New Roman"/>
              </w:rPr>
            </w:pPr>
          </w:p>
        </w:tc>
        <w:tc>
          <w:tcPr>
            <w:tcW w:w="4606" w:type="dxa"/>
          </w:tcPr>
          <w:p w:rsidR="00FE1FD1" w:rsidRDefault="00FE1FD1" w:rsidP="00FE1FD1">
            <w:pPr>
              <w:spacing w:line="480" w:lineRule="auto"/>
              <w:rPr>
                <w:rFonts w:ascii="Century Gothic" w:hAnsi="Century Gothic" w:cs="Times New Roman"/>
              </w:rPr>
            </w:pPr>
          </w:p>
        </w:tc>
      </w:tr>
      <w:tr w:rsidR="00FE1FD1" w:rsidTr="00FE1FD1">
        <w:tc>
          <w:tcPr>
            <w:tcW w:w="4606" w:type="dxa"/>
          </w:tcPr>
          <w:p w:rsidR="00FE1FD1" w:rsidRDefault="00FE1FD1" w:rsidP="00FE1FD1">
            <w:pPr>
              <w:spacing w:line="480" w:lineRule="auto"/>
              <w:rPr>
                <w:rFonts w:ascii="Century Gothic" w:hAnsi="Century Gothic" w:cs="Times New Roman"/>
              </w:rPr>
            </w:pPr>
          </w:p>
        </w:tc>
        <w:tc>
          <w:tcPr>
            <w:tcW w:w="4606" w:type="dxa"/>
          </w:tcPr>
          <w:p w:rsidR="00FE1FD1" w:rsidRDefault="00FE1FD1" w:rsidP="00FE1FD1">
            <w:pPr>
              <w:spacing w:line="480" w:lineRule="auto"/>
              <w:rPr>
                <w:rFonts w:ascii="Century Gothic" w:hAnsi="Century Gothic" w:cs="Times New Roman"/>
              </w:rPr>
            </w:pPr>
          </w:p>
        </w:tc>
      </w:tr>
      <w:tr w:rsidR="00FE1FD1" w:rsidTr="00FE1FD1">
        <w:tc>
          <w:tcPr>
            <w:tcW w:w="4606" w:type="dxa"/>
          </w:tcPr>
          <w:p w:rsidR="00FE1FD1" w:rsidRDefault="00FE1FD1" w:rsidP="00FE1FD1">
            <w:pPr>
              <w:spacing w:line="480" w:lineRule="auto"/>
              <w:rPr>
                <w:rFonts w:ascii="Century Gothic" w:hAnsi="Century Gothic" w:cs="Times New Roman"/>
              </w:rPr>
            </w:pPr>
          </w:p>
        </w:tc>
        <w:tc>
          <w:tcPr>
            <w:tcW w:w="4606" w:type="dxa"/>
          </w:tcPr>
          <w:p w:rsidR="00FE1FD1" w:rsidRDefault="00FE1FD1" w:rsidP="00FE1FD1">
            <w:pPr>
              <w:spacing w:line="480" w:lineRule="auto"/>
              <w:rPr>
                <w:rFonts w:ascii="Century Gothic" w:hAnsi="Century Gothic" w:cs="Times New Roman"/>
              </w:rPr>
            </w:pPr>
          </w:p>
        </w:tc>
      </w:tr>
      <w:tr w:rsidR="00FE1FD1" w:rsidTr="00FE1FD1">
        <w:tc>
          <w:tcPr>
            <w:tcW w:w="4606" w:type="dxa"/>
          </w:tcPr>
          <w:p w:rsidR="00FE1FD1" w:rsidRDefault="00FE1FD1" w:rsidP="00FE1FD1">
            <w:pPr>
              <w:spacing w:line="480" w:lineRule="auto"/>
              <w:rPr>
                <w:rFonts w:ascii="Century Gothic" w:hAnsi="Century Gothic" w:cs="Times New Roman"/>
              </w:rPr>
            </w:pPr>
          </w:p>
        </w:tc>
        <w:tc>
          <w:tcPr>
            <w:tcW w:w="4606" w:type="dxa"/>
          </w:tcPr>
          <w:p w:rsidR="00FE1FD1" w:rsidRDefault="00FE1FD1" w:rsidP="00FE1FD1">
            <w:pPr>
              <w:spacing w:line="480" w:lineRule="auto"/>
              <w:rPr>
                <w:rFonts w:ascii="Century Gothic" w:hAnsi="Century Gothic" w:cs="Times New Roman"/>
              </w:rPr>
            </w:pPr>
          </w:p>
        </w:tc>
      </w:tr>
    </w:tbl>
    <w:p w:rsidR="00FE1FD1" w:rsidRPr="00FE1FD1" w:rsidRDefault="00FE1FD1" w:rsidP="00FE1FD1">
      <w:pPr>
        <w:rPr>
          <w:rFonts w:ascii="Century Gothic" w:hAnsi="Century Gothic" w:cs="Times New Roman"/>
        </w:rPr>
      </w:pPr>
      <w:r w:rsidRPr="00FE1FD1">
        <w:rPr>
          <w:rFonts w:ascii="Century Gothic" w:hAnsi="Century Gothic"/>
          <w:noProof/>
          <w:u w:val="single"/>
          <w:lang w:eastAsia="fr-BE"/>
        </w:rPr>
        <mc:AlternateContent>
          <mc:Choice Requires="wps">
            <w:drawing>
              <wp:anchor distT="0" distB="0" distL="114300" distR="114300" simplePos="0" relativeHeight="251686912" behindDoc="0" locked="0" layoutInCell="1" allowOverlap="1" wp14:anchorId="7C8C12F3" wp14:editId="24BFE738">
                <wp:simplePos x="0" y="0"/>
                <wp:positionH relativeFrom="column">
                  <wp:posOffset>5732455</wp:posOffset>
                </wp:positionH>
                <wp:positionV relativeFrom="paragraph">
                  <wp:posOffset>133404</wp:posOffset>
                </wp:positionV>
                <wp:extent cx="408305" cy="262255"/>
                <wp:effectExtent l="0" t="0" r="10795" b="23495"/>
                <wp:wrapNone/>
                <wp:docPr id="20" name="Rectangle 20"/>
                <wp:cNvGraphicFramePr/>
                <a:graphic xmlns:a="http://schemas.openxmlformats.org/drawingml/2006/main">
                  <a:graphicData uri="http://schemas.microsoft.com/office/word/2010/wordprocessingShape">
                    <wps:wsp>
                      <wps:cNvSpPr/>
                      <wps:spPr>
                        <a:xfrm>
                          <a:off x="0" y="0"/>
                          <a:ext cx="408305" cy="262255"/>
                        </a:xfrm>
                        <a:prstGeom prst="wedgeRectCallout">
                          <a:avLst>
                            <a:gd name="adj1" fmla="val -27980"/>
                            <a:gd name="adj2" fmla="val -42052"/>
                          </a:avLst>
                        </a:prstGeom>
                        <a:noFill/>
                        <a:ln w="12700"/>
                      </wps:spPr>
                      <wps:style>
                        <a:lnRef idx="2">
                          <a:schemeClr val="dk1"/>
                        </a:lnRef>
                        <a:fillRef idx="1">
                          <a:schemeClr val="lt1"/>
                        </a:fillRef>
                        <a:effectRef idx="0">
                          <a:schemeClr val="dk1"/>
                        </a:effectRef>
                        <a:fontRef idx="minor">
                          <a:schemeClr val="dk1"/>
                        </a:fontRef>
                      </wps:style>
                      <wps:txbx>
                        <w:txbxContent>
                          <w:p w:rsidR="00644396" w:rsidRDefault="00644396" w:rsidP="00FE1FD1">
                            <w:pPr>
                              <w:jc w:val="right"/>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le 20" o:spid="_x0000_s1031" type="#_x0000_t61" style="position:absolute;margin-left:451.35pt;margin-top:10.5pt;width:32.15pt;height:20.6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IOsowIAAJgFAAAOAAAAZHJzL2Uyb0RvYy54bWysVFtv2jAUfp+0/2D5vU3IoBdEqBAV06Sq&#10;rdpOfTaODdlsH882JOzX99iEwLZqD9NeEtvn/p3vnMlNqxXZCudrMCUdnOeUCMOhqs2qpF9fFmdX&#10;lPjATMUUGFHSnfD0Zvrxw6SxY1HAGlQlHEEnxo8bW9J1CHacZZ6vhWb+HKwwKJTgNAt4dauscqxB&#10;71plRZ5fZA24yjrgwnt8vd0L6TT5l1Lw8CClF4GokmJuIX1d+i7jN5tO2HjlmF3XvEuD/UMWmtUG&#10;g/aubllgZOPqP1zpmjvwIMM5B52BlDUXqQasZpD/Vs3zmlmRakFwvO1h8v/PLb/fPjpSVyUtEB7D&#10;NPboCVFjZqUEwTcEqLF+jHrP9tF1N4/HWG0rnY5/rIO0CdRdD6poA+H4OMyvPuUjSjiKiouiGI2i&#10;z+xobJ0PnwVoEg8lbUS1EjGFOVMKNiHByrZ3PiR8qy5JVn0bUCK1wnZtmSJnxeX11aGfJ0rFL0rD&#10;Ih8VXfzOJ2ZyyCAGMLColUq0UIY0yOniMk9+s4jDvvJ0CjslooUyT0IihFhrkZJN5BVz5QgmVtLq&#10;+6CLmDSjicQQvdHgPSMVDkadbjQTidC9Yf6e4TFar50iggm9oa4NuL8by70+Nuqk1ngM7bJNfElt&#10;jC9LqHbIIQf74fKWL2rs5B3z4ZE5bA8SCzdEeMCPVICQQneiZA3u53vvUR9JjlJKGpzOkvofG+YE&#10;JeqLQfpfD4bDOM7pMhxdRvK6U8nyVGI2eg7YCSQMZpeOUT+ow1E60K+4SGYxKoqY4Ri7pDy4w2Ue&#10;9lsDVxEXs1lSwxG2LNyZZ8uj84hzpNJL+8qc7egccA7u4TDJbJxYtx+Ao260NDDbBJB1iMIjrt0F&#10;xz8NTbeq4n45vSet40KdvgEAAP//AwBQSwMEFAAGAAgAAAAhAPdsJvrgAAAACQEAAA8AAABkcnMv&#10;ZG93bnJldi54bWxMj8FKw0AQhu+C77CM4M1uukJqYzZFBBHBHNoK1ds2O02C2dmY3Sbx7R1Pepth&#10;Pv75/nwzu06MOITWk4blIgGBVHnbUq3hbf90cwciREPWdJ5QwzcG2BSXF7nJrJ9oi+Mu1oJDKGRG&#10;QxNjn0kZqgadCQvfI/Ht5AdnIq9DLe1gJg53nVRJkkpnWuIPjenxscHqc3d2GsrXw3T6mkr18tGP&#10;+2f7Xm4PKmp9fTU/3IOIOMc/GH71WR0Kdjr6M9kgOg3rRK0Y1aCW3ImBdbri4aghVbcgi1z+b1D8&#10;AAAA//8DAFBLAQItABQABgAIAAAAIQC2gziS/gAAAOEBAAATAAAAAAAAAAAAAAAAAAAAAABbQ29u&#10;dGVudF9UeXBlc10ueG1sUEsBAi0AFAAGAAgAAAAhADj9If/WAAAAlAEAAAsAAAAAAAAAAAAAAAAA&#10;LwEAAF9yZWxzLy5yZWxzUEsBAi0AFAAGAAgAAAAhALrcg6yjAgAAmAUAAA4AAAAAAAAAAAAAAAAA&#10;LgIAAGRycy9lMm9Eb2MueG1sUEsBAi0AFAAGAAgAAAAhAPdsJvrgAAAACQEAAA8AAAAAAAAAAAAA&#10;AAAA/QQAAGRycy9kb3ducmV2LnhtbFBLBQYAAAAABAAEAPMAAAAKBgAAAAA=&#10;" adj="4756,1717" filled="f" strokecolor="black [3200]" strokeweight="1pt">
                <v:textbox>
                  <w:txbxContent>
                    <w:p w:rsidR="00644396" w:rsidRDefault="00644396" w:rsidP="00FE1FD1">
                      <w:pPr>
                        <w:jc w:val="right"/>
                      </w:pPr>
                      <w:r>
                        <w:t>/4</w:t>
                      </w:r>
                    </w:p>
                  </w:txbxContent>
                </v:textbox>
              </v:shape>
            </w:pict>
          </mc:Fallback>
        </mc:AlternateContent>
      </w:r>
    </w:p>
    <w:p w:rsidR="00A1332D" w:rsidRPr="00FE1FD1" w:rsidRDefault="00FE1FD1" w:rsidP="00FE1FD1">
      <w:pPr>
        <w:pStyle w:val="Paragraphedeliste"/>
        <w:numPr>
          <w:ilvl w:val="0"/>
          <w:numId w:val="5"/>
        </w:numPr>
        <w:rPr>
          <w:rFonts w:ascii="Century Gothic" w:hAnsi="Century Gothic" w:cs="Times New Roman"/>
          <w:u w:val="single"/>
        </w:rPr>
      </w:pPr>
      <w:r w:rsidRPr="00FE1FD1">
        <w:rPr>
          <w:rFonts w:ascii="Century Gothic" w:hAnsi="Century Gothic" w:cs="Times New Roman"/>
          <w:u w:val="single"/>
        </w:rPr>
        <w:t>Complète le tableau suivant en associant les personnages à leur créateur.</w:t>
      </w:r>
    </w:p>
    <w:p w:rsidR="00FE1FD1" w:rsidRDefault="00FE1FD1">
      <w:pPr>
        <w:rPr>
          <w:rFonts w:ascii="Century Gothic" w:hAnsi="Century Gothic" w:cs="Times New Roman"/>
        </w:rPr>
      </w:pPr>
    </w:p>
    <w:tbl>
      <w:tblPr>
        <w:tblStyle w:val="Grilledutableau"/>
        <w:tblW w:w="0" w:type="auto"/>
        <w:tblLook w:val="04A0" w:firstRow="1" w:lastRow="0" w:firstColumn="1" w:lastColumn="0" w:noHBand="0" w:noVBand="1"/>
      </w:tblPr>
      <w:tblGrid>
        <w:gridCol w:w="4606"/>
        <w:gridCol w:w="4606"/>
      </w:tblGrid>
      <w:tr w:rsidR="00FE1FD1" w:rsidTr="00FE1FD1">
        <w:tc>
          <w:tcPr>
            <w:tcW w:w="4606" w:type="dxa"/>
          </w:tcPr>
          <w:p w:rsidR="00FE1FD1" w:rsidRPr="00FE1FD1" w:rsidRDefault="00FE1FD1" w:rsidP="00FE1FD1">
            <w:pPr>
              <w:jc w:val="center"/>
              <w:rPr>
                <w:rFonts w:ascii="AngryBirds" w:hAnsi="AngryBirds" w:cs="Times New Roman"/>
                <w:sz w:val="24"/>
              </w:rPr>
            </w:pPr>
            <w:r w:rsidRPr="00FE1FD1">
              <w:rPr>
                <w:rFonts w:ascii="AngryBirds" w:hAnsi="AngryBirds" w:cs="Times New Roman"/>
                <w:sz w:val="24"/>
              </w:rPr>
              <w:t>Auteur</w:t>
            </w:r>
          </w:p>
        </w:tc>
        <w:tc>
          <w:tcPr>
            <w:tcW w:w="4606" w:type="dxa"/>
          </w:tcPr>
          <w:p w:rsidR="00FE1FD1" w:rsidRPr="00FE1FD1" w:rsidRDefault="00FE1FD1" w:rsidP="00FE1FD1">
            <w:pPr>
              <w:jc w:val="center"/>
              <w:rPr>
                <w:rFonts w:ascii="AngryBirds" w:hAnsi="AngryBirds" w:cs="Times New Roman"/>
                <w:sz w:val="24"/>
              </w:rPr>
            </w:pPr>
            <w:r w:rsidRPr="00FE1FD1">
              <w:rPr>
                <w:rFonts w:ascii="AngryBirds" w:hAnsi="AngryBirds" w:cs="Times New Roman"/>
                <w:sz w:val="24"/>
              </w:rPr>
              <w:t>Personnage(s)</w:t>
            </w:r>
          </w:p>
        </w:tc>
      </w:tr>
      <w:tr w:rsidR="00FE1FD1" w:rsidTr="00FE1FD1">
        <w:tc>
          <w:tcPr>
            <w:tcW w:w="4606" w:type="dxa"/>
          </w:tcPr>
          <w:p w:rsidR="00FE1FD1" w:rsidRPr="00FE1FD1" w:rsidRDefault="00FE1FD1" w:rsidP="0013694B">
            <w:pPr>
              <w:spacing w:line="360" w:lineRule="auto"/>
              <w:rPr>
                <w:rFonts w:ascii="Century Gothic" w:hAnsi="Century Gothic" w:cs="Times New Roman"/>
                <w:sz w:val="24"/>
                <w:szCs w:val="24"/>
              </w:rPr>
            </w:pPr>
            <w:r w:rsidRPr="00FE1FD1">
              <w:rPr>
                <w:rFonts w:ascii="Arial Narrow" w:hAnsi="Arial Narrow"/>
                <w:sz w:val="24"/>
                <w:szCs w:val="24"/>
              </w:rPr>
              <w:t>Edgar Allan Poe</w:t>
            </w:r>
          </w:p>
        </w:tc>
        <w:tc>
          <w:tcPr>
            <w:tcW w:w="4606" w:type="dxa"/>
          </w:tcPr>
          <w:p w:rsidR="00FE1FD1" w:rsidRPr="00FE1FD1" w:rsidRDefault="00FE1FD1" w:rsidP="0013694B">
            <w:pPr>
              <w:spacing w:line="360" w:lineRule="auto"/>
              <w:rPr>
                <w:rFonts w:ascii="Century Gothic" w:hAnsi="Century Gothic" w:cs="Times New Roman"/>
                <w:sz w:val="24"/>
                <w:szCs w:val="24"/>
              </w:rPr>
            </w:pPr>
          </w:p>
        </w:tc>
      </w:tr>
      <w:tr w:rsidR="00FE1FD1" w:rsidTr="00FE1FD1">
        <w:tc>
          <w:tcPr>
            <w:tcW w:w="4606" w:type="dxa"/>
          </w:tcPr>
          <w:p w:rsidR="00FE1FD1" w:rsidRPr="00FE1FD1" w:rsidRDefault="00FE1FD1" w:rsidP="0013694B">
            <w:pPr>
              <w:spacing w:line="360" w:lineRule="auto"/>
              <w:rPr>
                <w:rFonts w:ascii="Century Gothic" w:hAnsi="Century Gothic" w:cs="Times New Roman"/>
                <w:sz w:val="24"/>
                <w:szCs w:val="24"/>
              </w:rPr>
            </w:pPr>
          </w:p>
        </w:tc>
        <w:tc>
          <w:tcPr>
            <w:tcW w:w="4606" w:type="dxa"/>
          </w:tcPr>
          <w:p w:rsidR="00FE1FD1" w:rsidRPr="00FE1FD1" w:rsidRDefault="00FE1FD1" w:rsidP="0013694B">
            <w:pPr>
              <w:spacing w:line="360" w:lineRule="auto"/>
              <w:rPr>
                <w:rFonts w:ascii="Century Gothic" w:hAnsi="Century Gothic" w:cs="Times New Roman"/>
                <w:sz w:val="24"/>
                <w:szCs w:val="24"/>
              </w:rPr>
            </w:pPr>
            <w:r w:rsidRPr="00FE1FD1">
              <w:rPr>
                <w:rFonts w:ascii="Arial Narrow" w:hAnsi="Arial Narrow"/>
                <w:sz w:val="24"/>
                <w:szCs w:val="24"/>
              </w:rPr>
              <w:t>Arsène Lupin</w:t>
            </w:r>
          </w:p>
        </w:tc>
      </w:tr>
      <w:tr w:rsidR="00FE1FD1" w:rsidTr="00FE1FD1">
        <w:tc>
          <w:tcPr>
            <w:tcW w:w="4606" w:type="dxa"/>
          </w:tcPr>
          <w:p w:rsidR="00FE1FD1" w:rsidRPr="00FE1FD1" w:rsidRDefault="00FE1FD1" w:rsidP="0013694B">
            <w:pPr>
              <w:spacing w:line="360" w:lineRule="auto"/>
              <w:rPr>
                <w:rFonts w:ascii="Century Gothic" w:hAnsi="Century Gothic" w:cs="Times New Roman"/>
                <w:sz w:val="24"/>
                <w:szCs w:val="24"/>
              </w:rPr>
            </w:pPr>
            <w:r w:rsidRPr="00FE1FD1">
              <w:rPr>
                <w:rFonts w:ascii="Arial Narrow" w:hAnsi="Arial Narrow"/>
                <w:sz w:val="24"/>
                <w:szCs w:val="24"/>
              </w:rPr>
              <w:t>Gaston Leroux</w:t>
            </w:r>
          </w:p>
        </w:tc>
        <w:tc>
          <w:tcPr>
            <w:tcW w:w="4606" w:type="dxa"/>
          </w:tcPr>
          <w:p w:rsidR="00FE1FD1" w:rsidRPr="00FE1FD1" w:rsidRDefault="00FE1FD1" w:rsidP="0013694B">
            <w:pPr>
              <w:spacing w:line="360" w:lineRule="auto"/>
              <w:rPr>
                <w:rFonts w:ascii="Century Gothic" w:hAnsi="Century Gothic" w:cs="Times New Roman"/>
                <w:sz w:val="24"/>
                <w:szCs w:val="24"/>
              </w:rPr>
            </w:pPr>
          </w:p>
        </w:tc>
      </w:tr>
      <w:tr w:rsidR="00FE1FD1" w:rsidTr="00FE1FD1">
        <w:tc>
          <w:tcPr>
            <w:tcW w:w="4606" w:type="dxa"/>
          </w:tcPr>
          <w:p w:rsidR="00FE1FD1" w:rsidRPr="00FE1FD1" w:rsidRDefault="00FE1FD1" w:rsidP="0013694B">
            <w:pPr>
              <w:spacing w:line="360" w:lineRule="auto"/>
              <w:rPr>
                <w:rFonts w:ascii="Century Gothic" w:hAnsi="Century Gothic" w:cs="Times New Roman"/>
                <w:sz w:val="24"/>
                <w:szCs w:val="24"/>
              </w:rPr>
            </w:pPr>
          </w:p>
        </w:tc>
        <w:tc>
          <w:tcPr>
            <w:tcW w:w="4606" w:type="dxa"/>
          </w:tcPr>
          <w:p w:rsidR="00FE1FD1" w:rsidRPr="00FE1FD1" w:rsidRDefault="00FE1FD1" w:rsidP="0013694B">
            <w:pPr>
              <w:spacing w:line="360" w:lineRule="auto"/>
              <w:rPr>
                <w:rFonts w:ascii="Century Gothic" w:hAnsi="Century Gothic" w:cs="Times New Roman"/>
                <w:sz w:val="24"/>
                <w:szCs w:val="24"/>
              </w:rPr>
            </w:pPr>
            <w:r w:rsidRPr="00FE1FD1">
              <w:rPr>
                <w:rFonts w:ascii="Arial Narrow" w:hAnsi="Arial Narrow"/>
                <w:sz w:val="24"/>
                <w:szCs w:val="24"/>
              </w:rPr>
              <w:t>Sherlock Holmes</w:t>
            </w:r>
          </w:p>
        </w:tc>
      </w:tr>
      <w:tr w:rsidR="00FE1FD1" w:rsidTr="00FE1FD1">
        <w:tc>
          <w:tcPr>
            <w:tcW w:w="4606" w:type="dxa"/>
          </w:tcPr>
          <w:p w:rsidR="00FE1FD1" w:rsidRPr="00FE1FD1" w:rsidRDefault="00FE1FD1" w:rsidP="0013694B">
            <w:pPr>
              <w:spacing w:line="360" w:lineRule="auto"/>
              <w:rPr>
                <w:rFonts w:ascii="Century Gothic" w:hAnsi="Century Gothic" w:cs="Times New Roman"/>
                <w:sz w:val="24"/>
                <w:szCs w:val="24"/>
              </w:rPr>
            </w:pPr>
            <w:r w:rsidRPr="00FE1FD1">
              <w:rPr>
                <w:rFonts w:ascii="Arial Narrow" w:hAnsi="Arial Narrow"/>
                <w:sz w:val="24"/>
                <w:szCs w:val="24"/>
              </w:rPr>
              <w:t>G. K. Chesterton</w:t>
            </w:r>
          </w:p>
        </w:tc>
        <w:tc>
          <w:tcPr>
            <w:tcW w:w="4606" w:type="dxa"/>
          </w:tcPr>
          <w:p w:rsidR="00FE1FD1" w:rsidRPr="00FE1FD1" w:rsidRDefault="00FE1FD1" w:rsidP="0013694B">
            <w:pPr>
              <w:spacing w:line="360" w:lineRule="auto"/>
              <w:rPr>
                <w:rFonts w:ascii="Century Gothic" w:hAnsi="Century Gothic" w:cs="Times New Roman"/>
                <w:sz w:val="24"/>
                <w:szCs w:val="24"/>
              </w:rPr>
            </w:pPr>
          </w:p>
        </w:tc>
      </w:tr>
      <w:tr w:rsidR="00FE1FD1" w:rsidTr="00FE1FD1">
        <w:tc>
          <w:tcPr>
            <w:tcW w:w="4606" w:type="dxa"/>
          </w:tcPr>
          <w:p w:rsidR="00FE1FD1" w:rsidRPr="00FE1FD1" w:rsidRDefault="00FE1FD1" w:rsidP="0013694B">
            <w:pPr>
              <w:spacing w:line="360" w:lineRule="auto"/>
              <w:rPr>
                <w:rFonts w:ascii="Century Gothic" w:hAnsi="Century Gothic" w:cs="Times New Roman"/>
                <w:sz w:val="24"/>
                <w:szCs w:val="24"/>
              </w:rPr>
            </w:pPr>
            <w:r w:rsidRPr="00FE1FD1">
              <w:rPr>
                <w:rFonts w:ascii="Arial Narrow" w:hAnsi="Arial Narrow"/>
                <w:sz w:val="24"/>
                <w:szCs w:val="24"/>
              </w:rPr>
              <w:t>Agatha Christie</w:t>
            </w:r>
          </w:p>
        </w:tc>
        <w:tc>
          <w:tcPr>
            <w:tcW w:w="4606" w:type="dxa"/>
          </w:tcPr>
          <w:p w:rsidR="00FE1FD1" w:rsidRPr="00FE1FD1" w:rsidRDefault="00FE1FD1" w:rsidP="0013694B">
            <w:pPr>
              <w:spacing w:line="360" w:lineRule="auto"/>
              <w:rPr>
                <w:rFonts w:ascii="Century Gothic" w:hAnsi="Century Gothic" w:cs="Times New Roman"/>
                <w:sz w:val="24"/>
                <w:szCs w:val="24"/>
              </w:rPr>
            </w:pPr>
          </w:p>
        </w:tc>
      </w:tr>
      <w:tr w:rsidR="00FE1FD1" w:rsidTr="00FE1FD1">
        <w:tc>
          <w:tcPr>
            <w:tcW w:w="4606" w:type="dxa"/>
          </w:tcPr>
          <w:p w:rsidR="00FE1FD1" w:rsidRPr="00FE1FD1" w:rsidRDefault="00FE1FD1" w:rsidP="0013694B">
            <w:pPr>
              <w:spacing w:line="360" w:lineRule="auto"/>
              <w:rPr>
                <w:rFonts w:ascii="Century Gothic" w:hAnsi="Century Gothic" w:cs="Times New Roman"/>
                <w:sz w:val="24"/>
                <w:szCs w:val="24"/>
              </w:rPr>
            </w:pPr>
          </w:p>
        </w:tc>
        <w:tc>
          <w:tcPr>
            <w:tcW w:w="4606" w:type="dxa"/>
          </w:tcPr>
          <w:p w:rsidR="00FE1FD1" w:rsidRPr="00FE1FD1" w:rsidRDefault="00FE1FD1" w:rsidP="0013694B">
            <w:pPr>
              <w:spacing w:line="360" w:lineRule="auto"/>
              <w:rPr>
                <w:rFonts w:ascii="Arial Narrow" w:hAnsi="Arial Narrow" w:cs="Times New Roman"/>
                <w:sz w:val="24"/>
                <w:szCs w:val="24"/>
              </w:rPr>
            </w:pPr>
            <w:r w:rsidRPr="00FE1FD1">
              <w:rPr>
                <w:rFonts w:ascii="Arial Narrow" w:hAnsi="Arial Narrow" w:cs="Times New Roman"/>
                <w:sz w:val="24"/>
                <w:szCs w:val="24"/>
              </w:rPr>
              <w:t>Maigret</w:t>
            </w:r>
          </w:p>
        </w:tc>
      </w:tr>
      <w:tr w:rsidR="00FE1FD1" w:rsidTr="00FE1FD1">
        <w:tc>
          <w:tcPr>
            <w:tcW w:w="4606" w:type="dxa"/>
          </w:tcPr>
          <w:p w:rsidR="00FE1FD1" w:rsidRPr="00FE1FD1" w:rsidRDefault="00FE1FD1" w:rsidP="0013694B">
            <w:pPr>
              <w:spacing w:line="360" w:lineRule="auto"/>
              <w:rPr>
                <w:rFonts w:ascii="Century Gothic" w:hAnsi="Century Gothic" w:cs="Times New Roman"/>
                <w:sz w:val="24"/>
                <w:szCs w:val="24"/>
              </w:rPr>
            </w:pPr>
          </w:p>
        </w:tc>
        <w:tc>
          <w:tcPr>
            <w:tcW w:w="4606" w:type="dxa"/>
          </w:tcPr>
          <w:p w:rsidR="00FE1FD1" w:rsidRPr="00FE1FD1" w:rsidRDefault="00FE1FD1" w:rsidP="0013694B">
            <w:pPr>
              <w:spacing w:line="360" w:lineRule="auto"/>
              <w:rPr>
                <w:rFonts w:ascii="Arial Narrow" w:hAnsi="Arial Narrow" w:cs="Times New Roman"/>
                <w:sz w:val="24"/>
                <w:szCs w:val="24"/>
              </w:rPr>
            </w:pPr>
            <w:r>
              <w:rPr>
                <w:rFonts w:ascii="Arial Narrow" w:hAnsi="Arial Narrow" w:cs="Times New Roman"/>
                <w:sz w:val="24"/>
                <w:szCs w:val="24"/>
              </w:rPr>
              <w:t xml:space="preserve">Perry </w:t>
            </w:r>
            <w:proofErr w:type="spellStart"/>
            <w:r>
              <w:rPr>
                <w:rFonts w:ascii="Arial Narrow" w:hAnsi="Arial Narrow" w:cs="Times New Roman"/>
                <w:sz w:val="24"/>
                <w:szCs w:val="24"/>
              </w:rPr>
              <w:t>Mason</w:t>
            </w:r>
            <w:proofErr w:type="spellEnd"/>
          </w:p>
        </w:tc>
      </w:tr>
    </w:tbl>
    <w:p w:rsidR="00FE1FD1" w:rsidRDefault="00FE1FD1">
      <w:pPr>
        <w:rPr>
          <w:rFonts w:ascii="Century Gothic" w:hAnsi="Century Gothic" w:cs="Times New Roman"/>
        </w:rPr>
      </w:pPr>
    </w:p>
    <w:p w:rsidR="0013694B" w:rsidRDefault="0013694B" w:rsidP="00FE1FD1">
      <w:pPr>
        <w:pStyle w:val="Paragraphedeliste"/>
        <w:numPr>
          <w:ilvl w:val="0"/>
          <w:numId w:val="5"/>
        </w:numPr>
        <w:rPr>
          <w:rFonts w:ascii="Century Gothic" w:hAnsi="Century Gothic" w:cs="Times New Roman"/>
          <w:u w:val="single"/>
        </w:rPr>
      </w:pPr>
      <w:r w:rsidRPr="00FE1FD1">
        <w:rPr>
          <w:rFonts w:ascii="Century Gothic" w:hAnsi="Century Gothic"/>
          <w:noProof/>
          <w:u w:val="single"/>
          <w:lang w:eastAsia="fr-BE"/>
        </w:rPr>
        <mc:AlternateContent>
          <mc:Choice Requires="wps">
            <w:drawing>
              <wp:anchor distT="0" distB="0" distL="114300" distR="114300" simplePos="0" relativeHeight="251688960" behindDoc="0" locked="0" layoutInCell="1" allowOverlap="1" wp14:anchorId="71161B65" wp14:editId="7825D98A">
                <wp:simplePos x="0" y="0"/>
                <wp:positionH relativeFrom="column">
                  <wp:posOffset>5738495</wp:posOffset>
                </wp:positionH>
                <wp:positionV relativeFrom="paragraph">
                  <wp:posOffset>36195</wp:posOffset>
                </wp:positionV>
                <wp:extent cx="408305" cy="262255"/>
                <wp:effectExtent l="0" t="0" r="10795" b="23495"/>
                <wp:wrapNone/>
                <wp:docPr id="21" name="Rectangle 21"/>
                <wp:cNvGraphicFramePr/>
                <a:graphic xmlns:a="http://schemas.openxmlformats.org/drawingml/2006/main">
                  <a:graphicData uri="http://schemas.microsoft.com/office/word/2010/wordprocessingShape">
                    <wps:wsp>
                      <wps:cNvSpPr/>
                      <wps:spPr>
                        <a:xfrm>
                          <a:off x="0" y="0"/>
                          <a:ext cx="408305" cy="262255"/>
                        </a:xfrm>
                        <a:prstGeom prst="wedgeRectCallout">
                          <a:avLst>
                            <a:gd name="adj1" fmla="val -27980"/>
                            <a:gd name="adj2" fmla="val -42052"/>
                          </a:avLst>
                        </a:prstGeom>
                        <a:noFill/>
                        <a:ln w="12700"/>
                      </wps:spPr>
                      <wps:style>
                        <a:lnRef idx="2">
                          <a:schemeClr val="dk1"/>
                        </a:lnRef>
                        <a:fillRef idx="1">
                          <a:schemeClr val="lt1"/>
                        </a:fillRef>
                        <a:effectRef idx="0">
                          <a:schemeClr val="dk1"/>
                        </a:effectRef>
                        <a:fontRef idx="minor">
                          <a:schemeClr val="dk1"/>
                        </a:fontRef>
                      </wps:style>
                      <wps:txbx>
                        <w:txbxContent>
                          <w:p w:rsidR="00644396" w:rsidRDefault="00644396" w:rsidP="0013694B">
                            <w:pPr>
                              <w:jc w:val="right"/>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ectangle 21" o:spid="_x0000_s1032" type="#_x0000_t61" style="position:absolute;left:0;text-align:left;margin-left:451.85pt;margin-top:2.85pt;width:32.15pt;height:20.6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uVpQIAAJgFAAAOAAAAZHJzL2Uyb0RvYy54bWysVMlu2zAQvRfoPxC8J5JVO4sROTAcpCgQ&#10;JEGSImeaIm21JIclacvu12dILXbboIeiF2mGs79Zrq53WpGtcL4GU9LRaU6JMByq2qxK+vXl9uSC&#10;Eh+YqZgCI0q6F55ezz5+uGrsVBSwBlUJR9CJ8dPGlnQdgp1mmedroZk/BSsMCiU4zQKybpVVjjXo&#10;XausyPOzrAFXWQdceI+vN62QzpJ/KQUPD1J6EYgqKeYW0tel7zJ+s9kVm64cs+uad2mwf8hCs9pg&#10;0MHVDQuMbFz9hytdcwceZDjloDOQsuYi1YDVjPLfqnleMytSLQiOtwNM/v+55ffbR0fqqqTFiBLD&#10;NPboCVFjZqUEwTcEqLF+inrP9tF1nEcyVruTTsc/1kF2CdT9AKrYBcLxcZxffMonlHAUFWdFMZlE&#10;n9nB2DofPgvQJBIlbUS1EjGFBVMKNiHByrZ3PiR8qy5JVn3DhKVW2K4tU+SkOL+86Pt5pFT8ojQu&#10;8knRxe98YiZ9BjGAgdtaqTQWypAGZ7o4z5PfLOLQVp6osFciWijzJCRCiLUWKdk0vGKhHMHESlp9&#10;TyhinKQZTSSGGIxG7xmp0Bt1utFMpIEeDPP3DA/RBu0UEUwYDHVtwP3dWLb62KijWiMZdstdmpez&#10;fjSWUO1xhhy0y+Utv62xk3fMh0fmsD24d3ghwgN+pAKEFDqKkjW4n++9R30ccpRS0uB2ltT/2DAn&#10;KFFfDI7/5Wg8juucmPHkvEDGHUuWxxKz0QvATuDAYHaJjPpB9aR0oF/xkMxjVBQxwzF2SXlwPbMI&#10;7dXAU8TFfJ7UcIUtC3fm2fLoPOIcR+ll98qc7cY54B7cQ7/JbJqmrl2Ag260NDDfBJB1iMKIdItr&#10;x+D6p6XpTlW8L8d80joc1NkbAAAA//8DAFBLAwQUAAYACAAAACEAdG74teEAAAAIAQAADwAAAGRy&#10;cy9kb3ducmV2LnhtbEyPzU7DMBCE70i8g7VI3KhNgP6EbCqEhBASObRFKtzceJtExHaI3SS8PcsJ&#10;TqvRjGa/ydaTbcVAfWi8Q7ieKRDkSm8aVyG87Z6uliBC1M7o1jtC+KYA6/z8LNOp8aPb0LCNleAS&#10;F1KNUMfYpVKGsiarw8x35Ng7+t7qyLKvpOn1yOW2lYlSc2l14/hDrTt6rKn83J4sQvG6H49fY5G8&#10;fHTD7tm8F5t9EhEvL6aHexCRpvgXhl98RoecmQ7+5EwQLcJK3Sw4inDHh/3VfMnbDgi3CwUyz+T/&#10;AfkPAAAA//8DAFBLAQItABQABgAIAAAAIQC2gziS/gAAAOEBAAATAAAAAAAAAAAAAAAAAAAAAABb&#10;Q29udGVudF9UeXBlc10ueG1sUEsBAi0AFAAGAAgAAAAhADj9If/WAAAAlAEAAAsAAAAAAAAAAAAA&#10;AAAALwEAAF9yZWxzLy5yZWxzUEsBAi0AFAAGAAgAAAAhAOSCa5WlAgAAmAUAAA4AAAAAAAAAAAAA&#10;AAAALgIAAGRycy9lMm9Eb2MueG1sUEsBAi0AFAAGAAgAAAAhAHRu+LXhAAAACAEAAA8AAAAAAAAA&#10;AAAAAAAA/wQAAGRycy9kb3ducmV2LnhtbFBLBQYAAAAABAAEAPMAAAANBgAAAAA=&#10;" adj="4756,1717" filled="f" strokecolor="black [3200]" strokeweight="1pt">
                <v:textbox>
                  <w:txbxContent>
                    <w:p w:rsidR="00644396" w:rsidRDefault="00644396" w:rsidP="0013694B">
                      <w:pPr>
                        <w:jc w:val="right"/>
                      </w:pPr>
                      <w:r>
                        <w:t>/1</w:t>
                      </w:r>
                    </w:p>
                  </w:txbxContent>
                </v:textbox>
              </v:shape>
            </w:pict>
          </mc:Fallback>
        </mc:AlternateContent>
      </w:r>
      <w:r w:rsidRPr="0013694B">
        <w:rPr>
          <w:rFonts w:ascii="Century Gothic" w:hAnsi="Century Gothic" w:cs="Times New Roman"/>
          <w:u w:val="single"/>
        </w:rPr>
        <w:t>Aujourd’hui, pourquoi peut-on dire que les romans policiers ne sont plus construits de la même façon ?</w:t>
      </w:r>
    </w:p>
    <w:p w:rsidR="00A1332D" w:rsidRPr="0013694B" w:rsidRDefault="0013694B" w:rsidP="0013694B">
      <w:pPr>
        <w:rPr>
          <w:rFonts w:ascii="Century Gothic" w:hAnsi="Century Gothic" w:cs="Times New Roman"/>
        </w:rPr>
      </w:pPr>
      <w:r>
        <w:rPr>
          <w:rFonts w:ascii="Century Gothic" w:hAnsi="Century Gothic" w:cs="Times New Roman"/>
        </w:rPr>
        <w:t>..............................................................................................................................................</w:t>
      </w:r>
      <w:r w:rsidRPr="0013694B">
        <w:rPr>
          <w:rFonts w:ascii="Century Gothic" w:hAnsi="Century Gothic" w:cs="Times New Roman"/>
        </w:rPr>
        <w:t xml:space="preserve"> </w:t>
      </w:r>
      <w:r w:rsidR="00A1332D" w:rsidRPr="0013694B">
        <w:rPr>
          <w:rFonts w:ascii="Century Gothic" w:hAnsi="Century Gothic" w:cs="Times New Roman"/>
        </w:rPr>
        <w:br w:type="page"/>
      </w:r>
    </w:p>
    <w:p w:rsidR="000125B0" w:rsidRPr="003B2C19" w:rsidRDefault="003B2C19" w:rsidP="003B2C19">
      <w:pPr>
        <w:pStyle w:val="Paragraphedeliste"/>
        <w:numPr>
          <w:ilvl w:val="0"/>
          <w:numId w:val="1"/>
        </w:numPr>
        <w:rPr>
          <w:rFonts w:ascii="Top Secret" w:hAnsi="Top Secret"/>
          <w:sz w:val="28"/>
        </w:rPr>
      </w:pPr>
      <w:r w:rsidRPr="003B2C19">
        <w:rPr>
          <w:rFonts w:ascii="Top Secret" w:hAnsi="Top Secret"/>
          <w:sz w:val="28"/>
        </w:rPr>
        <w:lastRenderedPageBreak/>
        <w:t>Les caractéristiques du roman à énigme</w:t>
      </w:r>
    </w:p>
    <w:p w:rsidR="003B2C19" w:rsidRPr="003B2C19" w:rsidRDefault="003B2C19" w:rsidP="003B2C19">
      <w:pPr>
        <w:pStyle w:val="Paragraphedeliste"/>
        <w:ind w:left="1080"/>
        <w:rPr>
          <w:rFonts w:ascii="Century Gothic" w:hAnsi="Century Gothic"/>
        </w:rPr>
      </w:pPr>
    </w:p>
    <w:p w:rsidR="006947E5" w:rsidRPr="003B2C19" w:rsidRDefault="003B2C19" w:rsidP="003B2C19">
      <w:pPr>
        <w:pStyle w:val="Paragraphedeliste"/>
        <w:numPr>
          <w:ilvl w:val="1"/>
          <w:numId w:val="1"/>
        </w:numPr>
        <w:rPr>
          <w:rFonts w:ascii="Century Gothic" w:hAnsi="Century Gothic"/>
          <w:u w:val="single"/>
        </w:rPr>
      </w:pPr>
      <w:r w:rsidRPr="00520A87">
        <w:rPr>
          <w:rFonts w:ascii="Century Gothic" w:hAnsi="Century Gothic"/>
          <w:b/>
          <w:u w:val="single"/>
        </w:rPr>
        <w:t>Lis</w:t>
      </w:r>
      <w:r w:rsidRPr="003B2C19">
        <w:rPr>
          <w:rFonts w:ascii="Century Gothic" w:hAnsi="Century Gothic"/>
          <w:u w:val="single"/>
        </w:rPr>
        <w:t xml:space="preserve"> la nouvelle </w:t>
      </w:r>
      <w:r w:rsidRPr="00AC0C32">
        <w:rPr>
          <w:rFonts w:ascii="Century Gothic" w:hAnsi="Century Gothic"/>
          <w:i/>
          <w:u w:val="single"/>
        </w:rPr>
        <w:t xml:space="preserve">La porte </w:t>
      </w:r>
      <w:proofErr w:type="gramStart"/>
      <w:r w:rsidRPr="00AC0C32">
        <w:rPr>
          <w:rFonts w:ascii="Century Gothic" w:hAnsi="Century Gothic"/>
          <w:i/>
          <w:u w:val="single"/>
        </w:rPr>
        <w:t>close</w:t>
      </w:r>
      <w:r w:rsidR="005777AD">
        <w:rPr>
          <w:rFonts w:ascii="Century Gothic" w:hAnsi="Century Gothic"/>
          <w:u w:val="single"/>
        </w:rPr>
        <w:t>(</w:t>
      </w:r>
      <w:proofErr w:type="gramEnd"/>
      <w:r w:rsidR="005777AD">
        <w:rPr>
          <w:rFonts w:ascii="Century Gothic" w:hAnsi="Century Gothic"/>
          <w:u w:val="single"/>
        </w:rPr>
        <w:t xml:space="preserve">annexes 6-7), </w:t>
      </w:r>
      <w:r w:rsidRPr="003B2C19">
        <w:rPr>
          <w:rFonts w:ascii="Century Gothic" w:hAnsi="Century Gothic"/>
          <w:u w:val="single"/>
        </w:rPr>
        <w:t xml:space="preserve"> puis </w:t>
      </w:r>
      <w:r w:rsidRPr="00520A87">
        <w:rPr>
          <w:rFonts w:ascii="Century Gothic" w:hAnsi="Century Gothic"/>
          <w:b/>
          <w:u w:val="single"/>
        </w:rPr>
        <w:t>réponds</w:t>
      </w:r>
      <w:r w:rsidRPr="003B2C19">
        <w:rPr>
          <w:rFonts w:ascii="Century Gothic" w:hAnsi="Century Gothic"/>
          <w:u w:val="single"/>
        </w:rPr>
        <w:t xml:space="preserve"> aux questions suivantes.</w:t>
      </w:r>
    </w:p>
    <w:p w:rsidR="003B2C19" w:rsidRDefault="003B2C19" w:rsidP="003B2C19">
      <w:pPr>
        <w:pStyle w:val="Paragraphedeliste"/>
        <w:ind w:left="1800"/>
        <w:rPr>
          <w:rFonts w:ascii="Century Gothic" w:hAnsi="Century Gothic"/>
        </w:rPr>
      </w:pPr>
    </w:p>
    <w:p w:rsidR="003B2C19" w:rsidRPr="003B2C19" w:rsidRDefault="003B2C19" w:rsidP="003B2C19">
      <w:pPr>
        <w:pStyle w:val="Paragraphedeliste"/>
        <w:numPr>
          <w:ilvl w:val="0"/>
          <w:numId w:val="3"/>
        </w:numPr>
        <w:rPr>
          <w:rFonts w:ascii="Century Gothic" w:hAnsi="Century Gothic"/>
          <w:u w:val="single"/>
        </w:rPr>
      </w:pPr>
      <w:r w:rsidRPr="005A3337">
        <w:rPr>
          <w:rFonts w:ascii="Century Gothic" w:hAnsi="Century Gothic"/>
          <w:b/>
          <w:u w:val="single"/>
        </w:rPr>
        <w:t>Complète</w:t>
      </w:r>
      <w:r w:rsidRPr="003B2C19">
        <w:rPr>
          <w:rFonts w:ascii="Century Gothic" w:hAnsi="Century Gothic"/>
          <w:u w:val="single"/>
        </w:rPr>
        <w:t xml:space="preserve"> le tableau ci-dessous quand c’est possible.</w:t>
      </w:r>
    </w:p>
    <w:p w:rsidR="003B2C19" w:rsidRDefault="003B2C19" w:rsidP="003B2C19">
      <w:pPr>
        <w:pStyle w:val="Paragraphedeliste"/>
        <w:ind w:left="2160"/>
        <w:rPr>
          <w:rFonts w:ascii="Century Gothic" w:hAnsi="Century Gothic"/>
        </w:rPr>
      </w:pPr>
    </w:p>
    <w:tbl>
      <w:tblPr>
        <w:tblStyle w:val="Grilledutableau"/>
        <w:tblW w:w="0" w:type="auto"/>
        <w:tblLook w:val="04A0" w:firstRow="1" w:lastRow="0" w:firstColumn="1" w:lastColumn="0" w:noHBand="0" w:noVBand="1"/>
      </w:tblPr>
      <w:tblGrid>
        <w:gridCol w:w="4606"/>
        <w:gridCol w:w="4606"/>
      </w:tblGrid>
      <w:tr w:rsidR="003B2C19" w:rsidTr="003B2C19">
        <w:tc>
          <w:tcPr>
            <w:tcW w:w="4606" w:type="dxa"/>
          </w:tcPr>
          <w:p w:rsidR="003B2C19" w:rsidRPr="003B2C19" w:rsidRDefault="003B2C19" w:rsidP="003B2C19">
            <w:pPr>
              <w:jc w:val="center"/>
              <w:rPr>
                <w:rFonts w:ascii="Lighthouse Personal Use" w:hAnsi="Lighthouse Personal Use"/>
                <w:sz w:val="24"/>
              </w:rPr>
            </w:pPr>
            <w:r w:rsidRPr="003B2C19">
              <w:rPr>
                <w:rFonts w:ascii="Lighthouse Personal Use" w:hAnsi="Lighthouse Personal Use"/>
                <w:sz w:val="24"/>
              </w:rPr>
              <w:t>Nom des personnages du récit</w:t>
            </w:r>
          </w:p>
        </w:tc>
        <w:tc>
          <w:tcPr>
            <w:tcW w:w="4606" w:type="dxa"/>
          </w:tcPr>
          <w:p w:rsidR="003B2C19" w:rsidRPr="003B2C19" w:rsidRDefault="003B2C19" w:rsidP="003B2C19">
            <w:pPr>
              <w:jc w:val="center"/>
              <w:rPr>
                <w:rFonts w:ascii="Lighthouse Personal Use" w:hAnsi="Lighthouse Personal Use"/>
                <w:sz w:val="24"/>
              </w:rPr>
            </w:pPr>
            <w:r w:rsidRPr="003B2C19">
              <w:rPr>
                <w:rFonts w:ascii="Lighthouse Personal Use" w:hAnsi="Lighthouse Personal Use"/>
                <w:sz w:val="24"/>
              </w:rPr>
              <w:t xml:space="preserve">Lien qui lie le personnage à Simon </w:t>
            </w:r>
            <w:proofErr w:type="spellStart"/>
            <w:r w:rsidRPr="003B2C19">
              <w:rPr>
                <w:rFonts w:ascii="Lighthouse Personal Use" w:hAnsi="Lighthouse Personal Use"/>
                <w:sz w:val="24"/>
              </w:rPr>
              <w:t>Fautras</w:t>
            </w:r>
            <w:proofErr w:type="spellEnd"/>
          </w:p>
        </w:tc>
      </w:tr>
      <w:tr w:rsidR="003B2C19" w:rsidTr="00D847CF">
        <w:tc>
          <w:tcPr>
            <w:tcW w:w="4606" w:type="dxa"/>
            <w:vAlign w:val="center"/>
          </w:tcPr>
          <w:p w:rsidR="003B2C19" w:rsidRPr="00D847CF" w:rsidRDefault="003B2C19" w:rsidP="00D847CF">
            <w:pPr>
              <w:spacing w:line="288" w:lineRule="auto"/>
              <w:jc w:val="center"/>
              <w:rPr>
                <w:rFonts w:ascii="Arial" w:hAnsi="Arial" w:cs="Arial"/>
              </w:rPr>
            </w:pPr>
            <w:r w:rsidRPr="00D847CF">
              <w:rPr>
                <w:rFonts w:ascii="Arial" w:hAnsi="Arial" w:cs="Arial"/>
              </w:rPr>
              <w:t>L’enquêteur (anonyme)</w:t>
            </w:r>
          </w:p>
        </w:tc>
        <w:tc>
          <w:tcPr>
            <w:tcW w:w="4606" w:type="dxa"/>
            <w:vAlign w:val="center"/>
          </w:tcPr>
          <w:p w:rsidR="003B2C19" w:rsidRDefault="003B2C19" w:rsidP="00D847CF">
            <w:pPr>
              <w:spacing w:line="288" w:lineRule="auto"/>
              <w:jc w:val="center"/>
              <w:rPr>
                <w:rFonts w:ascii="Century Gothic" w:hAnsi="Century Gothic"/>
              </w:rPr>
            </w:pPr>
          </w:p>
        </w:tc>
      </w:tr>
      <w:tr w:rsidR="003B2C19" w:rsidTr="00D847CF">
        <w:tc>
          <w:tcPr>
            <w:tcW w:w="4606" w:type="dxa"/>
            <w:vAlign w:val="center"/>
          </w:tcPr>
          <w:p w:rsidR="003B2C19" w:rsidRDefault="003B2C19" w:rsidP="00D847CF">
            <w:pPr>
              <w:spacing w:line="288" w:lineRule="auto"/>
              <w:jc w:val="center"/>
              <w:rPr>
                <w:rFonts w:ascii="Century Gothic" w:hAnsi="Century Gothic"/>
              </w:rPr>
            </w:pPr>
          </w:p>
        </w:tc>
        <w:tc>
          <w:tcPr>
            <w:tcW w:w="4606" w:type="dxa"/>
            <w:vAlign w:val="center"/>
          </w:tcPr>
          <w:p w:rsidR="003B2C19" w:rsidRDefault="003B2C19" w:rsidP="00D847CF">
            <w:pPr>
              <w:spacing w:line="288" w:lineRule="auto"/>
              <w:jc w:val="center"/>
              <w:rPr>
                <w:rFonts w:ascii="Century Gothic" w:hAnsi="Century Gothic"/>
              </w:rPr>
            </w:pPr>
          </w:p>
        </w:tc>
      </w:tr>
      <w:tr w:rsidR="003B2C19" w:rsidTr="00D847CF">
        <w:tc>
          <w:tcPr>
            <w:tcW w:w="4606" w:type="dxa"/>
            <w:vAlign w:val="center"/>
          </w:tcPr>
          <w:p w:rsidR="003B2C19" w:rsidRDefault="003B2C19" w:rsidP="00D847CF">
            <w:pPr>
              <w:spacing w:line="288" w:lineRule="auto"/>
              <w:jc w:val="center"/>
              <w:rPr>
                <w:rFonts w:ascii="Century Gothic" w:hAnsi="Century Gothic"/>
              </w:rPr>
            </w:pPr>
          </w:p>
        </w:tc>
        <w:tc>
          <w:tcPr>
            <w:tcW w:w="4606" w:type="dxa"/>
            <w:vAlign w:val="center"/>
          </w:tcPr>
          <w:p w:rsidR="003B2C19" w:rsidRDefault="003B2C19" w:rsidP="00D847CF">
            <w:pPr>
              <w:spacing w:line="288" w:lineRule="auto"/>
              <w:jc w:val="center"/>
              <w:rPr>
                <w:rFonts w:ascii="Century Gothic" w:hAnsi="Century Gothic"/>
              </w:rPr>
            </w:pPr>
          </w:p>
        </w:tc>
      </w:tr>
      <w:tr w:rsidR="003B2C19" w:rsidTr="00D847CF">
        <w:tc>
          <w:tcPr>
            <w:tcW w:w="4606" w:type="dxa"/>
            <w:vAlign w:val="center"/>
          </w:tcPr>
          <w:p w:rsidR="003B2C19" w:rsidRDefault="003B2C19" w:rsidP="00D847CF">
            <w:pPr>
              <w:spacing w:line="288" w:lineRule="auto"/>
              <w:jc w:val="center"/>
              <w:rPr>
                <w:rFonts w:ascii="Century Gothic" w:hAnsi="Century Gothic"/>
              </w:rPr>
            </w:pPr>
          </w:p>
        </w:tc>
        <w:tc>
          <w:tcPr>
            <w:tcW w:w="4606" w:type="dxa"/>
            <w:vAlign w:val="center"/>
          </w:tcPr>
          <w:p w:rsidR="003B2C19" w:rsidRDefault="003B2C19" w:rsidP="00D847CF">
            <w:pPr>
              <w:spacing w:line="288" w:lineRule="auto"/>
              <w:jc w:val="center"/>
              <w:rPr>
                <w:rFonts w:ascii="Century Gothic" w:hAnsi="Century Gothic"/>
              </w:rPr>
            </w:pPr>
          </w:p>
        </w:tc>
      </w:tr>
      <w:tr w:rsidR="003B2C19" w:rsidTr="00D847CF">
        <w:tc>
          <w:tcPr>
            <w:tcW w:w="4606" w:type="dxa"/>
            <w:vAlign w:val="center"/>
          </w:tcPr>
          <w:p w:rsidR="003B2C19" w:rsidRDefault="003B2C19" w:rsidP="00D847CF">
            <w:pPr>
              <w:spacing w:line="288" w:lineRule="auto"/>
              <w:jc w:val="center"/>
              <w:rPr>
                <w:rFonts w:ascii="Century Gothic" w:hAnsi="Century Gothic"/>
              </w:rPr>
            </w:pPr>
          </w:p>
        </w:tc>
        <w:tc>
          <w:tcPr>
            <w:tcW w:w="4606" w:type="dxa"/>
            <w:vAlign w:val="center"/>
          </w:tcPr>
          <w:p w:rsidR="003B2C19" w:rsidRDefault="003B2C19" w:rsidP="00D847CF">
            <w:pPr>
              <w:spacing w:line="288" w:lineRule="auto"/>
              <w:jc w:val="center"/>
              <w:rPr>
                <w:rFonts w:ascii="Century Gothic" w:hAnsi="Century Gothic"/>
              </w:rPr>
            </w:pPr>
          </w:p>
        </w:tc>
      </w:tr>
      <w:tr w:rsidR="003B2C19" w:rsidTr="00D847CF">
        <w:tc>
          <w:tcPr>
            <w:tcW w:w="4606" w:type="dxa"/>
            <w:vAlign w:val="center"/>
          </w:tcPr>
          <w:p w:rsidR="003B2C19" w:rsidRDefault="003B2C19" w:rsidP="00D847CF">
            <w:pPr>
              <w:spacing w:line="288" w:lineRule="auto"/>
              <w:jc w:val="center"/>
              <w:rPr>
                <w:rFonts w:ascii="Century Gothic" w:hAnsi="Century Gothic"/>
              </w:rPr>
            </w:pPr>
          </w:p>
        </w:tc>
        <w:tc>
          <w:tcPr>
            <w:tcW w:w="4606" w:type="dxa"/>
            <w:vAlign w:val="center"/>
          </w:tcPr>
          <w:p w:rsidR="003B2C19" w:rsidRDefault="003B2C19" w:rsidP="00D847CF">
            <w:pPr>
              <w:spacing w:line="288" w:lineRule="auto"/>
              <w:jc w:val="center"/>
              <w:rPr>
                <w:rFonts w:ascii="Century Gothic" w:hAnsi="Century Gothic"/>
              </w:rPr>
            </w:pPr>
          </w:p>
        </w:tc>
      </w:tr>
    </w:tbl>
    <w:p w:rsidR="003B2C19" w:rsidRDefault="003B2C19" w:rsidP="003B2C19">
      <w:pPr>
        <w:rPr>
          <w:rFonts w:ascii="Century Gothic" w:hAnsi="Century Gothic"/>
        </w:rPr>
      </w:pPr>
    </w:p>
    <w:p w:rsidR="003B2C19" w:rsidRPr="00D847CF" w:rsidRDefault="003B2C19" w:rsidP="00D847CF">
      <w:pPr>
        <w:pStyle w:val="Paragraphedeliste"/>
        <w:numPr>
          <w:ilvl w:val="0"/>
          <w:numId w:val="3"/>
        </w:numPr>
        <w:rPr>
          <w:rFonts w:ascii="Century Gothic" w:hAnsi="Century Gothic"/>
          <w:u w:val="single"/>
        </w:rPr>
      </w:pPr>
      <w:r w:rsidRPr="00D847CF">
        <w:rPr>
          <w:rFonts w:ascii="Century Gothic" w:hAnsi="Century Gothic"/>
          <w:u w:val="single"/>
        </w:rPr>
        <w:t xml:space="preserve">Précise quelle est la distribution des rôles des personnages en </w:t>
      </w:r>
      <w:r w:rsidRPr="005A3337">
        <w:rPr>
          <w:rFonts w:ascii="Century Gothic" w:hAnsi="Century Gothic"/>
          <w:b/>
          <w:u w:val="single"/>
        </w:rPr>
        <w:t>complétant</w:t>
      </w:r>
      <w:r w:rsidRPr="00D847CF">
        <w:rPr>
          <w:rFonts w:ascii="Century Gothic" w:hAnsi="Century Gothic"/>
          <w:u w:val="single"/>
        </w:rPr>
        <w:t xml:space="preserve"> le tableau par leur nom quand c’est possible. Pour l’enquêteur, </w:t>
      </w:r>
      <w:r w:rsidRPr="005A3337">
        <w:rPr>
          <w:rFonts w:ascii="Century Gothic" w:hAnsi="Century Gothic"/>
          <w:b/>
          <w:u w:val="single"/>
        </w:rPr>
        <w:t>précise</w:t>
      </w:r>
      <w:r w:rsidRPr="00D847CF">
        <w:rPr>
          <w:rFonts w:ascii="Century Gothic" w:hAnsi="Century Gothic"/>
          <w:u w:val="single"/>
        </w:rPr>
        <w:t xml:space="preserve"> s’il s’agit d’un privé ou d’un policier.</w:t>
      </w:r>
    </w:p>
    <w:p w:rsidR="003B2C19" w:rsidRDefault="003B2C19" w:rsidP="003B2C19">
      <w:pPr>
        <w:rPr>
          <w:rFonts w:ascii="Century Gothic" w:hAnsi="Century Gothic"/>
        </w:rPr>
      </w:pPr>
    </w:p>
    <w:tbl>
      <w:tblPr>
        <w:tblStyle w:val="Grilledutableau"/>
        <w:tblW w:w="0" w:type="auto"/>
        <w:tblLook w:val="04A0" w:firstRow="1" w:lastRow="0" w:firstColumn="1" w:lastColumn="0" w:noHBand="0" w:noVBand="1"/>
      </w:tblPr>
      <w:tblGrid>
        <w:gridCol w:w="1476"/>
        <w:gridCol w:w="1251"/>
        <w:gridCol w:w="1274"/>
        <w:gridCol w:w="1299"/>
        <w:gridCol w:w="1319"/>
        <w:gridCol w:w="1307"/>
        <w:gridCol w:w="1362"/>
      </w:tblGrid>
      <w:tr w:rsidR="00D847CF" w:rsidTr="00D847CF">
        <w:tc>
          <w:tcPr>
            <w:tcW w:w="1390" w:type="dxa"/>
            <w:vMerge w:val="restart"/>
            <w:tcBorders>
              <w:top w:val="nil"/>
              <w:left w:val="nil"/>
            </w:tcBorders>
          </w:tcPr>
          <w:p w:rsidR="00D847CF" w:rsidRPr="003B2C19" w:rsidRDefault="00D847CF" w:rsidP="003B2C19">
            <w:pPr>
              <w:jc w:val="center"/>
              <w:rPr>
                <w:rFonts w:ascii="Lighthouse Personal Use" w:hAnsi="Lighthouse Personal Use"/>
                <w:sz w:val="24"/>
              </w:rPr>
            </w:pPr>
          </w:p>
        </w:tc>
        <w:tc>
          <w:tcPr>
            <w:tcW w:w="7898" w:type="dxa"/>
            <w:gridSpan w:val="6"/>
          </w:tcPr>
          <w:p w:rsidR="00D847CF" w:rsidRPr="00D847CF" w:rsidRDefault="00D847CF" w:rsidP="003B2C19">
            <w:pPr>
              <w:jc w:val="center"/>
              <w:rPr>
                <w:rFonts w:ascii="AngryBirds" w:hAnsi="AngryBirds"/>
                <w:sz w:val="24"/>
              </w:rPr>
            </w:pPr>
            <w:r w:rsidRPr="00D847CF">
              <w:rPr>
                <w:rFonts w:ascii="AngryBirds" w:hAnsi="AngryBirds"/>
                <w:sz w:val="32"/>
              </w:rPr>
              <w:t>Les composant</w:t>
            </w:r>
            <w:r>
              <w:rPr>
                <w:rFonts w:ascii="AngryBirds" w:hAnsi="AngryBirds"/>
                <w:sz w:val="32"/>
              </w:rPr>
              <w:t>s</w:t>
            </w:r>
            <w:r w:rsidRPr="00D847CF">
              <w:rPr>
                <w:rFonts w:ascii="AngryBirds" w:hAnsi="AngryBirds"/>
                <w:sz w:val="32"/>
              </w:rPr>
              <w:t xml:space="preserve"> du récit policier</w:t>
            </w:r>
          </w:p>
        </w:tc>
      </w:tr>
      <w:tr w:rsidR="00D847CF" w:rsidTr="00D847CF">
        <w:tc>
          <w:tcPr>
            <w:tcW w:w="1390" w:type="dxa"/>
            <w:vMerge/>
            <w:tcBorders>
              <w:left w:val="nil"/>
              <w:bottom w:val="single" w:sz="4" w:space="0" w:color="auto"/>
            </w:tcBorders>
          </w:tcPr>
          <w:p w:rsidR="00D847CF" w:rsidRPr="003B2C19" w:rsidRDefault="00D847CF" w:rsidP="003B2C19">
            <w:pPr>
              <w:jc w:val="center"/>
              <w:rPr>
                <w:rFonts w:ascii="Lighthouse Personal Use" w:hAnsi="Lighthouse Personal Use"/>
                <w:sz w:val="24"/>
              </w:rPr>
            </w:pPr>
          </w:p>
        </w:tc>
        <w:tc>
          <w:tcPr>
            <w:tcW w:w="1269" w:type="dxa"/>
          </w:tcPr>
          <w:p w:rsidR="00D847CF" w:rsidRPr="003B2C19" w:rsidRDefault="00D847CF" w:rsidP="003B2C19">
            <w:pPr>
              <w:jc w:val="center"/>
              <w:rPr>
                <w:rFonts w:ascii="Lighthouse Personal Use" w:hAnsi="Lighthouse Personal Use"/>
                <w:sz w:val="24"/>
              </w:rPr>
            </w:pPr>
            <w:r w:rsidRPr="003B2C19">
              <w:rPr>
                <w:rFonts w:ascii="Lighthouse Personal Use" w:hAnsi="Lighthouse Personal Use"/>
                <w:sz w:val="24"/>
              </w:rPr>
              <w:t>Victime</w:t>
            </w:r>
          </w:p>
        </w:tc>
        <w:tc>
          <w:tcPr>
            <w:tcW w:w="1290" w:type="dxa"/>
          </w:tcPr>
          <w:p w:rsidR="00D847CF" w:rsidRPr="003B2C19" w:rsidRDefault="00D847CF" w:rsidP="003B2C19">
            <w:pPr>
              <w:jc w:val="center"/>
              <w:rPr>
                <w:rFonts w:ascii="Lighthouse Personal Use" w:hAnsi="Lighthouse Personal Use"/>
                <w:sz w:val="24"/>
              </w:rPr>
            </w:pPr>
            <w:r w:rsidRPr="003B2C19">
              <w:rPr>
                <w:rFonts w:ascii="Lighthouse Personal Use" w:hAnsi="Lighthouse Personal Use"/>
                <w:sz w:val="24"/>
              </w:rPr>
              <w:t>Témoins</w:t>
            </w:r>
          </w:p>
        </w:tc>
        <w:tc>
          <w:tcPr>
            <w:tcW w:w="1313" w:type="dxa"/>
          </w:tcPr>
          <w:p w:rsidR="00D847CF" w:rsidRPr="003B2C19" w:rsidRDefault="00D847CF" w:rsidP="003B2C19">
            <w:pPr>
              <w:jc w:val="center"/>
              <w:rPr>
                <w:rFonts w:ascii="Lighthouse Personal Use" w:hAnsi="Lighthouse Personal Use"/>
                <w:sz w:val="24"/>
              </w:rPr>
            </w:pPr>
            <w:r w:rsidRPr="003B2C19">
              <w:rPr>
                <w:rFonts w:ascii="Lighthouse Personal Use" w:hAnsi="Lighthouse Personal Use"/>
                <w:sz w:val="24"/>
              </w:rPr>
              <w:t>Suspects</w:t>
            </w:r>
          </w:p>
        </w:tc>
        <w:tc>
          <w:tcPr>
            <w:tcW w:w="1332" w:type="dxa"/>
          </w:tcPr>
          <w:p w:rsidR="00D847CF" w:rsidRPr="003B2C19" w:rsidRDefault="00D847CF" w:rsidP="003B2C19">
            <w:pPr>
              <w:jc w:val="center"/>
              <w:rPr>
                <w:rFonts w:ascii="Lighthouse Personal Use" w:hAnsi="Lighthouse Personal Use"/>
                <w:sz w:val="24"/>
              </w:rPr>
            </w:pPr>
            <w:r w:rsidRPr="003B2C19">
              <w:rPr>
                <w:rFonts w:ascii="Lighthouse Personal Use" w:hAnsi="Lighthouse Personal Use"/>
                <w:sz w:val="24"/>
              </w:rPr>
              <w:t>Coupable</w:t>
            </w:r>
          </w:p>
        </w:tc>
        <w:tc>
          <w:tcPr>
            <w:tcW w:w="1321" w:type="dxa"/>
          </w:tcPr>
          <w:p w:rsidR="00D847CF" w:rsidRPr="003B2C19" w:rsidRDefault="00D847CF" w:rsidP="003B2C19">
            <w:pPr>
              <w:jc w:val="center"/>
              <w:rPr>
                <w:rFonts w:ascii="Lighthouse Personal Use" w:hAnsi="Lighthouse Personal Use"/>
                <w:sz w:val="24"/>
              </w:rPr>
            </w:pPr>
            <w:r w:rsidRPr="003B2C19">
              <w:rPr>
                <w:rFonts w:ascii="Lighthouse Personal Use" w:hAnsi="Lighthouse Personal Use"/>
                <w:sz w:val="24"/>
              </w:rPr>
              <w:t>Complice</w:t>
            </w:r>
          </w:p>
        </w:tc>
        <w:tc>
          <w:tcPr>
            <w:tcW w:w="1373" w:type="dxa"/>
          </w:tcPr>
          <w:p w:rsidR="00D847CF" w:rsidRPr="003B2C19" w:rsidRDefault="00D847CF" w:rsidP="003B2C19">
            <w:pPr>
              <w:jc w:val="center"/>
              <w:rPr>
                <w:rFonts w:ascii="Lighthouse Personal Use" w:hAnsi="Lighthouse Personal Use"/>
                <w:sz w:val="24"/>
              </w:rPr>
            </w:pPr>
            <w:r w:rsidRPr="003B2C19">
              <w:rPr>
                <w:rFonts w:ascii="Lighthouse Personal Use" w:hAnsi="Lighthouse Personal Use"/>
                <w:sz w:val="24"/>
              </w:rPr>
              <w:t>Enquêteur</w:t>
            </w:r>
          </w:p>
        </w:tc>
      </w:tr>
      <w:tr w:rsidR="00D847CF" w:rsidTr="00D847CF">
        <w:tc>
          <w:tcPr>
            <w:tcW w:w="1390" w:type="dxa"/>
            <w:tcBorders>
              <w:left w:val="single" w:sz="4" w:space="0" w:color="auto"/>
            </w:tcBorders>
            <w:vAlign w:val="center"/>
          </w:tcPr>
          <w:p w:rsidR="003B2C19" w:rsidRPr="005777AD" w:rsidRDefault="00D847CF" w:rsidP="00D847CF">
            <w:pPr>
              <w:jc w:val="center"/>
              <w:rPr>
                <w:rFonts w:ascii="Arial" w:hAnsi="Arial" w:cs="Arial"/>
                <w:b/>
              </w:rPr>
            </w:pPr>
            <w:r w:rsidRPr="005777AD">
              <w:rPr>
                <w:rFonts w:ascii="Arial" w:hAnsi="Arial" w:cs="Arial"/>
                <w:b/>
              </w:rPr>
              <w:t>Personnage</w:t>
            </w:r>
          </w:p>
        </w:tc>
        <w:tc>
          <w:tcPr>
            <w:tcW w:w="1269" w:type="dxa"/>
          </w:tcPr>
          <w:p w:rsidR="003B2C19" w:rsidRDefault="003B2C19" w:rsidP="003B2C19">
            <w:pPr>
              <w:rPr>
                <w:rFonts w:ascii="Century Gothic" w:hAnsi="Century Gothic"/>
              </w:rPr>
            </w:pPr>
          </w:p>
        </w:tc>
        <w:tc>
          <w:tcPr>
            <w:tcW w:w="1290" w:type="dxa"/>
          </w:tcPr>
          <w:p w:rsidR="003B2C19" w:rsidRDefault="003B2C19" w:rsidP="003B2C19">
            <w:pPr>
              <w:rPr>
                <w:rFonts w:ascii="Century Gothic" w:hAnsi="Century Gothic"/>
              </w:rPr>
            </w:pPr>
          </w:p>
        </w:tc>
        <w:tc>
          <w:tcPr>
            <w:tcW w:w="1313" w:type="dxa"/>
          </w:tcPr>
          <w:p w:rsidR="003B2C19" w:rsidRDefault="003B2C19" w:rsidP="003B2C19">
            <w:pPr>
              <w:rPr>
                <w:rFonts w:ascii="Century Gothic" w:hAnsi="Century Gothic"/>
              </w:rPr>
            </w:pPr>
          </w:p>
        </w:tc>
        <w:tc>
          <w:tcPr>
            <w:tcW w:w="1332" w:type="dxa"/>
          </w:tcPr>
          <w:p w:rsidR="003B2C19" w:rsidRDefault="003B2C19" w:rsidP="003B2C19">
            <w:pPr>
              <w:rPr>
                <w:rFonts w:ascii="Century Gothic" w:hAnsi="Century Gothic"/>
              </w:rPr>
            </w:pPr>
          </w:p>
        </w:tc>
        <w:tc>
          <w:tcPr>
            <w:tcW w:w="1321" w:type="dxa"/>
          </w:tcPr>
          <w:p w:rsidR="003B2C19" w:rsidRDefault="003B2C19" w:rsidP="003B2C19">
            <w:pPr>
              <w:rPr>
                <w:rFonts w:ascii="Century Gothic" w:hAnsi="Century Gothic"/>
              </w:rPr>
            </w:pPr>
          </w:p>
        </w:tc>
        <w:tc>
          <w:tcPr>
            <w:tcW w:w="1373" w:type="dxa"/>
          </w:tcPr>
          <w:p w:rsidR="003B2C19" w:rsidRDefault="003B2C19" w:rsidP="003B2C19">
            <w:pPr>
              <w:rPr>
                <w:rFonts w:ascii="Century Gothic" w:hAnsi="Century Gothic"/>
              </w:rPr>
            </w:pPr>
          </w:p>
          <w:p w:rsidR="003B2C19" w:rsidRDefault="003B2C19" w:rsidP="003B2C19">
            <w:pPr>
              <w:rPr>
                <w:rFonts w:ascii="Century Gothic" w:hAnsi="Century Gothic"/>
              </w:rPr>
            </w:pPr>
          </w:p>
          <w:p w:rsidR="003B2C19" w:rsidRDefault="003B2C19" w:rsidP="003B2C19">
            <w:pPr>
              <w:rPr>
                <w:rFonts w:ascii="Century Gothic" w:hAnsi="Century Gothic"/>
              </w:rPr>
            </w:pPr>
          </w:p>
          <w:p w:rsidR="003B2C19" w:rsidRDefault="003B2C19" w:rsidP="003B2C19">
            <w:pPr>
              <w:rPr>
                <w:rFonts w:ascii="Century Gothic" w:hAnsi="Century Gothic"/>
              </w:rPr>
            </w:pPr>
          </w:p>
          <w:p w:rsidR="003B2C19" w:rsidRDefault="003B2C19" w:rsidP="003B2C19">
            <w:pPr>
              <w:rPr>
                <w:rFonts w:ascii="Century Gothic" w:hAnsi="Century Gothic"/>
              </w:rPr>
            </w:pPr>
          </w:p>
        </w:tc>
      </w:tr>
      <w:tr w:rsidR="00D847CF" w:rsidTr="00D847CF">
        <w:tc>
          <w:tcPr>
            <w:tcW w:w="1390" w:type="dxa"/>
            <w:vAlign w:val="center"/>
          </w:tcPr>
          <w:p w:rsidR="003B2C19" w:rsidRPr="005777AD" w:rsidRDefault="003B2C19" w:rsidP="00D847CF">
            <w:pPr>
              <w:jc w:val="center"/>
              <w:rPr>
                <w:rFonts w:ascii="Arial" w:hAnsi="Arial" w:cs="Arial"/>
                <w:b/>
              </w:rPr>
            </w:pPr>
            <w:r w:rsidRPr="005777AD">
              <w:rPr>
                <w:rFonts w:ascii="Arial" w:hAnsi="Arial" w:cs="Arial"/>
                <w:b/>
              </w:rPr>
              <w:t>Dé</w:t>
            </w:r>
            <w:r w:rsidR="00D847CF" w:rsidRPr="005777AD">
              <w:rPr>
                <w:rFonts w:ascii="Arial" w:hAnsi="Arial" w:cs="Arial"/>
                <w:b/>
              </w:rPr>
              <w:t>finition</w:t>
            </w:r>
          </w:p>
          <w:p w:rsidR="003B2C19" w:rsidRPr="005777AD" w:rsidRDefault="003B2C19" w:rsidP="00D847CF">
            <w:pPr>
              <w:jc w:val="center"/>
              <w:rPr>
                <w:rFonts w:ascii="Arial" w:hAnsi="Arial" w:cs="Arial"/>
                <w:b/>
              </w:rPr>
            </w:pPr>
            <w:r w:rsidRPr="005777AD">
              <w:rPr>
                <w:rFonts w:ascii="Arial" w:hAnsi="Arial" w:cs="Arial"/>
                <w:b/>
              </w:rPr>
              <w:t>du composant</w:t>
            </w:r>
          </w:p>
        </w:tc>
        <w:tc>
          <w:tcPr>
            <w:tcW w:w="1269" w:type="dxa"/>
          </w:tcPr>
          <w:p w:rsidR="003B2C19" w:rsidRDefault="003B2C19" w:rsidP="003B2C19">
            <w:pPr>
              <w:rPr>
                <w:rFonts w:ascii="Century Gothic" w:hAnsi="Century Gothic"/>
              </w:rPr>
            </w:pPr>
          </w:p>
          <w:p w:rsidR="003B2C19" w:rsidRDefault="003B2C19" w:rsidP="003B2C19">
            <w:pPr>
              <w:rPr>
                <w:rFonts w:ascii="Century Gothic" w:hAnsi="Century Gothic"/>
              </w:rPr>
            </w:pPr>
          </w:p>
          <w:p w:rsidR="003B2C19" w:rsidRDefault="003B2C19" w:rsidP="003B2C19">
            <w:pPr>
              <w:rPr>
                <w:rFonts w:ascii="Century Gothic" w:hAnsi="Century Gothic"/>
              </w:rPr>
            </w:pPr>
          </w:p>
          <w:p w:rsidR="003B2C19" w:rsidRDefault="003B2C19" w:rsidP="003B2C19">
            <w:pPr>
              <w:rPr>
                <w:rFonts w:ascii="Century Gothic" w:hAnsi="Century Gothic"/>
              </w:rPr>
            </w:pPr>
          </w:p>
          <w:p w:rsidR="003B2C19" w:rsidRDefault="003B2C19" w:rsidP="003B2C19">
            <w:pPr>
              <w:rPr>
                <w:rFonts w:ascii="Century Gothic" w:hAnsi="Century Gothic"/>
              </w:rPr>
            </w:pPr>
          </w:p>
          <w:p w:rsidR="003B2C19" w:rsidRDefault="003B2C19" w:rsidP="003B2C19">
            <w:pPr>
              <w:rPr>
                <w:rFonts w:ascii="Century Gothic" w:hAnsi="Century Gothic"/>
              </w:rPr>
            </w:pPr>
          </w:p>
        </w:tc>
        <w:tc>
          <w:tcPr>
            <w:tcW w:w="1290" w:type="dxa"/>
          </w:tcPr>
          <w:p w:rsidR="003B2C19" w:rsidRDefault="003B2C19" w:rsidP="003B2C19">
            <w:pPr>
              <w:rPr>
                <w:rFonts w:ascii="Century Gothic" w:hAnsi="Century Gothic"/>
              </w:rPr>
            </w:pPr>
          </w:p>
        </w:tc>
        <w:tc>
          <w:tcPr>
            <w:tcW w:w="1313" w:type="dxa"/>
          </w:tcPr>
          <w:p w:rsidR="003B2C19" w:rsidRDefault="003B2C19" w:rsidP="003B2C19">
            <w:pPr>
              <w:rPr>
                <w:rFonts w:ascii="Century Gothic" w:hAnsi="Century Gothic"/>
              </w:rPr>
            </w:pPr>
          </w:p>
        </w:tc>
        <w:tc>
          <w:tcPr>
            <w:tcW w:w="1332" w:type="dxa"/>
          </w:tcPr>
          <w:p w:rsidR="003B2C19" w:rsidRDefault="003B2C19" w:rsidP="003B2C19">
            <w:pPr>
              <w:rPr>
                <w:rFonts w:ascii="Century Gothic" w:hAnsi="Century Gothic"/>
              </w:rPr>
            </w:pPr>
          </w:p>
        </w:tc>
        <w:tc>
          <w:tcPr>
            <w:tcW w:w="1321" w:type="dxa"/>
          </w:tcPr>
          <w:p w:rsidR="003B2C19" w:rsidRDefault="003B2C19" w:rsidP="003B2C19">
            <w:pPr>
              <w:rPr>
                <w:rFonts w:ascii="Century Gothic" w:hAnsi="Century Gothic"/>
              </w:rPr>
            </w:pPr>
          </w:p>
        </w:tc>
        <w:tc>
          <w:tcPr>
            <w:tcW w:w="1373" w:type="dxa"/>
          </w:tcPr>
          <w:p w:rsidR="003B2C19" w:rsidRDefault="003B2C19" w:rsidP="003B2C19">
            <w:pPr>
              <w:rPr>
                <w:rFonts w:ascii="Century Gothic" w:hAnsi="Century Gothic"/>
              </w:rPr>
            </w:pPr>
          </w:p>
        </w:tc>
      </w:tr>
    </w:tbl>
    <w:p w:rsidR="003B2C19" w:rsidRDefault="003B2C19" w:rsidP="003B2C19">
      <w:pPr>
        <w:rPr>
          <w:rFonts w:ascii="Century Gothic" w:hAnsi="Century Gothic"/>
        </w:rPr>
      </w:pPr>
    </w:p>
    <w:p w:rsidR="00D847CF" w:rsidRDefault="00D847CF" w:rsidP="00D847CF">
      <w:pPr>
        <w:pStyle w:val="Paragraphedeliste"/>
        <w:numPr>
          <w:ilvl w:val="0"/>
          <w:numId w:val="3"/>
        </w:numPr>
        <w:rPr>
          <w:rFonts w:ascii="Century Gothic" w:hAnsi="Century Gothic"/>
          <w:u w:val="single"/>
        </w:rPr>
      </w:pPr>
      <w:r w:rsidRPr="00D847CF">
        <w:rPr>
          <w:rFonts w:ascii="Century Gothic" w:hAnsi="Century Gothic"/>
          <w:u w:val="single"/>
        </w:rPr>
        <w:t xml:space="preserve">Parmi les suspects, lesquels ont une bonne raison d’avoir commis le crime ? </w:t>
      </w:r>
      <w:r w:rsidRPr="005A3337">
        <w:rPr>
          <w:rFonts w:ascii="Century Gothic" w:hAnsi="Century Gothic"/>
          <w:b/>
          <w:u w:val="single"/>
        </w:rPr>
        <w:t xml:space="preserve">Justifie </w:t>
      </w:r>
      <w:r w:rsidRPr="00D847CF">
        <w:rPr>
          <w:rFonts w:ascii="Century Gothic" w:hAnsi="Century Gothic"/>
          <w:u w:val="single"/>
        </w:rPr>
        <w:t>ta réponse.</w:t>
      </w:r>
    </w:p>
    <w:p w:rsidR="00D847CF" w:rsidRPr="005777AD" w:rsidRDefault="00D847CF" w:rsidP="005777AD">
      <w:pPr>
        <w:ind w:left="709"/>
        <w:rPr>
          <w:rFonts w:ascii="Century Gothic" w:hAnsi="Century Gothic"/>
        </w:rPr>
      </w:pPr>
      <w:r w:rsidRPr="005777AD">
        <w:rPr>
          <w:rFonts w:ascii="Century Gothic" w:hAnsi="Century Gothic"/>
        </w:rPr>
        <w:t>………………………………………………………………………………………………………………………………………………………………………………………………………………………………………………………………………………………………………</w:t>
      </w:r>
      <w:r w:rsidR="005777AD">
        <w:rPr>
          <w:rFonts w:ascii="Century Gothic" w:hAnsi="Century Gothic"/>
        </w:rPr>
        <w:t>………</w:t>
      </w:r>
    </w:p>
    <w:p w:rsidR="00D847CF" w:rsidRDefault="00D847CF" w:rsidP="00D847CF">
      <w:pPr>
        <w:pStyle w:val="Paragraphedeliste"/>
        <w:rPr>
          <w:rFonts w:ascii="Century Gothic" w:hAnsi="Century Gothic"/>
        </w:rPr>
      </w:pPr>
    </w:p>
    <w:p w:rsidR="00D847CF" w:rsidRPr="00F64786" w:rsidRDefault="00D847CF" w:rsidP="00D847CF">
      <w:pPr>
        <w:pStyle w:val="Paragraphedeliste"/>
        <w:numPr>
          <w:ilvl w:val="0"/>
          <w:numId w:val="4"/>
        </w:numPr>
        <w:rPr>
          <w:rFonts w:ascii="Century Gothic" w:hAnsi="Century Gothic"/>
          <w:u w:val="single"/>
        </w:rPr>
      </w:pPr>
      <w:r w:rsidRPr="00F64786">
        <w:rPr>
          <w:rFonts w:ascii="Century Gothic" w:hAnsi="Century Gothic"/>
          <w:u w:val="single"/>
        </w:rPr>
        <w:t>Quel personnage n’a pas de bonne raison ?</w:t>
      </w:r>
    </w:p>
    <w:p w:rsidR="00D847CF" w:rsidRDefault="00D847CF" w:rsidP="00D847CF">
      <w:pPr>
        <w:pStyle w:val="Paragraphedeliste"/>
        <w:ind w:left="1080"/>
        <w:rPr>
          <w:rFonts w:ascii="Century Gothic" w:hAnsi="Century Gothic"/>
        </w:rPr>
      </w:pPr>
      <w:r>
        <w:rPr>
          <w:rFonts w:ascii="Century Gothic" w:hAnsi="Century Gothic"/>
        </w:rPr>
        <w:t>………………………………………………………………………………………………</w:t>
      </w:r>
    </w:p>
    <w:p w:rsidR="00D847CF" w:rsidRPr="00F64786" w:rsidRDefault="00D847CF" w:rsidP="00D847CF">
      <w:pPr>
        <w:pStyle w:val="Paragraphedeliste"/>
        <w:numPr>
          <w:ilvl w:val="0"/>
          <w:numId w:val="4"/>
        </w:numPr>
        <w:rPr>
          <w:rFonts w:ascii="Century Gothic" w:hAnsi="Century Gothic"/>
          <w:u w:val="single"/>
        </w:rPr>
      </w:pPr>
      <w:r w:rsidRPr="00F64786">
        <w:rPr>
          <w:rFonts w:ascii="Century Gothic" w:hAnsi="Century Gothic"/>
          <w:u w:val="single"/>
        </w:rPr>
        <w:t>Dans le jargon du récit policier, comment appelle-t-on cela ?</w:t>
      </w:r>
    </w:p>
    <w:p w:rsidR="00D847CF" w:rsidRDefault="00D847CF" w:rsidP="00D847CF">
      <w:pPr>
        <w:pStyle w:val="Paragraphedeliste"/>
        <w:ind w:left="1080"/>
        <w:rPr>
          <w:rFonts w:ascii="Century Gothic" w:hAnsi="Century Gothic"/>
        </w:rPr>
      </w:pPr>
      <w:r>
        <w:rPr>
          <w:rFonts w:ascii="Century Gothic" w:hAnsi="Century Gothic"/>
        </w:rPr>
        <w:t>………………………………………………………………………………………………</w:t>
      </w:r>
    </w:p>
    <w:p w:rsidR="00D847CF" w:rsidRDefault="00D847CF" w:rsidP="00D847CF">
      <w:pPr>
        <w:pStyle w:val="Paragraphedeliste"/>
        <w:ind w:left="1080"/>
        <w:rPr>
          <w:rFonts w:ascii="Century Gothic" w:hAnsi="Century Gothic"/>
        </w:rPr>
      </w:pPr>
    </w:p>
    <w:p w:rsidR="00D847CF" w:rsidRPr="00F64786" w:rsidRDefault="00D847CF" w:rsidP="00D847CF">
      <w:pPr>
        <w:pStyle w:val="Paragraphedeliste"/>
        <w:numPr>
          <w:ilvl w:val="0"/>
          <w:numId w:val="3"/>
        </w:numPr>
        <w:rPr>
          <w:rFonts w:ascii="Century Gothic" w:hAnsi="Century Gothic"/>
          <w:u w:val="single"/>
        </w:rPr>
      </w:pPr>
      <w:r w:rsidRPr="00F64786">
        <w:rPr>
          <w:rFonts w:ascii="Century Gothic" w:hAnsi="Century Gothic"/>
          <w:u w:val="single"/>
        </w:rPr>
        <w:t>Pourquoi le coupable n’est-il pas soupçonné au départ ?</w:t>
      </w:r>
    </w:p>
    <w:p w:rsidR="00D847CF" w:rsidRDefault="00D847CF" w:rsidP="00D847CF">
      <w:pPr>
        <w:pStyle w:val="Paragraphedeliste"/>
        <w:rPr>
          <w:rFonts w:ascii="Century Gothic" w:hAnsi="Century Gothic"/>
        </w:rPr>
      </w:pPr>
      <w:r>
        <w:rPr>
          <w:rFonts w:ascii="Century Gothic" w:hAnsi="Century Gothic"/>
        </w:rPr>
        <w:t>……………………………………………………………………………………………………………………………………………………………………………………………………</w:t>
      </w:r>
    </w:p>
    <w:p w:rsidR="00D847CF" w:rsidRDefault="00D847CF" w:rsidP="00D847CF">
      <w:pPr>
        <w:pStyle w:val="Paragraphedeliste"/>
        <w:rPr>
          <w:rFonts w:ascii="Century Gothic" w:hAnsi="Century Gothic"/>
        </w:rPr>
      </w:pPr>
    </w:p>
    <w:p w:rsidR="00D847CF" w:rsidRPr="00F64786" w:rsidRDefault="00D847CF" w:rsidP="00D847CF">
      <w:pPr>
        <w:pStyle w:val="Paragraphedeliste"/>
        <w:numPr>
          <w:ilvl w:val="0"/>
          <w:numId w:val="3"/>
        </w:numPr>
        <w:rPr>
          <w:rFonts w:ascii="Century Gothic" w:hAnsi="Century Gothic"/>
          <w:u w:val="single"/>
        </w:rPr>
      </w:pPr>
      <w:r w:rsidRPr="00F64786">
        <w:rPr>
          <w:rFonts w:ascii="Century Gothic" w:hAnsi="Century Gothic"/>
          <w:u w:val="single"/>
        </w:rPr>
        <w:t>En quoi l’énigme est-elle difficile à résoudre ?</w:t>
      </w:r>
    </w:p>
    <w:p w:rsidR="00D847CF" w:rsidRDefault="00D847CF" w:rsidP="00D847CF">
      <w:pPr>
        <w:pStyle w:val="Paragraphedeliste"/>
        <w:rPr>
          <w:rFonts w:ascii="Century Gothic" w:hAnsi="Century Gothic"/>
        </w:rPr>
      </w:pPr>
      <w:r>
        <w:rPr>
          <w:rFonts w:ascii="Century Gothic" w:hAnsi="Century Gothic"/>
        </w:rPr>
        <w:t>……………………………………………………………………………………………………………………………………………………………………………………………………</w:t>
      </w:r>
    </w:p>
    <w:p w:rsidR="00D847CF" w:rsidRPr="00F64786" w:rsidRDefault="00D847CF" w:rsidP="00D847CF">
      <w:pPr>
        <w:pStyle w:val="Paragraphedeliste"/>
        <w:numPr>
          <w:ilvl w:val="0"/>
          <w:numId w:val="3"/>
        </w:numPr>
        <w:rPr>
          <w:rFonts w:ascii="Century Gothic" w:hAnsi="Century Gothic"/>
          <w:u w:val="single"/>
        </w:rPr>
      </w:pPr>
      <w:r w:rsidRPr="00F64786">
        <w:rPr>
          <w:rFonts w:ascii="Century Gothic" w:hAnsi="Century Gothic"/>
          <w:u w:val="single"/>
        </w:rPr>
        <w:lastRenderedPageBreak/>
        <w:t>Pourquoi l’enquêteur élimine-t-il l’hypothèse du suicide ?</w:t>
      </w:r>
    </w:p>
    <w:p w:rsidR="00D847CF" w:rsidRDefault="00D847CF" w:rsidP="00D847CF">
      <w:pPr>
        <w:pStyle w:val="Paragraphedeliste"/>
        <w:rPr>
          <w:rFonts w:ascii="Century Gothic" w:hAnsi="Century Gothic"/>
        </w:rPr>
      </w:pPr>
      <w:r>
        <w:rPr>
          <w:rFonts w:ascii="Century Gothic" w:hAnsi="Century Gothic"/>
        </w:rPr>
        <w:t>……………………………………………………………………………………………………………………………………………………………………………………………………</w:t>
      </w:r>
    </w:p>
    <w:p w:rsidR="00D847CF" w:rsidRDefault="00D847CF" w:rsidP="00D847CF">
      <w:pPr>
        <w:pStyle w:val="Paragraphedeliste"/>
        <w:rPr>
          <w:rFonts w:ascii="Century Gothic" w:hAnsi="Century Gothic"/>
        </w:rPr>
      </w:pPr>
    </w:p>
    <w:p w:rsidR="00D847CF" w:rsidRPr="00F64786" w:rsidRDefault="00D847CF" w:rsidP="00D847CF">
      <w:pPr>
        <w:pStyle w:val="Paragraphedeliste"/>
        <w:numPr>
          <w:ilvl w:val="0"/>
          <w:numId w:val="3"/>
        </w:numPr>
        <w:rPr>
          <w:rFonts w:ascii="Century Gothic" w:hAnsi="Century Gothic"/>
          <w:u w:val="single"/>
        </w:rPr>
      </w:pPr>
      <w:r w:rsidRPr="005A3337">
        <w:rPr>
          <w:rFonts w:ascii="Century Gothic" w:hAnsi="Century Gothic"/>
          <w:b/>
          <w:u w:val="single"/>
        </w:rPr>
        <w:t>Explique</w:t>
      </w:r>
      <w:r w:rsidRPr="00F64786">
        <w:rPr>
          <w:rFonts w:ascii="Century Gothic" w:hAnsi="Century Gothic"/>
          <w:u w:val="single"/>
        </w:rPr>
        <w:t xml:space="preserve"> en quelques lignes la démarche qui a permis à l’enquêteur de trouver la solution.</w:t>
      </w:r>
    </w:p>
    <w:p w:rsidR="00D847CF" w:rsidRDefault="00D847CF" w:rsidP="00D847CF">
      <w:pPr>
        <w:pStyle w:val="Paragraphedeliste"/>
        <w:rPr>
          <w:rFonts w:ascii="Century Gothic" w:hAnsi="Century Gothic"/>
        </w:rPr>
      </w:pPr>
      <w:r>
        <w:rPr>
          <w:rFonts w:ascii="Century Gothic" w:hAnsi="Century Gothic"/>
        </w:rPr>
        <w:t>……………………………………………………………………………………………………………………………………………………………………………………………………………………………………………………………………………………………………………………………………………………………………………………………………………………………………………………………………………………………………………</w:t>
      </w:r>
    </w:p>
    <w:p w:rsidR="00D847CF" w:rsidRDefault="00D847CF" w:rsidP="00D847CF">
      <w:pPr>
        <w:pStyle w:val="Paragraphedeliste"/>
        <w:rPr>
          <w:rFonts w:ascii="Century Gothic" w:hAnsi="Century Gothic"/>
        </w:rPr>
      </w:pPr>
    </w:p>
    <w:p w:rsidR="00D847CF" w:rsidRPr="00F64786" w:rsidRDefault="00D847CF" w:rsidP="00D847CF">
      <w:pPr>
        <w:pStyle w:val="Paragraphedeliste"/>
        <w:numPr>
          <w:ilvl w:val="0"/>
          <w:numId w:val="3"/>
        </w:numPr>
        <w:rPr>
          <w:rFonts w:ascii="Century Gothic" w:hAnsi="Century Gothic"/>
          <w:u w:val="single"/>
        </w:rPr>
      </w:pPr>
      <w:r w:rsidRPr="00F64786">
        <w:rPr>
          <w:rFonts w:ascii="Century Gothic" w:hAnsi="Century Gothic"/>
          <w:u w:val="single"/>
        </w:rPr>
        <w:t>En quoi le récit est-il réaliste ?</w:t>
      </w:r>
    </w:p>
    <w:p w:rsidR="00D847CF" w:rsidRDefault="00D847CF" w:rsidP="00D847CF">
      <w:pPr>
        <w:pStyle w:val="Paragraphedeliste"/>
        <w:rPr>
          <w:rFonts w:ascii="Century Gothic" w:hAnsi="Century Gothic"/>
        </w:rPr>
      </w:pPr>
      <w:r>
        <w:rPr>
          <w:rFonts w:ascii="Century Gothic" w:hAnsi="Century Gothic"/>
        </w:rPr>
        <w:t>…………………………………………………………………………………………………………………………………………………………………………………………………….</w:t>
      </w:r>
    </w:p>
    <w:p w:rsidR="00D847CF" w:rsidRDefault="00D847CF" w:rsidP="00D847CF">
      <w:pPr>
        <w:pStyle w:val="Paragraphedeliste"/>
        <w:rPr>
          <w:rFonts w:ascii="Century Gothic" w:hAnsi="Century Gothic"/>
        </w:rPr>
      </w:pPr>
    </w:p>
    <w:p w:rsidR="00D847CF" w:rsidRDefault="00F64786" w:rsidP="00D847CF">
      <w:pPr>
        <w:pStyle w:val="Paragraphedeliste"/>
        <w:numPr>
          <w:ilvl w:val="0"/>
          <w:numId w:val="3"/>
        </w:numPr>
        <w:rPr>
          <w:rFonts w:ascii="Century Gothic" w:hAnsi="Century Gothic"/>
          <w:u w:val="single"/>
        </w:rPr>
      </w:pPr>
      <w:r w:rsidRPr="005A3337">
        <w:rPr>
          <w:rFonts w:ascii="Century Gothic" w:hAnsi="Century Gothic"/>
          <w:b/>
          <w:u w:val="single"/>
        </w:rPr>
        <w:t>Résume</w:t>
      </w:r>
      <w:r w:rsidRPr="00F64786">
        <w:rPr>
          <w:rFonts w:ascii="Century Gothic" w:hAnsi="Century Gothic"/>
          <w:u w:val="single"/>
        </w:rPr>
        <w:t xml:space="preserve"> la nouvelle que tu as lue. Ton résumé doit permettre à quelqu’un qui n’aurait pas lu l’histoire d’en connaître l’essentiel. </w:t>
      </w:r>
      <w:r w:rsidRPr="005A3337">
        <w:rPr>
          <w:rFonts w:ascii="Century Gothic" w:hAnsi="Century Gothic"/>
          <w:b/>
          <w:u w:val="single"/>
        </w:rPr>
        <w:t>Rédige</w:t>
      </w:r>
      <w:r w:rsidRPr="00F64786">
        <w:rPr>
          <w:rFonts w:ascii="Century Gothic" w:hAnsi="Century Gothic"/>
          <w:u w:val="single"/>
        </w:rPr>
        <w:t xml:space="preserve"> des phrases complètes et cohérentes.</w:t>
      </w:r>
    </w:p>
    <w:tbl>
      <w:tblPr>
        <w:tblStyle w:val="Grilledutableau"/>
        <w:tblW w:w="0" w:type="auto"/>
        <w:tblLook w:val="04A0" w:firstRow="1" w:lastRow="0" w:firstColumn="1" w:lastColumn="0" w:noHBand="0" w:noVBand="1"/>
      </w:tblPr>
      <w:tblGrid>
        <w:gridCol w:w="1809"/>
        <w:gridCol w:w="7403"/>
      </w:tblGrid>
      <w:tr w:rsidR="00F64786" w:rsidTr="00F64786">
        <w:tc>
          <w:tcPr>
            <w:tcW w:w="1809" w:type="dxa"/>
            <w:vAlign w:val="center"/>
          </w:tcPr>
          <w:p w:rsidR="00F64786" w:rsidRPr="00F64786" w:rsidRDefault="00F64786" w:rsidP="00F64786">
            <w:pPr>
              <w:jc w:val="center"/>
              <w:rPr>
                <w:rFonts w:ascii="Lighthouse Personal Use" w:hAnsi="Lighthouse Personal Use"/>
                <w:sz w:val="24"/>
              </w:rPr>
            </w:pPr>
            <w:r w:rsidRPr="00F64786">
              <w:rPr>
                <w:rFonts w:ascii="Lighthouse Personal Use" w:hAnsi="Lighthouse Personal Use"/>
                <w:sz w:val="24"/>
              </w:rPr>
              <w:t>Situation initiale</w:t>
            </w:r>
          </w:p>
        </w:tc>
        <w:tc>
          <w:tcPr>
            <w:tcW w:w="7403" w:type="dxa"/>
          </w:tcPr>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Pr="00F64786" w:rsidRDefault="00F64786" w:rsidP="00F64786">
            <w:pPr>
              <w:rPr>
                <w:rFonts w:ascii="Century Gothic" w:hAnsi="Century Gothic"/>
              </w:rPr>
            </w:pPr>
          </w:p>
        </w:tc>
      </w:tr>
      <w:tr w:rsidR="00F64786" w:rsidTr="00F64786">
        <w:tc>
          <w:tcPr>
            <w:tcW w:w="1809" w:type="dxa"/>
            <w:vAlign w:val="center"/>
          </w:tcPr>
          <w:p w:rsidR="00F64786" w:rsidRPr="00F64786" w:rsidRDefault="00F64786" w:rsidP="00F64786">
            <w:pPr>
              <w:jc w:val="center"/>
              <w:rPr>
                <w:rFonts w:ascii="Lighthouse Personal Use" w:hAnsi="Lighthouse Personal Use"/>
                <w:sz w:val="24"/>
              </w:rPr>
            </w:pPr>
            <w:r w:rsidRPr="00F64786">
              <w:rPr>
                <w:rFonts w:ascii="Lighthouse Personal Use" w:hAnsi="Lighthouse Personal Use"/>
                <w:sz w:val="24"/>
              </w:rPr>
              <w:t>Elément perturbateur</w:t>
            </w:r>
          </w:p>
        </w:tc>
        <w:tc>
          <w:tcPr>
            <w:tcW w:w="7403" w:type="dxa"/>
          </w:tcPr>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Pr="00F64786" w:rsidRDefault="00F64786" w:rsidP="00F64786">
            <w:pPr>
              <w:rPr>
                <w:rFonts w:ascii="Century Gothic" w:hAnsi="Century Gothic"/>
              </w:rPr>
            </w:pPr>
          </w:p>
        </w:tc>
      </w:tr>
      <w:tr w:rsidR="00F64786" w:rsidTr="00F64786">
        <w:tc>
          <w:tcPr>
            <w:tcW w:w="1809" w:type="dxa"/>
            <w:vAlign w:val="center"/>
          </w:tcPr>
          <w:p w:rsidR="00F64786" w:rsidRPr="00F64786" w:rsidRDefault="00F64786" w:rsidP="00F64786">
            <w:pPr>
              <w:jc w:val="center"/>
              <w:rPr>
                <w:rFonts w:ascii="Lighthouse Personal Use" w:hAnsi="Lighthouse Personal Use"/>
                <w:sz w:val="24"/>
              </w:rPr>
            </w:pPr>
            <w:r w:rsidRPr="00F64786">
              <w:rPr>
                <w:rFonts w:ascii="Lighthouse Personal Use" w:hAnsi="Lighthouse Personal Use"/>
                <w:sz w:val="24"/>
              </w:rPr>
              <w:t>Péripéties</w:t>
            </w:r>
          </w:p>
        </w:tc>
        <w:tc>
          <w:tcPr>
            <w:tcW w:w="7403" w:type="dxa"/>
          </w:tcPr>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5777AD" w:rsidRDefault="005777AD" w:rsidP="00F64786">
            <w:pPr>
              <w:rPr>
                <w:rFonts w:ascii="Century Gothic" w:hAnsi="Century Gothic"/>
              </w:rPr>
            </w:pPr>
          </w:p>
          <w:p w:rsidR="005777AD" w:rsidRDefault="005777AD"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Pr="00F64786" w:rsidRDefault="00F64786" w:rsidP="00F64786">
            <w:pPr>
              <w:rPr>
                <w:rFonts w:ascii="Century Gothic" w:hAnsi="Century Gothic"/>
              </w:rPr>
            </w:pPr>
          </w:p>
        </w:tc>
      </w:tr>
      <w:tr w:rsidR="00F64786" w:rsidTr="00F64786">
        <w:tc>
          <w:tcPr>
            <w:tcW w:w="1809" w:type="dxa"/>
            <w:vAlign w:val="center"/>
          </w:tcPr>
          <w:p w:rsidR="00F64786" w:rsidRPr="00F64786" w:rsidRDefault="00F64786" w:rsidP="00F64786">
            <w:pPr>
              <w:jc w:val="center"/>
              <w:rPr>
                <w:rFonts w:ascii="Lighthouse Personal Use" w:hAnsi="Lighthouse Personal Use"/>
                <w:sz w:val="24"/>
              </w:rPr>
            </w:pPr>
            <w:r w:rsidRPr="00F64786">
              <w:rPr>
                <w:rFonts w:ascii="Lighthouse Personal Use" w:hAnsi="Lighthouse Personal Use"/>
                <w:sz w:val="24"/>
              </w:rPr>
              <w:t>Élément équilibrant</w:t>
            </w:r>
          </w:p>
        </w:tc>
        <w:tc>
          <w:tcPr>
            <w:tcW w:w="7403" w:type="dxa"/>
          </w:tcPr>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Pr="00F64786" w:rsidRDefault="00F64786" w:rsidP="00F64786">
            <w:pPr>
              <w:rPr>
                <w:rFonts w:ascii="Century Gothic" w:hAnsi="Century Gothic"/>
              </w:rPr>
            </w:pPr>
          </w:p>
        </w:tc>
      </w:tr>
      <w:tr w:rsidR="00F64786" w:rsidTr="00F64786">
        <w:tc>
          <w:tcPr>
            <w:tcW w:w="1809" w:type="dxa"/>
            <w:vAlign w:val="center"/>
          </w:tcPr>
          <w:p w:rsidR="00F64786" w:rsidRPr="00F64786" w:rsidRDefault="00F64786" w:rsidP="00F64786">
            <w:pPr>
              <w:jc w:val="center"/>
              <w:rPr>
                <w:rFonts w:ascii="Lighthouse Personal Use" w:hAnsi="Lighthouse Personal Use"/>
                <w:sz w:val="24"/>
              </w:rPr>
            </w:pPr>
            <w:r w:rsidRPr="00F64786">
              <w:rPr>
                <w:rFonts w:ascii="Lighthouse Personal Use" w:hAnsi="Lighthouse Personal Use"/>
                <w:sz w:val="24"/>
              </w:rPr>
              <w:t>Situation finale</w:t>
            </w:r>
          </w:p>
        </w:tc>
        <w:tc>
          <w:tcPr>
            <w:tcW w:w="7403" w:type="dxa"/>
          </w:tcPr>
          <w:p w:rsidR="00F64786" w:rsidRDefault="00F64786" w:rsidP="00F64786">
            <w:pPr>
              <w:rPr>
                <w:rFonts w:ascii="Century Gothic" w:hAnsi="Century Gothic"/>
              </w:rPr>
            </w:pPr>
          </w:p>
          <w:p w:rsidR="00F64786" w:rsidRDefault="00F64786" w:rsidP="00F64786">
            <w:pPr>
              <w:rPr>
                <w:rFonts w:ascii="Century Gothic" w:hAnsi="Century Gothic"/>
              </w:rPr>
            </w:pPr>
          </w:p>
          <w:p w:rsidR="00F64786" w:rsidRPr="00F64786" w:rsidRDefault="00F64786" w:rsidP="00F64786">
            <w:pPr>
              <w:rPr>
                <w:rFonts w:ascii="Century Gothic" w:hAnsi="Century Gothic"/>
              </w:rPr>
            </w:pPr>
          </w:p>
        </w:tc>
      </w:tr>
    </w:tbl>
    <w:p w:rsidR="005777AD" w:rsidRDefault="005777AD" w:rsidP="00A55D2D">
      <w:pPr>
        <w:pStyle w:val="Paragraphedeliste"/>
        <w:numPr>
          <w:ilvl w:val="1"/>
          <w:numId w:val="1"/>
        </w:numPr>
        <w:rPr>
          <w:rFonts w:ascii="Century Gothic" w:hAnsi="Century Gothic"/>
          <w:u w:val="single"/>
        </w:rPr>
        <w:sectPr w:rsidR="005777AD" w:rsidSect="002931DE">
          <w:headerReference w:type="default" r:id="rId26"/>
          <w:pgSz w:w="11906" w:h="16838"/>
          <w:pgMar w:top="1135" w:right="1417" w:bottom="1276" w:left="1417" w:header="708" w:footer="708" w:gutter="0"/>
          <w:pgBorders w:offsetFrom="page">
            <w:top w:val="twistedLines1" w:sz="12" w:space="24" w:color="auto"/>
            <w:left w:val="twistedLines1" w:sz="12" w:space="24" w:color="auto"/>
            <w:bottom w:val="twistedLines1" w:sz="12" w:space="24" w:color="auto"/>
            <w:right w:val="twistedLines1" w:sz="12" w:space="24" w:color="auto"/>
          </w:pgBorders>
          <w:cols w:space="708"/>
          <w:docGrid w:linePitch="360"/>
        </w:sectPr>
      </w:pPr>
    </w:p>
    <w:p w:rsidR="00F64786" w:rsidRPr="00A55D2D" w:rsidRDefault="00A55D2D" w:rsidP="005777AD">
      <w:pPr>
        <w:pStyle w:val="Paragraphedeliste"/>
        <w:numPr>
          <w:ilvl w:val="1"/>
          <w:numId w:val="1"/>
        </w:numPr>
        <w:suppressLineNumbers/>
        <w:rPr>
          <w:rFonts w:ascii="Century Gothic" w:hAnsi="Century Gothic"/>
          <w:u w:val="single"/>
        </w:rPr>
      </w:pPr>
      <w:r w:rsidRPr="00A55D2D">
        <w:rPr>
          <w:rFonts w:ascii="Century Gothic" w:hAnsi="Century Gothic"/>
          <w:u w:val="single"/>
        </w:rPr>
        <w:lastRenderedPageBreak/>
        <w:t xml:space="preserve">Voici le prologue du roman </w:t>
      </w:r>
      <w:r w:rsidRPr="005A3337">
        <w:rPr>
          <w:rFonts w:ascii="Century Gothic" w:hAnsi="Century Gothic"/>
          <w:i/>
          <w:u w:val="single"/>
        </w:rPr>
        <w:t>L’assassin habite au 21</w:t>
      </w:r>
      <w:r w:rsidRPr="00A55D2D">
        <w:rPr>
          <w:rFonts w:ascii="Century Gothic" w:hAnsi="Century Gothic"/>
          <w:u w:val="single"/>
        </w:rPr>
        <w:t>, de STEEMAN.</w:t>
      </w:r>
    </w:p>
    <w:p w:rsidR="00A55D2D" w:rsidRDefault="00A55D2D" w:rsidP="005777AD">
      <w:pPr>
        <w:pStyle w:val="Paragraphedeliste"/>
        <w:suppressLineNumbers/>
        <w:ind w:left="1800"/>
        <w:rPr>
          <w:rFonts w:ascii="Century Gothic" w:hAnsi="Century Gothic"/>
          <w:u w:val="single"/>
        </w:rPr>
      </w:pPr>
      <w:r w:rsidRPr="005A3337">
        <w:rPr>
          <w:rFonts w:ascii="Century Gothic" w:hAnsi="Century Gothic"/>
          <w:b/>
          <w:u w:val="single"/>
        </w:rPr>
        <w:t>Lis</w:t>
      </w:r>
      <w:r>
        <w:rPr>
          <w:rFonts w:ascii="Century Gothic" w:hAnsi="Century Gothic"/>
          <w:u w:val="single"/>
        </w:rPr>
        <w:t xml:space="preserve">-le et </w:t>
      </w:r>
      <w:r w:rsidRPr="005A3337">
        <w:rPr>
          <w:rFonts w:ascii="Century Gothic" w:hAnsi="Century Gothic"/>
          <w:b/>
          <w:u w:val="single"/>
        </w:rPr>
        <w:t>analyse</w:t>
      </w:r>
      <w:r>
        <w:rPr>
          <w:rFonts w:ascii="Century Gothic" w:hAnsi="Century Gothic"/>
          <w:u w:val="single"/>
        </w:rPr>
        <w:t>-le en répondant aux questions.</w:t>
      </w:r>
    </w:p>
    <w:p w:rsidR="00A55D2D" w:rsidRPr="00A55D2D" w:rsidRDefault="00A55D2D" w:rsidP="005777AD">
      <w:pPr>
        <w:pStyle w:val="NormalWeb"/>
        <w:suppressLineNumbers/>
        <w:jc w:val="center"/>
        <w:rPr>
          <w:rFonts w:ascii="Lighthouse Personal Use" w:eastAsiaTheme="minorHAnsi" w:hAnsi="Lighthouse Personal Use" w:cstheme="minorBidi"/>
          <w:sz w:val="28"/>
          <w:szCs w:val="22"/>
          <w:u w:val="single"/>
          <w:lang w:eastAsia="en-US"/>
        </w:rPr>
      </w:pPr>
      <w:r w:rsidRPr="00A55D2D">
        <w:rPr>
          <w:rFonts w:ascii="Lighthouse Personal Use" w:eastAsiaTheme="minorHAnsi" w:hAnsi="Lighthouse Personal Use" w:cstheme="minorBidi"/>
          <w:sz w:val="28"/>
          <w:szCs w:val="22"/>
          <w:u w:val="single"/>
          <w:lang w:eastAsia="en-US"/>
        </w:rPr>
        <w:t>Prologue</w:t>
      </w:r>
    </w:p>
    <w:p w:rsidR="00A55D2D" w:rsidRPr="00A55D2D" w:rsidRDefault="00A55D2D" w:rsidP="00A55D2D">
      <w:pPr>
        <w:pStyle w:val="NormalWeb"/>
        <w:spacing w:before="0" w:beforeAutospacing="0" w:after="0" w:afterAutospacing="0"/>
        <w:ind w:firstLine="567"/>
        <w:contextualSpacing/>
        <w:rPr>
          <w:rFonts w:ascii="Arial Narrow" w:hAnsi="Arial Narrow"/>
          <w:i/>
        </w:rPr>
      </w:pPr>
      <w:r w:rsidRPr="00A55D2D">
        <w:rPr>
          <w:rFonts w:ascii="Arial Narrow" w:hAnsi="Arial Narrow"/>
        </w:rPr>
        <w:t xml:space="preserve">Le passant tomba sans un cri, absorbé par le brouillard avant d’avoir touché </w:t>
      </w:r>
      <w:r>
        <w:rPr>
          <w:rFonts w:ascii="Arial Narrow" w:hAnsi="Arial Narrow"/>
        </w:rPr>
        <w:t>terre. Sa serviette de maroquin</w:t>
      </w:r>
      <w:r w:rsidRPr="00A55D2D">
        <w:rPr>
          <w:rFonts w:ascii="Arial Narrow" w:hAnsi="Arial Narrow"/>
        </w:rPr>
        <w:t xml:space="preserve"> fit floc en giclant le trottoir. Mr Smith soupira. Il pensait : « </w:t>
      </w:r>
      <w:r w:rsidRPr="00A55D2D">
        <w:rPr>
          <w:rFonts w:ascii="Arial Narrow" w:hAnsi="Arial Narrow"/>
          <w:i/>
        </w:rPr>
        <w:t xml:space="preserve">Comme c’est facile encore que la première fois ! »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De fait, il n’avait pas éprouvé cette moiteur au creux des mains et ces tiraillements d’estomac qui, l’avant-veille, avaient ralenti son geste de mort.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Les réverbères, allumés depuis le matin, jalonnaient les rues de cocons lumineux, et les rares véhicules roulaient </w:t>
      </w:r>
      <w:proofErr w:type="spellStart"/>
      <w:r w:rsidRPr="00A55D2D">
        <w:rPr>
          <w:rFonts w:ascii="Arial Narrow" w:hAnsi="Arial Narrow"/>
        </w:rPr>
        <w:t>à</w:t>
      </w:r>
      <w:proofErr w:type="spellEnd"/>
      <w:r w:rsidRPr="00A55D2D">
        <w:rPr>
          <w:rFonts w:ascii="Arial Narrow" w:hAnsi="Arial Narrow"/>
        </w:rPr>
        <w:t xml:space="preserve"> pas d’homme. Des gens réglant la circulation on ne distinguait que les gants et le casque blanc, surmontant la tache blême du visage. « Fameux temps pour les assassins ! » ainsi que l’avait dit Mr Smith à Mrs Hobson en sortant de chez lui.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Il retourna le corps du pied, s’agenouilla, prit le poignet de sa victime. Enfin, ses mains gantées de caoutchouc noir coururent sur elle </w:t>
      </w:r>
      <w:r w:rsidR="0024204C">
        <w:rPr>
          <w:rFonts w:ascii="Arial Narrow" w:hAnsi="Arial Narrow"/>
        </w:rPr>
        <w:t>comme de diligents nécrophores</w:t>
      </w:r>
      <w:r w:rsidRPr="00A55D2D">
        <w:rPr>
          <w:rFonts w:ascii="Arial Narrow" w:hAnsi="Arial Narrow"/>
        </w:rPr>
        <w:t xml:space="preserve">.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Dix minutes plus tard, devant le numéro 15 de </w:t>
      </w:r>
      <w:proofErr w:type="spellStart"/>
      <w:r w:rsidRPr="00A55D2D">
        <w:rPr>
          <w:rFonts w:ascii="Arial Narrow" w:hAnsi="Arial Narrow"/>
        </w:rPr>
        <w:t>Rackham</w:t>
      </w:r>
      <w:proofErr w:type="spellEnd"/>
      <w:r w:rsidRPr="00A55D2D">
        <w:rPr>
          <w:rFonts w:ascii="Arial Narrow" w:hAnsi="Arial Narrow"/>
        </w:rPr>
        <w:t xml:space="preserve"> Street, quatre hommes entouraient une masse sombre étendue sur le trottoir.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Le premier était le Dr Graves, du </w:t>
      </w:r>
      <w:proofErr w:type="spellStart"/>
      <w:r w:rsidRPr="00A55D2D">
        <w:rPr>
          <w:rFonts w:ascii="Arial Narrow" w:hAnsi="Arial Narrow"/>
        </w:rPr>
        <w:t>Princess</w:t>
      </w:r>
      <w:proofErr w:type="spellEnd"/>
      <w:r w:rsidRPr="00A55D2D">
        <w:rPr>
          <w:rFonts w:ascii="Arial Narrow" w:hAnsi="Arial Narrow"/>
        </w:rPr>
        <w:t xml:space="preserve"> Louise </w:t>
      </w:r>
      <w:proofErr w:type="spellStart"/>
      <w:r w:rsidRPr="00A55D2D">
        <w:rPr>
          <w:rFonts w:ascii="Arial Narrow" w:hAnsi="Arial Narrow"/>
        </w:rPr>
        <w:t>Hospital</w:t>
      </w:r>
      <w:proofErr w:type="spellEnd"/>
      <w:r w:rsidRPr="00A55D2D">
        <w:rPr>
          <w:rFonts w:ascii="Arial Narrow" w:hAnsi="Arial Narrow"/>
        </w:rPr>
        <w:t xml:space="preserve">, tout proche. Le second portait </w:t>
      </w:r>
      <w:r w:rsidR="0024204C">
        <w:rPr>
          <w:rFonts w:ascii="Arial Narrow" w:hAnsi="Arial Narrow"/>
        </w:rPr>
        <w:t>l’uniforme de constable</w:t>
      </w:r>
      <w:r w:rsidRPr="00A55D2D">
        <w:rPr>
          <w:rFonts w:ascii="Arial Narrow" w:hAnsi="Arial Narrow"/>
        </w:rPr>
        <w:t xml:space="preserve">. Le troisième était l’inspecteur Fuller, de Scotland Yard4. Le quatrième, enfin, visiblement écrasé par ses responsabilités, appartenait également au </w:t>
      </w:r>
      <w:proofErr w:type="spellStart"/>
      <w:r w:rsidRPr="00A55D2D">
        <w:rPr>
          <w:rFonts w:ascii="Arial Narrow" w:hAnsi="Arial Narrow"/>
        </w:rPr>
        <w:t>Princess</w:t>
      </w:r>
      <w:proofErr w:type="spellEnd"/>
      <w:r w:rsidRPr="00A55D2D">
        <w:rPr>
          <w:rFonts w:ascii="Arial Narrow" w:hAnsi="Arial Narrow"/>
        </w:rPr>
        <w:t xml:space="preserve"> Louise </w:t>
      </w:r>
      <w:proofErr w:type="spellStart"/>
      <w:r w:rsidRPr="00A55D2D">
        <w:rPr>
          <w:rFonts w:ascii="Arial Narrow" w:hAnsi="Arial Narrow"/>
        </w:rPr>
        <w:t>Hospital</w:t>
      </w:r>
      <w:proofErr w:type="spellEnd"/>
      <w:r w:rsidRPr="00A55D2D">
        <w:rPr>
          <w:rFonts w:ascii="Arial Narrow" w:hAnsi="Arial Narrow"/>
        </w:rPr>
        <w:t xml:space="preserve"> à titre de garçon de salle. C’était lui qui, trébuchant quelques instants plus tôt sur le cadavre, avait donné l’alarme.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Fracture du crâne, dit le docteur en se relevant. Mort foudroyante remontant, au plus, à un quart d’heure. (Il ajouta sans marquer d’émotion :) Le deuxième en trois jours, si je ne me trompe ?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L’inspecteur s’était, à son tour, penché sur la victime. En homme sûr de son affaire, il fit deux gestes simultanés. Sa main gauche fouilla la poche intérieure du veston et revint vide. La droite se glissa sous le corps et en ramena une carte de visite portant un simple nom manuscrit.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Je me demande…, commençait justement le constable.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Oui, dit Fuller.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Le superintendant Strickland passait, avec raison, pour l’homme le plus flegmatique de tout Scotland Yard. Mrs Strickland, elle-même, avait renoncé définitivement à lui faire perdre son sang-froid le jour qu’elle lui avait donné, pour la troisième fois, des jumelles.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Et alors ? </w:t>
      </w:r>
      <w:proofErr w:type="spellStart"/>
      <w:r w:rsidRPr="00A55D2D">
        <w:rPr>
          <w:rFonts w:ascii="Arial Narrow" w:hAnsi="Arial Narrow"/>
        </w:rPr>
        <w:t>fit-il</w:t>
      </w:r>
      <w:proofErr w:type="spellEnd"/>
      <w:r w:rsidRPr="00A55D2D">
        <w:rPr>
          <w:rFonts w:ascii="Arial Narrow" w:hAnsi="Arial Narrow"/>
        </w:rPr>
        <w:t xml:space="preserve">, quand l’inspecteur Fuller lui eut relaté le crime commis dans </w:t>
      </w:r>
      <w:proofErr w:type="spellStart"/>
      <w:r w:rsidRPr="00A55D2D">
        <w:rPr>
          <w:rFonts w:ascii="Arial Narrow" w:hAnsi="Arial Narrow"/>
        </w:rPr>
        <w:t>Rackham</w:t>
      </w:r>
      <w:proofErr w:type="spellEnd"/>
      <w:r w:rsidRPr="00A55D2D">
        <w:rPr>
          <w:rFonts w:ascii="Arial Narrow" w:hAnsi="Arial Narrow"/>
        </w:rPr>
        <w:t xml:space="preserve"> Street.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Quelque histoire qu’on lui contât – fût-ce celle d’un misérable se coupant la gor</w:t>
      </w:r>
      <w:r>
        <w:rPr>
          <w:rFonts w:ascii="Arial Narrow" w:hAnsi="Arial Narrow"/>
        </w:rPr>
        <w:t>ge après avoir exterminé toute s</w:t>
      </w:r>
      <w:r w:rsidRPr="00A55D2D">
        <w:rPr>
          <w:rFonts w:ascii="Arial Narrow" w:hAnsi="Arial Narrow"/>
        </w:rPr>
        <w:t xml:space="preserve">a famille -, le superintendant Strickland grommelait : « Et alors ? » Aucun dénouement ne le satisfaisait.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Porter a avoué, monsieur. Il avait donné les perles à ses poissons rouges.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Et alors ?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La femme est prise, monsieur. C’est une serveuse de chez </w:t>
      </w:r>
      <w:proofErr w:type="spellStart"/>
      <w:r w:rsidRPr="00A55D2D">
        <w:rPr>
          <w:rFonts w:ascii="Arial Narrow" w:hAnsi="Arial Narrow"/>
        </w:rPr>
        <w:t>Lyon’s</w:t>
      </w:r>
      <w:proofErr w:type="spellEnd"/>
      <w:r w:rsidRPr="00A55D2D">
        <w:rPr>
          <w:rFonts w:ascii="Arial Narrow" w:hAnsi="Arial Narrow"/>
        </w:rPr>
        <w:t xml:space="preserve">.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Et alors ?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Si bien que la moitié de la police métropolitaine rêvait de lui répondre :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Et alors, le loup l’a mangé ! »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Fuller, le gros et formaliste Fuller, en éprouva lui-même, ce soir-là, la tentation. Mais il sut n’en laisser rien voir. </w:t>
      </w:r>
    </w:p>
    <w:p w:rsidR="00A55D2D" w:rsidRPr="00A55D2D" w:rsidRDefault="00A55D2D" w:rsidP="00A55D2D">
      <w:pPr>
        <w:pStyle w:val="NormalWeb"/>
        <w:spacing w:before="0" w:beforeAutospacing="0" w:after="0" w:afterAutospacing="0"/>
        <w:ind w:firstLine="567"/>
        <w:contextualSpacing/>
        <w:rPr>
          <w:rFonts w:ascii="Arial Narrow" w:hAnsi="Arial Narrow"/>
        </w:rPr>
      </w:pPr>
      <w:r w:rsidRPr="00A55D2D">
        <w:rPr>
          <w:rFonts w:ascii="Arial Narrow" w:hAnsi="Arial Narrow"/>
        </w:rPr>
        <w:t xml:space="preserve">- Alors, répondit-il, l’homme de </w:t>
      </w:r>
      <w:proofErr w:type="spellStart"/>
      <w:r w:rsidRPr="00A55D2D">
        <w:rPr>
          <w:rFonts w:ascii="Arial Narrow" w:hAnsi="Arial Narrow"/>
        </w:rPr>
        <w:t>Rackham</w:t>
      </w:r>
      <w:proofErr w:type="spellEnd"/>
      <w:r w:rsidRPr="00A55D2D">
        <w:rPr>
          <w:rFonts w:ascii="Arial Narrow" w:hAnsi="Arial Narrow"/>
        </w:rPr>
        <w:t xml:space="preserve"> </w:t>
      </w:r>
      <w:proofErr w:type="spellStart"/>
      <w:r w:rsidRPr="00A55D2D">
        <w:rPr>
          <w:rFonts w:ascii="Arial Narrow" w:hAnsi="Arial Narrow"/>
        </w:rPr>
        <w:t>Steet</w:t>
      </w:r>
      <w:proofErr w:type="spellEnd"/>
      <w:r w:rsidRPr="00A55D2D">
        <w:rPr>
          <w:rFonts w:ascii="Arial Narrow" w:hAnsi="Arial Narrow"/>
        </w:rPr>
        <w:t xml:space="preserve"> a été assommé à l’aide d’un sac de sable tout comme Mr </w:t>
      </w:r>
      <w:proofErr w:type="spellStart"/>
      <w:r w:rsidRPr="00A55D2D">
        <w:rPr>
          <w:rFonts w:ascii="Arial Narrow" w:hAnsi="Arial Narrow"/>
        </w:rPr>
        <w:t>Burmann</w:t>
      </w:r>
      <w:proofErr w:type="spellEnd"/>
      <w:r w:rsidRPr="00A55D2D">
        <w:rPr>
          <w:rFonts w:ascii="Arial Narrow" w:hAnsi="Arial Narrow"/>
        </w:rPr>
        <w:t xml:space="preserve">, dans </w:t>
      </w:r>
      <w:proofErr w:type="spellStart"/>
      <w:r w:rsidRPr="00A55D2D">
        <w:rPr>
          <w:rFonts w:ascii="Arial Narrow" w:hAnsi="Arial Narrow"/>
        </w:rPr>
        <w:t>Tavistock</w:t>
      </w:r>
      <w:proofErr w:type="spellEnd"/>
      <w:r w:rsidRPr="00A55D2D">
        <w:rPr>
          <w:rFonts w:ascii="Arial Narrow" w:hAnsi="Arial Narrow"/>
        </w:rPr>
        <w:t xml:space="preserve"> Road, avant-hier. On l’a tué, tout comme Mr </w:t>
      </w:r>
      <w:proofErr w:type="spellStart"/>
      <w:r w:rsidRPr="00A55D2D">
        <w:rPr>
          <w:rFonts w:ascii="Arial Narrow" w:hAnsi="Arial Narrow"/>
        </w:rPr>
        <w:t>Burmann</w:t>
      </w:r>
      <w:proofErr w:type="spellEnd"/>
      <w:r w:rsidRPr="00A55D2D">
        <w:rPr>
          <w:rFonts w:ascii="Arial Narrow" w:hAnsi="Arial Narrow"/>
        </w:rPr>
        <w:t xml:space="preserve">, pour le voler. Son meurtrier, enfin, nous a laissé, de nouveau, sa carte de visite. </w:t>
      </w:r>
    </w:p>
    <w:p w:rsidR="00A55D2D" w:rsidRDefault="00A55D2D" w:rsidP="00A55D2D">
      <w:pPr>
        <w:pStyle w:val="NormalWeb"/>
        <w:spacing w:before="0" w:beforeAutospacing="0" w:after="0" w:afterAutospacing="0"/>
        <w:jc w:val="right"/>
        <w:rPr>
          <w:rFonts w:ascii="Arial Narrow" w:hAnsi="Arial Narrow"/>
          <w:sz w:val="20"/>
        </w:rPr>
      </w:pPr>
      <w:r>
        <w:rPr>
          <w:noProof/>
        </w:rPr>
        <w:drawing>
          <wp:anchor distT="0" distB="0" distL="114300" distR="114300" simplePos="0" relativeHeight="251692032" behindDoc="1" locked="0" layoutInCell="1" allowOverlap="1" wp14:anchorId="19BFB84C" wp14:editId="6B0DF886">
            <wp:simplePos x="0" y="0"/>
            <wp:positionH relativeFrom="column">
              <wp:posOffset>-229235</wp:posOffset>
            </wp:positionH>
            <wp:positionV relativeFrom="paragraph">
              <wp:posOffset>1905</wp:posOffset>
            </wp:positionV>
            <wp:extent cx="671195" cy="1085850"/>
            <wp:effectExtent l="0" t="0" r="0" b="0"/>
            <wp:wrapNone/>
            <wp:docPr id="23" name="Image 23" descr="http://static.fnac-static.com/multimedia/FR/images_produits/FR/Fnac.com/ZoomPE/6/2/0/9782253011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fnac-static.com/multimedia/FR/images_produits/FR/Fnac.com/ZoomPE/6/2/0/978225301102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1195"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D2D" w:rsidRPr="00A55D2D" w:rsidRDefault="00A55D2D" w:rsidP="00A55D2D">
      <w:pPr>
        <w:pStyle w:val="NormalWeb"/>
        <w:spacing w:before="0" w:beforeAutospacing="0" w:after="0" w:afterAutospacing="0"/>
        <w:jc w:val="right"/>
        <w:rPr>
          <w:rFonts w:ascii="Arial Narrow" w:hAnsi="Arial Narrow"/>
          <w:sz w:val="20"/>
        </w:rPr>
      </w:pPr>
      <w:r w:rsidRPr="00A55D2D">
        <w:rPr>
          <w:rFonts w:ascii="Arial Narrow" w:hAnsi="Arial Narrow"/>
          <w:sz w:val="20"/>
        </w:rPr>
        <w:t xml:space="preserve">Stanislas-André STEEMAN, </w:t>
      </w:r>
      <w:r w:rsidRPr="00A55D2D">
        <w:rPr>
          <w:rFonts w:ascii="Arial Narrow" w:hAnsi="Arial Narrow"/>
          <w:i/>
          <w:sz w:val="20"/>
        </w:rPr>
        <w:t>L’assassin habite au 21</w:t>
      </w:r>
      <w:r w:rsidRPr="00A55D2D">
        <w:rPr>
          <w:rFonts w:ascii="Arial Narrow" w:hAnsi="Arial Narrow"/>
          <w:sz w:val="20"/>
        </w:rPr>
        <w:t xml:space="preserve">, Ó Librairie des Champs-Élysées, 1939. </w:t>
      </w:r>
    </w:p>
    <w:p w:rsidR="00D847CF" w:rsidRPr="00D847CF" w:rsidRDefault="00A55D2D" w:rsidP="00D847CF">
      <w:pPr>
        <w:pStyle w:val="Paragraphedeliste"/>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693056" behindDoc="0" locked="0" layoutInCell="1" allowOverlap="1" wp14:anchorId="1204205F" wp14:editId="435AA15F">
                <wp:simplePos x="0" y="0"/>
                <wp:positionH relativeFrom="column">
                  <wp:posOffset>2222784</wp:posOffset>
                </wp:positionH>
                <wp:positionV relativeFrom="paragraph">
                  <wp:posOffset>44356</wp:posOffset>
                </wp:positionV>
                <wp:extent cx="3336587" cy="535022"/>
                <wp:effectExtent l="171450" t="19050" r="16510" b="17780"/>
                <wp:wrapNone/>
                <wp:docPr id="24" name="Rectangle 24"/>
                <wp:cNvGraphicFramePr/>
                <a:graphic xmlns:a="http://schemas.openxmlformats.org/drawingml/2006/main">
                  <a:graphicData uri="http://schemas.microsoft.com/office/word/2010/wordprocessingShape">
                    <wps:wsp>
                      <wps:cNvSpPr/>
                      <wps:spPr>
                        <a:xfrm>
                          <a:off x="0" y="0"/>
                          <a:ext cx="3336587" cy="535022"/>
                        </a:xfrm>
                        <a:prstGeom prst="wedgeRectCallout">
                          <a:avLst>
                            <a:gd name="adj1" fmla="val -55041"/>
                            <a:gd name="adj2" fmla="val -50497"/>
                          </a:avLst>
                        </a:prstGeom>
                        <a:noFill/>
                        <a:ln w="15875"/>
                      </wps:spPr>
                      <wps:style>
                        <a:lnRef idx="2">
                          <a:schemeClr val="accent4"/>
                        </a:lnRef>
                        <a:fillRef idx="1">
                          <a:schemeClr val="lt1"/>
                        </a:fillRef>
                        <a:effectRef idx="0">
                          <a:schemeClr val="accent4"/>
                        </a:effectRef>
                        <a:fontRef idx="minor">
                          <a:schemeClr val="dk1"/>
                        </a:fontRef>
                      </wps:style>
                      <wps:txbx>
                        <w:txbxContent>
                          <w:p w:rsidR="00644396" w:rsidRPr="00523F9D" w:rsidRDefault="00644396" w:rsidP="00523F9D">
                            <w:pPr>
                              <w:rPr>
                                <w:rFonts w:ascii="Consolas" w:hAnsi="Consolas" w:cs="Consolas"/>
                                <w:sz w:val="18"/>
                              </w:rPr>
                            </w:pPr>
                            <w:r w:rsidRPr="00523F9D">
                              <w:rPr>
                                <w:rFonts w:ascii="Consolas" w:hAnsi="Consolas" w:cs="Consolas"/>
                                <w:sz w:val="18"/>
                              </w:rPr>
                              <w:t xml:space="preserve">Ecrivain et illustrateur belge </w:t>
                            </w:r>
                            <w:r>
                              <w:rPr>
                                <w:rFonts w:ascii="Consolas" w:hAnsi="Consolas" w:cs="Consolas"/>
                                <w:sz w:val="18"/>
                              </w:rPr>
                              <w:t xml:space="preserve">(1908-1970), </w:t>
                            </w:r>
                            <w:r w:rsidRPr="00523F9D">
                              <w:rPr>
                                <w:rFonts w:ascii="Consolas" w:hAnsi="Consolas" w:cs="Consolas"/>
                                <w:sz w:val="18"/>
                              </w:rPr>
                              <w:t>auteur de romans policiers, dont une douzaine a été portée à l'écran</w:t>
                            </w:r>
                            <w:r>
                              <w:rPr>
                                <w:rFonts w:ascii="Consolas" w:hAnsi="Consolas" w:cs="Consolas"/>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24" o:spid="_x0000_s1033" type="#_x0000_t61" style="position:absolute;left:0;text-align:left;margin-left:175pt;margin-top:3.5pt;width:262.7pt;height:42.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12zqgIAAKEFAAAOAAAAZHJzL2Uyb0RvYy54bWysVFtv2jAUfp+0/2D5vU0IpBfUUCGqTpOq&#10;tmo79dk4NmSzfTzbENiv37EJgW48TXtJzvG5f+dyc7vRiqyF8w2Yig7Oc0qE4VA3ZlHRb2/3Z1eU&#10;+MBMzRQYUdGt8PR28vnTTWvHooAlqFo4gk6MH7e2ossQ7DjLPF8Kzfw5WGFQKMFpFpB1i6x2rEXv&#10;WmVFnl9kLbjaOuDCe3y92wnpJPmXUvDwJKUXgaiKYm4hfV36zuM3m9yw8cIxu2x4lwb7hyw0awwG&#10;7V3dscDIyjV/udINd+BBhnMOOgMpGy5SDVjNIP+jmtclsyLVguB428Pk/59b/rh+dqSpK1qMKDFM&#10;Y49eEDVmFkoQfEOAWuvHqPdqn13HeSRjtRvpdPxjHWSTQN32oIpNIBwfh8PhRXl1SQlHWTks86KI&#10;TrODtXU+fBGgSSQq2op6IWIOM6YUrELCla0ffEgA112WrP4+oERqhf1aM0XOyjIfDbqGHikVH5Xy&#10;0fVlF7/ziZnsM4gBDNw3SqW5UIa0ONSYfZlMIhC70hMVtkpEC2VehEQMsdgiJZumV8yUI5hYRRnn&#10;woQEJcZK2tFMYpjecHDKUIVUDxp1utFMpKnuDfNThh8j9hYpKpjQG+vGgDvloP7RR97pY8OOao5k&#10;2Mw3aXASnPFlDvUWh8nBbsu85fcNdvSB+fDMHLYJFxBPRXjCj1SA0EJHUbIE9+vUe9THaUcpJS2u&#10;aUX9zxVzghL11eAeXA9Go7jXiRmVlwUy7lgyP5aYlZ4BdgQHB7NLZNQPak9KB/odL8o0RkURMxxj&#10;V5QHt2dmYXc+8CZxMZ0mNdxly8KDebU8Oo84x5F627wzZ7uxDrgQj7BfaTZO07dbhINutDQwXQWQ&#10;TYjCA64dg3cgLU93s+KhOeaT1uGyTn4DAAD//wMAUEsDBBQABgAIAAAAIQD+wwc33QAAAAgBAAAP&#10;AAAAZHJzL2Rvd25yZXYueG1sTI/BTsMwEETvSPyDtUjcqB1KaQjZVAiBkLi1hQM3N16SiNiO4m0T&#10;/p7lBKfRalYzb8rN7Ht1ojF1MSBkCwOKQh1dFxqEt/3zVQ4qsQ3O9jEQwjcl2FTnZ6UtXJzClk47&#10;bpSEhFRYhJZ5KLROdUvepkUcKIj3GUdvWc6x0W60k4T7Xl8bc6u97YI0tHagx5bqr93RI/jX6Wnv&#10;6P0j5r596UzG+bRlxMuL+eEeFNPMf8/wiy/oUAnTIR6DS6pHWK6MbGGEtYj4+Xp1A+qAcJctQVel&#10;/j+g+gEAAP//AwBQSwECLQAUAAYACAAAACEAtoM4kv4AAADhAQAAEwAAAAAAAAAAAAAAAAAAAAAA&#10;W0NvbnRlbnRfVHlwZXNdLnhtbFBLAQItABQABgAIAAAAIQA4/SH/1gAAAJQBAAALAAAAAAAAAAAA&#10;AAAAAC8BAABfcmVscy8ucmVsc1BLAQItABQABgAIAAAAIQCiB12zqgIAAKEFAAAOAAAAAAAAAAAA&#10;AAAAAC4CAABkcnMvZTJvRG9jLnhtbFBLAQItABQABgAIAAAAIQD+wwc33QAAAAgBAAAPAAAAAAAA&#10;AAAAAAAAAAQFAABkcnMvZG93bnJldi54bWxQSwUGAAAAAAQABADzAAAADgYAAAAA&#10;" adj="-1089,-107" filled="f" strokecolor="#8064a2 [3207]" strokeweight="1.25pt">
                <v:textbox>
                  <w:txbxContent>
                    <w:p w:rsidR="00644396" w:rsidRPr="00523F9D" w:rsidRDefault="00644396" w:rsidP="00523F9D">
                      <w:pPr>
                        <w:rPr>
                          <w:rFonts w:ascii="Consolas" w:hAnsi="Consolas" w:cs="Consolas"/>
                          <w:sz w:val="18"/>
                        </w:rPr>
                      </w:pPr>
                      <w:r w:rsidRPr="00523F9D">
                        <w:rPr>
                          <w:rFonts w:ascii="Consolas" w:hAnsi="Consolas" w:cs="Consolas"/>
                          <w:sz w:val="18"/>
                        </w:rPr>
                        <w:t xml:space="preserve">Ecrivain et illustrateur belge </w:t>
                      </w:r>
                      <w:r>
                        <w:rPr>
                          <w:rFonts w:ascii="Consolas" w:hAnsi="Consolas" w:cs="Consolas"/>
                          <w:sz w:val="18"/>
                        </w:rPr>
                        <w:t xml:space="preserve">(1908-1970), </w:t>
                      </w:r>
                      <w:r w:rsidRPr="00523F9D">
                        <w:rPr>
                          <w:rFonts w:ascii="Consolas" w:hAnsi="Consolas" w:cs="Consolas"/>
                          <w:sz w:val="18"/>
                        </w:rPr>
                        <w:t>auteur de romans policiers, dont une douzaine a été portée à l'écran</w:t>
                      </w:r>
                      <w:r>
                        <w:rPr>
                          <w:rFonts w:ascii="Consolas" w:hAnsi="Consolas" w:cs="Consolas"/>
                          <w:sz w:val="18"/>
                        </w:rPr>
                        <w:t>.</w:t>
                      </w:r>
                    </w:p>
                  </w:txbxContent>
                </v:textbox>
              </v:shape>
            </w:pict>
          </mc:Fallback>
        </mc:AlternateContent>
      </w:r>
    </w:p>
    <w:p w:rsidR="00523F9D" w:rsidRDefault="00523F9D" w:rsidP="00A55D2D">
      <w:pPr>
        <w:pStyle w:val="Paragraphedeliste"/>
        <w:ind w:left="1800"/>
        <w:rPr>
          <w:rFonts w:ascii="Century Gothic" w:hAnsi="Century Gothic"/>
        </w:rPr>
      </w:pPr>
    </w:p>
    <w:p w:rsidR="005777AD" w:rsidRDefault="005777AD" w:rsidP="00520A87">
      <w:pPr>
        <w:pStyle w:val="Paragraphedeliste"/>
        <w:numPr>
          <w:ilvl w:val="0"/>
          <w:numId w:val="6"/>
        </w:numPr>
        <w:rPr>
          <w:rFonts w:ascii="Century Gothic" w:hAnsi="Century Gothic"/>
          <w:b/>
          <w:u w:val="single"/>
        </w:rPr>
        <w:sectPr w:rsidR="005777AD" w:rsidSect="005777AD">
          <w:headerReference w:type="default" r:id="rId28"/>
          <w:pgSz w:w="11906" w:h="16838"/>
          <w:pgMar w:top="1134" w:right="1418" w:bottom="1276" w:left="1418" w:header="709" w:footer="709" w:gutter="0"/>
          <w:pgBorders w:offsetFrom="page">
            <w:top w:val="twistedLines1" w:sz="12" w:space="24" w:color="auto"/>
            <w:left w:val="twistedLines1" w:sz="12" w:space="24" w:color="auto"/>
            <w:bottom w:val="twistedLines1" w:sz="12" w:space="24" w:color="auto"/>
            <w:right w:val="twistedLines1" w:sz="12" w:space="24" w:color="auto"/>
          </w:pgBorders>
          <w:lnNumType w:countBy="5" w:restart="continuous"/>
          <w:cols w:space="708"/>
          <w:docGrid w:linePitch="360"/>
        </w:sectPr>
      </w:pPr>
    </w:p>
    <w:p w:rsidR="00D847CF" w:rsidRPr="00520A87" w:rsidRDefault="00520A87" w:rsidP="00520A87">
      <w:pPr>
        <w:pStyle w:val="Paragraphedeliste"/>
        <w:numPr>
          <w:ilvl w:val="0"/>
          <w:numId w:val="6"/>
        </w:numPr>
        <w:rPr>
          <w:rFonts w:ascii="Century Gothic" w:hAnsi="Century Gothic"/>
          <w:u w:val="single"/>
        </w:rPr>
      </w:pPr>
      <w:r w:rsidRPr="005A3337">
        <w:rPr>
          <w:rFonts w:ascii="Century Gothic" w:hAnsi="Century Gothic"/>
          <w:b/>
          <w:u w:val="single"/>
        </w:rPr>
        <w:lastRenderedPageBreak/>
        <w:t>Souligne</w:t>
      </w:r>
      <w:r w:rsidRPr="00520A87">
        <w:rPr>
          <w:rFonts w:ascii="Century Gothic" w:hAnsi="Century Gothic"/>
          <w:u w:val="single"/>
        </w:rPr>
        <w:t xml:space="preserve"> dans le texte les éléments qui prouvent que tu as bien lu le début d’un roman policier.</w:t>
      </w:r>
      <w:r w:rsidR="00ED27C4" w:rsidRPr="00ED27C4">
        <w:t xml:space="preserve"> </w:t>
      </w:r>
    </w:p>
    <w:p w:rsidR="00520A87" w:rsidRDefault="00ED27C4" w:rsidP="00520A87">
      <w:pPr>
        <w:pStyle w:val="Paragraphedeliste"/>
        <w:rPr>
          <w:rFonts w:ascii="Century Gothic" w:hAnsi="Century Gothic"/>
        </w:rPr>
      </w:pPr>
      <w:r>
        <w:rPr>
          <w:noProof/>
          <w:lang w:eastAsia="fr-BE"/>
        </w:rPr>
        <w:drawing>
          <wp:anchor distT="0" distB="0" distL="114300" distR="114300" simplePos="0" relativeHeight="251707392" behindDoc="1" locked="0" layoutInCell="1" allowOverlap="1" wp14:anchorId="28B043AB" wp14:editId="0D20C905">
            <wp:simplePos x="0" y="0"/>
            <wp:positionH relativeFrom="column">
              <wp:posOffset>-556260</wp:posOffset>
            </wp:positionH>
            <wp:positionV relativeFrom="paragraph">
              <wp:posOffset>137795</wp:posOffset>
            </wp:positionV>
            <wp:extent cx="666750" cy="591185"/>
            <wp:effectExtent l="0" t="0" r="0" b="0"/>
            <wp:wrapNone/>
            <wp:docPr id="550" name="Image 550" descr="http://www.taconichills.k12.ny.us/webquests/architectwebquestfinal/sh_profil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aconichills.k12.ny.us/webquests/architectwebquestfinal/sh_profile7.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666750" cy="591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3337" w:rsidRPr="005A3337" w:rsidRDefault="00520A87" w:rsidP="005A3337">
      <w:pPr>
        <w:pStyle w:val="NormalWeb"/>
        <w:numPr>
          <w:ilvl w:val="0"/>
          <w:numId w:val="6"/>
        </w:numPr>
        <w:spacing w:before="0" w:beforeAutospacing="0" w:after="0" w:afterAutospacing="0"/>
        <w:ind w:left="714" w:hanging="357"/>
        <w:contextualSpacing/>
        <w:rPr>
          <w:rFonts w:ascii="Century Gothic" w:hAnsi="Century Gothic"/>
          <w:u w:val="single"/>
        </w:rPr>
      </w:pPr>
      <w:r>
        <w:t xml:space="preserve"> </w:t>
      </w:r>
      <w:r w:rsidRPr="00520A87">
        <w:rPr>
          <w:rFonts w:ascii="Century Gothic" w:hAnsi="Century Gothic"/>
          <w:sz w:val="22"/>
          <w:u w:val="single"/>
        </w:rPr>
        <w:t xml:space="preserve">Quels sont les personnages intervenant dans ce prologue ? </w:t>
      </w:r>
      <w:r w:rsidRPr="005A3337">
        <w:rPr>
          <w:rFonts w:ascii="Century Gothic" w:hAnsi="Century Gothic"/>
          <w:b/>
          <w:sz w:val="22"/>
          <w:u w:val="single"/>
        </w:rPr>
        <w:t>Dresse</w:t>
      </w:r>
      <w:r w:rsidRPr="00520A87">
        <w:rPr>
          <w:rFonts w:ascii="Century Gothic" w:hAnsi="Century Gothic"/>
          <w:sz w:val="22"/>
          <w:u w:val="single"/>
        </w:rPr>
        <w:t xml:space="preserve"> la liste de ceux-ci et </w:t>
      </w:r>
      <w:r w:rsidRPr="005A3337">
        <w:rPr>
          <w:rFonts w:ascii="Century Gothic" w:hAnsi="Century Gothic"/>
          <w:b/>
          <w:sz w:val="22"/>
          <w:u w:val="single"/>
        </w:rPr>
        <w:t>indique</w:t>
      </w:r>
      <w:r w:rsidRPr="00520A87">
        <w:rPr>
          <w:rFonts w:ascii="Century Gothic" w:hAnsi="Century Gothic"/>
          <w:sz w:val="22"/>
          <w:u w:val="single"/>
        </w:rPr>
        <w:t xml:space="preserve"> ce qu’on dit d’eux dans le tableau ci-dessous. </w:t>
      </w:r>
    </w:p>
    <w:p w:rsidR="005A3337" w:rsidRPr="005A3337" w:rsidRDefault="005A3337" w:rsidP="005A3337">
      <w:pPr>
        <w:pStyle w:val="NormalWeb"/>
        <w:spacing w:before="0" w:beforeAutospacing="0" w:after="0" w:afterAutospacing="0"/>
        <w:ind w:left="714"/>
        <w:contextualSpacing/>
        <w:rPr>
          <w:rFonts w:ascii="Century Gothic" w:hAnsi="Century Gothic"/>
          <w:u w:val="single"/>
        </w:rPr>
      </w:pPr>
      <w:r>
        <w:rPr>
          <w:rFonts w:ascii="Century Gothic" w:hAnsi="Century Gothic"/>
          <w:u w:val="single"/>
        </w:rPr>
        <w:t>Toutes les cases ne doivent pas être complétées.</w:t>
      </w:r>
    </w:p>
    <w:p w:rsidR="00520A87" w:rsidRDefault="00520A87" w:rsidP="005A3337">
      <w:pPr>
        <w:rPr>
          <w:rFonts w:ascii="Century Gothic" w:hAnsi="Century Gothic"/>
        </w:rPr>
      </w:pPr>
    </w:p>
    <w:tbl>
      <w:tblPr>
        <w:tblStyle w:val="Grilledutableau"/>
        <w:tblW w:w="0" w:type="auto"/>
        <w:tblLook w:val="04A0" w:firstRow="1" w:lastRow="0" w:firstColumn="1" w:lastColumn="0" w:noHBand="0" w:noVBand="1"/>
      </w:tblPr>
      <w:tblGrid>
        <w:gridCol w:w="1842"/>
        <w:gridCol w:w="1842"/>
        <w:gridCol w:w="1842"/>
        <w:gridCol w:w="1843"/>
        <w:gridCol w:w="1843"/>
      </w:tblGrid>
      <w:tr w:rsidR="005A3337" w:rsidTr="005A3337">
        <w:tc>
          <w:tcPr>
            <w:tcW w:w="1842" w:type="dxa"/>
            <w:shd w:val="clear" w:color="auto" w:fill="FFC000"/>
          </w:tcPr>
          <w:p w:rsidR="005A3337" w:rsidRPr="005A3337" w:rsidRDefault="005A3337" w:rsidP="005A3337">
            <w:pPr>
              <w:jc w:val="center"/>
              <w:rPr>
                <w:rFonts w:ascii="Lighthouse Personal Use" w:hAnsi="Lighthouse Personal Use"/>
                <w:sz w:val="24"/>
              </w:rPr>
            </w:pPr>
            <w:r w:rsidRPr="005A3337">
              <w:rPr>
                <w:rFonts w:ascii="Lighthouse Personal Use" w:hAnsi="Lighthouse Personal Use"/>
                <w:sz w:val="24"/>
              </w:rPr>
              <w:t>Les personnages</w:t>
            </w:r>
          </w:p>
        </w:tc>
        <w:tc>
          <w:tcPr>
            <w:tcW w:w="1842" w:type="dxa"/>
            <w:shd w:val="clear" w:color="auto" w:fill="FFC000"/>
          </w:tcPr>
          <w:p w:rsidR="005A3337" w:rsidRPr="005A3337" w:rsidRDefault="005A3337" w:rsidP="005A3337">
            <w:pPr>
              <w:jc w:val="center"/>
              <w:rPr>
                <w:rFonts w:ascii="Lighthouse Personal Use" w:hAnsi="Lighthouse Personal Use"/>
                <w:sz w:val="24"/>
              </w:rPr>
            </w:pPr>
            <w:r w:rsidRPr="005A3337">
              <w:rPr>
                <w:rFonts w:ascii="Lighthouse Personal Use" w:hAnsi="Lighthouse Personal Use"/>
                <w:sz w:val="24"/>
              </w:rPr>
              <w:t>Leurs métiers</w:t>
            </w:r>
          </w:p>
        </w:tc>
        <w:tc>
          <w:tcPr>
            <w:tcW w:w="1842" w:type="dxa"/>
            <w:shd w:val="clear" w:color="auto" w:fill="FFC000"/>
          </w:tcPr>
          <w:p w:rsidR="005A3337" w:rsidRPr="005A3337" w:rsidRDefault="005A3337" w:rsidP="005A3337">
            <w:pPr>
              <w:jc w:val="center"/>
              <w:rPr>
                <w:rFonts w:ascii="Lighthouse Personal Use" w:hAnsi="Lighthouse Personal Use"/>
                <w:sz w:val="24"/>
              </w:rPr>
            </w:pPr>
            <w:r w:rsidRPr="005A3337">
              <w:rPr>
                <w:rFonts w:ascii="Lighthouse Personal Use" w:hAnsi="Lighthouse Personal Use"/>
                <w:sz w:val="24"/>
              </w:rPr>
              <w:t>Leurs rôles dans l’histoire</w:t>
            </w:r>
          </w:p>
        </w:tc>
        <w:tc>
          <w:tcPr>
            <w:tcW w:w="1843" w:type="dxa"/>
            <w:shd w:val="clear" w:color="auto" w:fill="FFC000"/>
          </w:tcPr>
          <w:p w:rsidR="005A3337" w:rsidRPr="005A3337" w:rsidRDefault="005A3337" w:rsidP="005A3337">
            <w:pPr>
              <w:jc w:val="center"/>
              <w:rPr>
                <w:rFonts w:ascii="Lighthouse Personal Use" w:hAnsi="Lighthouse Personal Use"/>
                <w:sz w:val="24"/>
              </w:rPr>
            </w:pPr>
            <w:r w:rsidRPr="005A3337">
              <w:rPr>
                <w:rFonts w:ascii="Lighthouse Personal Use" w:hAnsi="Lighthouse Personal Use"/>
                <w:sz w:val="24"/>
              </w:rPr>
              <w:t>Portraits physiques</w:t>
            </w:r>
          </w:p>
        </w:tc>
        <w:tc>
          <w:tcPr>
            <w:tcW w:w="1843" w:type="dxa"/>
            <w:shd w:val="clear" w:color="auto" w:fill="FFC000"/>
          </w:tcPr>
          <w:p w:rsidR="005A3337" w:rsidRPr="005A3337" w:rsidRDefault="005A3337" w:rsidP="005A3337">
            <w:pPr>
              <w:jc w:val="center"/>
              <w:rPr>
                <w:rFonts w:ascii="Lighthouse Personal Use" w:hAnsi="Lighthouse Personal Use"/>
                <w:sz w:val="24"/>
              </w:rPr>
            </w:pPr>
            <w:r w:rsidRPr="005A3337">
              <w:rPr>
                <w:rFonts w:ascii="Lighthouse Personal Use" w:hAnsi="Lighthouse Personal Use"/>
                <w:sz w:val="24"/>
              </w:rPr>
              <w:t>Portraits psychologiques</w:t>
            </w:r>
          </w:p>
        </w:tc>
      </w:tr>
      <w:tr w:rsidR="005A3337" w:rsidTr="005A3337">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r>
      <w:tr w:rsidR="005A3337" w:rsidTr="005A3337">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r>
      <w:tr w:rsidR="005A3337" w:rsidTr="005A3337">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r>
      <w:tr w:rsidR="005A3337" w:rsidTr="005A3337">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r>
      <w:tr w:rsidR="005A3337" w:rsidTr="005A3337">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r>
      <w:tr w:rsidR="005A3337" w:rsidTr="005A3337">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r>
      <w:tr w:rsidR="005A3337" w:rsidTr="005A3337">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2"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c>
          <w:tcPr>
            <w:tcW w:w="1843" w:type="dxa"/>
          </w:tcPr>
          <w:p w:rsidR="005A3337" w:rsidRDefault="005A3337" w:rsidP="005A3337">
            <w:pPr>
              <w:spacing w:line="720" w:lineRule="auto"/>
              <w:rPr>
                <w:rFonts w:ascii="Century Gothic" w:hAnsi="Century Gothic"/>
              </w:rPr>
            </w:pPr>
          </w:p>
        </w:tc>
      </w:tr>
    </w:tbl>
    <w:p w:rsidR="005A3337" w:rsidRDefault="005A3337" w:rsidP="005A3337">
      <w:pPr>
        <w:rPr>
          <w:rFonts w:ascii="Century Gothic" w:hAnsi="Century Gothic"/>
        </w:rPr>
      </w:pPr>
    </w:p>
    <w:p w:rsidR="005A3337" w:rsidRPr="00C1152C" w:rsidRDefault="005A3337" w:rsidP="00C1152C">
      <w:pPr>
        <w:pStyle w:val="NormalWeb"/>
        <w:numPr>
          <w:ilvl w:val="0"/>
          <w:numId w:val="6"/>
        </w:numPr>
        <w:spacing w:before="0" w:beforeAutospacing="0" w:after="0" w:afterAutospacing="0" w:line="288" w:lineRule="auto"/>
        <w:rPr>
          <w:rFonts w:ascii="Century Gothic" w:hAnsi="Century Gothic"/>
          <w:sz w:val="22"/>
          <w:u w:val="single"/>
        </w:rPr>
      </w:pPr>
      <w:r>
        <w:t xml:space="preserve"> </w:t>
      </w:r>
      <w:r w:rsidRPr="00C1152C">
        <w:rPr>
          <w:rFonts w:ascii="Century Gothic" w:hAnsi="Century Gothic"/>
          <w:sz w:val="22"/>
          <w:u w:val="single"/>
        </w:rPr>
        <w:t>Quels sont les lieux de l’action ? (Relève les indices spatiaux)</w:t>
      </w:r>
    </w:p>
    <w:p w:rsidR="005A3337" w:rsidRPr="005A3337" w:rsidRDefault="005A3337" w:rsidP="00C1152C">
      <w:pPr>
        <w:pStyle w:val="NormalWeb"/>
        <w:spacing w:before="0" w:beforeAutospacing="0" w:after="0" w:afterAutospacing="0" w:line="288" w:lineRule="auto"/>
        <w:rPr>
          <w:rFonts w:ascii="Century Gothic" w:hAnsi="Century Gothic"/>
          <w:sz w:val="22"/>
        </w:rPr>
      </w:pPr>
      <w:r>
        <w:rPr>
          <w:rFonts w:ascii="Century Gothic" w:hAnsi="Century Gothic"/>
          <w:sz w:val="22"/>
        </w:rPr>
        <w:t>……………………………………………………………………………………………………………</w:t>
      </w:r>
    </w:p>
    <w:p w:rsidR="005A3337" w:rsidRPr="00C1152C" w:rsidRDefault="005A3337" w:rsidP="00C1152C">
      <w:pPr>
        <w:pStyle w:val="NormalWeb"/>
        <w:numPr>
          <w:ilvl w:val="0"/>
          <w:numId w:val="6"/>
        </w:numPr>
        <w:spacing w:before="0" w:beforeAutospacing="0" w:after="0" w:afterAutospacing="0" w:line="288" w:lineRule="auto"/>
        <w:rPr>
          <w:rFonts w:ascii="Century Gothic" w:hAnsi="Century Gothic"/>
          <w:sz w:val="22"/>
          <w:u w:val="single"/>
        </w:rPr>
      </w:pPr>
      <w:r w:rsidRPr="00C1152C">
        <w:rPr>
          <w:rFonts w:ascii="Century Gothic" w:hAnsi="Century Gothic"/>
          <w:sz w:val="22"/>
          <w:u w:val="single"/>
        </w:rPr>
        <w:t>Quels sont les temps de l’action ? (Relève les indices temporels)</w:t>
      </w:r>
    </w:p>
    <w:p w:rsidR="005A3337" w:rsidRPr="005A3337" w:rsidRDefault="005A3337" w:rsidP="00C1152C">
      <w:pPr>
        <w:pStyle w:val="NormalWeb"/>
        <w:spacing w:before="0" w:beforeAutospacing="0" w:after="0" w:afterAutospacing="0" w:line="288" w:lineRule="auto"/>
        <w:rPr>
          <w:rFonts w:ascii="Century Gothic" w:hAnsi="Century Gothic"/>
          <w:sz w:val="22"/>
        </w:rPr>
      </w:pPr>
      <w:r>
        <w:rPr>
          <w:rFonts w:ascii="Century Gothic" w:hAnsi="Century Gothic"/>
          <w:sz w:val="22"/>
        </w:rPr>
        <w:t>……………………………………………………………………………………………………………</w:t>
      </w:r>
    </w:p>
    <w:p w:rsidR="005A3337" w:rsidRPr="00C1152C" w:rsidRDefault="005A3337" w:rsidP="00C1152C">
      <w:pPr>
        <w:pStyle w:val="NormalWeb"/>
        <w:numPr>
          <w:ilvl w:val="0"/>
          <w:numId w:val="6"/>
        </w:numPr>
        <w:spacing w:before="0" w:beforeAutospacing="0" w:after="0" w:afterAutospacing="0" w:line="288" w:lineRule="auto"/>
        <w:rPr>
          <w:rFonts w:ascii="Century Gothic" w:hAnsi="Century Gothic"/>
          <w:sz w:val="22"/>
          <w:u w:val="single"/>
        </w:rPr>
      </w:pPr>
      <w:r w:rsidRPr="00C1152C">
        <w:rPr>
          <w:rFonts w:ascii="Century Gothic" w:hAnsi="Century Gothic"/>
          <w:sz w:val="22"/>
          <w:u w:val="single"/>
        </w:rPr>
        <w:t xml:space="preserve">Quelles sont les deux forces judiciaires qui interviennent dans l’affaire ? </w:t>
      </w:r>
    </w:p>
    <w:p w:rsidR="005A3337" w:rsidRDefault="005A3337" w:rsidP="00C1152C">
      <w:pPr>
        <w:pStyle w:val="NormalWeb"/>
        <w:spacing w:before="0" w:beforeAutospacing="0" w:after="0" w:afterAutospacing="0" w:line="288" w:lineRule="auto"/>
        <w:rPr>
          <w:rFonts w:ascii="Century Gothic" w:hAnsi="Century Gothic"/>
          <w:sz w:val="22"/>
        </w:rPr>
      </w:pPr>
      <w:r>
        <w:rPr>
          <w:rFonts w:ascii="Century Gothic" w:hAnsi="Century Gothic"/>
          <w:sz w:val="22"/>
        </w:rPr>
        <w:t>……………………………………………………………………………………………………………</w:t>
      </w:r>
    </w:p>
    <w:p w:rsidR="005A3337" w:rsidRPr="00C1152C" w:rsidRDefault="005A3337" w:rsidP="00C1152C">
      <w:pPr>
        <w:pStyle w:val="NormalWeb"/>
        <w:numPr>
          <w:ilvl w:val="0"/>
          <w:numId w:val="6"/>
        </w:numPr>
        <w:spacing w:before="0" w:beforeAutospacing="0" w:after="0" w:afterAutospacing="0" w:line="288" w:lineRule="auto"/>
        <w:rPr>
          <w:rFonts w:ascii="Century Gothic" w:hAnsi="Century Gothic"/>
          <w:sz w:val="22"/>
          <w:u w:val="single"/>
        </w:rPr>
      </w:pPr>
      <w:r w:rsidRPr="00C1152C">
        <w:rPr>
          <w:rFonts w:ascii="Century Gothic" w:hAnsi="Century Gothic"/>
          <w:sz w:val="22"/>
          <w:u w:val="single"/>
        </w:rPr>
        <w:t xml:space="preserve">Comment la victime serait-elle morte ? </w:t>
      </w:r>
    </w:p>
    <w:p w:rsidR="005A3337" w:rsidRPr="005A3337" w:rsidRDefault="005A3337" w:rsidP="00C1152C">
      <w:pPr>
        <w:pStyle w:val="NormalWeb"/>
        <w:spacing w:before="0" w:beforeAutospacing="0" w:after="0" w:afterAutospacing="0" w:line="288" w:lineRule="auto"/>
        <w:rPr>
          <w:rFonts w:ascii="Century Gothic" w:hAnsi="Century Gothic"/>
          <w:sz w:val="22"/>
        </w:rPr>
      </w:pPr>
      <w:r>
        <w:rPr>
          <w:rFonts w:ascii="Century Gothic" w:hAnsi="Century Gothic"/>
          <w:sz w:val="22"/>
        </w:rPr>
        <w:t>……………………………………………………………………………………………………………</w:t>
      </w:r>
    </w:p>
    <w:p w:rsidR="005A3337" w:rsidRPr="00C1152C" w:rsidRDefault="005A3337" w:rsidP="00C1152C">
      <w:pPr>
        <w:pStyle w:val="NormalWeb"/>
        <w:numPr>
          <w:ilvl w:val="0"/>
          <w:numId w:val="6"/>
        </w:numPr>
        <w:spacing w:before="0" w:beforeAutospacing="0" w:after="0" w:afterAutospacing="0" w:line="288" w:lineRule="auto"/>
        <w:rPr>
          <w:rFonts w:ascii="Century Gothic" w:hAnsi="Century Gothic"/>
          <w:sz w:val="22"/>
          <w:u w:val="single"/>
        </w:rPr>
      </w:pPr>
      <w:r w:rsidRPr="00C1152C">
        <w:rPr>
          <w:rFonts w:ascii="Century Gothic" w:hAnsi="Century Gothic"/>
          <w:sz w:val="22"/>
          <w:u w:val="single"/>
        </w:rPr>
        <w:t xml:space="preserve">Quel serait le mobile du crime ? </w:t>
      </w:r>
    </w:p>
    <w:p w:rsidR="005A3337" w:rsidRPr="005A3337" w:rsidRDefault="005A3337" w:rsidP="00C1152C">
      <w:pPr>
        <w:pStyle w:val="NormalWeb"/>
        <w:spacing w:before="0" w:beforeAutospacing="0" w:after="0" w:afterAutospacing="0" w:line="288" w:lineRule="auto"/>
        <w:rPr>
          <w:rFonts w:ascii="Century Gothic" w:hAnsi="Century Gothic"/>
          <w:sz w:val="22"/>
        </w:rPr>
      </w:pPr>
      <w:r>
        <w:rPr>
          <w:rFonts w:ascii="Century Gothic" w:hAnsi="Century Gothic"/>
          <w:sz w:val="22"/>
        </w:rPr>
        <w:t>……………………………………………………………………………………………………………</w:t>
      </w:r>
    </w:p>
    <w:p w:rsidR="005A3337" w:rsidRPr="00C1152C" w:rsidRDefault="005A3337" w:rsidP="00C1152C">
      <w:pPr>
        <w:pStyle w:val="NormalWeb"/>
        <w:numPr>
          <w:ilvl w:val="0"/>
          <w:numId w:val="6"/>
        </w:numPr>
        <w:spacing w:before="0" w:beforeAutospacing="0" w:after="0" w:afterAutospacing="0" w:line="288" w:lineRule="auto"/>
        <w:rPr>
          <w:rFonts w:ascii="Century Gothic" w:hAnsi="Century Gothic"/>
          <w:sz w:val="22"/>
          <w:u w:val="single"/>
        </w:rPr>
      </w:pPr>
      <w:r w:rsidRPr="00C1152C">
        <w:rPr>
          <w:rFonts w:ascii="Century Gothic" w:hAnsi="Century Gothic"/>
          <w:sz w:val="22"/>
          <w:u w:val="single"/>
        </w:rPr>
        <w:t xml:space="preserve">Un élément particulier complète le(s) crime(s). Lequel ? </w:t>
      </w:r>
    </w:p>
    <w:p w:rsidR="005A3337" w:rsidRPr="005A3337" w:rsidRDefault="005A3337" w:rsidP="00C1152C">
      <w:pPr>
        <w:pStyle w:val="NormalWeb"/>
        <w:spacing w:before="0" w:beforeAutospacing="0" w:after="0" w:afterAutospacing="0" w:line="288" w:lineRule="auto"/>
        <w:rPr>
          <w:rFonts w:ascii="Century Gothic" w:hAnsi="Century Gothic"/>
          <w:sz w:val="22"/>
        </w:rPr>
      </w:pPr>
      <w:r>
        <w:rPr>
          <w:rFonts w:ascii="Century Gothic" w:hAnsi="Century Gothic"/>
          <w:sz w:val="22"/>
        </w:rPr>
        <w:t>……………………………………………………………………………………………………………</w:t>
      </w:r>
    </w:p>
    <w:p w:rsidR="005A3337" w:rsidRPr="00C1152C" w:rsidRDefault="005A3337" w:rsidP="00C1152C">
      <w:pPr>
        <w:pStyle w:val="NormalWeb"/>
        <w:numPr>
          <w:ilvl w:val="0"/>
          <w:numId w:val="6"/>
        </w:numPr>
        <w:spacing w:before="0" w:beforeAutospacing="0" w:after="0" w:afterAutospacing="0" w:line="288" w:lineRule="auto"/>
        <w:rPr>
          <w:rFonts w:ascii="Century Gothic" w:hAnsi="Century Gothic"/>
          <w:sz w:val="22"/>
          <w:u w:val="single"/>
        </w:rPr>
      </w:pPr>
      <w:r w:rsidRPr="00C1152C">
        <w:rPr>
          <w:rFonts w:ascii="Century Gothic" w:hAnsi="Century Gothic"/>
          <w:sz w:val="22"/>
          <w:u w:val="single"/>
        </w:rPr>
        <w:t>Quels sont les différents temps de conjugaison utilisés dans ce prologue ?</w:t>
      </w:r>
    </w:p>
    <w:p w:rsidR="005A3337" w:rsidRPr="005A3337" w:rsidRDefault="005A3337" w:rsidP="00C1152C">
      <w:pPr>
        <w:pStyle w:val="NormalWeb"/>
        <w:spacing w:before="0" w:beforeAutospacing="0" w:after="0" w:afterAutospacing="0" w:line="288" w:lineRule="auto"/>
        <w:rPr>
          <w:rFonts w:ascii="Century Gothic" w:hAnsi="Century Gothic"/>
          <w:sz w:val="22"/>
        </w:rPr>
      </w:pPr>
      <w:r>
        <w:rPr>
          <w:rFonts w:ascii="Century Gothic" w:hAnsi="Century Gothic"/>
          <w:sz w:val="22"/>
        </w:rPr>
        <w:t>……………………………………………………………………………………………………………</w:t>
      </w:r>
      <w:r w:rsidRPr="005A3337">
        <w:rPr>
          <w:rFonts w:ascii="Century Gothic" w:hAnsi="Century Gothic"/>
          <w:sz w:val="22"/>
        </w:rPr>
        <w:t xml:space="preserve"> </w:t>
      </w:r>
    </w:p>
    <w:p w:rsidR="005A3337" w:rsidRDefault="005A3337" w:rsidP="005A3337">
      <w:pPr>
        <w:pStyle w:val="NormalWeb"/>
        <w:numPr>
          <w:ilvl w:val="0"/>
          <w:numId w:val="6"/>
        </w:numPr>
        <w:spacing w:before="0" w:beforeAutospacing="0" w:after="0" w:afterAutospacing="0"/>
        <w:rPr>
          <w:rFonts w:ascii="Century Gothic" w:hAnsi="Century Gothic"/>
          <w:sz w:val="22"/>
          <w:u w:val="single"/>
        </w:rPr>
      </w:pPr>
      <w:r w:rsidRPr="00C1152C">
        <w:rPr>
          <w:rFonts w:ascii="Century Gothic" w:hAnsi="Century Gothic"/>
          <w:sz w:val="22"/>
          <w:u w:val="single"/>
        </w:rPr>
        <w:t xml:space="preserve">As-tu envie de lire tout le livre ? OUI ou NON Pourquoi ? </w:t>
      </w:r>
    </w:p>
    <w:p w:rsidR="00C1152C" w:rsidRPr="004C7CEA" w:rsidRDefault="00C1152C" w:rsidP="00C1152C">
      <w:pPr>
        <w:pStyle w:val="NormalWeb"/>
        <w:spacing w:before="0" w:beforeAutospacing="0" w:after="0" w:afterAutospacing="0"/>
        <w:ind w:left="720"/>
        <w:rPr>
          <w:rFonts w:ascii="Century Gothic" w:hAnsi="Century Gothic"/>
          <w:sz w:val="8"/>
          <w:u w:val="single"/>
        </w:rPr>
      </w:pPr>
    </w:p>
    <w:p w:rsidR="005A3337" w:rsidRPr="005A3337" w:rsidRDefault="005A3337" w:rsidP="005A3337">
      <w:pPr>
        <w:pStyle w:val="NormalWeb"/>
        <w:spacing w:before="0" w:beforeAutospacing="0" w:after="0" w:afterAutospacing="0"/>
        <w:rPr>
          <w:rFonts w:ascii="Century Gothic" w:hAnsi="Century Gothic"/>
          <w:sz w:val="22"/>
        </w:rPr>
      </w:pPr>
      <w:r w:rsidRPr="005A3337">
        <w:rPr>
          <w:rFonts w:ascii="Century Gothic" w:hAnsi="Century Gothic"/>
          <w:sz w:val="40"/>
        </w:rPr>
        <w:sym w:font="Webdings" w:char="F05F"/>
      </w:r>
      <w:r>
        <w:rPr>
          <w:rFonts w:ascii="Century Gothic" w:hAnsi="Century Gothic"/>
          <w:sz w:val="22"/>
        </w:rPr>
        <w:t xml:space="preserve"> </w:t>
      </w:r>
      <w:r w:rsidRPr="005A3337">
        <w:rPr>
          <w:rFonts w:ascii="Century Gothic" w:hAnsi="Century Gothic"/>
          <w:sz w:val="22"/>
        </w:rPr>
        <w:t xml:space="preserve">Donne ton avis sur le début du roman que tu viens de lire. </w:t>
      </w:r>
    </w:p>
    <w:p w:rsidR="001D6F51" w:rsidRPr="005777AD" w:rsidRDefault="001D56FE" w:rsidP="001D56FE">
      <w:pPr>
        <w:pStyle w:val="Paragraphedeliste"/>
        <w:numPr>
          <w:ilvl w:val="1"/>
          <w:numId w:val="1"/>
        </w:numPr>
        <w:rPr>
          <w:rFonts w:ascii="Century Gothic" w:hAnsi="Century Gothic"/>
          <w:sz w:val="24"/>
          <w:u w:val="single"/>
        </w:rPr>
      </w:pPr>
      <w:r w:rsidRPr="005777AD">
        <w:rPr>
          <w:rFonts w:ascii="Century Gothic" w:hAnsi="Century Gothic"/>
          <w:sz w:val="24"/>
          <w:u w:val="single"/>
        </w:rPr>
        <w:t>Synthèse</w:t>
      </w:r>
      <w:r w:rsidR="004C7CEA">
        <w:rPr>
          <w:rFonts w:ascii="Century Gothic" w:hAnsi="Century Gothic"/>
          <w:sz w:val="24"/>
          <w:u w:val="single"/>
        </w:rPr>
        <w:t xml:space="preserve"> sur les caractéristiques et sur la nouvelle policière</w:t>
      </w:r>
      <w:r w:rsidRPr="005777AD">
        <w:rPr>
          <w:rFonts w:ascii="Century Gothic" w:hAnsi="Century Gothic"/>
          <w:sz w:val="24"/>
          <w:u w:val="single"/>
        </w:rPr>
        <w:t xml:space="preserve"> (voir feuille annexe)</w:t>
      </w:r>
    </w:p>
    <w:p w:rsidR="001D56FE" w:rsidRPr="001D56FE" w:rsidRDefault="001D56FE" w:rsidP="001D56FE">
      <w:pPr>
        <w:rPr>
          <w:rFonts w:ascii="Century Gothic" w:hAnsi="Century Gothic"/>
          <w:sz w:val="20"/>
        </w:rPr>
      </w:pPr>
    </w:p>
    <w:p w:rsidR="001D6F51" w:rsidRDefault="00950A15" w:rsidP="004C7CEA">
      <w:pPr>
        <w:pStyle w:val="Paragraphedeliste"/>
        <w:numPr>
          <w:ilvl w:val="0"/>
          <w:numId w:val="1"/>
        </w:numPr>
        <w:rPr>
          <w:rFonts w:ascii="Top Secret" w:hAnsi="Top Secret"/>
          <w:sz w:val="28"/>
        </w:rPr>
      </w:pPr>
      <w:r>
        <w:rPr>
          <w:rFonts w:ascii="Top Secret" w:hAnsi="Top Secret"/>
          <w:sz w:val="28"/>
        </w:rPr>
        <w:t>LE vocabulaire du récit policier</w:t>
      </w:r>
    </w:p>
    <w:p w:rsidR="00950A15" w:rsidRDefault="00950A15" w:rsidP="00950A15">
      <w:pPr>
        <w:pStyle w:val="Paragraphedeliste"/>
        <w:ind w:left="1080"/>
        <w:rPr>
          <w:rFonts w:ascii="Century Gothic" w:hAnsi="Century Gothic"/>
        </w:rPr>
      </w:pPr>
    </w:p>
    <w:p w:rsidR="00950A15" w:rsidRDefault="00950A15" w:rsidP="00B75A1A">
      <w:pPr>
        <w:pStyle w:val="Paragraphedeliste"/>
        <w:numPr>
          <w:ilvl w:val="1"/>
          <w:numId w:val="1"/>
        </w:numPr>
        <w:ind w:left="0" w:firstLine="1134"/>
        <w:rPr>
          <w:rFonts w:ascii="Century Gothic" w:hAnsi="Century Gothic"/>
        </w:rPr>
      </w:pPr>
      <w:r>
        <w:rPr>
          <w:rFonts w:ascii="Century Gothic" w:hAnsi="Century Gothic"/>
        </w:rPr>
        <w:t xml:space="preserve">Tu as déjà rencontré de nombreux mots appartenant au vocabulaire du récit policier. Pour t’assurer que tu les as bien compris, </w:t>
      </w:r>
      <w:r w:rsidRPr="00950A15">
        <w:rPr>
          <w:rFonts w:ascii="Century Gothic" w:hAnsi="Century Gothic"/>
          <w:b/>
          <w:u w:val="single"/>
        </w:rPr>
        <w:t>complète</w:t>
      </w:r>
      <w:r w:rsidRPr="00950A15">
        <w:rPr>
          <w:rFonts w:ascii="Century Gothic" w:hAnsi="Century Gothic"/>
          <w:u w:val="single"/>
        </w:rPr>
        <w:t xml:space="preserve"> les phrases en utilisant les mots de la liste. Chaque mot ne peut être utilisé qu’une seule fois.</w:t>
      </w:r>
    </w:p>
    <w:p w:rsidR="00950A15" w:rsidRDefault="00950A15" w:rsidP="00950A15">
      <w:pPr>
        <w:rPr>
          <w:rFonts w:ascii="Century Gothic" w:hAnsi="Century Gothic"/>
        </w:rPr>
      </w:pPr>
    </w:p>
    <w:p w:rsidR="00950A15" w:rsidRPr="00B75A1A" w:rsidRDefault="00950A15" w:rsidP="00B75A1A">
      <w:pPr>
        <w:pBdr>
          <w:top w:val="dashed" w:sz="4" w:space="1" w:color="auto"/>
          <w:left w:val="dashed" w:sz="4" w:space="4" w:color="auto"/>
          <w:bottom w:val="dashed" w:sz="4" w:space="1" w:color="auto"/>
          <w:right w:val="dashed" w:sz="4" w:space="4" w:color="auto"/>
        </w:pBdr>
        <w:jc w:val="center"/>
        <w:rPr>
          <w:rFonts w:ascii="Lighthouse Personal Use" w:hAnsi="Lighthouse Personal Use"/>
          <w:sz w:val="24"/>
        </w:rPr>
      </w:pPr>
      <w:r w:rsidRPr="00B75A1A">
        <w:rPr>
          <w:rFonts w:ascii="Lighthouse Personal Use" w:hAnsi="Lighthouse Personal Use"/>
          <w:sz w:val="24"/>
        </w:rPr>
        <w:t>Alibi – assassin – complice – coupable – démasqué – détective – énigme – enquête – enquêteur – indices – interrogatoire – mobile – résoudre – suspect – témoin – victime</w:t>
      </w:r>
    </w:p>
    <w:p w:rsidR="00950A15" w:rsidRDefault="00950A15" w:rsidP="00950A15">
      <w:pPr>
        <w:rPr>
          <w:rFonts w:ascii="Century Gothic" w:hAnsi="Century Gothic"/>
        </w:rPr>
      </w:pPr>
    </w:p>
    <w:p w:rsidR="00950A15" w:rsidRPr="00B75A1A" w:rsidRDefault="00ED27C4" w:rsidP="00B75A1A">
      <w:pPr>
        <w:pStyle w:val="Paragraphedeliste"/>
        <w:numPr>
          <w:ilvl w:val="0"/>
          <w:numId w:val="7"/>
        </w:numPr>
        <w:spacing w:line="288" w:lineRule="auto"/>
        <w:ind w:left="714" w:hanging="357"/>
        <w:rPr>
          <w:rFonts w:ascii="Arial Narrow" w:hAnsi="Arial Narrow"/>
          <w:sz w:val="24"/>
        </w:rPr>
      </w:pPr>
      <w:r>
        <w:rPr>
          <w:noProof/>
          <w:lang w:eastAsia="fr-BE"/>
        </w:rPr>
        <w:drawing>
          <wp:anchor distT="0" distB="0" distL="114300" distR="114300" simplePos="0" relativeHeight="251705344" behindDoc="1" locked="0" layoutInCell="1" allowOverlap="1" wp14:anchorId="105774F1" wp14:editId="062DF4A8">
            <wp:simplePos x="0" y="0"/>
            <wp:positionH relativeFrom="column">
              <wp:posOffset>4871720</wp:posOffset>
            </wp:positionH>
            <wp:positionV relativeFrom="paragraph">
              <wp:posOffset>539115</wp:posOffset>
            </wp:positionV>
            <wp:extent cx="1466223" cy="1123950"/>
            <wp:effectExtent l="190500" t="323850" r="153035" b="323850"/>
            <wp:wrapNone/>
            <wp:docPr id="548" name="Image 548" descr="http://www.photopublicdomain.com/free-photos/image?view=image&amp;format=raw&amp;type=img&amp;id=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hotopublicdomain.com/free-photos/image?view=image&amp;format=raw&amp;type=img&amp;id=7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2024396">
                      <a:off x="0" y="0"/>
                      <a:ext cx="1466223"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0A15" w:rsidRPr="00B75A1A">
        <w:rPr>
          <w:rFonts w:ascii="Arial Narrow" w:hAnsi="Arial Narrow"/>
          <w:sz w:val="24"/>
        </w:rPr>
        <w:t>………………………….officiel et un………………………privé ont mené………………………conjointement car………………………n’était pas facile à ………………………… .</w:t>
      </w:r>
    </w:p>
    <w:p w:rsidR="00950A15" w:rsidRPr="00B75A1A" w:rsidRDefault="00950A15" w:rsidP="00B75A1A">
      <w:pPr>
        <w:pStyle w:val="Paragraphedeliste"/>
        <w:numPr>
          <w:ilvl w:val="0"/>
          <w:numId w:val="7"/>
        </w:numPr>
        <w:spacing w:line="288" w:lineRule="auto"/>
        <w:ind w:left="714" w:hanging="357"/>
        <w:rPr>
          <w:rFonts w:ascii="Arial Narrow" w:hAnsi="Arial Narrow"/>
          <w:sz w:val="24"/>
        </w:rPr>
      </w:pPr>
      <w:r w:rsidRPr="00B75A1A">
        <w:rPr>
          <w:rFonts w:ascii="Arial Narrow" w:hAnsi="Arial Narrow"/>
          <w:sz w:val="24"/>
        </w:rPr>
        <w:t>……………………………a été retrouvée par un voisin qui a été interrogé à titre de………………………… .</w:t>
      </w:r>
    </w:p>
    <w:p w:rsidR="00950A15" w:rsidRPr="00B75A1A" w:rsidRDefault="00950A15" w:rsidP="00B75A1A">
      <w:pPr>
        <w:pStyle w:val="Paragraphedeliste"/>
        <w:numPr>
          <w:ilvl w:val="0"/>
          <w:numId w:val="7"/>
        </w:numPr>
        <w:spacing w:line="288" w:lineRule="auto"/>
        <w:ind w:left="714" w:hanging="357"/>
        <w:rPr>
          <w:rFonts w:ascii="Arial Narrow" w:hAnsi="Arial Narrow"/>
          <w:sz w:val="24"/>
        </w:rPr>
      </w:pPr>
      <w:r w:rsidRPr="00B75A1A">
        <w:rPr>
          <w:rFonts w:ascii="Arial Narrow" w:hAnsi="Arial Narrow"/>
          <w:sz w:val="24"/>
        </w:rPr>
        <w:t>Dans cette affaire, le coupable a figuré parmi les………………………dès le début.</w:t>
      </w:r>
    </w:p>
    <w:p w:rsidR="00950A15" w:rsidRPr="00B75A1A" w:rsidRDefault="00950A15" w:rsidP="00B75A1A">
      <w:pPr>
        <w:pStyle w:val="Paragraphedeliste"/>
        <w:numPr>
          <w:ilvl w:val="0"/>
          <w:numId w:val="7"/>
        </w:numPr>
        <w:spacing w:line="288" w:lineRule="auto"/>
        <w:ind w:left="714" w:hanging="357"/>
        <w:rPr>
          <w:rFonts w:ascii="Arial Narrow" w:hAnsi="Arial Narrow"/>
          <w:sz w:val="24"/>
        </w:rPr>
      </w:pPr>
      <w:r w:rsidRPr="00B75A1A">
        <w:rPr>
          <w:rFonts w:ascii="Arial Narrow" w:hAnsi="Arial Narrow"/>
          <w:sz w:val="24"/>
        </w:rPr>
        <w:t>……………………………a été………………………car on a pu prouver que son………………………….était faux. De plus, les enquêteurs ont pu prouver qu’il avait un…………………………… .</w:t>
      </w:r>
    </w:p>
    <w:p w:rsidR="00950A15" w:rsidRPr="00B75A1A" w:rsidRDefault="00950A15" w:rsidP="00B75A1A">
      <w:pPr>
        <w:pStyle w:val="Paragraphedeliste"/>
        <w:numPr>
          <w:ilvl w:val="0"/>
          <w:numId w:val="7"/>
        </w:numPr>
        <w:spacing w:line="288" w:lineRule="auto"/>
        <w:ind w:left="714" w:hanging="357"/>
        <w:rPr>
          <w:rFonts w:ascii="Arial Narrow" w:hAnsi="Arial Narrow"/>
          <w:sz w:val="24"/>
        </w:rPr>
      </w:pPr>
      <w:r w:rsidRPr="00B75A1A">
        <w:rPr>
          <w:rFonts w:ascii="Arial Narrow" w:hAnsi="Arial Narrow"/>
          <w:sz w:val="24"/>
        </w:rPr>
        <w:t>…………………………a avoué son crime après un long……………………… . De nombreux…………………………avaient mis les enquêteurs sur la bonne voie.</w:t>
      </w:r>
    </w:p>
    <w:p w:rsidR="00950A15" w:rsidRPr="00B75A1A" w:rsidRDefault="00950A15" w:rsidP="00B75A1A">
      <w:pPr>
        <w:pStyle w:val="Paragraphedeliste"/>
        <w:numPr>
          <w:ilvl w:val="0"/>
          <w:numId w:val="7"/>
        </w:numPr>
        <w:spacing w:line="288" w:lineRule="auto"/>
        <w:ind w:left="714" w:hanging="357"/>
        <w:rPr>
          <w:rFonts w:ascii="Arial Narrow" w:hAnsi="Arial Narrow"/>
          <w:sz w:val="24"/>
        </w:rPr>
      </w:pPr>
      <w:r w:rsidRPr="00B75A1A">
        <w:rPr>
          <w:rFonts w:ascii="Arial Narrow" w:hAnsi="Arial Narrow"/>
          <w:sz w:val="24"/>
        </w:rPr>
        <w:t>Il a agi seul, sans……………………….. .</w:t>
      </w:r>
    </w:p>
    <w:p w:rsidR="00B75A1A" w:rsidRDefault="00B75A1A" w:rsidP="00B75A1A">
      <w:pPr>
        <w:pStyle w:val="Paragraphedeliste"/>
        <w:rPr>
          <w:rFonts w:ascii="Century Gothic" w:hAnsi="Century Gothic"/>
        </w:rPr>
      </w:pPr>
    </w:p>
    <w:p w:rsidR="00B75A1A" w:rsidRPr="00B75A1A" w:rsidRDefault="00B75A1A" w:rsidP="00B75A1A">
      <w:pPr>
        <w:pStyle w:val="Paragraphedeliste"/>
        <w:numPr>
          <w:ilvl w:val="1"/>
          <w:numId w:val="1"/>
        </w:numPr>
        <w:rPr>
          <w:rFonts w:ascii="Century Gothic" w:hAnsi="Century Gothic"/>
          <w:u w:val="single"/>
        </w:rPr>
      </w:pPr>
      <w:r w:rsidRPr="00B75A1A">
        <w:rPr>
          <w:rFonts w:ascii="Century Gothic" w:hAnsi="Century Gothic"/>
          <w:b/>
          <w:u w:val="single"/>
        </w:rPr>
        <w:t>Associe</w:t>
      </w:r>
      <w:r w:rsidRPr="00B75A1A">
        <w:rPr>
          <w:rFonts w:ascii="Century Gothic" w:hAnsi="Century Gothic"/>
          <w:u w:val="single"/>
        </w:rPr>
        <w:t xml:space="preserve"> les mots </w:t>
      </w:r>
      <w:r w:rsidRPr="00B75A1A">
        <w:rPr>
          <w:rFonts w:ascii="Century Gothic" w:hAnsi="Century Gothic"/>
          <w:i/>
          <w:u w:val="single"/>
        </w:rPr>
        <w:t>crime, meurtre, assassinat, délit</w:t>
      </w:r>
      <w:r w:rsidRPr="00B75A1A">
        <w:rPr>
          <w:rFonts w:ascii="Century Gothic" w:hAnsi="Century Gothic"/>
          <w:u w:val="single"/>
        </w:rPr>
        <w:t xml:space="preserve">, à leur définition en </w:t>
      </w:r>
      <w:r w:rsidRPr="00B75A1A">
        <w:rPr>
          <w:rFonts w:ascii="Century Gothic" w:hAnsi="Century Gothic"/>
          <w:b/>
          <w:u w:val="single"/>
        </w:rPr>
        <w:t>complétant</w:t>
      </w:r>
      <w:r w:rsidRPr="00B75A1A">
        <w:rPr>
          <w:rFonts w:ascii="Century Gothic" w:hAnsi="Century Gothic"/>
          <w:u w:val="single"/>
        </w:rPr>
        <w:t xml:space="preserve"> le tableau.</w:t>
      </w:r>
    </w:p>
    <w:p w:rsidR="00B75A1A" w:rsidRDefault="00B75A1A" w:rsidP="00B75A1A">
      <w:pPr>
        <w:rPr>
          <w:rFonts w:ascii="Century Gothic" w:hAnsi="Century Gothic"/>
        </w:rPr>
      </w:pPr>
    </w:p>
    <w:tbl>
      <w:tblPr>
        <w:tblStyle w:val="Grilledutableau"/>
        <w:tblW w:w="0" w:type="auto"/>
        <w:tblLook w:val="04A0" w:firstRow="1" w:lastRow="0" w:firstColumn="1" w:lastColumn="0" w:noHBand="0" w:noVBand="1"/>
      </w:tblPr>
      <w:tblGrid>
        <w:gridCol w:w="4605"/>
        <w:gridCol w:w="4605"/>
      </w:tblGrid>
      <w:tr w:rsidR="00B75A1A" w:rsidTr="00B75A1A">
        <w:tc>
          <w:tcPr>
            <w:tcW w:w="4605" w:type="dxa"/>
          </w:tcPr>
          <w:p w:rsidR="00B75A1A" w:rsidRPr="00B75A1A" w:rsidRDefault="00B75A1A" w:rsidP="00B75A1A">
            <w:pPr>
              <w:jc w:val="center"/>
              <w:rPr>
                <w:rFonts w:ascii="Lighthouse Personal Use" w:hAnsi="Lighthouse Personal Use"/>
                <w:sz w:val="24"/>
              </w:rPr>
            </w:pPr>
            <w:r w:rsidRPr="00B75A1A">
              <w:rPr>
                <w:rFonts w:ascii="Lighthouse Personal Use" w:hAnsi="Lighthouse Personal Use"/>
                <w:sz w:val="24"/>
              </w:rPr>
              <w:t>Mots</w:t>
            </w:r>
          </w:p>
        </w:tc>
        <w:tc>
          <w:tcPr>
            <w:tcW w:w="4605" w:type="dxa"/>
          </w:tcPr>
          <w:p w:rsidR="00B75A1A" w:rsidRPr="00B75A1A" w:rsidRDefault="00B75A1A" w:rsidP="00B75A1A">
            <w:pPr>
              <w:jc w:val="center"/>
              <w:rPr>
                <w:rFonts w:ascii="Lighthouse Personal Use" w:hAnsi="Lighthouse Personal Use"/>
                <w:sz w:val="24"/>
              </w:rPr>
            </w:pPr>
            <w:r w:rsidRPr="00B75A1A">
              <w:rPr>
                <w:rFonts w:ascii="Lighthouse Personal Use" w:hAnsi="Lighthouse Personal Use"/>
                <w:sz w:val="24"/>
              </w:rPr>
              <w:t>Définitions</w:t>
            </w:r>
          </w:p>
        </w:tc>
      </w:tr>
      <w:tr w:rsidR="00B75A1A" w:rsidTr="00B75A1A">
        <w:tc>
          <w:tcPr>
            <w:tcW w:w="4605" w:type="dxa"/>
          </w:tcPr>
          <w:p w:rsidR="00B75A1A" w:rsidRDefault="00B75A1A" w:rsidP="00207395">
            <w:pPr>
              <w:spacing w:line="360" w:lineRule="auto"/>
              <w:contextualSpacing/>
              <w:rPr>
                <w:rFonts w:ascii="Century Gothic" w:hAnsi="Century Gothic"/>
              </w:rPr>
            </w:pPr>
          </w:p>
        </w:tc>
        <w:tc>
          <w:tcPr>
            <w:tcW w:w="4605" w:type="dxa"/>
          </w:tcPr>
          <w:p w:rsidR="00B75A1A" w:rsidRPr="00B75A1A" w:rsidRDefault="00B75A1A" w:rsidP="00207395">
            <w:pPr>
              <w:spacing w:line="360" w:lineRule="auto"/>
              <w:contextualSpacing/>
              <w:rPr>
                <w:rFonts w:ascii="Arial Narrow" w:hAnsi="Arial Narrow"/>
                <w:sz w:val="24"/>
              </w:rPr>
            </w:pPr>
            <w:r w:rsidRPr="00B75A1A">
              <w:rPr>
                <w:rFonts w:ascii="Arial Narrow" w:hAnsi="Arial Narrow"/>
                <w:sz w:val="24"/>
              </w:rPr>
              <w:t>Action de tuer un être humain avec préméditation.</w:t>
            </w:r>
          </w:p>
        </w:tc>
      </w:tr>
      <w:tr w:rsidR="00B75A1A" w:rsidTr="00B75A1A">
        <w:tc>
          <w:tcPr>
            <w:tcW w:w="4605" w:type="dxa"/>
          </w:tcPr>
          <w:p w:rsidR="00B75A1A" w:rsidRDefault="00B75A1A" w:rsidP="00207395">
            <w:pPr>
              <w:spacing w:line="360" w:lineRule="auto"/>
              <w:contextualSpacing/>
              <w:rPr>
                <w:rFonts w:ascii="Century Gothic" w:hAnsi="Century Gothic"/>
              </w:rPr>
            </w:pPr>
          </w:p>
        </w:tc>
        <w:tc>
          <w:tcPr>
            <w:tcW w:w="4605" w:type="dxa"/>
          </w:tcPr>
          <w:p w:rsidR="00B75A1A" w:rsidRPr="00B75A1A" w:rsidRDefault="00B75A1A" w:rsidP="00207395">
            <w:pPr>
              <w:spacing w:line="360" w:lineRule="auto"/>
              <w:contextualSpacing/>
              <w:rPr>
                <w:rFonts w:ascii="Arial Narrow" w:hAnsi="Arial Narrow"/>
                <w:sz w:val="24"/>
              </w:rPr>
            </w:pPr>
            <w:r w:rsidRPr="00B75A1A">
              <w:rPr>
                <w:rFonts w:ascii="Arial Narrow" w:hAnsi="Arial Narrow"/>
                <w:sz w:val="24"/>
              </w:rPr>
              <w:t>Action de tuer un être humain.</w:t>
            </w:r>
          </w:p>
        </w:tc>
      </w:tr>
      <w:tr w:rsidR="00B75A1A" w:rsidTr="00B75A1A">
        <w:tc>
          <w:tcPr>
            <w:tcW w:w="4605" w:type="dxa"/>
          </w:tcPr>
          <w:p w:rsidR="00B75A1A" w:rsidRDefault="00B75A1A" w:rsidP="00207395">
            <w:pPr>
              <w:spacing w:line="360" w:lineRule="auto"/>
              <w:contextualSpacing/>
              <w:rPr>
                <w:rFonts w:ascii="Century Gothic" w:hAnsi="Century Gothic"/>
              </w:rPr>
            </w:pPr>
          </w:p>
        </w:tc>
        <w:tc>
          <w:tcPr>
            <w:tcW w:w="4605" w:type="dxa"/>
          </w:tcPr>
          <w:p w:rsidR="00B75A1A" w:rsidRPr="00B75A1A" w:rsidRDefault="00B75A1A" w:rsidP="00207395">
            <w:pPr>
              <w:spacing w:line="360" w:lineRule="auto"/>
              <w:contextualSpacing/>
              <w:rPr>
                <w:rFonts w:ascii="Arial Narrow" w:hAnsi="Arial Narrow"/>
                <w:sz w:val="24"/>
              </w:rPr>
            </w:pPr>
            <w:r w:rsidRPr="00B75A1A">
              <w:rPr>
                <w:rFonts w:ascii="Arial Narrow" w:hAnsi="Arial Narrow"/>
                <w:sz w:val="24"/>
              </w:rPr>
              <w:t>Manquement très grave à la loi.</w:t>
            </w:r>
          </w:p>
        </w:tc>
      </w:tr>
      <w:tr w:rsidR="00B75A1A" w:rsidTr="00B75A1A">
        <w:tc>
          <w:tcPr>
            <w:tcW w:w="4605" w:type="dxa"/>
          </w:tcPr>
          <w:p w:rsidR="00B75A1A" w:rsidRDefault="00B75A1A" w:rsidP="00207395">
            <w:pPr>
              <w:spacing w:line="360" w:lineRule="auto"/>
              <w:contextualSpacing/>
              <w:rPr>
                <w:rFonts w:ascii="Century Gothic" w:hAnsi="Century Gothic"/>
              </w:rPr>
            </w:pPr>
          </w:p>
        </w:tc>
        <w:tc>
          <w:tcPr>
            <w:tcW w:w="4605" w:type="dxa"/>
          </w:tcPr>
          <w:p w:rsidR="00B75A1A" w:rsidRPr="00B75A1A" w:rsidRDefault="00B75A1A" w:rsidP="00207395">
            <w:pPr>
              <w:spacing w:line="360" w:lineRule="auto"/>
              <w:contextualSpacing/>
              <w:rPr>
                <w:rFonts w:ascii="Arial Narrow" w:hAnsi="Arial Narrow"/>
                <w:sz w:val="24"/>
              </w:rPr>
            </w:pPr>
            <w:r w:rsidRPr="00B75A1A">
              <w:rPr>
                <w:rFonts w:ascii="Arial Narrow" w:hAnsi="Arial Narrow"/>
                <w:sz w:val="24"/>
              </w:rPr>
              <w:t>Toute infraction à la loi er punie par elle.</w:t>
            </w:r>
          </w:p>
        </w:tc>
      </w:tr>
    </w:tbl>
    <w:p w:rsidR="00B75A1A" w:rsidRDefault="00B75A1A" w:rsidP="00207395">
      <w:pPr>
        <w:spacing w:line="360" w:lineRule="auto"/>
        <w:contextualSpacing/>
        <w:rPr>
          <w:rFonts w:ascii="Century Gothic" w:hAnsi="Century Gothic"/>
        </w:rPr>
      </w:pPr>
    </w:p>
    <w:p w:rsidR="00B75A1A" w:rsidRDefault="00B75A1A" w:rsidP="00207395">
      <w:pPr>
        <w:pStyle w:val="Paragraphedeliste"/>
        <w:numPr>
          <w:ilvl w:val="1"/>
          <w:numId w:val="1"/>
        </w:numPr>
        <w:spacing w:line="360" w:lineRule="auto"/>
        <w:rPr>
          <w:rFonts w:ascii="Century Gothic" w:hAnsi="Century Gothic"/>
          <w:i/>
          <w:u w:val="single"/>
        </w:rPr>
      </w:pPr>
      <w:r w:rsidRPr="00207395">
        <w:rPr>
          <w:rFonts w:ascii="Century Gothic" w:hAnsi="Century Gothic"/>
          <w:b/>
          <w:u w:val="single"/>
        </w:rPr>
        <w:t>Donne</w:t>
      </w:r>
      <w:r w:rsidRPr="00B75A1A">
        <w:rPr>
          <w:rFonts w:ascii="Century Gothic" w:hAnsi="Century Gothic"/>
          <w:u w:val="single"/>
        </w:rPr>
        <w:t xml:space="preserve"> deux synonymes de </w:t>
      </w:r>
      <w:r w:rsidRPr="00B75A1A">
        <w:rPr>
          <w:rFonts w:ascii="Century Gothic" w:hAnsi="Century Gothic"/>
          <w:i/>
          <w:u w:val="single"/>
        </w:rPr>
        <w:t>kidnapping</w:t>
      </w:r>
    </w:p>
    <w:p w:rsidR="00B75A1A" w:rsidRPr="00B75A1A" w:rsidRDefault="00B75A1A" w:rsidP="00207395">
      <w:pPr>
        <w:spacing w:line="360" w:lineRule="auto"/>
        <w:contextualSpacing/>
        <w:rPr>
          <w:rFonts w:ascii="Century Gothic" w:hAnsi="Century Gothic"/>
        </w:rPr>
      </w:pPr>
      <w:r w:rsidRPr="00B75A1A">
        <w:rPr>
          <w:rFonts w:ascii="Century Gothic" w:hAnsi="Century Gothic"/>
        </w:rPr>
        <w:t>………………………………………………………………………………………</w:t>
      </w:r>
      <w:r>
        <w:rPr>
          <w:rFonts w:ascii="Century Gothic" w:hAnsi="Century Gothic"/>
        </w:rPr>
        <w:t>……………………</w:t>
      </w:r>
    </w:p>
    <w:p w:rsidR="00B75A1A" w:rsidRPr="00B75A1A" w:rsidRDefault="00B75A1A" w:rsidP="00207395">
      <w:pPr>
        <w:pStyle w:val="Paragraphedeliste"/>
        <w:numPr>
          <w:ilvl w:val="1"/>
          <w:numId w:val="1"/>
        </w:numPr>
        <w:spacing w:line="360" w:lineRule="auto"/>
        <w:rPr>
          <w:rFonts w:ascii="Century Gothic" w:hAnsi="Century Gothic"/>
          <w:u w:val="single"/>
        </w:rPr>
      </w:pPr>
      <w:r w:rsidRPr="00B75A1A">
        <w:rPr>
          <w:rFonts w:ascii="Century Gothic" w:hAnsi="Century Gothic"/>
          <w:u w:val="single"/>
        </w:rPr>
        <w:t>Quelle différence y a-t-il entre un commissaire et un inspecteur ?</w:t>
      </w:r>
    </w:p>
    <w:p w:rsidR="00B75A1A" w:rsidRDefault="00B75A1A" w:rsidP="00207395">
      <w:pPr>
        <w:spacing w:line="360" w:lineRule="auto"/>
        <w:contextualSpacing/>
        <w:rPr>
          <w:rFonts w:ascii="Century Gothic" w:hAnsi="Century Gothic"/>
        </w:rPr>
      </w:pPr>
      <w:r w:rsidRPr="00B75A1A">
        <w:rPr>
          <w:rFonts w:ascii="Century Gothic" w:hAnsi="Century Gothic"/>
        </w:rPr>
        <w:t>……………………………………………………………………………………..……………………………………………………………………………………</w:t>
      </w:r>
      <w:r>
        <w:rPr>
          <w:rFonts w:ascii="Century Gothic" w:hAnsi="Century Gothic"/>
        </w:rPr>
        <w:t>…………………………………………..</w:t>
      </w:r>
    </w:p>
    <w:p w:rsidR="00B75A1A" w:rsidRPr="00207395" w:rsidRDefault="00B75A1A" w:rsidP="00207395">
      <w:pPr>
        <w:pStyle w:val="Paragraphedeliste"/>
        <w:numPr>
          <w:ilvl w:val="1"/>
          <w:numId w:val="1"/>
        </w:numPr>
        <w:spacing w:line="360" w:lineRule="auto"/>
        <w:rPr>
          <w:rFonts w:ascii="Century Gothic" w:hAnsi="Century Gothic"/>
          <w:u w:val="single"/>
        </w:rPr>
      </w:pPr>
      <w:r w:rsidRPr="00207395">
        <w:rPr>
          <w:rFonts w:ascii="Century Gothic" w:hAnsi="Century Gothic"/>
          <w:u w:val="single"/>
        </w:rPr>
        <w:t>Qu’est-ce qu’un mandat d’arrêt ? Qu’est-ce qu’un mandat de perquisition ?</w:t>
      </w:r>
    </w:p>
    <w:p w:rsidR="00B75A1A" w:rsidRDefault="00ED27C4" w:rsidP="00207395">
      <w:pPr>
        <w:spacing w:line="360" w:lineRule="auto"/>
        <w:contextualSpacing/>
        <w:rPr>
          <w:rFonts w:ascii="Century Gothic" w:hAnsi="Century Gothic"/>
        </w:rPr>
      </w:pPr>
      <w:r>
        <w:rPr>
          <w:noProof/>
          <w:lang w:eastAsia="fr-BE"/>
        </w:rPr>
        <w:drawing>
          <wp:anchor distT="0" distB="0" distL="114300" distR="114300" simplePos="0" relativeHeight="251706368" behindDoc="0" locked="0" layoutInCell="1" allowOverlap="1" wp14:anchorId="15303D9E" wp14:editId="76B895DC">
            <wp:simplePos x="0" y="0"/>
            <wp:positionH relativeFrom="column">
              <wp:posOffset>-500380</wp:posOffset>
            </wp:positionH>
            <wp:positionV relativeFrom="paragraph">
              <wp:posOffset>193040</wp:posOffset>
            </wp:positionV>
            <wp:extent cx="1238250" cy="878840"/>
            <wp:effectExtent l="0" t="0" r="0" b="0"/>
            <wp:wrapNone/>
            <wp:docPr id="549" name="Image 549" descr="http://occupations.phillipmartin.info/crime_juvenile_justi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occupations.phillipmartin.info/crime_juvenile_justice.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8250" cy="878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A1A">
        <w:rPr>
          <w:rFonts w:ascii="Century Gothic" w:hAnsi="Century Gothic"/>
        </w:rPr>
        <w:t>…………………………………………………………………………………………………………………………………………………………………………………………………………………………</w:t>
      </w:r>
    </w:p>
    <w:p w:rsidR="00B75A1A" w:rsidRPr="0048125B" w:rsidRDefault="00207395" w:rsidP="00207395">
      <w:pPr>
        <w:pStyle w:val="Paragraphedeliste"/>
        <w:numPr>
          <w:ilvl w:val="1"/>
          <w:numId w:val="1"/>
        </w:numPr>
        <w:rPr>
          <w:rFonts w:ascii="Century Gothic" w:hAnsi="Century Gothic"/>
          <w:i/>
          <w:u w:val="single"/>
        </w:rPr>
      </w:pPr>
      <w:r w:rsidRPr="00207395">
        <w:rPr>
          <w:rFonts w:ascii="Century Gothic" w:hAnsi="Century Gothic"/>
          <w:b/>
          <w:u w:val="single"/>
        </w:rPr>
        <w:lastRenderedPageBreak/>
        <w:t>Complète</w:t>
      </w:r>
      <w:r w:rsidRPr="00207395">
        <w:rPr>
          <w:rFonts w:ascii="Century Gothic" w:hAnsi="Century Gothic"/>
          <w:u w:val="single"/>
        </w:rPr>
        <w:t xml:space="preserve"> les phrases suivantes par un de ces verbes : </w:t>
      </w:r>
      <w:r w:rsidRPr="0048125B">
        <w:rPr>
          <w:rFonts w:ascii="Century Gothic" w:hAnsi="Century Gothic"/>
          <w:i/>
          <w:u w:val="single"/>
        </w:rPr>
        <w:t>cerner, déjouer, ouvrir, procéder à, relever, vérifier.</w:t>
      </w:r>
    </w:p>
    <w:p w:rsidR="00207395" w:rsidRPr="00207395" w:rsidRDefault="00207395" w:rsidP="00207395">
      <w:pPr>
        <w:rPr>
          <w:rFonts w:ascii="Century Gothic" w:hAnsi="Century Gothic"/>
        </w:rPr>
      </w:pPr>
    </w:p>
    <w:p w:rsidR="004C7CEA" w:rsidRDefault="00207395" w:rsidP="00207395">
      <w:pPr>
        <w:pStyle w:val="Paragraphedeliste"/>
        <w:numPr>
          <w:ilvl w:val="0"/>
          <w:numId w:val="9"/>
        </w:numPr>
        <w:rPr>
          <w:rFonts w:ascii="Century Gothic" w:hAnsi="Century Gothic"/>
        </w:rPr>
      </w:pPr>
      <w:r>
        <w:rPr>
          <w:rFonts w:ascii="Century Gothic" w:hAnsi="Century Gothic"/>
        </w:rPr>
        <w:t>On …………………………… un interrogatoire.</w:t>
      </w:r>
    </w:p>
    <w:p w:rsidR="00207395" w:rsidRPr="00207395" w:rsidRDefault="00207395" w:rsidP="00207395">
      <w:pPr>
        <w:pStyle w:val="Paragraphedeliste"/>
        <w:numPr>
          <w:ilvl w:val="0"/>
          <w:numId w:val="9"/>
        </w:numPr>
        <w:rPr>
          <w:rFonts w:ascii="Century Gothic" w:hAnsi="Century Gothic"/>
        </w:rPr>
      </w:pPr>
      <w:r>
        <w:rPr>
          <w:rFonts w:ascii="Century Gothic" w:hAnsi="Century Gothic"/>
        </w:rPr>
        <w:t>On …………………………… les plans de quelqu’un.</w:t>
      </w:r>
    </w:p>
    <w:p w:rsidR="00207395" w:rsidRPr="00207395" w:rsidRDefault="00207395" w:rsidP="00207395">
      <w:pPr>
        <w:pStyle w:val="Paragraphedeliste"/>
        <w:numPr>
          <w:ilvl w:val="0"/>
          <w:numId w:val="9"/>
        </w:numPr>
        <w:rPr>
          <w:rFonts w:ascii="Century Gothic" w:hAnsi="Century Gothic"/>
        </w:rPr>
      </w:pPr>
      <w:r>
        <w:rPr>
          <w:rFonts w:ascii="Century Gothic" w:hAnsi="Century Gothic"/>
        </w:rPr>
        <w:t>On …………………………… des indices.</w:t>
      </w:r>
    </w:p>
    <w:p w:rsidR="00207395" w:rsidRPr="00207395" w:rsidRDefault="00207395" w:rsidP="00207395">
      <w:pPr>
        <w:pStyle w:val="Paragraphedeliste"/>
        <w:numPr>
          <w:ilvl w:val="0"/>
          <w:numId w:val="9"/>
        </w:numPr>
        <w:rPr>
          <w:rFonts w:ascii="Century Gothic" w:hAnsi="Century Gothic"/>
        </w:rPr>
      </w:pPr>
      <w:r>
        <w:rPr>
          <w:rFonts w:ascii="Century Gothic" w:hAnsi="Century Gothic"/>
        </w:rPr>
        <w:t>On …………………………… une hypothèse.</w:t>
      </w:r>
    </w:p>
    <w:p w:rsidR="00207395" w:rsidRPr="00207395" w:rsidRDefault="00207395" w:rsidP="00207395">
      <w:pPr>
        <w:pStyle w:val="Paragraphedeliste"/>
        <w:numPr>
          <w:ilvl w:val="0"/>
          <w:numId w:val="9"/>
        </w:numPr>
        <w:rPr>
          <w:rFonts w:ascii="Century Gothic" w:hAnsi="Century Gothic"/>
        </w:rPr>
      </w:pPr>
      <w:r>
        <w:rPr>
          <w:rFonts w:ascii="Century Gothic" w:hAnsi="Century Gothic"/>
        </w:rPr>
        <w:t>On ……………………………une enquête.</w:t>
      </w:r>
    </w:p>
    <w:p w:rsidR="00207395" w:rsidRDefault="00207395" w:rsidP="00207395">
      <w:pPr>
        <w:pStyle w:val="Paragraphedeliste"/>
        <w:numPr>
          <w:ilvl w:val="0"/>
          <w:numId w:val="9"/>
        </w:numPr>
        <w:rPr>
          <w:rFonts w:ascii="Century Gothic" w:hAnsi="Century Gothic"/>
        </w:rPr>
      </w:pPr>
      <w:r>
        <w:rPr>
          <w:rFonts w:ascii="Century Gothic" w:hAnsi="Century Gothic"/>
        </w:rPr>
        <w:t>On ……………………………un quartier.</w:t>
      </w:r>
    </w:p>
    <w:p w:rsidR="00207395" w:rsidRDefault="0048125B" w:rsidP="00207395">
      <w:pPr>
        <w:pStyle w:val="Paragraphedeliste"/>
        <w:rPr>
          <w:rFonts w:ascii="Century Gothic" w:hAnsi="Century Gothic"/>
        </w:rPr>
      </w:pPr>
      <w:r>
        <w:rPr>
          <w:noProof/>
          <w:lang w:eastAsia="fr-BE"/>
        </w:rPr>
        <w:drawing>
          <wp:anchor distT="0" distB="0" distL="114300" distR="114300" simplePos="0" relativeHeight="251704320" behindDoc="1" locked="0" layoutInCell="1" allowOverlap="1" wp14:anchorId="025F0E9B" wp14:editId="13BFEEE2">
            <wp:simplePos x="0" y="0"/>
            <wp:positionH relativeFrom="column">
              <wp:posOffset>5043170</wp:posOffset>
            </wp:positionH>
            <wp:positionV relativeFrom="paragraph">
              <wp:posOffset>119380</wp:posOffset>
            </wp:positionV>
            <wp:extent cx="1200150" cy="1866900"/>
            <wp:effectExtent l="0" t="0" r="0" b="0"/>
            <wp:wrapNone/>
            <wp:docPr id="547" name="Image 547" descr="http://us.123rf.com/400wm/400/400/dedmazay/dedmazay1202/dedmazay120200006/12356590-une-vieille-femme-avec-un-fusil-vect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dedmazay/dedmazay1202/dedmazay120200006/12356590-une-vieille-femme-avec-un-fusil-vecteur.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20015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7395" w:rsidRPr="00207395" w:rsidRDefault="00207395" w:rsidP="00207395">
      <w:pPr>
        <w:pStyle w:val="Paragraphedeliste"/>
        <w:numPr>
          <w:ilvl w:val="1"/>
          <w:numId w:val="1"/>
        </w:numPr>
        <w:rPr>
          <w:rFonts w:ascii="Century Gothic" w:hAnsi="Century Gothic"/>
          <w:u w:val="single"/>
        </w:rPr>
      </w:pPr>
      <w:r w:rsidRPr="00207395">
        <w:rPr>
          <w:rFonts w:ascii="Century Gothic" w:hAnsi="Century Gothic"/>
          <w:b/>
          <w:u w:val="single"/>
        </w:rPr>
        <w:t>Classe</w:t>
      </w:r>
      <w:r w:rsidRPr="00207395">
        <w:rPr>
          <w:rFonts w:ascii="Century Gothic" w:hAnsi="Century Gothic"/>
          <w:u w:val="single"/>
        </w:rPr>
        <w:t xml:space="preserve"> les mots suivants au bon endroit dans le tableau.</w:t>
      </w:r>
    </w:p>
    <w:p w:rsidR="00207395" w:rsidRDefault="00207395" w:rsidP="00207395">
      <w:pPr>
        <w:rPr>
          <w:rFonts w:ascii="Century Gothic" w:hAnsi="Century Gothic"/>
        </w:rPr>
      </w:pPr>
    </w:p>
    <w:p w:rsidR="00956E2E" w:rsidRPr="00956E2E" w:rsidRDefault="00956E2E" w:rsidP="00956E2E">
      <w:pPr>
        <w:pBdr>
          <w:top w:val="dashed" w:sz="4" w:space="1" w:color="auto"/>
          <w:left w:val="dashed" w:sz="4" w:space="4" w:color="auto"/>
          <w:bottom w:val="dashed" w:sz="4" w:space="1" w:color="auto"/>
          <w:right w:val="dashed" w:sz="4" w:space="4" w:color="auto"/>
        </w:pBdr>
        <w:jc w:val="center"/>
        <w:rPr>
          <w:rFonts w:ascii="Lighthouse Personal Use" w:hAnsi="Lighthouse Personal Use"/>
          <w:sz w:val="24"/>
        </w:rPr>
      </w:pPr>
      <w:r w:rsidRPr="00956E2E">
        <w:rPr>
          <w:rFonts w:ascii="Lighthouse Personal Use" w:hAnsi="Lighthouse Personal Use"/>
          <w:sz w:val="24"/>
        </w:rPr>
        <w:t>Pistolet – rasoir – cyanure – fusil – curare – révolver – morts aux rats – carabine – dague – épée – arsenic – digitaline.</w:t>
      </w:r>
    </w:p>
    <w:p w:rsidR="00956E2E" w:rsidRDefault="00956E2E" w:rsidP="00207395">
      <w:pPr>
        <w:rPr>
          <w:rFonts w:ascii="Century Gothic" w:hAnsi="Century Gothic"/>
        </w:rPr>
      </w:pPr>
    </w:p>
    <w:tbl>
      <w:tblPr>
        <w:tblStyle w:val="Grilledutableau"/>
        <w:tblW w:w="0" w:type="auto"/>
        <w:tblLook w:val="04A0" w:firstRow="1" w:lastRow="0" w:firstColumn="1" w:lastColumn="0" w:noHBand="0" w:noVBand="1"/>
      </w:tblPr>
      <w:tblGrid>
        <w:gridCol w:w="1951"/>
        <w:gridCol w:w="7259"/>
      </w:tblGrid>
      <w:tr w:rsidR="00207395" w:rsidTr="00207395">
        <w:tc>
          <w:tcPr>
            <w:tcW w:w="1951" w:type="dxa"/>
          </w:tcPr>
          <w:p w:rsidR="00207395" w:rsidRPr="00207395" w:rsidRDefault="00207395" w:rsidP="00207395">
            <w:pPr>
              <w:jc w:val="center"/>
              <w:rPr>
                <w:rFonts w:ascii="Lighthouse Personal Use" w:hAnsi="Lighthouse Personal Use"/>
                <w:sz w:val="24"/>
              </w:rPr>
            </w:pPr>
            <w:r w:rsidRPr="00207395">
              <w:rPr>
                <w:rFonts w:ascii="Lighthouse Personal Use" w:hAnsi="Lighthouse Personal Use"/>
                <w:sz w:val="24"/>
              </w:rPr>
              <w:t>Types d’armes</w:t>
            </w:r>
          </w:p>
        </w:tc>
        <w:tc>
          <w:tcPr>
            <w:tcW w:w="7259" w:type="dxa"/>
          </w:tcPr>
          <w:p w:rsidR="00207395" w:rsidRPr="00207395" w:rsidRDefault="00207395" w:rsidP="00207395">
            <w:pPr>
              <w:jc w:val="center"/>
              <w:rPr>
                <w:rFonts w:ascii="Lighthouse Personal Use" w:hAnsi="Lighthouse Personal Use"/>
                <w:sz w:val="24"/>
              </w:rPr>
            </w:pPr>
            <w:r w:rsidRPr="00207395">
              <w:rPr>
                <w:rFonts w:ascii="Lighthouse Personal Use" w:hAnsi="Lighthouse Personal Use"/>
                <w:sz w:val="24"/>
              </w:rPr>
              <w:t>Exemples</w:t>
            </w:r>
          </w:p>
        </w:tc>
      </w:tr>
      <w:tr w:rsidR="00207395" w:rsidTr="00207395">
        <w:tc>
          <w:tcPr>
            <w:tcW w:w="1951" w:type="dxa"/>
            <w:vAlign w:val="center"/>
          </w:tcPr>
          <w:p w:rsidR="00207395" w:rsidRPr="00207395" w:rsidRDefault="00207395" w:rsidP="00207395">
            <w:pPr>
              <w:spacing w:line="288" w:lineRule="auto"/>
              <w:jc w:val="center"/>
              <w:rPr>
                <w:rFonts w:ascii="Arial Narrow" w:hAnsi="Arial Narrow"/>
                <w:sz w:val="24"/>
              </w:rPr>
            </w:pPr>
            <w:r w:rsidRPr="00207395">
              <w:rPr>
                <w:rFonts w:ascii="Arial Narrow" w:hAnsi="Arial Narrow"/>
                <w:sz w:val="24"/>
              </w:rPr>
              <w:t>Armes à feu</w:t>
            </w:r>
          </w:p>
        </w:tc>
        <w:tc>
          <w:tcPr>
            <w:tcW w:w="7259" w:type="dxa"/>
            <w:vAlign w:val="center"/>
          </w:tcPr>
          <w:p w:rsidR="00207395" w:rsidRDefault="00207395" w:rsidP="00207395">
            <w:pPr>
              <w:spacing w:line="288" w:lineRule="auto"/>
              <w:jc w:val="center"/>
              <w:rPr>
                <w:rFonts w:ascii="Century Gothic" w:hAnsi="Century Gothic"/>
              </w:rPr>
            </w:pPr>
          </w:p>
        </w:tc>
      </w:tr>
      <w:tr w:rsidR="00207395" w:rsidTr="00207395">
        <w:tc>
          <w:tcPr>
            <w:tcW w:w="1951" w:type="dxa"/>
            <w:vAlign w:val="center"/>
          </w:tcPr>
          <w:p w:rsidR="00207395" w:rsidRPr="00207395" w:rsidRDefault="00207395" w:rsidP="00207395">
            <w:pPr>
              <w:spacing w:line="288" w:lineRule="auto"/>
              <w:jc w:val="center"/>
              <w:rPr>
                <w:rFonts w:ascii="Arial Narrow" w:hAnsi="Arial Narrow"/>
                <w:sz w:val="24"/>
              </w:rPr>
            </w:pPr>
            <w:r w:rsidRPr="00207395">
              <w:rPr>
                <w:rFonts w:ascii="Arial Narrow" w:hAnsi="Arial Narrow"/>
                <w:sz w:val="24"/>
              </w:rPr>
              <w:t>Armes blanches</w:t>
            </w:r>
          </w:p>
        </w:tc>
        <w:tc>
          <w:tcPr>
            <w:tcW w:w="7259" w:type="dxa"/>
            <w:vAlign w:val="center"/>
          </w:tcPr>
          <w:p w:rsidR="00207395" w:rsidRDefault="00207395" w:rsidP="00207395">
            <w:pPr>
              <w:spacing w:line="288" w:lineRule="auto"/>
              <w:jc w:val="center"/>
              <w:rPr>
                <w:rFonts w:ascii="Century Gothic" w:hAnsi="Century Gothic"/>
              </w:rPr>
            </w:pPr>
          </w:p>
        </w:tc>
      </w:tr>
      <w:tr w:rsidR="00207395" w:rsidTr="00207395">
        <w:tc>
          <w:tcPr>
            <w:tcW w:w="1951" w:type="dxa"/>
            <w:vAlign w:val="center"/>
          </w:tcPr>
          <w:p w:rsidR="00207395" w:rsidRPr="00207395" w:rsidRDefault="00207395" w:rsidP="00207395">
            <w:pPr>
              <w:spacing w:line="288" w:lineRule="auto"/>
              <w:jc w:val="center"/>
              <w:rPr>
                <w:rFonts w:ascii="Arial Narrow" w:hAnsi="Arial Narrow"/>
                <w:sz w:val="24"/>
              </w:rPr>
            </w:pPr>
            <w:r w:rsidRPr="00207395">
              <w:rPr>
                <w:rFonts w:ascii="Arial Narrow" w:hAnsi="Arial Narrow"/>
                <w:sz w:val="24"/>
              </w:rPr>
              <w:t>Poisons</w:t>
            </w:r>
          </w:p>
        </w:tc>
        <w:tc>
          <w:tcPr>
            <w:tcW w:w="7259" w:type="dxa"/>
            <w:vAlign w:val="center"/>
          </w:tcPr>
          <w:p w:rsidR="00207395" w:rsidRDefault="00207395" w:rsidP="00207395">
            <w:pPr>
              <w:spacing w:line="288" w:lineRule="auto"/>
              <w:jc w:val="center"/>
              <w:rPr>
                <w:rFonts w:ascii="Century Gothic" w:hAnsi="Century Gothic"/>
              </w:rPr>
            </w:pPr>
          </w:p>
        </w:tc>
      </w:tr>
    </w:tbl>
    <w:p w:rsidR="00207395" w:rsidRPr="00207395" w:rsidRDefault="00207395" w:rsidP="00207395">
      <w:pPr>
        <w:rPr>
          <w:rFonts w:ascii="Century Gothic" w:hAnsi="Century Gothic"/>
        </w:rPr>
      </w:pPr>
    </w:p>
    <w:p w:rsidR="00207395" w:rsidRPr="00D56DD5" w:rsidRDefault="00D56DD5" w:rsidP="00D56DD5">
      <w:pPr>
        <w:pStyle w:val="Paragraphedeliste"/>
        <w:numPr>
          <w:ilvl w:val="1"/>
          <w:numId w:val="1"/>
        </w:numPr>
        <w:rPr>
          <w:rFonts w:ascii="Century Gothic" w:hAnsi="Century Gothic"/>
          <w:u w:val="single"/>
        </w:rPr>
      </w:pPr>
      <w:r w:rsidRPr="00D56DD5">
        <w:rPr>
          <w:rFonts w:ascii="Century Gothic" w:hAnsi="Century Gothic"/>
          <w:u w:val="single"/>
        </w:rPr>
        <w:t xml:space="preserve">La vue est un sens très exploité par l’enquêteur. </w:t>
      </w:r>
      <w:r w:rsidRPr="00D56DD5">
        <w:rPr>
          <w:rFonts w:ascii="Century Gothic" w:hAnsi="Century Gothic"/>
          <w:b/>
          <w:u w:val="single"/>
        </w:rPr>
        <w:t>Cite</w:t>
      </w:r>
      <w:r w:rsidRPr="00D56DD5">
        <w:rPr>
          <w:rFonts w:ascii="Century Gothic" w:hAnsi="Century Gothic"/>
          <w:u w:val="single"/>
        </w:rPr>
        <w:t xml:space="preserve"> des synonymes que tu utiliseras lors de ta production écrite.</w:t>
      </w:r>
    </w:p>
    <w:p w:rsidR="00956E2E" w:rsidRDefault="00956E2E" w:rsidP="00D56DD5">
      <w:pPr>
        <w:rPr>
          <w:rFonts w:ascii="Century Gothic" w:hAnsi="Century Gothic"/>
        </w:rPr>
      </w:pPr>
    </w:p>
    <w:p w:rsidR="00D56DD5" w:rsidRDefault="00D56DD5" w:rsidP="00D56DD5">
      <w:pPr>
        <w:rPr>
          <w:rFonts w:ascii="Century Gothic" w:hAnsi="Century Gothic"/>
        </w:rPr>
      </w:pPr>
      <w:r>
        <w:rPr>
          <w:rFonts w:ascii="Century Gothic" w:hAnsi="Century Gothic"/>
        </w:rPr>
        <w:t>…………………………………………………………………………………………………………………………………………………………………………………………………………………………</w:t>
      </w:r>
    </w:p>
    <w:p w:rsidR="00956E2E" w:rsidRDefault="00956E2E" w:rsidP="00D56DD5">
      <w:pPr>
        <w:rPr>
          <w:rFonts w:ascii="Century Gothic" w:hAnsi="Century Gothic"/>
        </w:rPr>
      </w:pPr>
    </w:p>
    <w:p w:rsidR="00956E2E" w:rsidRPr="00956E2E" w:rsidRDefault="00956E2E" w:rsidP="00956E2E">
      <w:pPr>
        <w:pStyle w:val="Paragraphedeliste"/>
        <w:numPr>
          <w:ilvl w:val="1"/>
          <w:numId w:val="1"/>
        </w:numPr>
        <w:rPr>
          <w:rFonts w:ascii="Century Gothic" w:hAnsi="Century Gothic"/>
          <w:u w:val="single"/>
        </w:rPr>
      </w:pPr>
      <w:r w:rsidRPr="00956E2E">
        <w:rPr>
          <w:rFonts w:ascii="Century Gothic" w:hAnsi="Century Gothic"/>
          <w:b/>
          <w:u w:val="single"/>
        </w:rPr>
        <w:t>Lis</w:t>
      </w:r>
      <w:r w:rsidRPr="00956E2E">
        <w:rPr>
          <w:rFonts w:ascii="Century Gothic" w:hAnsi="Century Gothic"/>
          <w:u w:val="single"/>
        </w:rPr>
        <w:t xml:space="preserve"> le texte </w:t>
      </w:r>
      <w:r w:rsidRPr="00644396">
        <w:rPr>
          <w:rFonts w:ascii="Century Gothic" w:hAnsi="Century Gothic"/>
          <w:i/>
          <w:u w:val="single"/>
        </w:rPr>
        <w:t>La science mène l’enquête</w:t>
      </w:r>
      <w:r w:rsidRPr="00956E2E">
        <w:rPr>
          <w:rFonts w:ascii="Century Gothic" w:hAnsi="Century Gothic"/>
          <w:u w:val="single"/>
        </w:rPr>
        <w:t xml:space="preserve"> (voir annexes 8-10).</w:t>
      </w:r>
    </w:p>
    <w:p w:rsidR="00956E2E" w:rsidRPr="00956E2E" w:rsidRDefault="00956E2E" w:rsidP="00956E2E">
      <w:pPr>
        <w:pStyle w:val="Paragraphedeliste"/>
        <w:ind w:left="1800"/>
        <w:rPr>
          <w:rFonts w:ascii="Century Gothic" w:hAnsi="Century Gothic"/>
          <w:u w:val="single"/>
        </w:rPr>
      </w:pPr>
      <w:r w:rsidRPr="00956E2E">
        <w:rPr>
          <w:rFonts w:ascii="Century Gothic" w:hAnsi="Century Gothic"/>
          <w:noProof/>
          <w:u w:val="single"/>
          <w:lang w:eastAsia="fr-BE"/>
        </w:rPr>
        <mc:AlternateContent>
          <mc:Choice Requires="wps">
            <w:drawing>
              <wp:anchor distT="0" distB="0" distL="114300" distR="114300" simplePos="0" relativeHeight="251702272" behindDoc="0" locked="0" layoutInCell="1" allowOverlap="1" wp14:anchorId="453C0BC7" wp14:editId="2B9C9A33">
                <wp:simplePos x="0" y="0"/>
                <wp:positionH relativeFrom="column">
                  <wp:posOffset>490220</wp:posOffset>
                </wp:positionH>
                <wp:positionV relativeFrom="paragraph">
                  <wp:posOffset>273685</wp:posOffset>
                </wp:positionV>
                <wp:extent cx="942975" cy="631825"/>
                <wp:effectExtent l="57150" t="38100" r="85725" b="244475"/>
                <wp:wrapNone/>
                <wp:docPr id="545" name="Bulle ronde 545"/>
                <wp:cNvGraphicFramePr/>
                <a:graphic xmlns:a="http://schemas.openxmlformats.org/drawingml/2006/main">
                  <a:graphicData uri="http://schemas.microsoft.com/office/word/2010/wordprocessingShape">
                    <wps:wsp>
                      <wps:cNvSpPr/>
                      <wps:spPr>
                        <a:xfrm>
                          <a:off x="0" y="0"/>
                          <a:ext cx="942975" cy="631825"/>
                        </a:xfrm>
                        <a:prstGeom prst="wedgeEllipseCallout">
                          <a:avLst>
                            <a:gd name="adj1" fmla="val -34663"/>
                            <a:gd name="adj2" fmla="val 76538"/>
                          </a:avLst>
                        </a:prstGeom>
                      </wps:spPr>
                      <wps:style>
                        <a:lnRef idx="1">
                          <a:schemeClr val="accent4"/>
                        </a:lnRef>
                        <a:fillRef idx="2">
                          <a:schemeClr val="accent4"/>
                        </a:fillRef>
                        <a:effectRef idx="1">
                          <a:schemeClr val="accent4"/>
                        </a:effectRef>
                        <a:fontRef idx="minor">
                          <a:schemeClr val="dk1"/>
                        </a:fontRef>
                      </wps:style>
                      <wps:txbx>
                        <w:txbxContent>
                          <w:p w:rsidR="00644396" w:rsidRPr="00956E2E" w:rsidRDefault="00644396" w:rsidP="00956E2E">
                            <w:pPr>
                              <w:rPr>
                                <w:rFonts w:ascii="Arial Narrow" w:hAnsi="Arial Narrow"/>
                              </w:rPr>
                            </w:pPr>
                            <w:r w:rsidRPr="00956E2E">
                              <w:rPr>
                                <w:rFonts w:ascii="Arial Narrow" w:hAnsi="Arial Narrow"/>
                              </w:rPr>
                              <w:t>L’expert, c’est toi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ronde 545" o:spid="_x0000_s1034" type="#_x0000_t63" style="position:absolute;left:0;text-align:left;margin-left:38.6pt;margin-top:21.55pt;width:74.25pt;height:4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90imAIAAI4FAAAOAAAAZHJzL2Uyb0RvYy54bWysVF9v0zAQf0fiO1h+39KkaddVS6fSMYQ0&#10;bRMb2rPr2G3A8RnbbVo+PWcnTQtMAiFekjvf/7vf3dX1rlZkK6yrQBc0PR9QIjSHstKrgn5+vj2b&#10;UOI80yVToEVB98LR69nbN1eNmYoM1qBKYQk60W7amIKuvTfTJHF8LWrmzsEIjUIJtmYeWbtKSssa&#10;9F6rJBsMxkkDtjQWuHAOX29aIZ1F/1IK7h+kdMITVVDMzcevjd9l+CazKzZdWWbWFe/SYP+QRc0q&#10;jUF7VzfMM7Kx1W+u6opbcCD9OYc6ASkrLmINWE06+KWapzUzItaCzXGmb5P7f275/fbRkqos6Cgf&#10;UaJZjUN6t1FKEAu6FCQ8Y5Ma46ao+2Qebcc5JEPFO2nr8MdayC42dt83Vuw84fh4mWeXF+ieo2g8&#10;TCdZ9JkcjY11/oOAmgSioI0oV+K9UpVxYsGUgo2P3WXbO+djm8suVVZ+SSmRtcKpbZkiZ8N8PB52&#10;Yz1Ryk6VLsaj4SToYAadS6QOOeBzqLatL1J+r0SIqvQnIbFZWFEa84kwFQtlCcYuKONcaJ93nqN2&#10;MJOVUr1h9mfDTj+Yigjh3vgvovYWMTJo3xvXlQb7WvTya9qlLFv9QwfaukML/G65iyiJbQsvSyj3&#10;iBwL7Uo5w28rnN0dc/6RWZwGbhveBf+AH6mgKSh0FCVrsN9few/6CG2UUtLgThbUfdswKyhRHzWC&#10;/jLN87DEkclHFxky9lSyPJXoTb0AnAriA7OLZND36kBKC/ULno95iIoipjnGLij39sAsfHsr8ABx&#10;MZ9HNVxcw/ydfjL8gIMAnefdC7OmA7BH5N/DYX87lLWAO+qGCWmYbzzIygfhsa8dg0uP1E9X5ZSP&#10;WsczOvsBAAD//wMAUEsDBBQABgAIAAAAIQBH10TG3wAAAAkBAAAPAAAAZHJzL2Rvd25yZXYueG1s&#10;TI9BT4NAEIXvJv6HzZh4s0vXWgxladTEg9FDhR7sbQpTILKzhN0C/feuJz1O3pf3vkm3s+nESINr&#10;LWtYLiIQxKWtWq417IvXu0cQziNX2FkmDRdysM2ur1JMKjvxJ425r0UoYZeghsb7PpHSlQ0ZdAvb&#10;E4fsZAeDPpxDLasBp1BuOqmiaC0NthwWGuzppaHyOz8bDe/PyF/0ke/Ht+JQjJO57A6ca317Mz9t&#10;QHia/R8Mv/pBHbLgdLRnrpzoNMSxCqSG1f0SRMiVeohBHAO4UmuQWSr/f5D9AAAA//8DAFBLAQIt&#10;ABQABgAIAAAAIQC2gziS/gAAAOEBAAATAAAAAAAAAAAAAAAAAAAAAABbQ29udGVudF9UeXBlc10u&#10;eG1sUEsBAi0AFAAGAAgAAAAhADj9If/WAAAAlAEAAAsAAAAAAAAAAAAAAAAALwEAAF9yZWxzLy5y&#10;ZWxzUEsBAi0AFAAGAAgAAAAhABDj3SKYAgAAjgUAAA4AAAAAAAAAAAAAAAAALgIAAGRycy9lMm9E&#10;b2MueG1sUEsBAi0AFAAGAAgAAAAhAEfXRMbfAAAACQEAAA8AAAAAAAAAAAAAAAAA8gQAAGRycy9k&#10;b3ducmV2LnhtbFBLBQYAAAAABAAEAPMAAAD+BQAAAAA=&#10;" adj="3313,27332" fillcolor="#bfb1d0 [1623]" strokecolor="#795d9b [3047]">
                <v:fill color2="#ece7f1 [503]" rotate="t" angle="180" colors="0 #c9b5e8;22938f #d9cbee;1 #f0eaf9" focus="100%" type="gradient"/>
                <v:shadow on="t" color="black" opacity="24903f" origin=",.5" offset="0,.55556mm"/>
                <v:textbox>
                  <w:txbxContent>
                    <w:p w:rsidR="00644396" w:rsidRPr="00956E2E" w:rsidRDefault="00644396" w:rsidP="00956E2E">
                      <w:pPr>
                        <w:rPr>
                          <w:rFonts w:ascii="Arial Narrow" w:hAnsi="Arial Narrow"/>
                        </w:rPr>
                      </w:pPr>
                      <w:r w:rsidRPr="00956E2E">
                        <w:rPr>
                          <w:rFonts w:ascii="Arial Narrow" w:hAnsi="Arial Narrow"/>
                        </w:rPr>
                        <w:t>L’expert, c’est toi !</w:t>
                      </w:r>
                    </w:p>
                  </w:txbxContent>
                </v:textbox>
              </v:shape>
            </w:pict>
          </mc:Fallback>
        </mc:AlternateContent>
      </w:r>
      <w:r w:rsidRPr="00956E2E">
        <w:rPr>
          <w:noProof/>
          <w:u w:val="single"/>
          <w:lang w:eastAsia="fr-BE"/>
        </w:rPr>
        <w:drawing>
          <wp:anchor distT="0" distB="0" distL="114300" distR="114300" simplePos="0" relativeHeight="251701248" behindDoc="1" locked="0" layoutInCell="1" allowOverlap="1" wp14:anchorId="31D46641" wp14:editId="3C638948">
            <wp:simplePos x="0" y="0"/>
            <wp:positionH relativeFrom="column">
              <wp:posOffset>-423775</wp:posOffset>
            </wp:positionH>
            <wp:positionV relativeFrom="paragraph">
              <wp:posOffset>109288</wp:posOffset>
            </wp:positionV>
            <wp:extent cx="1128409" cy="1352617"/>
            <wp:effectExtent l="0" t="0" r="0" b="0"/>
            <wp:wrapNone/>
            <wp:docPr id="544" name="Imag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1133571" cy="1358804"/>
                    </a:xfrm>
                    <a:prstGeom prst="rect">
                      <a:avLst/>
                    </a:prstGeom>
                  </pic:spPr>
                </pic:pic>
              </a:graphicData>
            </a:graphic>
            <wp14:sizeRelH relativeFrom="page">
              <wp14:pctWidth>0</wp14:pctWidth>
            </wp14:sizeRelH>
            <wp14:sizeRelV relativeFrom="page">
              <wp14:pctHeight>0</wp14:pctHeight>
            </wp14:sizeRelV>
          </wp:anchor>
        </w:drawing>
      </w:r>
      <w:r w:rsidRPr="00956E2E">
        <w:rPr>
          <w:rFonts w:ascii="Century Gothic" w:hAnsi="Century Gothic"/>
          <w:b/>
          <w:u w:val="single"/>
        </w:rPr>
        <w:t>Associe</w:t>
      </w:r>
      <w:r w:rsidRPr="00956E2E">
        <w:rPr>
          <w:rFonts w:ascii="Century Gothic" w:hAnsi="Century Gothic"/>
          <w:u w:val="single"/>
        </w:rPr>
        <w:t xml:space="preserve"> ces procédés scientifiques d’analyse aux traces laissées par le criminel.</w:t>
      </w:r>
    </w:p>
    <w:p w:rsidR="0095300B" w:rsidRPr="00D56DD5" w:rsidRDefault="0095300B" w:rsidP="00D56DD5">
      <w:pPr>
        <w:rPr>
          <w:rFonts w:ascii="Century Gothic" w:hAnsi="Century Gothic"/>
        </w:rPr>
      </w:pPr>
    </w:p>
    <w:p w:rsidR="00956E2E" w:rsidRDefault="00956E2E" w:rsidP="004C7CEA">
      <w:pPr>
        <w:pStyle w:val="Paragraphedeliste"/>
        <w:ind w:left="1080"/>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703296" behindDoc="0" locked="0" layoutInCell="1" allowOverlap="1" wp14:anchorId="51965570" wp14:editId="0F589211">
                <wp:simplePos x="0" y="0"/>
                <wp:positionH relativeFrom="column">
                  <wp:posOffset>1589851</wp:posOffset>
                </wp:positionH>
                <wp:positionV relativeFrom="paragraph">
                  <wp:posOffset>72228</wp:posOffset>
                </wp:positionV>
                <wp:extent cx="4124528" cy="525293"/>
                <wp:effectExtent l="0" t="0" r="0" b="0"/>
                <wp:wrapNone/>
                <wp:docPr id="546" name="Zone de texte 546"/>
                <wp:cNvGraphicFramePr/>
                <a:graphic xmlns:a="http://schemas.openxmlformats.org/drawingml/2006/main">
                  <a:graphicData uri="http://schemas.microsoft.com/office/word/2010/wordprocessingShape">
                    <wps:wsp>
                      <wps:cNvSpPr txBox="1"/>
                      <wps:spPr>
                        <a:xfrm>
                          <a:off x="0" y="0"/>
                          <a:ext cx="4124528" cy="5252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44396" w:rsidRPr="00956E2E" w:rsidRDefault="00644396" w:rsidP="00956E2E">
                            <w:pPr>
                              <w:pBdr>
                                <w:top w:val="dashed" w:sz="4" w:space="1" w:color="auto"/>
                                <w:left w:val="dashed" w:sz="4" w:space="4" w:color="auto"/>
                                <w:bottom w:val="dashed" w:sz="4" w:space="1" w:color="auto"/>
                                <w:right w:val="dashed" w:sz="4" w:space="4" w:color="auto"/>
                              </w:pBdr>
                              <w:jc w:val="center"/>
                              <w:rPr>
                                <w:rFonts w:ascii="Lighthouse Personal Use" w:hAnsi="Lighthouse Personal Use"/>
                                <w:sz w:val="24"/>
                              </w:rPr>
                            </w:pPr>
                            <w:r w:rsidRPr="00956E2E">
                              <w:rPr>
                                <w:rFonts w:ascii="Lighthouse Personal Use" w:hAnsi="Lighthouse Personal Use"/>
                                <w:sz w:val="24"/>
                              </w:rPr>
                              <w:t xml:space="preserve">Poudre – </w:t>
                            </w:r>
                            <w:proofErr w:type="spellStart"/>
                            <w:r w:rsidRPr="00956E2E">
                              <w:rPr>
                                <w:rFonts w:ascii="Lighthouse Personal Use" w:hAnsi="Lighthouse Personal Use"/>
                                <w:sz w:val="24"/>
                              </w:rPr>
                              <w:t>crimescope</w:t>
                            </w:r>
                            <w:proofErr w:type="spellEnd"/>
                            <w:r w:rsidRPr="00956E2E">
                              <w:rPr>
                                <w:rFonts w:ascii="Lighthouse Personal Use" w:hAnsi="Lighthouse Personal Use"/>
                                <w:sz w:val="24"/>
                              </w:rPr>
                              <w:t xml:space="preserve"> – microscope – plâtre – loupe – appareil photographique – </w:t>
                            </w:r>
                            <w:proofErr w:type="spellStart"/>
                            <w:r w:rsidRPr="00956E2E">
                              <w:rPr>
                                <w:rFonts w:ascii="Lighthouse Personal Use" w:hAnsi="Lighthouse Personal Use"/>
                                <w:sz w:val="24"/>
                              </w:rPr>
                              <w:t>leuko</w:t>
                            </w:r>
                            <w:proofErr w:type="spellEnd"/>
                            <w:r w:rsidRPr="00956E2E">
                              <w:rPr>
                                <w:rFonts w:ascii="Lighthouse Personal Use" w:hAnsi="Lighthouse Personal Use"/>
                                <w:sz w:val="24"/>
                              </w:rPr>
                              <w:t xml:space="preserve"> – malachite vert – insectes.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46" o:spid="_x0000_s1035" type="#_x0000_t202" style="position:absolute;left:0;text-align:left;margin-left:125.2pt;margin-top:5.7pt;width:324.75pt;height:41.3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t7iQIAAHIFAAAOAAAAZHJzL2Uyb0RvYy54bWysVN9v2jAQfp+0/8Hy+xpIga2IULFWTJOq&#10;tlo7VdqbcWyIZvs825DQv35nJwHE9tJpL8nZ9935fnx3s+tGK7ITzldgCjq8GFAiDIeyMuuCfn9e&#10;fvhEiQ/MlEyBEQXdC0+v5+/fzWo7FTlsQJXCEXRi/LS2Bd2EYKdZ5vlGaOYvwAqDSglOs4BHt85K&#10;x2r0rlWWDwaTrAZXWgdceI+3t62SzpN/KQUPD1J6EYgqKMYW0tel7yp+s/mMTdeO2U3FuzDYP0Sh&#10;WWXw0YOrWxYY2brqD1e64g48yHDBQWcgZcVFygGzGQ7OsnnaMCtSLlgcbw9l8v/PLb/fPTpSlQUd&#10;jyaUGKaxST+wVaQUJIgmCBIVWKba+iminyziQ/MZGmx3f+/xMmbfSKfjH/MiqMeC7w9FRl+E4+Vo&#10;mI/GOdKCo26cj/Ory+gmO1pb58MXAZpEoaAOm5hqy3Z3PrTQHhIfM7CslEqNVIbUBZ1cjgfJ4KBB&#10;58pErEiU6NzEjNrIkxT2SkSMMt+ExJKkBOJFIqO4UY7sGNKIcS5MSLknv4iOKIlBvMWwwx+jeotx&#10;m0f/MphwMNaVAZeyPwu7/NmHLFs81vwk7yiGZtUkLlz1jV1Bucd+O2gHx1u+rLApd8yHR+ZwUrDF&#10;OP3hAT9SARYfOomSDbjXv91HPBIYtZTUOHkF9b+2zAlK1FeD1L4ajkZxVNNhNP6Y48GdalanGrPV&#10;N4BdGeKesTyJER9UL0oH+gWXxCK+iipmOL5d0NCLN6HdB7hkuFgsEgiH07JwZ54sj65jkyLlnpsX&#10;5mzHyzgd99DPKJue0bPFRksDi20AWSXuxjq3Ve3qj4Od2N8tobg5Ts8JdVyV898AAAD//wMAUEsD&#10;BBQABgAIAAAAIQDtYLry4AAAAAkBAAAPAAAAZHJzL2Rvd25yZXYueG1sTI/BSsNAEIbvgu+wjODN&#10;bhJaSWI2pQSKIHpo7cXbJDtNgtndmN220ad3PNnTMPwf/3xTrGcziDNNvndWQbyIQJBtnO5tq+Dw&#10;vn1IQfiAVuPgLCn4Jg/r8vamwFy7i93ReR9awSXW56igC2HMpfRNRwb9wo1kOTu6yWDgdWqlnvDC&#10;5WaQSRQ9SoO95QsdjlR11HzuT0bBS7V9w12dmPRnqJ5fj5vx6/CxUur+bt48gQg0h38Y/vRZHUp2&#10;qt3Jai8GBckqWjLKQcyTgTTLMhC1gmwZgywLef1B+QsAAP//AwBQSwECLQAUAAYACAAAACEAtoM4&#10;kv4AAADhAQAAEwAAAAAAAAAAAAAAAAAAAAAAW0NvbnRlbnRfVHlwZXNdLnhtbFBLAQItABQABgAI&#10;AAAAIQA4/SH/1gAAAJQBAAALAAAAAAAAAAAAAAAAAC8BAABfcmVscy8ucmVsc1BLAQItABQABgAI&#10;AAAAIQAHOst7iQIAAHIFAAAOAAAAAAAAAAAAAAAAAC4CAABkcnMvZTJvRG9jLnhtbFBLAQItABQA&#10;BgAIAAAAIQDtYLry4AAAAAkBAAAPAAAAAAAAAAAAAAAAAOMEAABkcnMvZG93bnJldi54bWxQSwUG&#10;AAAAAAQABADzAAAA8AUAAAAA&#10;" filled="f" stroked="f" strokeweight=".5pt">
                <v:textbox>
                  <w:txbxContent>
                    <w:p w:rsidR="00644396" w:rsidRPr="00956E2E" w:rsidRDefault="00644396" w:rsidP="00956E2E">
                      <w:pPr>
                        <w:pBdr>
                          <w:top w:val="dashed" w:sz="4" w:space="1" w:color="auto"/>
                          <w:left w:val="dashed" w:sz="4" w:space="4" w:color="auto"/>
                          <w:bottom w:val="dashed" w:sz="4" w:space="1" w:color="auto"/>
                          <w:right w:val="dashed" w:sz="4" w:space="4" w:color="auto"/>
                        </w:pBdr>
                        <w:jc w:val="center"/>
                        <w:rPr>
                          <w:rFonts w:ascii="Lighthouse Personal Use" w:hAnsi="Lighthouse Personal Use"/>
                          <w:sz w:val="24"/>
                        </w:rPr>
                      </w:pPr>
                      <w:r w:rsidRPr="00956E2E">
                        <w:rPr>
                          <w:rFonts w:ascii="Lighthouse Personal Use" w:hAnsi="Lighthouse Personal Use"/>
                          <w:sz w:val="24"/>
                        </w:rPr>
                        <w:t xml:space="preserve">Poudre – </w:t>
                      </w:r>
                      <w:proofErr w:type="spellStart"/>
                      <w:r w:rsidRPr="00956E2E">
                        <w:rPr>
                          <w:rFonts w:ascii="Lighthouse Personal Use" w:hAnsi="Lighthouse Personal Use"/>
                          <w:sz w:val="24"/>
                        </w:rPr>
                        <w:t>crimescope</w:t>
                      </w:r>
                      <w:proofErr w:type="spellEnd"/>
                      <w:r w:rsidRPr="00956E2E">
                        <w:rPr>
                          <w:rFonts w:ascii="Lighthouse Personal Use" w:hAnsi="Lighthouse Personal Use"/>
                          <w:sz w:val="24"/>
                        </w:rPr>
                        <w:t xml:space="preserve"> – microscope – plâtre – loupe – appareil photographique – </w:t>
                      </w:r>
                      <w:proofErr w:type="spellStart"/>
                      <w:r w:rsidRPr="00956E2E">
                        <w:rPr>
                          <w:rFonts w:ascii="Lighthouse Personal Use" w:hAnsi="Lighthouse Personal Use"/>
                          <w:sz w:val="24"/>
                        </w:rPr>
                        <w:t>leuko</w:t>
                      </w:r>
                      <w:proofErr w:type="spellEnd"/>
                      <w:r w:rsidRPr="00956E2E">
                        <w:rPr>
                          <w:rFonts w:ascii="Lighthouse Personal Use" w:hAnsi="Lighthouse Personal Use"/>
                          <w:sz w:val="24"/>
                        </w:rPr>
                        <w:t xml:space="preserve"> – malachite vert – insectes.</w:t>
                      </w:r>
                    </w:p>
                  </w:txbxContent>
                </v:textbox>
              </v:shape>
            </w:pict>
          </mc:Fallback>
        </mc:AlternateContent>
      </w:r>
    </w:p>
    <w:p w:rsidR="00956E2E" w:rsidRPr="00956E2E" w:rsidRDefault="00956E2E" w:rsidP="00956E2E"/>
    <w:p w:rsidR="00956E2E" w:rsidRPr="00956E2E" w:rsidRDefault="00956E2E" w:rsidP="00956E2E"/>
    <w:p w:rsidR="00956E2E" w:rsidRPr="00956E2E" w:rsidRDefault="00956E2E" w:rsidP="00956E2E"/>
    <w:p w:rsidR="00956E2E" w:rsidRPr="00956E2E" w:rsidRDefault="00956E2E" w:rsidP="00956E2E"/>
    <w:p w:rsidR="00956E2E" w:rsidRPr="00956E2E" w:rsidRDefault="00956E2E" w:rsidP="00956E2E">
      <w:pPr>
        <w:tabs>
          <w:tab w:val="left" w:pos="0"/>
        </w:tabs>
      </w:pPr>
      <w:r>
        <w:tab/>
      </w:r>
    </w:p>
    <w:tbl>
      <w:tblPr>
        <w:tblStyle w:val="Grilledutableau"/>
        <w:tblW w:w="0" w:type="auto"/>
        <w:tblLook w:val="04A0" w:firstRow="1" w:lastRow="0" w:firstColumn="1" w:lastColumn="0" w:noHBand="0" w:noVBand="1"/>
      </w:tblPr>
      <w:tblGrid>
        <w:gridCol w:w="4605"/>
        <w:gridCol w:w="4605"/>
      </w:tblGrid>
      <w:tr w:rsidR="00956E2E" w:rsidTr="00956E2E">
        <w:tc>
          <w:tcPr>
            <w:tcW w:w="4605" w:type="dxa"/>
          </w:tcPr>
          <w:p w:rsidR="00956E2E" w:rsidRPr="00956E2E" w:rsidRDefault="00956E2E" w:rsidP="00956E2E">
            <w:pPr>
              <w:tabs>
                <w:tab w:val="left" w:pos="0"/>
              </w:tabs>
              <w:jc w:val="center"/>
              <w:rPr>
                <w:rFonts w:ascii="Lighthouse Personal Use" w:hAnsi="Lighthouse Personal Use"/>
                <w:sz w:val="24"/>
              </w:rPr>
            </w:pPr>
            <w:r w:rsidRPr="00956E2E">
              <w:rPr>
                <w:rFonts w:ascii="Lighthouse Personal Use" w:hAnsi="Lighthouse Personal Use"/>
                <w:sz w:val="24"/>
              </w:rPr>
              <w:t>Pour…</w:t>
            </w:r>
          </w:p>
        </w:tc>
        <w:tc>
          <w:tcPr>
            <w:tcW w:w="4605" w:type="dxa"/>
          </w:tcPr>
          <w:p w:rsidR="00956E2E" w:rsidRPr="00956E2E" w:rsidRDefault="00956E2E" w:rsidP="00956E2E">
            <w:pPr>
              <w:tabs>
                <w:tab w:val="left" w:pos="0"/>
              </w:tabs>
              <w:jc w:val="center"/>
              <w:rPr>
                <w:rFonts w:ascii="Lighthouse Personal Use" w:hAnsi="Lighthouse Personal Use"/>
                <w:sz w:val="24"/>
              </w:rPr>
            </w:pPr>
            <w:r w:rsidRPr="00956E2E">
              <w:rPr>
                <w:rFonts w:ascii="Lighthouse Personal Use" w:hAnsi="Lighthouse Personal Use"/>
                <w:sz w:val="24"/>
              </w:rPr>
              <w:t>On utilise…</w:t>
            </w:r>
          </w:p>
        </w:tc>
      </w:tr>
      <w:tr w:rsidR="00956E2E" w:rsidTr="00956E2E">
        <w:tc>
          <w:tcPr>
            <w:tcW w:w="4605" w:type="dxa"/>
          </w:tcPr>
          <w:p w:rsidR="00956E2E" w:rsidRPr="00956E2E" w:rsidRDefault="00956E2E" w:rsidP="00956E2E">
            <w:pPr>
              <w:tabs>
                <w:tab w:val="left" w:pos="0"/>
              </w:tabs>
              <w:spacing w:line="288" w:lineRule="auto"/>
              <w:rPr>
                <w:rFonts w:ascii="Arial Narrow" w:hAnsi="Arial Narrow"/>
                <w:sz w:val="24"/>
              </w:rPr>
            </w:pPr>
            <w:r w:rsidRPr="00956E2E">
              <w:rPr>
                <w:rFonts w:ascii="Arial Narrow" w:hAnsi="Arial Narrow"/>
                <w:sz w:val="24"/>
              </w:rPr>
              <w:t>trouver des traces de sang</w:t>
            </w:r>
          </w:p>
        </w:tc>
        <w:tc>
          <w:tcPr>
            <w:tcW w:w="4605" w:type="dxa"/>
          </w:tcPr>
          <w:p w:rsidR="00956E2E" w:rsidRDefault="00956E2E" w:rsidP="00956E2E">
            <w:pPr>
              <w:tabs>
                <w:tab w:val="left" w:pos="0"/>
              </w:tabs>
              <w:spacing w:line="288" w:lineRule="auto"/>
            </w:pPr>
          </w:p>
        </w:tc>
      </w:tr>
      <w:tr w:rsidR="00956E2E" w:rsidTr="00956E2E">
        <w:tc>
          <w:tcPr>
            <w:tcW w:w="4605" w:type="dxa"/>
          </w:tcPr>
          <w:p w:rsidR="00956E2E" w:rsidRPr="00956E2E" w:rsidRDefault="00956E2E" w:rsidP="00956E2E">
            <w:pPr>
              <w:tabs>
                <w:tab w:val="left" w:pos="0"/>
              </w:tabs>
              <w:spacing w:line="288" w:lineRule="auto"/>
              <w:rPr>
                <w:rFonts w:ascii="Arial Narrow" w:hAnsi="Arial Narrow"/>
                <w:sz w:val="24"/>
              </w:rPr>
            </w:pPr>
            <w:r w:rsidRPr="00956E2E">
              <w:rPr>
                <w:rFonts w:ascii="Arial Narrow" w:hAnsi="Arial Narrow"/>
                <w:sz w:val="24"/>
              </w:rPr>
              <w:t>repérer des empreintes digitales</w:t>
            </w:r>
          </w:p>
        </w:tc>
        <w:tc>
          <w:tcPr>
            <w:tcW w:w="4605" w:type="dxa"/>
          </w:tcPr>
          <w:p w:rsidR="00956E2E" w:rsidRDefault="00956E2E" w:rsidP="00956E2E">
            <w:pPr>
              <w:tabs>
                <w:tab w:val="left" w:pos="0"/>
              </w:tabs>
              <w:spacing w:line="288" w:lineRule="auto"/>
            </w:pPr>
          </w:p>
        </w:tc>
      </w:tr>
      <w:tr w:rsidR="00956E2E" w:rsidTr="00956E2E">
        <w:tc>
          <w:tcPr>
            <w:tcW w:w="4605" w:type="dxa"/>
          </w:tcPr>
          <w:p w:rsidR="00956E2E" w:rsidRPr="00956E2E" w:rsidRDefault="00956E2E" w:rsidP="00956E2E">
            <w:pPr>
              <w:tabs>
                <w:tab w:val="left" w:pos="0"/>
              </w:tabs>
              <w:spacing w:line="288" w:lineRule="auto"/>
              <w:rPr>
                <w:rFonts w:ascii="Arial Narrow" w:hAnsi="Arial Narrow"/>
                <w:sz w:val="24"/>
              </w:rPr>
            </w:pPr>
            <w:r w:rsidRPr="00956E2E">
              <w:rPr>
                <w:rFonts w:ascii="Arial Narrow" w:hAnsi="Arial Narrow"/>
                <w:sz w:val="24"/>
              </w:rPr>
              <w:t>analyser les traces de pas</w:t>
            </w:r>
          </w:p>
        </w:tc>
        <w:tc>
          <w:tcPr>
            <w:tcW w:w="4605" w:type="dxa"/>
          </w:tcPr>
          <w:p w:rsidR="00956E2E" w:rsidRDefault="00956E2E" w:rsidP="00956E2E">
            <w:pPr>
              <w:tabs>
                <w:tab w:val="left" w:pos="0"/>
              </w:tabs>
              <w:spacing w:line="288" w:lineRule="auto"/>
            </w:pPr>
          </w:p>
        </w:tc>
      </w:tr>
      <w:tr w:rsidR="00956E2E" w:rsidTr="00956E2E">
        <w:tc>
          <w:tcPr>
            <w:tcW w:w="4605" w:type="dxa"/>
          </w:tcPr>
          <w:p w:rsidR="00956E2E" w:rsidRPr="00956E2E" w:rsidRDefault="00956E2E" w:rsidP="00956E2E">
            <w:pPr>
              <w:tabs>
                <w:tab w:val="left" w:pos="0"/>
              </w:tabs>
              <w:spacing w:line="288" w:lineRule="auto"/>
              <w:rPr>
                <w:rFonts w:ascii="Arial Narrow" w:hAnsi="Arial Narrow"/>
                <w:sz w:val="24"/>
              </w:rPr>
            </w:pPr>
            <w:r w:rsidRPr="00956E2E">
              <w:rPr>
                <w:rFonts w:ascii="Arial Narrow" w:hAnsi="Arial Narrow"/>
                <w:sz w:val="24"/>
              </w:rPr>
              <w:t>analyser des douilles</w:t>
            </w:r>
          </w:p>
        </w:tc>
        <w:tc>
          <w:tcPr>
            <w:tcW w:w="4605" w:type="dxa"/>
          </w:tcPr>
          <w:p w:rsidR="00956E2E" w:rsidRDefault="00956E2E" w:rsidP="00956E2E">
            <w:pPr>
              <w:tabs>
                <w:tab w:val="left" w:pos="0"/>
              </w:tabs>
              <w:spacing w:line="288" w:lineRule="auto"/>
            </w:pPr>
          </w:p>
        </w:tc>
      </w:tr>
      <w:tr w:rsidR="00956E2E" w:rsidTr="00956E2E">
        <w:tc>
          <w:tcPr>
            <w:tcW w:w="4605" w:type="dxa"/>
          </w:tcPr>
          <w:p w:rsidR="00956E2E" w:rsidRPr="00956E2E" w:rsidRDefault="00956E2E" w:rsidP="00956E2E">
            <w:pPr>
              <w:tabs>
                <w:tab w:val="left" w:pos="0"/>
              </w:tabs>
              <w:spacing w:line="288" w:lineRule="auto"/>
              <w:rPr>
                <w:rFonts w:ascii="Arial Narrow" w:hAnsi="Arial Narrow"/>
                <w:sz w:val="24"/>
              </w:rPr>
            </w:pPr>
            <w:r w:rsidRPr="00956E2E">
              <w:rPr>
                <w:rFonts w:ascii="Arial Narrow" w:hAnsi="Arial Narrow"/>
                <w:sz w:val="24"/>
              </w:rPr>
              <w:t>situer le moment du décès</w:t>
            </w:r>
          </w:p>
        </w:tc>
        <w:tc>
          <w:tcPr>
            <w:tcW w:w="4605" w:type="dxa"/>
          </w:tcPr>
          <w:p w:rsidR="00956E2E" w:rsidRDefault="00956E2E" w:rsidP="00956E2E">
            <w:pPr>
              <w:tabs>
                <w:tab w:val="left" w:pos="0"/>
              </w:tabs>
              <w:spacing w:line="288" w:lineRule="auto"/>
            </w:pPr>
          </w:p>
        </w:tc>
      </w:tr>
    </w:tbl>
    <w:p w:rsidR="004C7CEA" w:rsidRDefault="004C7CEA" w:rsidP="00956E2E">
      <w:pPr>
        <w:tabs>
          <w:tab w:val="left" w:pos="0"/>
        </w:tabs>
      </w:pPr>
    </w:p>
    <w:p w:rsidR="00925318" w:rsidRDefault="00925318" w:rsidP="00925318">
      <w:pPr>
        <w:pStyle w:val="Paragraphedeliste"/>
        <w:numPr>
          <w:ilvl w:val="1"/>
          <w:numId w:val="1"/>
        </w:numPr>
        <w:tabs>
          <w:tab w:val="left" w:pos="0"/>
        </w:tabs>
        <w:rPr>
          <w:rFonts w:ascii="Century Gothic" w:hAnsi="Century Gothic"/>
          <w:u w:val="single"/>
        </w:rPr>
      </w:pPr>
      <w:r>
        <w:rPr>
          <w:rFonts w:ascii="Century Gothic" w:hAnsi="Century Gothic"/>
          <w:u w:val="single"/>
        </w:rPr>
        <w:t>Crée</w:t>
      </w:r>
      <w:r w:rsidRPr="00925318">
        <w:rPr>
          <w:rFonts w:ascii="Century Gothic" w:hAnsi="Century Gothic"/>
          <w:u w:val="single"/>
        </w:rPr>
        <w:t xml:space="preserve"> ton propre lexique en guise de synthèse. Celui-ci comportera la définition des </w:t>
      </w:r>
      <w:r>
        <w:rPr>
          <w:rFonts w:ascii="Century Gothic" w:hAnsi="Century Gothic"/>
          <w:u w:val="single"/>
        </w:rPr>
        <w:t xml:space="preserve">20 </w:t>
      </w:r>
      <w:r w:rsidRPr="00925318">
        <w:rPr>
          <w:rFonts w:ascii="Century Gothic" w:hAnsi="Century Gothic"/>
          <w:u w:val="single"/>
        </w:rPr>
        <w:t>mots suivants :</w:t>
      </w:r>
    </w:p>
    <w:p w:rsidR="00925318" w:rsidRPr="00925318" w:rsidRDefault="00925318" w:rsidP="00925318">
      <w:pPr>
        <w:pStyle w:val="Paragraphedeliste"/>
        <w:tabs>
          <w:tab w:val="left" w:pos="0"/>
        </w:tabs>
        <w:ind w:left="1800"/>
        <w:rPr>
          <w:rFonts w:ascii="Century Gothic" w:hAnsi="Century Gothic"/>
          <w:u w:val="single"/>
        </w:rPr>
      </w:pPr>
    </w:p>
    <w:p w:rsidR="00925318" w:rsidRPr="00925318" w:rsidRDefault="00925318" w:rsidP="00925318">
      <w:pPr>
        <w:rPr>
          <w:rFonts w:ascii="Lighthouse Personal Use" w:hAnsi="Lighthouse Personal Use"/>
          <w:sz w:val="24"/>
          <w:szCs w:val="24"/>
        </w:rPr>
      </w:pPr>
      <w:r w:rsidRPr="00925318">
        <w:rPr>
          <w:rFonts w:ascii="Lighthouse Personal Use" w:hAnsi="Lighthouse Personal Use"/>
          <w:sz w:val="24"/>
          <w:szCs w:val="24"/>
        </w:rPr>
        <w:t>Alibi – arme à feu – arme blanche - assassin – assassinat - complice – coupable  - crime – délit -  détective  - énigme - enquête – enquêteur – indices – interrogatoire – meurtre - mobile - suspect – témoin – victime</w:t>
      </w:r>
      <w:r>
        <w:rPr>
          <w:rFonts w:ascii="Lighthouse Personal Use" w:hAnsi="Lighthouse Personal Use"/>
          <w:sz w:val="24"/>
          <w:szCs w:val="24"/>
        </w:rPr>
        <w:t>.</w:t>
      </w:r>
    </w:p>
    <w:p w:rsidR="00925318" w:rsidRDefault="00925318" w:rsidP="00925318">
      <w:pPr>
        <w:tabs>
          <w:tab w:val="left" w:pos="0"/>
        </w:tabs>
        <w:rPr>
          <w:rFonts w:ascii="Century Gothic" w:hAnsi="Century Gothic"/>
          <w:u w:val="single"/>
        </w:rPr>
      </w:pPr>
      <w:r w:rsidRPr="00925318">
        <w:rPr>
          <w:rFonts w:ascii="Century Gothic" w:hAnsi="Century Gothic"/>
          <w:u w:val="single"/>
        </w:rPr>
        <w:t xml:space="preserve">N’hésite pas à opter pour une présentation originale (tu peux travailler sur </w:t>
      </w:r>
      <w:proofErr w:type="gramStart"/>
      <w:r w:rsidRPr="00925318">
        <w:rPr>
          <w:rFonts w:ascii="Century Gothic" w:hAnsi="Century Gothic"/>
          <w:u w:val="single"/>
        </w:rPr>
        <w:t>ordinateur</w:t>
      </w:r>
      <w:r>
        <w:rPr>
          <w:rFonts w:ascii="Century Gothic" w:hAnsi="Century Gothic"/>
          <w:u w:val="single"/>
        </w:rPr>
        <w:t> </w:t>
      </w:r>
      <w:r w:rsidRPr="00925318">
        <w:rPr>
          <w:rFonts w:ascii="Century Gothic" w:hAnsi="Century Gothic"/>
          <w:u w:val="single"/>
        </w:rPr>
        <w:sym w:font="Wingdings" w:char="F04A"/>
      </w:r>
      <w:proofErr w:type="gramEnd"/>
      <w:r w:rsidR="0083702D">
        <w:rPr>
          <w:rFonts w:ascii="Century Gothic" w:hAnsi="Century Gothic"/>
          <w:u w:val="single"/>
        </w:rPr>
        <w:t xml:space="preserve"> ).</w:t>
      </w:r>
    </w:p>
    <w:p w:rsidR="0012368E" w:rsidRDefault="0012368E" w:rsidP="0083702D">
      <w:pPr>
        <w:pStyle w:val="Paragraphedeliste"/>
        <w:numPr>
          <w:ilvl w:val="0"/>
          <w:numId w:val="1"/>
        </w:numPr>
        <w:tabs>
          <w:tab w:val="left" w:pos="0"/>
        </w:tabs>
        <w:rPr>
          <w:rFonts w:ascii="Top Secret" w:hAnsi="Top Secret"/>
          <w:sz w:val="28"/>
          <w:szCs w:val="28"/>
        </w:rPr>
      </w:pPr>
      <w:r w:rsidRPr="0012368E">
        <w:rPr>
          <w:rFonts w:ascii="Top Secret" w:hAnsi="Top Secret"/>
          <w:sz w:val="28"/>
          <w:szCs w:val="28"/>
        </w:rPr>
        <w:lastRenderedPageBreak/>
        <w:t>Caractériser les lieux et les personnages</w:t>
      </w:r>
    </w:p>
    <w:p w:rsidR="0012368E" w:rsidRDefault="0012368E" w:rsidP="0012368E">
      <w:pPr>
        <w:pStyle w:val="Paragraphedeliste"/>
        <w:tabs>
          <w:tab w:val="left" w:pos="0"/>
        </w:tabs>
        <w:ind w:left="1080"/>
        <w:rPr>
          <w:rFonts w:ascii="Century Gothic" w:hAnsi="Century Gothic"/>
          <w:szCs w:val="28"/>
        </w:rPr>
      </w:pPr>
    </w:p>
    <w:p w:rsidR="0012368E" w:rsidRPr="0012368E" w:rsidRDefault="0012368E" w:rsidP="0012368E">
      <w:pPr>
        <w:pStyle w:val="Paragraphedeliste"/>
        <w:numPr>
          <w:ilvl w:val="1"/>
          <w:numId w:val="1"/>
        </w:numPr>
        <w:tabs>
          <w:tab w:val="left" w:pos="0"/>
        </w:tabs>
        <w:rPr>
          <w:rFonts w:ascii="Century Gothic" w:hAnsi="Century Gothic"/>
          <w:szCs w:val="28"/>
          <w:u w:val="single"/>
        </w:rPr>
      </w:pPr>
      <w:r w:rsidRPr="0012368E">
        <w:rPr>
          <w:rFonts w:ascii="Century Gothic" w:hAnsi="Century Gothic"/>
          <w:b/>
          <w:szCs w:val="28"/>
          <w:u w:val="single"/>
        </w:rPr>
        <w:t xml:space="preserve">Reprends </w:t>
      </w:r>
      <w:r w:rsidRPr="0012368E">
        <w:rPr>
          <w:rFonts w:ascii="Century Gothic" w:hAnsi="Century Gothic"/>
          <w:szCs w:val="28"/>
          <w:u w:val="single"/>
        </w:rPr>
        <w:t xml:space="preserve">et </w:t>
      </w:r>
      <w:r w:rsidRPr="0012368E">
        <w:rPr>
          <w:rFonts w:ascii="Century Gothic" w:hAnsi="Century Gothic"/>
          <w:b/>
          <w:szCs w:val="28"/>
          <w:u w:val="single"/>
        </w:rPr>
        <w:t>relis</w:t>
      </w:r>
      <w:r w:rsidRPr="0012368E">
        <w:rPr>
          <w:rFonts w:ascii="Century Gothic" w:hAnsi="Century Gothic"/>
          <w:szCs w:val="28"/>
          <w:u w:val="single"/>
        </w:rPr>
        <w:t xml:space="preserve"> le début de la nouvelle </w:t>
      </w:r>
      <w:r w:rsidRPr="0012368E">
        <w:rPr>
          <w:rFonts w:ascii="Century Gothic" w:hAnsi="Century Gothic"/>
          <w:i/>
          <w:szCs w:val="28"/>
          <w:u w:val="single"/>
        </w:rPr>
        <w:t>La porte close</w:t>
      </w:r>
      <w:r w:rsidRPr="0012368E">
        <w:rPr>
          <w:rFonts w:ascii="Century Gothic" w:hAnsi="Century Gothic"/>
          <w:szCs w:val="28"/>
          <w:u w:val="single"/>
        </w:rPr>
        <w:t xml:space="preserve"> (annexes 6-7, ligne</w:t>
      </w:r>
      <w:r w:rsidR="0027007F">
        <w:rPr>
          <w:rFonts w:ascii="Century Gothic" w:hAnsi="Century Gothic"/>
          <w:szCs w:val="28"/>
          <w:u w:val="single"/>
        </w:rPr>
        <w:t>s</w:t>
      </w:r>
      <w:r w:rsidRPr="0012368E">
        <w:rPr>
          <w:rFonts w:ascii="Century Gothic" w:hAnsi="Century Gothic"/>
          <w:szCs w:val="28"/>
          <w:u w:val="single"/>
        </w:rPr>
        <w:t xml:space="preserve"> 1 à 21).</w:t>
      </w:r>
    </w:p>
    <w:p w:rsidR="0012368E" w:rsidRDefault="0012368E" w:rsidP="0012368E">
      <w:pPr>
        <w:pStyle w:val="Paragraphedeliste"/>
        <w:tabs>
          <w:tab w:val="left" w:pos="0"/>
        </w:tabs>
        <w:ind w:left="1800"/>
        <w:rPr>
          <w:rFonts w:ascii="Century Gothic" w:hAnsi="Century Gothic"/>
          <w:szCs w:val="28"/>
        </w:rPr>
      </w:pPr>
    </w:p>
    <w:p w:rsidR="0012368E" w:rsidRPr="0012368E" w:rsidRDefault="0012368E" w:rsidP="0012368E">
      <w:pPr>
        <w:pStyle w:val="Paragraphedeliste"/>
        <w:numPr>
          <w:ilvl w:val="0"/>
          <w:numId w:val="22"/>
        </w:numPr>
        <w:tabs>
          <w:tab w:val="left" w:pos="0"/>
        </w:tabs>
        <w:rPr>
          <w:rFonts w:ascii="Century Gothic" w:hAnsi="Century Gothic"/>
          <w:szCs w:val="28"/>
          <w:u w:val="single"/>
        </w:rPr>
      </w:pPr>
      <w:r w:rsidRPr="0012368E">
        <w:rPr>
          <w:rFonts w:ascii="Century Gothic" w:hAnsi="Century Gothic"/>
          <w:szCs w:val="28"/>
          <w:u w:val="single"/>
        </w:rPr>
        <w:t>Que retrouve-t-on dans ces premières lignes ?</w:t>
      </w:r>
    </w:p>
    <w:p w:rsidR="003B3D08" w:rsidRDefault="003B3D08" w:rsidP="0012368E">
      <w:pPr>
        <w:tabs>
          <w:tab w:val="left" w:pos="0"/>
        </w:tabs>
        <w:rPr>
          <w:rFonts w:ascii="Century Gothic" w:hAnsi="Century Gothic"/>
          <w:szCs w:val="28"/>
        </w:rPr>
      </w:pPr>
    </w:p>
    <w:p w:rsidR="0012368E" w:rsidRDefault="0012368E" w:rsidP="0012368E">
      <w:pPr>
        <w:tabs>
          <w:tab w:val="left" w:pos="0"/>
        </w:tabs>
        <w:rPr>
          <w:rFonts w:ascii="Century Gothic" w:hAnsi="Century Gothic"/>
          <w:szCs w:val="28"/>
        </w:rPr>
      </w:pPr>
      <w:r w:rsidRPr="0012368E">
        <w:rPr>
          <w:rFonts w:ascii="Century Gothic" w:hAnsi="Century Gothic"/>
          <w:szCs w:val="28"/>
        </w:rPr>
        <w:t>………………………………………………………………………………</w:t>
      </w:r>
      <w:r>
        <w:rPr>
          <w:rFonts w:ascii="Century Gothic" w:hAnsi="Century Gothic"/>
          <w:szCs w:val="28"/>
        </w:rPr>
        <w:t>……………………………</w:t>
      </w:r>
    </w:p>
    <w:p w:rsidR="0012368E" w:rsidRDefault="0012368E" w:rsidP="0012368E">
      <w:pPr>
        <w:tabs>
          <w:tab w:val="left" w:pos="0"/>
        </w:tabs>
        <w:rPr>
          <w:rFonts w:ascii="Century Gothic" w:hAnsi="Century Gothic"/>
          <w:szCs w:val="28"/>
        </w:rPr>
      </w:pPr>
    </w:p>
    <w:p w:rsidR="0012368E" w:rsidRPr="0012368E" w:rsidRDefault="0012368E" w:rsidP="0012368E">
      <w:pPr>
        <w:pStyle w:val="Paragraphedeliste"/>
        <w:numPr>
          <w:ilvl w:val="0"/>
          <w:numId w:val="22"/>
        </w:numPr>
        <w:tabs>
          <w:tab w:val="left" w:pos="0"/>
        </w:tabs>
        <w:rPr>
          <w:rFonts w:ascii="Century Gothic" w:hAnsi="Century Gothic"/>
          <w:szCs w:val="28"/>
          <w:u w:val="single"/>
        </w:rPr>
      </w:pPr>
      <w:r w:rsidRPr="0012368E">
        <w:rPr>
          <w:rFonts w:ascii="Century Gothic" w:hAnsi="Century Gothic"/>
          <w:b/>
          <w:szCs w:val="28"/>
          <w:u w:val="single"/>
        </w:rPr>
        <w:t>Souligne</w:t>
      </w:r>
      <w:r w:rsidRPr="0012368E">
        <w:rPr>
          <w:rFonts w:ascii="Century Gothic" w:hAnsi="Century Gothic"/>
          <w:szCs w:val="28"/>
          <w:u w:val="single"/>
        </w:rPr>
        <w:t xml:space="preserve"> les caractéristiques explicites en bleu et souligne en rouge les passages qui constituent des indices à interpréter afin d’étoffer les portraits des personnages.</w:t>
      </w:r>
    </w:p>
    <w:p w:rsidR="0012368E" w:rsidRDefault="0012368E" w:rsidP="0012368E">
      <w:pPr>
        <w:pStyle w:val="Paragraphedeliste"/>
        <w:tabs>
          <w:tab w:val="left" w:pos="0"/>
        </w:tabs>
        <w:ind w:left="1080"/>
        <w:rPr>
          <w:rFonts w:ascii="Century Gothic" w:hAnsi="Century Gothic"/>
          <w:szCs w:val="28"/>
        </w:rPr>
      </w:pPr>
    </w:p>
    <w:p w:rsidR="0012368E" w:rsidRDefault="0012368E" w:rsidP="0012368E">
      <w:pPr>
        <w:pStyle w:val="Paragraphedeliste"/>
        <w:numPr>
          <w:ilvl w:val="0"/>
          <w:numId w:val="22"/>
        </w:numPr>
        <w:tabs>
          <w:tab w:val="left" w:pos="0"/>
        </w:tabs>
        <w:rPr>
          <w:rFonts w:ascii="Century Gothic" w:hAnsi="Century Gothic"/>
          <w:szCs w:val="28"/>
        </w:rPr>
      </w:pPr>
      <w:r w:rsidRPr="0012368E">
        <w:rPr>
          <w:rFonts w:ascii="Century Gothic" w:hAnsi="Century Gothic"/>
          <w:b/>
          <w:szCs w:val="28"/>
          <w:u w:val="single"/>
        </w:rPr>
        <w:t>Prends connaissance</w:t>
      </w:r>
      <w:r w:rsidRPr="0012368E">
        <w:rPr>
          <w:rFonts w:ascii="Century Gothic" w:hAnsi="Century Gothic"/>
          <w:szCs w:val="28"/>
          <w:u w:val="single"/>
        </w:rPr>
        <w:t xml:space="preserve"> du tableau récapitulatif sur les renseignements que l’on peut donner au lecteur pour lui permettre de construire un portrait (rappel de 2</w:t>
      </w:r>
      <w:r w:rsidRPr="0012368E">
        <w:rPr>
          <w:rFonts w:ascii="Century Gothic" w:hAnsi="Century Gothic"/>
          <w:szCs w:val="28"/>
          <w:u w:val="single"/>
          <w:vertAlign w:val="superscript"/>
        </w:rPr>
        <w:t>e</w:t>
      </w:r>
      <w:r w:rsidRPr="0012368E">
        <w:rPr>
          <w:rFonts w:ascii="Century Gothic" w:hAnsi="Century Gothic"/>
          <w:szCs w:val="28"/>
          <w:u w:val="single"/>
        </w:rPr>
        <w:t xml:space="preserve"> année</w:t>
      </w:r>
      <w:r>
        <w:rPr>
          <w:rFonts w:ascii="Century Gothic" w:hAnsi="Century Gothic"/>
          <w:szCs w:val="28"/>
        </w:rPr>
        <w:t>)</w:t>
      </w:r>
    </w:p>
    <w:p w:rsidR="0057120E" w:rsidRPr="0057120E" w:rsidRDefault="0057120E" w:rsidP="0057120E">
      <w:pPr>
        <w:tabs>
          <w:tab w:val="left" w:pos="0"/>
        </w:tabs>
        <w:rPr>
          <w:rFonts w:ascii="Century Gothic" w:hAnsi="Century Gothic"/>
          <w:szCs w:val="28"/>
        </w:rPr>
      </w:pPr>
    </w:p>
    <w:tbl>
      <w:tblPr>
        <w:tblStyle w:val="Grilledutableau"/>
        <w:tblW w:w="0" w:type="auto"/>
        <w:tblLook w:val="04A0" w:firstRow="1" w:lastRow="0" w:firstColumn="1" w:lastColumn="0" w:noHBand="0" w:noVBand="1"/>
      </w:tblPr>
      <w:tblGrid>
        <w:gridCol w:w="2302"/>
        <w:gridCol w:w="2302"/>
        <w:gridCol w:w="2303"/>
        <w:gridCol w:w="2372"/>
      </w:tblGrid>
      <w:tr w:rsidR="008117CB" w:rsidTr="003B3D08">
        <w:tc>
          <w:tcPr>
            <w:tcW w:w="2302" w:type="dxa"/>
            <w:vAlign w:val="center"/>
          </w:tcPr>
          <w:p w:rsidR="003B3D08" w:rsidRDefault="003B3D08" w:rsidP="003B3D08">
            <w:pPr>
              <w:tabs>
                <w:tab w:val="left" w:pos="0"/>
              </w:tabs>
              <w:jc w:val="center"/>
              <w:rPr>
                <w:rFonts w:ascii="Lighthouse Personal Use" w:hAnsi="Lighthouse Personal Use"/>
                <w:sz w:val="24"/>
                <w:szCs w:val="28"/>
              </w:rPr>
            </w:pPr>
          </w:p>
          <w:p w:rsidR="0057120E" w:rsidRDefault="0057120E" w:rsidP="003B3D08">
            <w:pPr>
              <w:tabs>
                <w:tab w:val="left" w:pos="0"/>
              </w:tabs>
              <w:jc w:val="center"/>
              <w:rPr>
                <w:rFonts w:ascii="Lighthouse Personal Use" w:hAnsi="Lighthouse Personal Use"/>
                <w:sz w:val="24"/>
                <w:szCs w:val="28"/>
              </w:rPr>
            </w:pPr>
            <w:r w:rsidRPr="008117CB">
              <w:rPr>
                <w:rFonts w:ascii="Lighthouse Personal Use" w:hAnsi="Lighthouse Personal Use"/>
                <w:sz w:val="24"/>
                <w:szCs w:val="28"/>
              </w:rPr>
              <w:t>Carte d’identité</w:t>
            </w:r>
          </w:p>
          <w:p w:rsidR="003B3D08" w:rsidRPr="008117CB" w:rsidRDefault="003B3D08" w:rsidP="003B3D08">
            <w:pPr>
              <w:tabs>
                <w:tab w:val="left" w:pos="0"/>
              </w:tabs>
              <w:jc w:val="center"/>
              <w:rPr>
                <w:rFonts w:ascii="Lighthouse Personal Use" w:hAnsi="Lighthouse Personal Use"/>
                <w:sz w:val="24"/>
                <w:szCs w:val="28"/>
              </w:rPr>
            </w:pPr>
          </w:p>
        </w:tc>
        <w:tc>
          <w:tcPr>
            <w:tcW w:w="2302" w:type="dxa"/>
            <w:vAlign w:val="center"/>
          </w:tcPr>
          <w:p w:rsidR="003B3D08" w:rsidRDefault="003B3D08" w:rsidP="003B3D08">
            <w:pPr>
              <w:tabs>
                <w:tab w:val="left" w:pos="0"/>
              </w:tabs>
              <w:jc w:val="center"/>
              <w:rPr>
                <w:rFonts w:ascii="Lighthouse Personal Use" w:hAnsi="Lighthouse Personal Use"/>
                <w:sz w:val="24"/>
                <w:szCs w:val="28"/>
              </w:rPr>
            </w:pPr>
          </w:p>
          <w:p w:rsidR="0057120E" w:rsidRPr="008117CB" w:rsidRDefault="0057120E" w:rsidP="003B3D08">
            <w:pPr>
              <w:tabs>
                <w:tab w:val="left" w:pos="0"/>
              </w:tabs>
              <w:jc w:val="center"/>
              <w:rPr>
                <w:rFonts w:ascii="Lighthouse Personal Use" w:hAnsi="Lighthouse Personal Use"/>
                <w:sz w:val="24"/>
                <w:szCs w:val="28"/>
              </w:rPr>
            </w:pPr>
            <w:r w:rsidRPr="008117CB">
              <w:rPr>
                <w:rFonts w:ascii="Lighthouse Personal Use" w:hAnsi="Lighthouse Personal Use"/>
                <w:sz w:val="24"/>
                <w:szCs w:val="28"/>
              </w:rPr>
              <w:t>Description physique</w:t>
            </w:r>
          </w:p>
        </w:tc>
        <w:tc>
          <w:tcPr>
            <w:tcW w:w="2303" w:type="dxa"/>
            <w:vAlign w:val="center"/>
          </w:tcPr>
          <w:p w:rsidR="003B3D08" w:rsidRDefault="003B3D08" w:rsidP="003B3D08">
            <w:pPr>
              <w:tabs>
                <w:tab w:val="left" w:pos="0"/>
              </w:tabs>
              <w:jc w:val="center"/>
              <w:rPr>
                <w:rFonts w:ascii="Lighthouse Personal Use" w:hAnsi="Lighthouse Personal Use"/>
                <w:sz w:val="24"/>
                <w:szCs w:val="28"/>
              </w:rPr>
            </w:pPr>
          </w:p>
          <w:p w:rsidR="0057120E" w:rsidRPr="008117CB" w:rsidRDefault="0057120E" w:rsidP="003B3D08">
            <w:pPr>
              <w:tabs>
                <w:tab w:val="left" w:pos="0"/>
              </w:tabs>
              <w:jc w:val="center"/>
              <w:rPr>
                <w:rFonts w:ascii="Lighthouse Personal Use" w:hAnsi="Lighthouse Personal Use"/>
                <w:sz w:val="24"/>
                <w:szCs w:val="28"/>
              </w:rPr>
            </w:pPr>
            <w:r w:rsidRPr="008117CB">
              <w:rPr>
                <w:rFonts w:ascii="Lighthouse Personal Use" w:hAnsi="Lighthouse Personal Use"/>
                <w:sz w:val="24"/>
                <w:szCs w:val="28"/>
              </w:rPr>
              <w:t>Situation familiale et sociale</w:t>
            </w:r>
          </w:p>
        </w:tc>
        <w:tc>
          <w:tcPr>
            <w:tcW w:w="2303" w:type="dxa"/>
            <w:vAlign w:val="center"/>
          </w:tcPr>
          <w:p w:rsidR="003B3D08" w:rsidRDefault="003B3D08" w:rsidP="003B3D08">
            <w:pPr>
              <w:tabs>
                <w:tab w:val="left" w:pos="0"/>
              </w:tabs>
              <w:jc w:val="center"/>
              <w:rPr>
                <w:rFonts w:ascii="Lighthouse Personal Use" w:hAnsi="Lighthouse Personal Use"/>
                <w:sz w:val="24"/>
                <w:szCs w:val="28"/>
              </w:rPr>
            </w:pPr>
          </w:p>
          <w:p w:rsidR="0057120E" w:rsidRPr="008117CB" w:rsidRDefault="0057120E" w:rsidP="003B3D08">
            <w:pPr>
              <w:tabs>
                <w:tab w:val="left" w:pos="0"/>
              </w:tabs>
              <w:jc w:val="center"/>
              <w:rPr>
                <w:rFonts w:ascii="Lighthouse Personal Use" w:hAnsi="Lighthouse Personal Use"/>
                <w:sz w:val="24"/>
                <w:szCs w:val="28"/>
              </w:rPr>
            </w:pPr>
            <w:r w:rsidRPr="008117CB">
              <w:rPr>
                <w:rFonts w:ascii="Lighthouse Personal Use" w:hAnsi="Lighthouse Personal Use"/>
                <w:sz w:val="24"/>
                <w:szCs w:val="28"/>
              </w:rPr>
              <w:t>Personnalité</w:t>
            </w:r>
          </w:p>
        </w:tc>
      </w:tr>
      <w:tr w:rsidR="008117CB" w:rsidTr="0057120E">
        <w:tc>
          <w:tcPr>
            <w:tcW w:w="2302" w:type="dxa"/>
          </w:tcPr>
          <w:p w:rsidR="0057120E" w:rsidRPr="002C1CFD" w:rsidRDefault="0057120E" w:rsidP="003B3D08">
            <w:pPr>
              <w:tabs>
                <w:tab w:val="left" w:pos="0"/>
              </w:tabs>
              <w:spacing w:line="312" w:lineRule="auto"/>
              <w:rPr>
                <w:rFonts w:ascii="Arial Narrow" w:hAnsi="Arial Narrow"/>
                <w:sz w:val="24"/>
                <w:szCs w:val="28"/>
              </w:rPr>
            </w:pPr>
            <w:r w:rsidRPr="002C1CFD">
              <w:rPr>
                <w:rFonts w:ascii="Arial Narrow" w:hAnsi="Arial Narrow"/>
                <w:sz w:val="24"/>
                <w:szCs w:val="28"/>
              </w:rPr>
              <w:t>-Nom, prénom</w:t>
            </w:r>
          </w:p>
          <w:p w:rsidR="0057120E" w:rsidRPr="002C1CFD" w:rsidRDefault="0057120E" w:rsidP="003B3D08">
            <w:pPr>
              <w:tabs>
                <w:tab w:val="left" w:pos="0"/>
              </w:tabs>
              <w:spacing w:line="312" w:lineRule="auto"/>
              <w:rPr>
                <w:rFonts w:ascii="Arial Narrow" w:hAnsi="Arial Narrow"/>
                <w:sz w:val="24"/>
                <w:szCs w:val="28"/>
              </w:rPr>
            </w:pPr>
            <w:r w:rsidRPr="002C1CFD">
              <w:rPr>
                <w:rFonts w:ascii="Arial Narrow" w:hAnsi="Arial Narrow"/>
                <w:sz w:val="24"/>
                <w:szCs w:val="28"/>
              </w:rPr>
              <w:t>-Sexe</w:t>
            </w:r>
          </w:p>
          <w:p w:rsidR="0057120E" w:rsidRPr="002C1CFD" w:rsidRDefault="0057120E" w:rsidP="003B3D08">
            <w:pPr>
              <w:tabs>
                <w:tab w:val="left" w:pos="0"/>
              </w:tabs>
              <w:spacing w:line="312" w:lineRule="auto"/>
              <w:rPr>
                <w:rFonts w:ascii="Arial Narrow" w:hAnsi="Arial Narrow"/>
                <w:sz w:val="24"/>
                <w:szCs w:val="28"/>
              </w:rPr>
            </w:pPr>
            <w:r w:rsidRPr="002C1CFD">
              <w:rPr>
                <w:rFonts w:ascii="Arial Narrow" w:hAnsi="Arial Narrow"/>
                <w:sz w:val="24"/>
                <w:szCs w:val="28"/>
              </w:rPr>
              <w:t>-Âge</w:t>
            </w:r>
          </w:p>
          <w:p w:rsidR="0057120E" w:rsidRPr="002C1CFD" w:rsidRDefault="0057120E" w:rsidP="003B3D08">
            <w:pPr>
              <w:tabs>
                <w:tab w:val="left" w:pos="0"/>
              </w:tabs>
              <w:spacing w:line="312" w:lineRule="auto"/>
              <w:rPr>
                <w:rFonts w:ascii="Arial Narrow" w:hAnsi="Arial Narrow"/>
                <w:sz w:val="24"/>
                <w:szCs w:val="28"/>
              </w:rPr>
            </w:pPr>
            <w:r w:rsidRPr="002C1CFD">
              <w:rPr>
                <w:rFonts w:ascii="Arial Narrow" w:hAnsi="Arial Narrow"/>
                <w:sz w:val="24"/>
                <w:szCs w:val="28"/>
              </w:rPr>
              <w:t>-Nationalité</w:t>
            </w:r>
          </w:p>
        </w:tc>
        <w:tc>
          <w:tcPr>
            <w:tcW w:w="2302" w:type="dxa"/>
          </w:tcPr>
          <w:p w:rsidR="0057120E" w:rsidRPr="002C1CFD" w:rsidRDefault="0057120E" w:rsidP="003B3D08">
            <w:pPr>
              <w:tabs>
                <w:tab w:val="left" w:pos="0"/>
              </w:tabs>
              <w:spacing w:line="312" w:lineRule="auto"/>
              <w:rPr>
                <w:rFonts w:ascii="Arial Narrow" w:hAnsi="Arial Narrow"/>
                <w:b/>
                <w:sz w:val="24"/>
                <w:szCs w:val="28"/>
              </w:rPr>
            </w:pPr>
            <w:r w:rsidRPr="002C1CFD">
              <w:rPr>
                <w:rFonts w:ascii="Arial Narrow" w:hAnsi="Arial Narrow"/>
                <w:b/>
                <w:sz w:val="24"/>
                <w:szCs w:val="28"/>
              </w:rPr>
              <w:t>L’aspect général</w:t>
            </w:r>
          </w:p>
          <w:p w:rsidR="0057120E" w:rsidRPr="002C1CFD" w:rsidRDefault="0057120E" w:rsidP="003B3D08">
            <w:pPr>
              <w:tabs>
                <w:tab w:val="left" w:pos="0"/>
              </w:tabs>
              <w:spacing w:line="312" w:lineRule="auto"/>
              <w:rPr>
                <w:rFonts w:ascii="Arial Narrow" w:hAnsi="Arial Narrow"/>
                <w:sz w:val="24"/>
                <w:szCs w:val="28"/>
              </w:rPr>
            </w:pPr>
            <w:r w:rsidRPr="002C1CFD">
              <w:rPr>
                <w:rFonts w:ascii="Arial Narrow" w:hAnsi="Arial Narrow"/>
                <w:sz w:val="24"/>
                <w:szCs w:val="28"/>
              </w:rPr>
              <w:t>Beau/laid/soigné/sale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Souriant/grave…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Silhouette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Taille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Corpulence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Vêtements et accessoires habituels</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Maintien, démarche…</w:t>
            </w:r>
          </w:p>
        </w:tc>
        <w:tc>
          <w:tcPr>
            <w:tcW w:w="2303" w:type="dxa"/>
          </w:tcPr>
          <w:p w:rsidR="0057120E" w:rsidRPr="002C1CFD" w:rsidRDefault="008117CB" w:rsidP="003B3D08">
            <w:pPr>
              <w:tabs>
                <w:tab w:val="left" w:pos="0"/>
              </w:tabs>
              <w:spacing w:line="312" w:lineRule="auto"/>
              <w:rPr>
                <w:rFonts w:ascii="Arial Narrow" w:hAnsi="Arial Narrow"/>
                <w:b/>
                <w:sz w:val="24"/>
                <w:szCs w:val="28"/>
              </w:rPr>
            </w:pPr>
            <w:r w:rsidRPr="002C1CFD">
              <w:rPr>
                <w:rFonts w:ascii="Arial Narrow" w:hAnsi="Arial Narrow"/>
                <w:b/>
                <w:sz w:val="24"/>
                <w:szCs w:val="28"/>
              </w:rPr>
              <w:t>Situation familiale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w:t>
            </w:r>
            <w:r w:rsidRPr="002C1CFD">
              <w:rPr>
                <w:rFonts w:ascii="Arial Narrow" w:hAnsi="Arial Narrow"/>
                <w:sz w:val="24"/>
                <w:szCs w:val="28"/>
                <w:u w:val="single"/>
              </w:rPr>
              <w:t>Adulte</w:t>
            </w:r>
            <w:r w:rsidRPr="002C1CFD">
              <w:rPr>
                <w:rFonts w:ascii="Arial Narrow" w:hAnsi="Arial Narrow"/>
                <w:sz w:val="24"/>
                <w:szCs w:val="28"/>
              </w:rPr>
              <w:t> : célibataire, marié, en couple…</w:t>
            </w:r>
          </w:p>
          <w:p w:rsidR="008117CB" w:rsidRPr="002C1CFD" w:rsidRDefault="008117CB" w:rsidP="003B3D08">
            <w:pPr>
              <w:tabs>
                <w:tab w:val="left" w:pos="0"/>
              </w:tabs>
              <w:spacing w:line="312" w:lineRule="auto"/>
              <w:rPr>
                <w:rFonts w:ascii="Arial Narrow" w:hAnsi="Arial Narrow"/>
                <w:sz w:val="24"/>
                <w:szCs w:val="28"/>
              </w:rPr>
            </w:pP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w:t>
            </w:r>
            <w:r w:rsidRPr="002C1CFD">
              <w:rPr>
                <w:rFonts w:ascii="Arial Narrow" w:hAnsi="Arial Narrow"/>
                <w:sz w:val="24"/>
                <w:szCs w:val="28"/>
                <w:u w:val="single"/>
              </w:rPr>
              <w:t>Enfant ou adolescent</w:t>
            </w:r>
            <w:r w:rsidRPr="002C1CFD">
              <w:rPr>
                <w:rFonts w:ascii="Arial Narrow" w:hAnsi="Arial Narrow"/>
                <w:sz w:val="24"/>
                <w:szCs w:val="28"/>
              </w:rPr>
              <w:t> : parents vivants, orphelins, parents divorcés…</w:t>
            </w:r>
          </w:p>
        </w:tc>
        <w:tc>
          <w:tcPr>
            <w:tcW w:w="2303" w:type="dxa"/>
          </w:tcPr>
          <w:p w:rsidR="0057120E"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-Caractère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-Relations avec les autres</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-Qualités</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-Défauts</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-Niveau d’intelligence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-Valeurs morales : tolérance/intolérance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Honnêteté/malhonnêteté</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Respect/insolence…</w:t>
            </w:r>
          </w:p>
        </w:tc>
      </w:tr>
      <w:tr w:rsidR="008117CB" w:rsidTr="0057120E">
        <w:tc>
          <w:tcPr>
            <w:tcW w:w="2302" w:type="dxa"/>
          </w:tcPr>
          <w:p w:rsidR="0057120E" w:rsidRPr="002C1CFD" w:rsidRDefault="0057120E" w:rsidP="003B3D08">
            <w:pPr>
              <w:tabs>
                <w:tab w:val="left" w:pos="0"/>
              </w:tabs>
              <w:spacing w:line="312" w:lineRule="auto"/>
              <w:rPr>
                <w:rFonts w:ascii="Arial Narrow" w:hAnsi="Arial Narrow"/>
                <w:sz w:val="24"/>
                <w:szCs w:val="28"/>
              </w:rPr>
            </w:pPr>
          </w:p>
        </w:tc>
        <w:tc>
          <w:tcPr>
            <w:tcW w:w="2302" w:type="dxa"/>
          </w:tcPr>
          <w:p w:rsidR="0057120E" w:rsidRPr="002C1CFD" w:rsidRDefault="008117CB" w:rsidP="003B3D08">
            <w:pPr>
              <w:tabs>
                <w:tab w:val="left" w:pos="0"/>
              </w:tabs>
              <w:spacing w:line="312" w:lineRule="auto"/>
              <w:rPr>
                <w:rFonts w:ascii="Arial Narrow" w:hAnsi="Arial Narrow"/>
                <w:b/>
                <w:sz w:val="24"/>
                <w:szCs w:val="28"/>
              </w:rPr>
            </w:pPr>
            <w:r w:rsidRPr="002C1CFD">
              <w:rPr>
                <w:rFonts w:ascii="Arial Narrow" w:hAnsi="Arial Narrow"/>
                <w:b/>
                <w:sz w:val="24"/>
                <w:szCs w:val="28"/>
              </w:rPr>
              <w:t>Physionomie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Cheveux</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Forme du visage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Couleur des yeux</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Forme du nez</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Dentition</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w:t>
            </w:r>
          </w:p>
        </w:tc>
        <w:tc>
          <w:tcPr>
            <w:tcW w:w="2303" w:type="dxa"/>
          </w:tcPr>
          <w:p w:rsidR="0057120E" w:rsidRPr="002C1CFD" w:rsidRDefault="008117CB" w:rsidP="003B3D08">
            <w:pPr>
              <w:tabs>
                <w:tab w:val="left" w:pos="0"/>
              </w:tabs>
              <w:spacing w:line="312" w:lineRule="auto"/>
              <w:rPr>
                <w:rFonts w:ascii="Arial Narrow" w:hAnsi="Arial Narrow"/>
                <w:b/>
                <w:sz w:val="24"/>
                <w:szCs w:val="28"/>
              </w:rPr>
            </w:pPr>
            <w:r w:rsidRPr="002C1CFD">
              <w:rPr>
                <w:rFonts w:ascii="Arial Narrow" w:hAnsi="Arial Narrow"/>
                <w:b/>
                <w:sz w:val="24"/>
                <w:szCs w:val="28"/>
              </w:rPr>
              <w:t>Situation sociale</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-Métier</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w:t>
            </w:r>
            <w:r w:rsidRPr="002C1CFD">
              <w:rPr>
                <w:rFonts w:ascii="Arial Narrow" w:hAnsi="Arial Narrow"/>
                <w:sz w:val="24"/>
                <w:szCs w:val="28"/>
                <w:u w:val="single"/>
              </w:rPr>
              <w:t>Classe sociale</w:t>
            </w:r>
            <w:r w:rsidRPr="002C1CFD">
              <w:rPr>
                <w:rFonts w:ascii="Arial Narrow" w:hAnsi="Arial Narrow"/>
                <w:sz w:val="24"/>
                <w:szCs w:val="28"/>
              </w:rPr>
              <w:t> : milieu modeste, moyen, élevé</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-Etudes</w:t>
            </w:r>
          </w:p>
        </w:tc>
        <w:tc>
          <w:tcPr>
            <w:tcW w:w="2303" w:type="dxa"/>
          </w:tcPr>
          <w:p w:rsidR="0057120E" w:rsidRPr="002C1CFD" w:rsidRDefault="008117CB" w:rsidP="003B3D08">
            <w:pPr>
              <w:tabs>
                <w:tab w:val="left" w:pos="0"/>
              </w:tabs>
              <w:spacing w:line="312" w:lineRule="auto"/>
              <w:rPr>
                <w:rFonts w:ascii="Arial Narrow" w:hAnsi="Arial Narrow"/>
                <w:b/>
                <w:sz w:val="24"/>
                <w:szCs w:val="28"/>
              </w:rPr>
            </w:pPr>
            <w:r w:rsidRPr="002C1CFD">
              <w:rPr>
                <w:rFonts w:ascii="Arial Narrow" w:hAnsi="Arial Narrow"/>
                <w:b/>
                <w:sz w:val="24"/>
                <w:szCs w:val="28"/>
              </w:rPr>
              <w:t>Signes particuliers</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-Manière de s’exprimer</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-Tics de langage</w:t>
            </w:r>
          </w:p>
        </w:tc>
      </w:tr>
      <w:tr w:rsidR="008117CB" w:rsidTr="0057120E">
        <w:tc>
          <w:tcPr>
            <w:tcW w:w="2302" w:type="dxa"/>
          </w:tcPr>
          <w:p w:rsidR="0057120E" w:rsidRPr="002C1CFD" w:rsidRDefault="0057120E" w:rsidP="003B3D08">
            <w:pPr>
              <w:tabs>
                <w:tab w:val="left" w:pos="0"/>
              </w:tabs>
              <w:spacing w:line="312" w:lineRule="auto"/>
              <w:rPr>
                <w:rFonts w:ascii="Arial Narrow" w:hAnsi="Arial Narrow"/>
                <w:sz w:val="24"/>
                <w:szCs w:val="28"/>
              </w:rPr>
            </w:pPr>
          </w:p>
        </w:tc>
        <w:tc>
          <w:tcPr>
            <w:tcW w:w="2302" w:type="dxa"/>
          </w:tcPr>
          <w:p w:rsidR="0057120E" w:rsidRPr="002C1CFD" w:rsidRDefault="008117CB" w:rsidP="003B3D08">
            <w:pPr>
              <w:tabs>
                <w:tab w:val="left" w:pos="0"/>
              </w:tabs>
              <w:spacing w:line="312" w:lineRule="auto"/>
              <w:rPr>
                <w:rFonts w:ascii="Arial Narrow" w:hAnsi="Arial Narrow"/>
                <w:b/>
                <w:sz w:val="24"/>
                <w:szCs w:val="28"/>
              </w:rPr>
            </w:pPr>
            <w:r w:rsidRPr="002C1CFD">
              <w:rPr>
                <w:rFonts w:ascii="Arial Narrow" w:hAnsi="Arial Narrow"/>
                <w:b/>
                <w:sz w:val="24"/>
                <w:szCs w:val="28"/>
              </w:rPr>
              <w:t>Signes particuliers</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Cicatrices</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Tatouages</w:t>
            </w:r>
          </w:p>
          <w:p w:rsidR="008117CB" w:rsidRPr="002C1CFD" w:rsidRDefault="008117CB" w:rsidP="003B3D08">
            <w:pPr>
              <w:tabs>
                <w:tab w:val="left" w:pos="0"/>
              </w:tabs>
              <w:spacing w:line="312" w:lineRule="auto"/>
              <w:rPr>
                <w:rFonts w:ascii="Arial Narrow" w:hAnsi="Arial Narrow"/>
                <w:sz w:val="24"/>
                <w:szCs w:val="28"/>
              </w:rPr>
            </w:pPr>
            <w:r w:rsidRPr="002C1CFD">
              <w:rPr>
                <w:rFonts w:ascii="Arial Narrow" w:hAnsi="Arial Narrow"/>
                <w:sz w:val="24"/>
                <w:szCs w:val="28"/>
              </w:rPr>
              <w:t>…</w:t>
            </w:r>
          </w:p>
        </w:tc>
        <w:tc>
          <w:tcPr>
            <w:tcW w:w="2303" w:type="dxa"/>
          </w:tcPr>
          <w:p w:rsidR="0057120E" w:rsidRPr="002C1CFD" w:rsidRDefault="0057120E" w:rsidP="003B3D08">
            <w:pPr>
              <w:tabs>
                <w:tab w:val="left" w:pos="0"/>
              </w:tabs>
              <w:spacing w:line="312" w:lineRule="auto"/>
              <w:rPr>
                <w:rFonts w:ascii="Arial Narrow" w:hAnsi="Arial Narrow"/>
                <w:sz w:val="24"/>
                <w:szCs w:val="28"/>
              </w:rPr>
            </w:pPr>
          </w:p>
        </w:tc>
        <w:tc>
          <w:tcPr>
            <w:tcW w:w="2303" w:type="dxa"/>
          </w:tcPr>
          <w:p w:rsidR="0057120E" w:rsidRPr="002C1CFD" w:rsidRDefault="0057120E" w:rsidP="003B3D08">
            <w:pPr>
              <w:tabs>
                <w:tab w:val="left" w:pos="0"/>
              </w:tabs>
              <w:spacing w:line="312" w:lineRule="auto"/>
              <w:rPr>
                <w:rFonts w:ascii="Arial Narrow" w:hAnsi="Arial Narrow"/>
                <w:sz w:val="24"/>
                <w:szCs w:val="28"/>
              </w:rPr>
            </w:pPr>
          </w:p>
        </w:tc>
      </w:tr>
    </w:tbl>
    <w:p w:rsidR="0012368E" w:rsidRDefault="0012368E" w:rsidP="0012368E">
      <w:pPr>
        <w:tabs>
          <w:tab w:val="left" w:pos="0"/>
        </w:tabs>
        <w:rPr>
          <w:rFonts w:ascii="Century Gothic" w:hAnsi="Century Gothic"/>
          <w:szCs w:val="28"/>
        </w:rPr>
      </w:pPr>
    </w:p>
    <w:p w:rsidR="003B3D08" w:rsidRDefault="003B3D08" w:rsidP="0012368E">
      <w:pPr>
        <w:tabs>
          <w:tab w:val="left" w:pos="0"/>
        </w:tabs>
        <w:rPr>
          <w:rFonts w:ascii="Century Gothic" w:hAnsi="Century Gothic"/>
          <w:szCs w:val="28"/>
        </w:rPr>
      </w:pPr>
    </w:p>
    <w:p w:rsidR="003B3D08" w:rsidRDefault="003B3D08" w:rsidP="0012368E">
      <w:pPr>
        <w:tabs>
          <w:tab w:val="left" w:pos="0"/>
        </w:tabs>
        <w:rPr>
          <w:rFonts w:ascii="Century Gothic" w:hAnsi="Century Gothic"/>
          <w:szCs w:val="28"/>
        </w:rPr>
      </w:pPr>
    </w:p>
    <w:p w:rsidR="003B3D08" w:rsidRDefault="003B3D08" w:rsidP="0012368E">
      <w:pPr>
        <w:tabs>
          <w:tab w:val="left" w:pos="0"/>
        </w:tabs>
        <w:rPr>
          <w:rFonts w:ascii="Century Gothic" w:hAnsi="Century Gothic"/>
          <w:szCs w:val="28"/>
        </w:rPr>
      </w:pPr>
    </w:p>
    <w:p w:rsidR="003B3D08" w:rsidRDefault="003B3D08" w:rsidP="0012368E">
      <w:pPr>
        <w:tabs>
          <w:tab w:val="left" w:pos="0"/>
        </w:tabs>
        <w:rPr>
          <w:rFonts w:ascii="Century Gothic" w:hAnsi="Century Gothic"/>
          <w:szCs w:val="28"/>
        </w:rPr>
      </w:pPr>
    </w:p>
    <w:p w:rsidR="003B3D08" w:rsidRPr="0012368E" w:rsidRDefault="003B3D08" w:rsidP="0012368E">
      <w:pPr>
        <w:tabs>
          <w:tab w:val="left" w:pos="0"/>
        </w:tabs>
        <w:rPr>
          <w:rFonts w:ascii="Century Gothic" w:hAnsi="Century Gothic"/>
          <w:szCs w:val="28"/>
        </w:rPr>
      </w:pPr>
    </w:p>
    <w:p w:rsidR="003B3D08" w:rsidRPr="003B3D08" w:rsidRDefault="003B3D08" w:rsidP="003B3D08">
      <w:pPr>
        <w:pStyle w:val="Paragraphedeliste"/>
        <w:numPr>
          <w:ilvl w:val="0"/>
          <w:numId w:val="22"/>
        </w:numPr>
        <w:rPr>
          <w:rFonts w:ascii="Century Gothic" w:hAnsi="Century Gothic"/>
          <w:szCs w:val="28"/>
          <w:u w:val="single"/>
        </w:rPr>
      </w:pPr>
      <w:r w:rsidRPr="003B3D08">
        <w:rPr>
          <w:rFonts w:ascii="Century Gothic" w:hAnsi="Century Gothic"/>
          <w:b/>
          <w:szCs w:val="28"/>
          <w:u w:val="single"/>
        </w:rPr>
        <w:t>Complète</w:t>
      </w:r>
      <w:r w:rsidRPr="003B3D08">
        <w:rPr>
          <w:rFonts w:ascii="Century Gothic" w:hAnsi="Century Gothic"/>
          <w:szCs w:val="28"/>
          <w:u w:val="single"/>
        </w:rPr>
        <w:t xml:space="preserve"> le tableau avec les informations explicites et implicites</w:t>
      </w:r>
      <w:r>
        <w:rPr>
          <w:rFonts w:ascii="Century Gothic" w:hAnsi="Century Gothic"/>
          <w:szCs w:val="28"/>
          <w:u w:val="single"/>
        </w:rPr>
        <w:t xml:space="preserve"> que te fournit</w:t>
      </w:r>
      <w:r w:rsidRPr="003B3D08">
        <w:rPr>
          <w:rFonts w:ascii="Century Gothic" w:hAnsi="Century Gothic"/>
          <w:szCs w:val="28"/>
          <w:u w:val="single"/>
        </w:rPr>
        <w:t xml:space="preserve"> le début de la nouvelle </w:t>
      </w:r>
      <w:r w:rsidRPr="003B3D08">
        <w:rPr>
          <w:rFonts w:ascii="Century Gothic" w:hAnsi="Century Gothic"/>
          <w:i/>
          <w:szCs w:val="28"/>
          <w:u w:val="single"/>
        </w:rPr>
        <w:t>La porte close</w:t>
      </w:r>
      <w:r w:rsidRPr="003B3D08">
        <w:rPr>
          <w:rFonts w:ascii="Century Gothic" w:hAnsi="Century Gothic"/>
          <w:szCs w:val="28"/>
          <w:u w:val="single"/>
        </w:rPr>
        <w:t>.</w:t>
      </w:r>
    </w:p>
    <w:p w:rsidR="003B3D08" w:rsidRDefault="003B3D08">
      <w:pPr>
        <w:rPr>
          <w:rFonts w:ascii="Century Gothic" w:hAnsi="Century Gothic"/>
          <w:sz w:val="28"/>
          <w:szCs w:val="28"/>
        </w:rPr>
      </w:pPr>
    </w:p>
    <w:tbl>
      <w:tblPr>
        <w:tblStyle w:val="Grilledutableau"/>
        <w:tblW w:w="0" w:type="auto"/>
        <w:tblLook w:val="04A0" w:firstRow="1" w:lastRow="0" w:firstColumn="1" w:lastColumn="0" w:noHBand="0" w:noVBand="1"/>
      </w:tblPr>
      <w:tblGrid>
        <w:gridCol w:w="1842"/>
        <w:gridCol w:w="1842"/>
        <w:gridCol w:w="1842"/>
        <w:gridCol w:w="1842"/>
        <w:gridCol w:w="1842"/>
      </w:tblGrid>
      <w:tr w:rsidR="003B3D08" w:rsidTr="003B3D08">
        <w:tc>
          <w:tcPr>
            <w:tcW w:w="1842" w:type="dxa"/>
            <w:vAlign w:val="center"/>
          </w:tcPr>
          <w:p w:rsidR="003B3D08" w:rsidRPr="003B3D08" w:rsidRDefault="003B3D08" w:rsidP="003B3D08">
            <w:pPr>
              <w:jc w:val="center"/>
              <w:rPr>
                <w:rFonts w:ascii="Lighthouse Personal Use" w:hAnsi="Lighthouse Personal Use"/>
                <w:sz w:val="24"/>
                <w:szCs w:val="28"/>
              </w:rPr>
            </w:pPr>
          </w:p>
          <w:p w:rsidR="003B3D08" w:rsidRPr="003B3D08" w:rsidRDefault="003B3D08" w:rsidP="003B3D08">
            <w:pPr>
              <w:jc w:val="center"/>
              <w:rPr>
                <w:rFonts w:ascii="Lighthouse Personal Use" w:hAnsi="Lighthouse Personal Use"/>
                <w:sz w:val="24"/>
                <w:szCs w:val="28"/>
              </w:rPr>
            </w:pPr>
            <w:r w:rsidRPr="003B3D08">
              <w:rPr>
                <w:rFonts w:ascii="Lighthouse Personal Use" w:hAnsi="Lighthouse Personal Use"/>
                <w:sz w:val="24"/>
                <w:szCs w:val="28"/>
              </w:rPr>
              <w:t>Personnages</w:t>
            </w:r>
          </w:p>
        </w:tc>
        <w:tc>
          <w:tcPr>
            <w:tcW w:w="1842" w:type="dxa"/>
            <w:vAlign w:val="center"/>
          </w:tcPr>
          <w:p w:rsidR="003B3D08" w:rsidRPr="003B3D08" w:rsidRDefault="003B3D08" w:rsidP="003B3D08">
            <w:pPr>
              <w:jc w:val="center"/>
              <w:rPr>
                <w:rFonts w:ascii="Lighthouse Personal Use" w:hAnsi="Lighthouse Personal Use"/>
                <w:sz w:val="24"/>
                <w:szCs w:val="28"/>
              </w:rPr>
            </w:pPr>
          </w:p>
          <w:p w:rsidR="003B3D08" w:rsidRPr="003B3D08" w:rsidRDefault="003B3D08" w:rsidP="003B3D08">
            <w:pPr>
              <w:jc w:val="center"/>
              <w:rPr>
                <w:rFonts w:ascii="Lighthouse Personal Use" w:hAnsi="Lighthouse Personal Use"/>
                <w:sz w:val="24"/>
                <w:szCs w:val="28"/>
              </w:rPr>
            </w:pPr>
            <w:r w:rsidRPr="003B3D08">
              <w:rPr>
                <w:rFonts w:ascii="Lighthouse Personal Use" w:hAnsi="Lighthouse Personal Use"/>
                <w:sz w:val="24"/>
                <w:szCs w:val="28"/>
              </w:rPr>
              <w:t>Identité</w:t>
            </w:r>
          </w:p>
        </w:tc>
        <w:tc>
          <w:tcPr>
            <w:tcW w:w="1842" w:type="dxa"/>
            <w:vAlign w:val="center"/>
          </w:tcPr>
          <w:p w:rsidR="003B3D08" w:rsidRPr="003B3D08" w:rsidRDefault="003B3D08" w:rsidP="003B3D08">
            <w:pPr>
              <w:jc w:val="center"/>
              <w:rPr>
                <w:rFonts w:ascii="Lighthouse Personal Use" w:hAnsi="Lighthouse Personal Use"/>
                <w:sz w:val="24"/>
                <w:szCs w:val="28"/>
              </w:rPr>
            </w:pPr>
          </w:p>
          <w:p w:rsidR="003B3D08" w:rsidRPr="003B3D08" w:rsidRDefault="003B3D08" w:rsidP="003B3D08">
            <w:pPr>
              <w:jc w:val="center"/>
              <w:rPr>
                <w:rFonts w:ascii="Lighthouse Personal Use" w:hAnsi="Lighthouse Personal Use"/>
                <w:sz w:val="24"/>
                <w:szCs w:val="28"/>
              </w:rPr>
            </w:pPr>
            <w:r w:rsidRPr="003B3D08">
              <w:rPr>
                <w:rFonts w:ascii="Lighthouse Personal Use" w:hAnsi="Lighthouse Personal Use"/>
                <w:sz w:val="24"/>
                <w:szCs w:val="28"/>
              </w:rPr>
              <w:t>Physique</w:t>
            </w:r>
          </w:p>
        </w:tc>
        <w:tc>
          <w:tcPr>
            <w:tcW w:w="1842" w:type="dxa"/>
            <w:vAlign w:val="center"/>
          </w:tcPr>
          <w:p w:rsidR="003B3D08" w:rsidRPr="003B3D08" w:rsidRDefault="003B3D08" w:rsidP="003B3D08">
            <w:pPr>
              <w:jc w:val="center"/>
              <w:rPr>
                <w:rFonts w:ascii="Lighthouse Personal Use" w:hAnsi="Lighthouse Personal Use"/>
                <w:sz w:val="24"/>
                <w:szCs w:val="28"/>
              </w:rPr>
            </w:pPr>
            <w:r w:rsidRPr="003B3D08">
              <w:rPr>
                <w:rFonts w:ascii="Lighthouse Personal Use" w:hAnsi="Lighthouse Personal Use"/>
                <w:sz w:val="24"/>
                <w:szCs w:val="28"/>
              </w:rPr>
              <w:t>Situation sociale et familiale</w:t>
            </w:r>
          </w:p>
        </w:tc>
        <w:tc>
          <w:tcPr>
            <w:tcW w:w="1842" w:type="dxa"/>
            <w:vAlign w:val="center"/>
          </w:tcPr>
          <w:p w:rsidR="003B3D08" w:rsidRPr="003B3D08" w:rsidRDefault="003B3D08" w:rsidP="003B3D08">
            <w:pPr>
              <w:jc w:val="center"/>
              <w:rPr>
                <w:rFonts w:ascii="Lighthouse Personal Use" w:hAnsi="Lighthouse Personal Use"/>
                <w:sz w:val="24"/>
                <w:szCs w:val="28"/>
              </w:rPr>
            </w:pPr>
          </w:p>
          <w:p w:rsidR="003B3D08" w:rsidRPr="003B3D08" w:rsidRDefault="003B3D08" w:rsidP="003B3D08">
            <w:pPr>
              <w:jc w:val="center"/>
              <w:rPr>
                <w:rFonts w:ascii="Lighthouse Personal Use" w:hAnsi="Lighthouse Personal Use"/>
                <w:sz w:val="24"/>
                <w:szCs w:val="28"/>
              </w:rPr>
            </w:pPr>
            <w:r w:rsidRPr="003B3D08">
              <w:rPr>
                <w:rFonts w:ascii="Lighthouse Personal Use" w:hAnsi="Lighthouse Personal Use"/>
                <w:sz w:val="24"/>
                <w:szCs w:val="28"/>
              </w:rPr>
              <w:t>Personnalité</w:t>
            </w:r>
          </w:p>
        </w:tc>
      </w:tr>
      <w:tr w:rsidR="003B3D08" w:rsidTr="003B3D08">
        <w:tc>
          <w:tcPr>
            <w:tcW w:w="1842" w:type="dxa"/>
            <w:vAlign w:val="center"/>
          </w:tcPr>
          <w:p w:rsidR="003B3D08" w:rsidRPr="003B3D08" w:rsidRDefault="003B3D08" w:rsidP="003B3D08">
            <w:pPr>
              <w:jc w:val="center"/>
              <w:rPr>
                <w:rFonts w:ascii="Arial Narrow" w:hAnsi="Arial Narrow"/>
                <w:sz w:val="24"/>
                <w:szCs w:val="28"/>
              </w:rPr>
            </w:pPr>
            <w:r w:rsidRPr="003B3D08">
              <w:rPr>
                <w:rFonts w:ascii="Arial Narrow" w:hAnsi="Arial Narrow"/>
                <w:sz w:val="24"/>
                <w:szCs w:val="28"/>
              </w:rPr>
              <w:t xml:space="preserve">Simon </w:t>
            </w:r>
            <w:proofErr w:type="spellStart"/>
            <w:r w:rsidRPr="003B3D08">
              <w:rPr>
                <w:rFonts w:ascii="Arial Narrow" w:hAnsi="Arial Narrow"/>
                <w:sz w:val="24"/>
                <w:szCs w:val="28"/>
              </w:rPr>
              <w:t>Fautras</w:t>
            </w:r>
            <w:proofErr w:type="spellEnd"/>
          </w:p>
        </w:tc>
        <w:tc>
          <w:tcPr>
            <w:tcW w:w="1842" w:type="dxa"/>
          </w:tcPr>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r>
      <w:tr w:rsidR="003B3D08" w:rsidTr="003B3D08">
        <w:tc>
          <w:tcPr>
            <w:tcW w:w="1842" w:type="dxa"/>
            <w:vAlign w:val="center"/>
          </w:tcPr>
          <w:p w:rsidR="003B3D08" w:rsidRPr="003B3D08" w:rsidRDefault="003B3D08" w:rsidP="003B3D08">
            <w:pPr>
              <w:jc w:val="center"/>
              <w:rPr>
                <w:rFonts w:ascii="Arial Narrow" w:hAnsi="Arial Narrow"/>
                <w:sz w:val="24"/>
                <w:szCs w:val="28"/>
              </w:rPr>
            </w:pPr>
            <w:r w:rsidRPr="003B3D08">
              <w:rPr>
                <w:rFonts w:ascii="Arial Narrow" w:hAnsi="Arial Narrow"/>
                <w:sz w:val="24"/>
                <w:szCs w:val="28"/>
              </w:rPr>
              <w:t>Sylvie</w:t>
            </w:r>
          </w:p>
        </w:tc>
        <w:tc>
          <w:tcPr>
            <w:tcW w:w="1842" w:type="dxa"/>
          </w:tcPr>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r>
      <w:tr w:rsidR="003B3D08" w:rsidTr="003B3D08">
        <w:tc>
          <w:tcPr>
            <w:tcW w:w="1842" w:type="dxa"/>
            <w:vAlign w:val="center"/>
          </w:tcPr>
          <w:p w:rsidR="003B3D08" w:rsidRPr="003B3D08" w:rsidRDefault="003B3D08" w:rsidP="003B3D08">
            <w:pPr>
              <w:jc w:val="center"/>
              <w:rPr>
                <w:rFonts w:ascii="Arial Narrow" w:hAnsi="Arial Narrow"/>
                <w:sz w:val="24"/>
                <w:szCs w:val="28"/>
              </w:rPr>
            </w:pPr>
            <w:r w:rsidRPr="003B3D08">
              <w:rPr>
                <w:rFonts w:ascii="Arial Narrow" w:hAnsi="Arial Narrow"/>
                <w:sz w:val="24"/>
                <w:szCs w:val="28"/>
              </w:rPr>
              <w:t>Robert Corbier</w:t>
            </w:r>
          </w:p>
        </w:tc>
        <w:tc>
          <w:tcPr>
            <w:tcW w:w="1842" w:type="dxa"/>
          </w:tcPr>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r>
      <w:tr w:rsidR="003B3D08" w:rsidTr="003B3D08">
        <w:tc>
          <w:tcPr>
            <w:tcW w:w="1842" w:type="dxa"/>
            <w:vAlign w:val="center"/>
          </w:tcPr>
          <w:p w:rsidR="003B3D08" w:rsidRPr="003B3D08" w:rsidRDefault="003B3D08" w:rsidP="003B3D08">
            <w:pPr>
              <w:jc w:val="center"/>
              <w:rPr>
                <w:rFonts w:ascii="Arial Narrow" w:hAnsi="Arial Narrow"/>
                <w:sz w:val="24"/>
                <w:szCs w:val="28"/>
              </w:rPr>
            </w:pPr>
            <w:r w:rsidRPr="003B3D08">
              <w:rPr>
                <w:rFonts w:ascii="Arial Narrow" w:hAnsi="Arial Narrow"/>
                <w:sz w:val="24"/>
                <w:szCs w:val="28"/>
              </w:rPr>
              <w:t>André Cassin</w:t>
            </w:r>
          </w:p>
        </w:tc>
        <w:tc>
          <w:tcPr>
            <w:tcW w:w="1842" w:type="dxa"/>
          </w:tcPr>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r>
      <w:tr w:rsidR="003B3D08" w:rsidTr="003B3D08">
        <w:tc>
          <w:tcPr>
            <w:tcW w:w="1842" w:type="dxa"/>
            <w:vAlign w:val="center"/>
          </w:tcPr>
          <w:p w:rsidR="003B3D08" w:rsidRPr="003B3D08" w:rsidRDefault="003B3D08" w:rsidP="003B3D08">
            <w:pPr>
              <w:jc w:val="center"/>
              <w:rPr>
                <w:rFonts w:ascii="Arial Narrow" w:hAnsi="Arial Narrow"/>
                <w:sz w:val="24"/>
                <w:szCs w:val="28"/>
              </w:rPr>
            </w:pPr>
            <w:r w:rsidRPr="003B3D08">
              <w:rPr>
                <w:rFonts w:ascii="Arial Narrow" w:hAnsi="Arial Narrow"/>
                <w:sz w:val="24"/>
                <w:szCs w:val="28"/>
              </w:rPr>
              <w:t>François Delprat</w:t>
            </w:r>
          </w:p>
        </w:tc>
        <w:tc>
          <w:tcPr>
            <w:tcW w:w="1842" w:type="dxa"/>
          </w:tcPr>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r>
      <w:tr w:rsidR="003B3D08" w:rsidTr="003B3D08">
        <w:tc>
          <w:tcPr>
            <w:tcW w:w="1842" w:type="dxa"/>
            <w:vAlign w:val="center"/>
          </w:tcPr>
          <w:p w:rsidR="003B3D08" w:rsidRPr="003B3D08" w:rsidRDefault="003B3D08" w:rsidP="003B3D08">
            <w:pPr>
              <w:jc w:val="center"/>
              <w:rPr>
                <w:rFonts w:ascii="Arial Narrow" w:hAnsi="Arial Narrow"/>
                <w:sz w:val="24"/>
                <w:szCs w:val="28"/>
              </w:rPr>
            </w:pPr>
            <w:r w:rsidRPr="003B3D08">
              <w:rPr>
                <w:rFonts w:ascii="Arial Narrow" w:hAnsi="Arial Narrow"/>
                <w:sz w:val="24"/>
                <w:szCs w:val="28"/>
              </w:rPr>
              <w:t>Gilbert Morel</w:t>
            </w:r>
          </w:p>
        </w:tc>
        <w:tc>
          <w:tcPr>
            <w:tcW w:w="1842" w:type="dxa"/>
          </w:tcPr>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Default="003B3D08">
            <w:pPr>
              <w:rPr>
                <w:rFonts w:ascii="Century Gothic" w:hAnsi="Century Gothic"/>
                <w:szCs w:val="28"/>
              </w:rPr>
            </w:pPr>
          </w:p>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c>
          <w:tcPr>
            <w:tcW w:w="1842" w:type="dxa"/>
          </w:tcPr>
          <w:p w:rsidR="003B3D08" w:rsidRPr="003B3D08" w:rsidRDefault="003B3D08">
            <w:pPr>
              <w:rPr>
                <w:rFonts w:ascii="Century Gothic" w:hAnsi="Century Gothic"/>
                <w:szCs w:val="28"/>
              </w:rPr>
            </w:pPr>
          </w:p>
        </w:tc>
      </w:tr>
    </w:tbl>
    <w:p w:rsidR="003B3D08" w:rsidRDefault="003B3D08">
      <w:pPr>
        <w:rPr>
          <w:rFonts w:ascii="Century Gothic" w:hAnsi="Century Gothic"/>
          <w:sz w:val="28"/>
          <w:szCs w:val="28"/>
        </w:rPr>
      </w:pPr>
    </w:p>
    <w:p w:rsidR="0027007F" w:rsidRDefault="0027007F" w:rsidP="0027007F">
      <w:pPr>
        <w:pStyle w:val="Paragraphedeliste"/>
        <w:numPr>
          <w:ilvl w:val="1"/>
          <w:numId w:val="1"/>
        </w:numPr>
        <w:rPr>
          <w:rFonts w:ascii="Century Gothic" w:hAnsi="Century Gothic"/>
          <w:szCs w:val="28"/>
          <w:u w:val="single"/>
        </w:rPr>
      </w:pPr>
      <w:r w:rsidRPr="0027007F">
        <w:rPr>
          <w:rFonts w:ascii="Century Gothic" w:hAnsi="Century Gothic"/>
          <w:b/>
          <w:szCs w:val="28"/>
          <w:u w:val="single"/>
        </w:rPr>
        <w:t>Relis</w:t>
      </w:r>
      <w:r w:rsidRPr="0027007F">
        <w:rPr>
          <w:rFonts w:ascii="Century Gothic" w:hAnsi="Century Gothic"/>
          <w:szCs w:val="28"/>
          <w:u w:val="single"/>
        </w:rPr>
        <w:t xml:space="preserve"> le prologue de </w:t>
      </w:r>
      <w:r w:rsidRPr="0027007F">
        <w:rPr>
          <w:rFonts w:ascii="Century Gothic" w:hAnsi="Century Gothic"/>
          <w:i/>
          <w:szCs w:val="28"/>
          <w:u w:val="single"/>
        </w:rPr>
        <w:t>L’assassin habite au 21</w:t>
      </w:r>
      <w:r w:rsidRPr="0027007F">
        <w:rPr>
          <w:rFonts w:ascii="Century Gothic" w:hAnsi="Century Gothic"/>
          <w:szCs w:val="28"/>
          <w:u w:val="single"/>
        </w:rPr>
        <w:t>, ligne</w:t>
      </w:r>
      <w:r>
        <w:rPr>
          <w:rFonts w:ascii="Century Gothic" w:hAnsi="Century Gothic"/>
          <w:szCs w:val="28"/>
          <w:u w:val="single"/>
        </w:rPr>
        <w:t>s</w:t>
      </w:r>
      <w:r w:rsidRPr="0027007F">
        <w:rPr>
          <w:rFonts w:ascii="Century Gothic" w:hAnsi="Century Gothic"/>
          <w:szCs w:val="28"/>
          <w:u w:val="single"/>
        </w:rPr>
        <w:t xml:space="preserve"> 1 à 13.</w:t>
      </w:r>
    </w:p>
    <w:p w:rsidR="00284A99" w:rsidRDefault="00284A99" w:rsidP="00284A99">
      <w:pPr>
        <w:rPr>
          <w:rFonts w:ascii="Century Gothic" w:hAnsi="Century Gothic"/>
          <w:szCs w:val="28"/>
          <w:u w:val="single"/>
        </w:rPr>
      </w:pPr>
    </w:p>
    <w:p w:rsidR="00284A99" w:rsidRDefault="00284A99" w:rsidP="00284A99">
      <w:pPr>
        <w:pStyle w:val="Paragraphedeliste"/>
        <w:numPr>
          <w:ilvl w:val="0"/>
          <w:numId w:val="24"/>
        </w:numPr>
        <w:rPr>
          <w:rFonts w:ascii="Century Gothic" w:hAnsi="Century Gothic"/>
          <w:szCs w:val="28"/>
          <w:u w:val="single"/>
        </w:rPr>
      </w:pPr>
      <w:r>
        <w:rPr>
          <w:rFonts w:ascii="Century Gothic" w:hAnsi="Century Gothic"/>
          <w:szCs w:val="28"/>
          <w:u w:val="single"/>
        </w:rPr>
        <w:t>Quelle atmosphère se dégage-t-il de ces premières lignes ?</w:t>
      </w:r>
    </w:p>
    <w:p w:rsidR="00284A99" w:rsidRDefault="00284A99" w:rsidP="00284A99">
      <w:pPr>
        <w:pStyle w:val="Paragraphedeliste"/>
        <w:rPr>
          <w:rFonts w:ascii="Century Gothic" w:hAnsi="Century Gothic"/>
          <w:szCs w:val="28"/>
        </w:rPr>
      </w:pPr>
    </w:p>
    <w:p w:rsidR="00284A99" w:rsidRPr="00616C5B" w:rsidRDefault="00284A99" w:rsidP="00616C5B">
      <w:pPr>
        <w:pStyle w:val="Paragraphedeliste"/>
        <w:rPr>
          <w:rFonts w:ascii="Century Gothic" w:hAnsi="Century Gothic"/>
          <w:szCs w:val="28"/>
        </w:rPr>
      </w:pPr>
      <w:r w:rsidRPr="00284A99">
        <w:rPr>
          <w:rFonts w:ascii="Century Gothic" w:hAnsi="Century Gothic"/>
          <w:szCs w:val="28"/>
        </w:rPr>
        <w:t>…………………………………………………………………………………………………...</w:t>
      </w:r>
    </w:p>
    <w:p w:rsidR="00284A99" w:rsidRDefault="00284A99" w:rsidP="00284A99">
      <w:pPr>
        <w:pStyle w:val="Paragraphedeliste"/>
        <w:numPr>
          <w:ilvl w:val="0"/>
          <w:numId w:val="24"/>
        </w:numPr>
        <w:rPr>
          <w:rFonts w:ascii="Century Gothic" w:hAnsi="Century Gothic"/>
          <w:szCs w:val="28"/>
          <w:u w:val="single"/>
        </w:rPr>
      </w:pPr>
      <w:r>
        <w:rPr>
          <w:rFonts w:ascii="Century Gothic" w:hAnsi="Century Gothic"/>
          <w:szCs w:val="28"/>
          <w:u w:val="single"/>
        </w:rPr>
        <w:t>Grâce à quels mots ?</w:t>
      </w:r>
    </w:p>
    <w:p w:rsidR="00284A99" w:rsidRDefault="00284A99" w:rsidP="00284A99">
      <w:pPr>
        <w:pStyle w:val="Paragraphedeliste"/>
        <w:rPr>
          <w:rFonts w:ascii="Century Gothic" w:hAnsi="Century Gothic"/>
          <w:szCs w:val="28"/>
        </w:rPr>
      </w:pPr>
    </w:p>
    <w:p w:rsidR="00284A99" w:rsidRDefault="00284A99" w:rsidP="00284A99">
      <w:pPr>
        <w:pStyle w:val="Paragraphedeliste"/>
        <w:rPr>
          <w:rFonts w:ascii="Century Gothic" w:hAnsi="Century Gothic"/>
          <w:szCs w:val="28"/>
        </w:rPr>
      </w:pPr>
      <w:r w:rsidRPr="00284A99">
        <w:rPr>
          <w:rFonts w:ascii="Century Gothic" w:hAnsi="Century Gothic"/>
          <w:szCs w:val="28"/>
        </w:rPr>
        <w:t>…………………………………………………………………………………………………</w:t>
      </w:r>
    </w:p>
    <w:p w:rsidR="00284A99" w:rsidRDefault="00284A99" w:rsidP="00284A99">
      <w:pPr>
        <w:pStyle w:val="Paragraphedeliste"/>
        <w:rPr>
          <w:rFonts w:ascii="Century Gothic" w:hAnsi="Century Gothic"/>
          <w:szCs w:val="28"/>
        </w:rPr>
      </w:pPr>
    </w:p>
    <w:p w:rsidR="00284A99" w:rsidRPr="00616C5B" w:rsidRDefault="00284A99" w:rsidP="00284A99">
      <w:pPr>
        <w:pStyle w:val="Paragraphedeliste"/>
        <w:numPr>
          <w:ilvl w:val="0"/>
          <w:numId w:val="24"/>
        </w:numPr>
        <w:rPr>
          <w:rFonts w:ascii="Century Gothic" w:hAnsi="Century Gothic"/>
          <w:szCs w:val="28"/>
          <w:u w:val="single"/>
        </w:rPr>
      </w:pPr>
      <w:r w:rsidRPr="00616C5B">
        <w:rPr>
          <w:rFonts w:ascii="Century Gothic" w:hAnsi="Century Gothic"/>
          <w:szCs w:val="28"/>
          <w:u w:val="single"/>
        </w:rPr>
        <w:t>Pourquoi l’auteur a-t-il choisi cette atmosphère ? Quel effet a-t-elle sur le lecteur ?</w:t>
      </w:r>
    </w:p>
    <w:p w:rsidR="00284A99" w:rsidRDefault="00284A99" w:rsidP="00284A99">
      <w:pPr>
        <w:pStyle w:val="Paragraphedeliste"/>
        <w:rPr>
          <w:rFonts w:ascii="Century Gothic" w:hAnsi="Century Gothic"/>
          <w:szCs w:val="28"/>
        </w:rPr>
      </w:pPr>
      <w:r>
        <w:rPr>
          <w:rFonts w:ascii="Century Gothic" w:hAnsi="Century Gothic"/>
          <w:szCs w:val="28"/>
        </w:rPr>
        <w:t>……………………………………………………………………………………………………………………………………………………………………………………………………</w:t>
      </w:r>
    </w:p>
    <w:p w:rsidR="00616C5B" w:rsidRDefault="00616C5B" w:rsidP="00284A99">
      <w:pPr>
        <w:pStyle w:val="Paragraphedeliste"/>
        <w:rPr>
          <w:rFonts w:ascii="Century Gothic" w:hAnsi="Century Gothic"/>
          <w:szCs w:val="28"/>
        </w:rPr>
      </w:pPr>
    </w:p>
    <w:p w:rsidR="003B3D08" w:rsidRPr="00616C5B" w:rsidRDefault="00284A99" w:rsidP="00616C5B">
      <w:pPr>
        <w:pStyle w:val="Paragraphedeliste"/>
        <w:numPr>
          <w:ilvl w:val="1"/>
          <w:numId w:val="1"/>
        </w:numPr>
        <w:rPr>
          <w:rFonts w:ascii="Century Gothic" w:hAnsi="Century Gothic"/>
          <w:szCs w:val="28"/>
          <w:u w:val="single"/>
        </w:rPr>
      </w:pPr>
      <w:r w:rsidRPr="00284A99">
        <w:rPr>
          <w:rFonts w:ascii="Century Gothic" w:hAnsi="Century Gothic"/>
          <w:szCs w:val="28"/>
          <w:u w:val="single"/>
        </w:rPr>
        <w:t xml:space="preserve">Ensemble, </w:t>
      </w:r>
      <w:r w:rsidRPr="00284A99">
        <w:rPr>
          <w:rFonts w:ascii="Century Gothic" w:hAnsi="Century Gothic"/>
          <w:b/>
          <w:szCs w:val="28"/>
          <w:u w:val="single"/>
        </w:rPr>
        <w:t>rédigeons</w:t>
      </w:r>
      <w:r w:rsidRPr="00284A99">
        <w:rPr>
          <w:rFonts w:ascii="Century Gothic" w:hAnsi="Century Gothic"/>
          <w:szCs w:val="28"/>
          <w:u w:val="single"/>
        </w:rPr>
        <w:t xml:space="preserve"> une synthèse sur les caractéristiques des lieux et personnages d’un récit policier.</w:t>
      </w:r>
      <w:r w:rsidR="003B3D08" w:rsidRPr="00616C5B">
        <w:rPr>
          <w:rFonts w:ascii="Century Gothic" w:hAnsi="Century Gothic"/>
          <w:szCs w:val="28"/>
        </w:rPr>
        <w:br w:type="page"/>
      </w:r>
    </w:p>
    <w:p w:rsidR="0083702D" w:rsidRPr="0083702D" w:rsidRDefault="0083702D" w:rsidP="0083702D">
      <w:pPr>
        <w:pStyle w:val="Paragraphedeliste"/>
        <w:numPr>
          <w:ilvl w:val="0"/>
          <w:numId w:val="1"/>
        </w:numPr>
        <w:tabs>
          <w:tab w:val="left" w:pos="0"/>
        </w:tabs>
        <w:rPr>
          <w:rFonts w:ascii="Century Gothic" w:hAnsi="Century Gothic"/>
          <w:sz w:val="28"/>
          <w:szCs w:val="28"/>
        </w:rPr>
      </w:pPr>
      <w:r w:rsidRPr="0083702D">
        <w:rPr>
          <w:rFonts w:ascii="Top Secret" w:hAnsi="Top Secret"/>
          <w:sz w:val="28"/>
          <w:szCs w:val="28"/>
        </w:rPr>
        <w:lastRenderedPageBreak/>
        <w:t>Premier jet</w:t>
      </w:r>
      <w:r w:rsidRPr="0083702D">
        <w:rPr>
          <w:rFonts w:ascii="Times New Roman" w:hAnsi="Times New Roman" w:cs="Times New Roman"/>
          <w:sz w:val="28"/>
          <w:szCs w:val="28"/>
        </w:rPr>
        <w:t>…</w:t>
      </w:r>
    </w:p>
    <w:p w:rsidR="0083702D" w:rsidRDefault="0083702D" w:rsidP="0083702D">
      <w:pPr>
        <w:pStyle w:val="Paragraphedeliste"/>
        <w:tabs>
          <w:tab w:val="left" w:pos="0"/>
        </w:tabs>
        <w:ind w:left="1080"/>
        <w:rPr>
          <w:rFonts w:ascii="Century Gothic" w:hAnsi="Century Gothic"/>
        </w:rPr>
      </w:pPr>
    </w:p>
    <w:p w:rsidR="0083702D" w:rsidRPr="00013E6F" w:rsidRDefault="0083702D" w:rsidP="00013E6F">
      <w:pPr>
        <w:pBdr>
          <w:top w:val="threeDEmboss" w:sz="24" w:space="1" w:color="auto"/>
          <w:left w:val="threeDEmboss" w:sz="24" w:space="4" w:color="auto"/>
          <w:bottom w:val="threeDEngrave" w:sz="24" w:space="1" w:color="auto"/>
          <w:right w:val="threeDEngrave" w:sz="24" w:space="4" w:color="auto"/>
        </w:pBdr>
        <w:tabs>
          <w:tab w:val="left" w:pos="0"/>
        </w:tabs>
        <w:jc w:val="center"/>
        <w:rPr>
          <w:rFonts w:ascii="Century Gothic" w:hAnsi="Century Gothic"/>
          <w:b/>
          <w:sz w:val="28"/>
          <w:szCs w:val="28"/>
        </w:rPr>
      </w:pPr>
      <w:r w:rsidRPr="00265DCD">
        <w:rPr>
          <w:rFonts w:ascii="Top Secret" w:hAnsi="Top Secret"/>
          <w:sz w:val="28"/>
          <w:szCs w:val="28"/>
        </w:rPr>
        <w:t>L’objectif</w:t>
      </w:r>
      <w:r w:rsidRPr="00013E6F">
        <w:rPr>
          <w:rFonts w:ascii="Century Gothic" w:hAnsi="Century Gothic"/>
          <w:b/>
          <w:sz w:val="28"/>
          <w:szCs w:val="28"/>
        </w:rPr>
        <w:t> : écrire une courte nouvelle policière relatant un assassinat</w:t>
      </w:r>
      <w:r w:rsidR="00013E6F" w:rsidRPr="00013E6F">
        <w:rPr>
          <w:rFonts w:ascii="Century Gothic" w:hAnsi="Century Gothic"/>
          <w:b/>
          <w:sz w:val="28"/>
          <w:szCs w:val="28"/>
        </w:rPr>
        <w:t>, à partir d’un fait divers donné.</w:t>
      </w:r>
    </w:p>
    <w:p w:rsidR="00013E6F" w:rsidRDefault="00013E6F" w:rsidP="0083702D">
      <w:pPr>
        <w:tabs>
          <w:tab w:val="left" w:pos="0"/>
        </w:tabs>
        <w:rPr>
          <w:rFonts w:ascii="Century Gothic" w:hAnsi="Century Gothic"/>
        </w:rPr>
      </w:pPr>
    </w:p>
    <w:p w:rsidR="00013E6F" w:rsidRPr="00013E6F" w:rsidRDefault="00013E6F" w:rsidP="00013E6F">
      <w:pPr>
        <w:pStyle w:val="Paragraphedeliste"/>
        <w:numPr>
          <w:ilvl w:val="1"/>
          <w:numId w:val="1"/>
        </w:numPr>
        <w:tabs>
          <w:tab w:val="left" w:pos="0"/>
        </w:tabs>
        <w:rPr>
          <w:rFonts w:ascii="Century Gothic" w:hAnsi="Century Gothic"/>
          <w:u w:val="single"/>
        </w:rPr>
      </w:pPr>
      <w:r w:rsidRPr="00013E6F">
        <w:rPr>
          <w:rFonts w:ascii="Century Gothic" w:hAnsi="Century Gothic"/>
          <w:u w:val="single"/>
        </w:rPr>
        <w:t>Lis le fait divers suivant.</w:t>
      </w:r>
    </w:p>
    <w:p w:rsidR="00013E6F" w:rsidRPr="00013E6F" w:rsidRDefault="00013E6F" w:rsidP="00013E6F">
      <w:pPr>
        <w:tabs>
          <w:tab w:val="left" w:pos="0"/>
        </w:tabs>
        <w:rPr>
          <w:rFonts w:ascii="Century Gothic" w:hAnsi="Century Gothic"/>
        </w:rPr>
      </w:pPr>
    </w:p>
    <w:p w:rsidR="00B36CB0" w:rsidRDefault="00B36CB0" w:rsidP="0083702D">
      <w:pPr>
        <w:tabs>
          <w:tab w:val="left" w:pos="0"/>
        </w:tabs>
        <w:rPr>
          <w:rFonts w:ascii="Century Gothic" w:hAnsi="Century Gothic"/>
        </w:rPr>
      </w:pPr>
      <w:r>
        <w:rPr>
          <w:noProof/>
          <w:lang w:eastAsia="fr-BE"/>
        </w:rPr>
        <w:drawing>
          <wp:anchor distT="0" distB="0" distL="114300" distR="114300" simplePos="0" relativeHeight="251708416" behindDoc="0" locked="0" layoutInCell="1" allowOverlap="1">
            <wp:simplePos x="0" y="0"/>
            <wp:positionH relativeFrom="column">
              <wp:posOffset>427083</wp:posOffset>
            </wp:positionH>
            <wp:positionV relativeFrom="paragraph">
              <wp:posOffset>3810</wp:posOffset>
            </wp:positionV>
            <wp:extent cx="5138057" cy="5104086"/>
            <wp:effectExtent l="0" t="0" r="5715" b="1905"/>
            <wp:wrapNone/>
            <wp:docPr id="551" name="Imag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duotone>
                        <a:prstClr val="black"/>
                        <a:srgbClr val="D9C3A5">
                          <a:tint val="50000"/>
                          <a:satMod val="180000"/>
                        </a:srgbClr>
                      </a:duotone>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138057" cy="5104086"/>
                    </a:xfrm>
                    <a:prstGeom prst="rect">
                      <a:avLst/>
                    </a:prstGeom>
                  </pic:spPr>
                </pic:pic>
              </a:graphicData>
            </a:graphic>
            <wp14:sizeRelH relativeFrom="page">
              <wp14:pctWidth>0</wp14:pctWidth>
            </wp14:sizeRelH>
            <wp14:sizeRelV relativeFrom="page">
              <wp14:pctHeight>0</wp14:pctHeight>
            </wp14:sizeRelV>
          </wp:anchor>
        </w:drawing>
      </w:r>
    </w:p>
    <w:p w:rsidR="00B36CB0" w:rsidRDefault="00B36CB0" w:rsidP="00B36CB0">
      <w:pPr>
        <w:rPr>
          <w:rFonts w:ascii="Century Gothic" w:hAnsi="Century Gothic"/>
        </w:rPr>
      </w:pPr>
    </w:p>
    <w:p w:rsidR="00B36CB0" w:rsidRDefault="00B36CB0" w:rsidP="00B36CB0">
      <w:pPr>
        <w:ind w:firstLine="708"/>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Pr="00B36CB0" w:rsidRDefault="00B36CB0" w:rsidP="00B36CB0">
      <w:pPr>
        <w:rPr>
          <w:rFonts w:ascii="Century Gothic" w:hAnsi="Century Gothic"/>
        </w:rPr>
      </w:pPr>
    </w:p>
    <w:p w:rsidR="00B36CB0" w:rsidRDefault="00B36CB0" w:rsidP="00B36CB0">
      <w:pPr>
        <w:rPr>
          <w:rFonts w:ascii="Century Gothic" w:hAnsi="Century Gothic"/>
        </w:rPr>
      </w:pPr>
    </w:p>
    <w:p w:rsidR="00013E6F" w:rsidRPr="00265DCD" w:rsidRDefault="00B36CB0" w:rsidP="00B36CB0">
      <w:pPr>
        <w:pStyle w:val="Paragraphedeliste"/>
        <w:numPr>
          <w:ilvl w:val="1"/>
          <w:numId w:val="1"/>
        </w:numPr>
        <w:tabs>
          <w:tab w:val="left" w:pos="994"/>
        </w:tabs>
        <w:rPr>
          <w:rFonts w:ascii="Century Gothic" w:hAnsi="Century Gothic"/>
          <w:u w:val="single"/>
        </w:rPr>
      </w:pPr>
      <w:r w:rsidRPr="00265DCD">
        <w:rPr>
          <w:rFonts w:ascii="Century Gothic" w:hAnsi="Century Gothic"/>
          <w:u w:val="single"/>
        </w:rPr>
        <w:t>Voici quelques balises pour t’aider dans ta production écrite.</w:t>
      </w:r>
    </w:p>
    <w:p w:rsidR="00265DCD" w:rsidRPr="00B36CB0" w:rsidRDefault="00265DCD" w:rsidP="00265DCD">
      <w:pPr>
        <w:pStyle w:val="Paragraphedeliste"/>
        <w:tabs>
          <w:tab w:val="left" w:pos="994"/>
        </w:tabs>
        <w:ind w:left="1800"/>
        <w:rPr>
          <w:rFonts w:ascii="Century Gothic" w:hAnsi="Century Gothic"/>
        </w:rPr>
      </w:pPr>
    </w:p>
    <w:p w:rsidR="00B36CB0" w:rsidRPr="00265DCD" w:rsidRDefault="00B36CB0" w:rsidP="00265DCD">
      <w:pPr>
        <w:pStyle w:val="Paragraphedeliste"/>
        <w:numPr>
          <w:ilvl w:val="0"/>
          <w:numId w:val="10"/>
        </w:numPr>
        <w:tabs>
          <w:tab w:val="left" w:pos="994"/>
        </w:tabs>
        <w:ind w:left="426"/>
        <w:jc w:val="both"/>
        <w:rPr>
          <w:rFonts w:ascii="Arial Narrow" w:hAnsi="Arial Narrow"/>
          <w:sz w:val="24"/>
        </w:rPr>
      </w:pPr>
      <w:r w:rsidRPr="00265DCD">
        <w:rPr>
          <w:rFonts w:ascii="Arial Narrow" w:hAnsi="Arial Narrow"/>
          <w:sz w:val="24"/>
        </w:rPr>
        <w:t>Pars du principe que la dame trouvée morte a été assassinée.</w:t>
      </w:r>
    </w:p>
    <w:p w:rsidR="00B36CB0" w:rsidRPr="00265DCD" w:rsidRDefault="00B36CB0" w:rsidP="00265DCD">
      <w:pPr>
        <w:pStyle w:val="Paragraphedeliste"/>
        <w:numPr>
          <w:ilvl w:val="0"/>
          <w:numId w:val="10"/>
        </w:numPr>
        <w:tabs>
          <w:tab w:val="left" w:pos="994"/>
        </w:tabs>
        <w:ind w:left="426"/>
        <w:jc w:val="both"/>
        <w:rPr>
          <w:rFonts w:ascii="Arial Narrow" w:hAnsi="Arial Narrow"/>
          <w:sz w:val="24"/>
        </w:rPr>
      </w:pPr>
      <w:r w:rsidRPr="00265DCD">
        <w:rPr>
          <w:rFonts w:ascii="Arial Narrow" w:hAnsi="Arial Narrow"/>
          <w:sz w:val="24"/>
        </w:rPr>
        <w:t>Commence ton récit par la mise en scène du fils de la victime (ce qu’il fait avant de venir chez sa mère, son trajet, ses pensées, etc.), et poursuis avec la découverte du cadavre</w:t>
      </w:r>
      <w:r w:rsidR="00265DCD" w:rsidRPr="00265DCD">
        <w:rPr>
          <w:rFonts w:ascii="Arial Narrow" w:hAnsi="Arial Narrow"/>
          <w:sz w:val="24"/>
        </w:rPr>
        <w:t>.</w:t>
      </w:r>
    </w:p>
    <w:p w:rsidR="00265DCD" w:rsidRPr="00265DCD" w:rsidRDefault="00265DCD" w:rsidP="00265DCD">
      <w:pPr>
        <w:pStyle w:val="Paragraphedeliste"/>
        <w:numPr>
          <w:ilvl w:val="0"/>
          <w:numId w:val="10"/>
        </w:numPr>
        <w:tabs>
          <w:tab w:val="left" w:pos="994"/>
        </w:tabs>
        <w:ind w:left="426"/>
        <w:jc w:val="both"/>
        <w:rPr>
          <w:rFonts w:ascii="Arial Narrow" w:hAnsi="Arial Narrow"/>
          <w:sz w:val="24"/>
        </w:rPr>
      </w:pPr>
      <w:r>
        <w:rPr>
          <w:noProof/>
          <w:lang w:eastAsia="fr-BE"/>
        </w:rPr>
        <w:drawing>
          <wp:anchor distT="0" distB="0" distL="114300" distR="114300" simplePos="0" relativeHeight="251709440" behindDoc="1" locked="0" layoutInCell="1" allowOverlap="1" wp14:anchorId="6EC2522F" wp14:editId="2FD7B835">
            <wp:simplePos x="0" y="0"/>
            <wp:positionH relativeFrom="column">
              <wp:posOffset>4953635</wp:posOffset>
            </wp:positionH>
            <wp:positionV relativeFrom="paragraph">
              <wp:posOffset>175441</wp:posOffset>
            </wp:positionV>
            <wp:extent cx="1186180" cy="1186180"/>
            <wp:effectExtent l="0" t="0" r="0" b="0"/>
            <wp:wrapNone/>
            <wp:docPr id="552" name="Image 552" descr="http://us.cdn3.123rf.com/168nwm/ofchina/ofchina1201/ofchina120100036/11783121-detective-sherlock-holmes-hat-smoking-pipe-glass-lens-police-search-f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cdn3.123rf.com/168nwm/ofchina/ofchina1201/ofchina120100036/11783121-detective-sherlock-holmes-hat-smoking-pipe-glass-lens-police-search-find.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86180" cy="1186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5DCD">
        <w:rPr>
          <w:rFonts w:ascii="Arial Narrow" w:hAnsi="Arial Narrow"/>
          <w:sz w:val="24"/>
        </w:rPr>
        <w:t>N’oublie pas d’insérer des indices dans la découverte du cadavre. Ceux-ci trahiront, plus tard, le coupable !</w:t>
      </w:r>
    </w:p>
    <w:p w:rsidR="00265DCD" w:rsidRPr="00265DCD" w:rsidRDefault="00265DCD" w:rsidP="00265DCD">
      <w:pPr>
        <w:pStyle w:val="Paragraphedeliste"/>
        <w:numPr>
          <w:ilvl w:val="0"/>
          <w:numId w:val="10"/>
        </w:numPr>
        <w:tabs>
          <w:tab w:val="left" w:pos="994"/>
        </w:tabs>
        <w:ind w:left="426"/>
        <w:jc w:val="both"/>
        <w:rPr>
          <w:rFonts w:ascii="Arial Narrow" w:hAnsi="Arial Narrow"/>
          <w:sz w:val="24"/>
        </w:rPr>
      </w:pPr>
      <w:r w:rsidRPr="00265DCD">
        <w:rPr>
          <w:rFonts w:ascii="Arial Narrow" w:hAnsi="Arial Narrow"/>
          <w:sz w:val="24"/>
        </w:rPr>
        <w:t>Tu peux ajouter d’autres personnages, en plus de ceux présents dans le fait divers.</w:t>
      </w:r>
    </w:p>
    <w:p w:rsidR="00265DCD" w:rsidRPr="00265DCD" w:rsidRDefault="00265DCD" w:rsidP="00265DCD">
      <w:pPr>
        <w:pStyle w:val="Paragraphedeliste"/>
        <w:numPr>
          <w:ilvl w:val="0"/>
          <w:numId w:val="10"/>
        </w:numPr>
        <w:tabs>
          <w:tab w:val="left" w:pos="994"/>
        </w:tabs>
        <w:ind w:left="426"/>
        <w:jc w:val="both"/>
        <w:rPr>
          <w:rFonts w:ascii="Arial Narrow" w:hAnsi="Arial Narrow"/>
          <w:sz w:val="24"/>
        </w:rPr>
      </w:pPr>
      <w:r w:rsidRPr="00265DCD">
        <w:rPr>
          <w:rFonts w:ascii="Arial Narrow" w:hAnsi="Arial Narrow"/>
          <w:sz w:val="24"/>
        </w:rPr>
        <w:t>L’enquê</w:t>
      </w:r>
      <w:r w:rsidR="00E012AC">
        <w:rPr>
          <w:rFonts w:ascii="Arial Narrow" w:hAnsi="Arial Narrow"/>
          <w:sz w:val="24"/>
        </w:rPr>
        <w:t>teur sera un officier de police.</w:t>
      </w:r>
    </w:p>
    <w:p w:rsidR="00265DCD" w:rsidRPr="00265DCD" w:rsidRDefault="00265DCD" w:rsidP="00265DCD">
      <w:pPr>
        <w:pStyle w:val="Paragraphedeliste"/>
        <w:numPr>
          <w:ilvl w:val="0"/>
          <w:numId w:val="10"/>
        </w:numPr>
        <w:tabs>
          <w:tab w:val="left" w:pos="994"/>
        </w:tabs>
        <w:ind w:left="426"/>
        <w:rPr>
          <w:rFonts w:ascii="Arial Narrow" w:hAnsi="Arial Narrow"/>
          <w:sz w:val="24"/>
        </w:rPr>
      </w:pPr>
      <w:r w:rsidRPr="00265DCD">
        <w:rPr>
          <w:rFonts w:ascii="Arial Narrow" w:hAnsi="Arial Narrow"/>
          <w:sz w:val="24"/>
        </w:rPr>
        <w:t>Le narrateur sera externe</w:t>
      </w:r>
      <w:r w:rsidR="00E012AC">
        <w:rPr>
          <w:rFonts w:ascii="Arial Narrow" w:hAnsi="Arial Narrow"/>
          <w:sz w:val="24"/>
        </w:rPr>
        <w:t>.</w:t>
      </w:r>
    </w:p>
    <w:p w:rsidR="00265DCD" w:rsidRDefault="00265DCD" w:rsidP="00265DCD">
      <w:pPr>
        <w:pStyle w:val="Paragraphedeliste"/>
        <w:numPr>
          <w:ilvl w:val="0"/>
          <w:numId w:val="10"/>
        </w:numPr>
        <w:tabs>
          <w:tab w:val="left" w:pos="994"/>
        </w:tabs>
        <w:ind w:left="426"/>
        <w:rPr>
          <w:rFonts w:ascii="Arial Narrow" w:hAnsi="Arial Narrow"/>
          <w:sz w:val="24"/>
        </w:rPr>
      </w:pPr>
      <w:r w:rsidRPr="00265DCD">
        <w:rPr>
          <w:rFonts w:ascii="Arial Narrow" w:hAnsi="Arial Narrow"/>
          <w:sz w:val="24"/>
        </w:rPr>
        <w:t>Les événements racontés seront antérieurs au moment de la narration.</w:t>
      </w:r>
    </w:p>
    <w:p w:rsidR="00265DCD" w:rsidRPr="00265DCD" w:rsidRDefault="00265DCD" w:rsidP="00265DCD">
      <w:pPr>
        <w:pStyle w:val="Paragraphedeliste"/>
        <w:numPr>
          <w:ilvl w:val="1"/>
          <w:numId w:val="1"/>
        </w:numPr>
        <w:tabs>
          <w:tab w:val="left" w:pos="994"/>
        </w:tabs>
        <w:rPr>
          <w:rFonts w:ascii="Century Gothic" w:hAnsi="Century Gothic"/>
          <w:u w:val="single"/>
        </w:rPr>
      </w:pPr>
      <w:r w:rsidRPr="00265DCD">
        <w:rPr>
          <w:rFonts w:ascii="Century Gothic" w:hAnsi="Century Gothic"/>
          <w:b/>
          <w:u w:val="single"/>
        </w:rPr>
        <w:t>Rédige</w:t>
      </w:r>
      <w:r w:rsidRPr="00265DCD">
        <w:rPr>
          <w:rFonts w:ascii="Century Gothic" w:hAnsi="Century Gothic"/>
          <w:u w:val="single"/>
        </w:rPr>
        <w:t xml:space="preserve"> la nouvelle au brouillon.</w:t>
      </w:r>
    </w:p>
    <w:p w:rsidR="00265DCD" w:rsidRPr="00265DCD" w:rsidRDefault="008C24FB" w:rsidP="00265DCD">
      <w:pPr>
        <w:pStyle w:val="Paragraphedeliste"/>
        <w:numPr>
          <w:ilvl w:val="0"/>
          <w:numId w:val="1"/>
        </w:numPr>
        <w:tabs>
          <w:tab w:val="left" w:pos="994"/>
        </w:tabs>
        <w:rPr>
          <w:rFonts w:ascii="Top Secret" w:hAnsi="Top Secret"/>
          <w:sz w:val="28"/>
        </w:rPr>
      </w:pPr>
      <w:r>
        <w:rPr>
          <w:noProof/>
          <w:lang w:eastAsia="fr-BE"/>
        </w:rPr>
        <w:lastRenderedPageBreak/>
        <w:drawing>
          <wp:anchor distT="0" distB="0" distL="114300" distR="114300" simplePos="0" relativeHeight="251711488" behindDoc="1" locked="0" layoutInCell="1" allowOverlap="1" wp14:anchorId="4AA9A332" wp14:editId="68E696B8">
            <wp:simplePos x="0" y="0"/>
            <wp:positionH relativeFrom="column">
              <wp:posOffset>5380355</wp:posOffset>
            </wp:positionH>
            <wp:positionV relativeFrom="paragraph">
              <wp:posOffset>182072</wp:posOffset>
            </wp:positionV>
            <wp:extent cx="859790" cy="859790"/>
            <wp:effectExtent l="0" t="0" r="0" b="0"/>
            <wp:wrapNone/>
            <wp:docPr id="554" name="Image 554" descr="http://ec.l.thumbs.canstockphoto.com/canstock614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614628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D47709">
        <w:rPr>
          <w:rFonts w:ascii="Top Secret" w:hAnsi="Top Secret"/>
          <w:sz w:val="28"/>
        </w:rPr>
        <w:t>Situer des faits les uns par rapport aux autres</w:t>
      </w:r>
    </w:p>
    <w:p w:rsidR="00265DCD" w:rsidRDefault="00265DCD" w:rsidP="00265DCD">
      <w:pPr>
        <w:pStyle w:val="Paragraphedeliste"/>
        <w:tabs>
          <w:tab w:val="left" w:pos="994"/>
        </w:tabs>
        <w:ind w:left="1080"/>
        <w:rPr>
          <w:rFonts w:ascii="Arial Narrow" w:hAnsi="Arial Narrow"/>
          <w:sz w:val="24"/>
        </w:rPr>
      </w:pPr>
    </w:p>
    <w:p w:rsidR="00D47709" w:rsidRDefault="00D47709" w:rsidP="00265DCD">
      <w:pPr>
        <w:pStyle w:val="Paragraphedeliste"/>
        <w:tabs>
          <w:tab w:val="left" w:pos="994"/>
        </w:tabs>
        <w:ind w:left="1080"/>
        <w:rPr>
          <w:rFonts w:ascii="Arial Narrow" w:hAnsi="Arial Narrow"/>
          <w:sz w:val="24"/>
        </w:rPr>
      </w:pPr>
    </w:p>
    <w:p w:rsidR="008C24FB" w:rsidRDefault="008C24FB" w:rsidP="00265DCD">
      <w:pPr>
        <w:tabs>
          <w:tab w:val="left" w:pos="994"/>
        </w:tabs>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710464" behindDoc="0" locked="0" layoutInCell="1" allowOverlap="1">
                <wp:simplePos x="0" y="0"/>
                <wp:positionH relativeFrom="column">
                  <wp:posOffset>144599</wp:posOffset>
                </wp:positionH>
                <wp:positionV relativeFrom="paragraph">
                  <wp:posOffset>143510</wp:posOffset>
                </wp:positionV>
                <wp:extent cx="5485855" cy="1480457"/>
                <wp:effectExtent l="57150" t="38100" r="76835" b="100965"/>
                <wp:wrapNone/>
                <wp:docPr id="553" name="Plaque 553"/>
                <wp:cNvGraphicFramePr/>
                <a:graphic xmlns:a="http://schemas.openxmlformats.org/drawingml/2006/main">
                  <a:graphicData uri="http://schemas.microsoft.com/office/word/2010/wordprocessingShape">
                    <wps:wsp>
                      <wps:cNvSpPr/>
                      <wps:spPr>
                        <a:xfrm>
                          <a:off x="0" y="0"/>
                          <a:ext cx="5485855" cy="1480457"/>
                        </a:xfrm>
                        <a:prstGeom prst="bevel">
                          <a:avLst/>
                        </a:prstGeom>
                      </wps:spPr>
                      <wps:style>
                        <a:lnRef idx="1">
                          <a:schemeClr val="accent3"/>
                        </a:lnRef>
                        <a:fillRef idx="2">
                          <a:schemeClr val="accent3"/>
                        </a:fillRef>
                        <a:effectRef idx="1">
                          <a:schemeClr val="accent3"/>
                        </a:effectRef>
                        <a:fontRef idx="minor">
                          <a:schemeClr val="dk1"/>
                        </a:fontRef>
                      </wps:style>
                      <wps:txbx>
                        <w:txbxContent>
                          <w:p w:rsidR="00644396" w:rsidRPr="008C24FB" w:rsidRDefault="00644396" w:rsidP="008C24FB">
                            <w:pPr>
                              <w:jc w:val="both"/>
                              <w:rPr>
                                <w:rFonts w:ascii="Century Gothic" w:hAnsi="Century Gothic"/>
                              </w:rPr>
                            </w:pPr>
                            <w:r w:rsidRPr="008C24FB">
                              <w:rPr>
                                <w:rFonts w:ascii="Century Gothic" w:hAnsi="Century Gothic"/>
                              </w:rPr>
                              <w:t>Une</w:t>
                            </w:r>
                            <w:r>
                              <w:rPr>
                                <w:rFonts w:ascii="Century Gothic" w:hAnsi="Century Gothic"/>
                              </w:rPr>
                              <w:t xml:space="preserve"> histoire, c’est une suite d’évé</w:t>
                            </w:r>
                            <w:r w:rsidRPr="008C24FB">
                              <w:rPr>
                                <w:rFonts w:ascii="Century Gothic" w:hAnsi="Century Gothic"/>
                              </w:rPr>
                              <w:t xml:space="preserve">nements qui se succèdent dans un </w:t>
                            </w:r>
                            <w:r w:rsidRPr="008C24FB">
                              <w:rPr>
                                <w:rFonts w:ascii="Century Gothic" w:hAnsi="Century Gothic"/>
                                <w:b/>
                                <w:u w:val="single"/>
                              </w:rPr>
                              <w:t>ordre chronologique</w:t>
                            </w:r>
                            <w:r w:rsidRPr="008C24FB">
                              <w:rPr>
                                <w:rFonts w:ascii="Century Gothic" w:hAnsi="Century Gothic"/>
                              </w:rPr>
                              <w:t xml:space="preserve">. Il arrive souvent que les auteurs de récits décident de bouleverser l’ordre chronologique. La plupart du temps, en effectuant des </w:t>
                            </w:r>
                            <w:r w:rsidRPr="008C24FB">
                              <w:rPr>
                                <w:rFonts w:ascii="Century Gothic" w:hAnsi="Century Gothic"/>
                                <w:u w:val="single"/>
                              </w:rPr>
                              <w:t>retours en arrière</w:t>
                            </w:r>
                            <w:r w:rsidRPr="008C24FB">
                              <w:rPr>
                                <w:rFonts w:ascii="Century Gothic" w:hAnsi="Century Gothic"/>
                              </w:rPr>
                              <w:t xml:space="preserve">, </w:t>
                            </w:r>
                            <w:r w:rsidRPr="008C24FB">
                              <w:rPr>
                                <w:rFonts w:ascii="Century Gothic" w:hAnsi="Century Gothic"/>
                                <w:b/>
                                <w:u w:val="single"/>
                              </w:rPr>
                              <w:t>des rétrospections</w:t>
                            </w:r>
                            <w:r w:rsidRPr="008C24FB">
                              <w:rPr>
                                <w:rFonts w:ascii="Century Gothic" w:hAnsi="Century Gothic"/>
                              </w:rPr>
                              <w:t>. Plus rarement, en mentionnant de</w:t>
                            </w:r>
                            <w:r>
                              <w:rPr>
                                <w:rFonts w:ascii="Century Gothic" w:hAnsi="Century Gothic"/>
                              </w:rPr>
                              <w:t>s évé</w:t>
                            </w:r>
                            <w:r w:rsidRPr="008C24FB">
                              <w:rPr>
                                <w:rFonts w:ascii="Century Gothic" w:hAnsi="Century Gothic"/>
                              </w:rPr>
                              <w:t xml:space="preserve">nements qui se produiront </w:t>
                            </w:r>
                            <w:r w:rsidRPr="008C24FB">
                              <w:rPr>
                                <w:rFonts w:ascii="Century Gothic" w:hAnsi="Century Gothic"/>
                                <w:u w:val="single"/>
                              </w:rPr>
                              <w:t>plus tard</w:t>
                            </w:r>
                            <w:r w:rsidRPr="008C24FB">
                              <w:rPr>
                                <w:rFonts w:ascii="Century Gothic" w:hAnsi="Century Gothic"/>
                              </w:rPr>
                              <w:t xml:space="preserve"> et qu’on appelle </w:t>
                            </w:r>
                            <w:r w:rsidRPr="008C24FB">
                              <w:rPr>
                                <w:rFonts w:ascii="Century Gothic" w:hAnsi="Century Gothic"/>
                                <w:b/>
                                <w:u w:val="single"/>
                              </w:rPr>
                              <w:t>des anticipations</w:t>
                            </w:r>
                            <w:r w:rsidRPr="008C24FB">
                              <w:rPr>
                                <w:rFonts w:ascii="Century Gothic" w:hAnsi="Century Gothic"/>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Plaque 553" o:spid="_x0000_s1036" type="#_x0000_t84" style="position:absolute;margin-left:11.4pt;margin-top:11.3pt;width:431.95pt;height:116.5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nXDagIAACwFAAAOAAAAZHJzL2Uyb0RvYy54bWysVF9v2yAQf5+074B4Xxxn8ZZFdaqoVadJ&#10;URs1nfpMMDTWgKNAYmeffgd23KirtGnaC9xx/+9+x8VlqxU5COdrMCXNR2NKhOFQ1eappN8fbj7M&#10;KPGBmYopMKKkR+Hp5eL9u4vGzsUEdqAq4Qg6MX7e2JLuQrDzLPN8JzTzI7DCoFCC0ywg656yyrEG&#10;vWuVTcbjT1kDrrIOuPAeX687IV0k/1IKHu6k9CIQVVLMLaTTpXMbz2xxweZPjtldzfs02D9koVlt&#10;MOjg6poFRvau/s2VrrkDDzKMOOgMpKy5SDVgNfn4VTWbHbMi1YLN8XZok/9/bvntYe1IXZW0KD5S&#10;YpjGIa0Ve94LEl+wP431c1Tb2LXrOY9kLLaVTscbyyBt6ulx6KloA+H4WExnxawoKOEoy6ez8bT4&#10;HL1mL+bW+fBVgCaRKOlWHIRKzWSHlQ+d7kkHDWM+XQaJCkclYhLK3AuJlWDMPFknDIkr5ciB4fQZ&#10;58KEVBHGTtrRTNZKDYaTPxv2+tFUJHwNxn8RdbBIkcGEwVjXBtxb0asfed8u2emfOtDVHVsQ2m2b&#10;RpgnPMenLVRHnKuDDvDe8psam7tiPqyZQ4TjLuDWhjs8pIKmpNBTlOzA/XzrPeoj8FBKSYMbU1L/&#10;vGdOUKK+GYTkl3w6jSuWGJzyBBl3LtmeS8xeXwGOJcf/wfJERv2gTqR0oB9xuZcxKoqY4Ri7pDy4&#10;E3MVuk3G74GL5TKp4VpZFlZmY/kJCBE7D+0jc7ZHWEBw3sJpu9j8Fc463TgiA8t9AFknEL70tR8B&#10;rmTCcf99xJ0/55PWyye3+AUAAP//AwBQSwMEFAAGAAgAAAAhACSIbTneAAAACQEAAA8AAABkcnMv&#10;ZG93bnJldi54bWxMj0FPwzAMhe9I/IfISNxYSqV1Vdd0Qgi4gITYgF3dJjTVGqdqsrX8e7zTOFnP&#10;z3rvc7mZXS9OZgydJwX3iwSEocbrjloFn7vnuxxEiEgae09Gwa8JsKmur0ostJ/ow5y2sRUcQqFA&#10;BTbGoZAyNNY4DAs/GGLvx48OI8uxlXrEicNdL9MkyaTDjrjB4mAerWkO26NT8E5vU9jvvqaXg83b&#10;px5rnXy/KnV7Mz+sQUQzx8sxnPEZHSpmqv2RdBC9gjRl8nieGQj28zxbgah5sVyuQFal/P9B9QcA&#10;AP//AwBQSwECLQAUAAYACAAAACEAtoM4kv4AAADhAQAAEwAAAAAAAAAAAAAAAAAAAAAAW0NvbnRl&#10;bnRfVHlwZXNdLnhtbFBLAQItABQABgAIAAAAIQA4/SH/1gAAAJQBAAALAAAAAAAAAAAAAAAAAC8B&#10;AABfcmVscy8ucmVsc1BLAQItABQABgAIAAAAIQB7JnXDagIAACwFAAAOAAAAAAAAAAAAAAAAAC4C&#10;AABkcnMvZTJvRG9jLnhtbFBLAQItABQABgAIAAAAIQAkiG053gAAAAkBAAAPAAAAAAAAAAAAAAAA&#10;AMQEAABkcnMvZG93bnJldi54bWxQSwUGAAAAAAQABADzAAAAzwUAAAAA&#10;" fillcolor="#cdddac [1622]" strokecolor="#94b64e [3046]">
                <v:fill color2="#f0f4e6 [502]" rotate="t" angle="180" colors="0 #dafda7;22938f #e4fdc2;1 #f5ffe6" focus="100%" type="gradient"/>
                <v:shadow on="t" color="black" opacity="24903f" origin=",.5" offset="0,.55556mm"/>
                <v:textbox>
                  <w:txbxContent>
                    <w:p w:rsidR="00644396" w:rsidRPr="008C24FB" w:rsidRDefault="00644396" w:rsidP="008C24FB">
                      <w:pPr>
                        <w:jc w:val="both"/>
                        <w:rPr>
                          <w:rFonts w:ascii="Century Gothic" w:hAnsi="Century Gothic"/>
                        </w:rPr>
                      </w:pPr>
                      <w:r w:rsidRPr="008C24FB">
                        <w:rPr>
                          <w:rFonts w:ascii="Century Gothic" w:hAnsi="Century Gothic"/>
                        </w:rPr>
                        <w:t>Une</w:t>
                      </w:r>
                      <w:r>
                        <w:rPr>
                          <w:rFonts w:ascii="Century Gothic" w:hAnsi="Century Gothic"/>
                        </w:rPr>
                        <w:t xml:space="preserve"> histoire, c’est une suite d’évé</w:t>
                      </w:r>
                      <w:r w:rsidRPr="008C24FB">
                        <w:rPr>
                          <w:rFonts w:ascii="Century Gothic" w:hAnsi="Century Gothic"/>
                        </w:rPr>
                        <w:t xml:space="preserve">nements qui se succèdent dans un </w:t>
                      </w:r>
                      <w:r w:rsidRPr="008C24FB">
                        <w:rPr>
                          <w:rFonts w:ascii="Century Gothic" w:hAnsi="Century Gothic"/>
                          <w:b/>
                          <w:u w:val="single"/>
                        </w:rPr>
                        <w:t>ordre chronologique</w:t>
                      </w:r>
                      <w:r w:rsidRPr="008C24FB">
                        <w:rPr>
                          <w:rFonts w:ascii="Century Gothic" w:hAnsi="Century Gothic"/>
                        </w:rPr>
                        <w:t xml:space="preserve">. Il arrive souvent que les auteurs de récits décident de bouleverser l’ordre chronologique. La plupart du temps, en effectuant des </w:t>
                      </w:r>
                      <w:r w:rsidRPr="008C24FB">
                        <w:rPr>
                          <w:rFonts w:ascii="Century Gothic" w:hAnsi="Century Gothic"/>
                          <w:u w:val="single"/>
                        </w:rPr>
                        <w:t>retours en arrière</w:t>
                      </w:r>
                      <w:r w:rsidRPr="008C24FB">
                        <w:rPr>
                          <w:rFonts w:ascii="Century Gothic" w:hAnsi="Century Gothic"/>
                        </w:rPr>
                        <w:t xml:space="preserve">, </w:t>
                      </w:r>
                      <w:r w:rsidRPr="008C24FB">
                        <w:rPr>
                          <w:rFonts w:ascii="Century Gothic" w:hAnsi="Century Gothic"/>
                          <w:b/>
                          <w:u w:val="single"/>
                        </w:rPr>
                        <w:t>des rétrospections</w:t>
                      </w:r>
                      <w:r w:rsidRPr="008C24FB">
                        <w:rPr>
                          <w:rFonts w:ascii="Century Gothic" w:hAnsi="Century Gothic"/>
                        </w:rPr>
                        <w:t>. Plus rarement, en mentionnant de</w:t>
                      </w:r>
                      <w:r>
                        <w:rPr>
                          <w:rFonts w:ascii="Century Gothic" w:hAnsi="Century Gothic"/>
                        </w:rPr>
                        <w:t>s évé</w:t>
                      </w:r>
                      <w:r w:rsidRPr="008C24FB">
                        <w:rPr>
                          <w:rFonts w:ascii="Century Gothic" w:hAnsi="Century Gothic"/>
                        </w:rPr>
                        <w:t xml:space="preserve">nements qui se produiront </w:t>
                      </w:r>
                      <w:r w:rsidRPr="008C24FB">
                        <w:rPr>
                          <w:rFonts w:ascii="Century Gothic" w:hAnsi="Century Gothic"/>
                          <w:u w:val="single"/>
                        </w:rPr>
                        <w:t>plus tard</w:t>
                      </w:r>
                      <w:r w:rsidRPr="008C24FB">
                        <w:rPr>
                          <w:rFonts w:ascii="Century Gothic" w:hAnsi="Century Gothic"/>
                        </w:rPr>
                        <w:t xml:space="preserve"> et qu’on appelle </w:t>
                      </w:r>
                      <w:r w:rsidRPr="008C24FB">
                        <w:rPr>
                          <w:rFonts w:ascii="Century Gothic" w:hAnsi="Century Gothic"/>
                          <w:b/>
                          <w:u w:val="single"/>
                        </w:rPr>
                        <w:t>des anticipations</w:t>
                      </w:r>
                      <w:r w:rsidRPr="008C24FB">
                        <w:rPr>
                          <w:rFonts w:ascii="Century Gothic" w:hAnsi="Century Gothic"/>
                        </w:rPr>
                        <w:t>.</w:t>
                      </w:r>
                    </w:p>
                  </w:txbxContent>
                </v:textbox>
              </v:shape>
            </w:pict>
          </mc:Fallback>
        </mc:AlternateContent>
      </w:r>
    </w:p>
    <w:p w:rsidR="008C24FB" w:rsidRPr="008C24FB" w:rsidRDefault="008C24FB" w:rsidP="008C24FB">
      <w:pPr>
        <w:rPr>
          <w:rFonts w:ascii="Century Gothic" w:hAnsi="Century Gothic"/>
        </w:rPr>
      </w:pPr>
    </w:p>
    <w:p w:rsidR="008C24FB" w:rsidRPr="008C24FB" w:rsidRDefault="008C24FB" w:rsidP="008C24FB">
      <w:pPr>
        <w:rPr>
          <w:rFonts w:ascii="Century Gothic" w:hAnsi="Century Gothic"/>
        </w:rPr>
      </w:pPr>
    </w:p>
    <w:p w:rsidR="008C24FB" w:rsidRPr="008C24FB" w:rsidRDefault="008C24FB" w:rsidP="008C24FB">
      <w:pPr>
        <w:rPr>
          <w:rFonts w:ascii="Century Gothic" w:hAnsi="Century Gothic"/>
        </w:rPr>
      </w:pPr>
    </w:p>
    <w:p w:rsidR="008C24FB" w:rsidRPr="008C24FB" w:rsidRDefault="008C24FB" w:rsidP="008C24FB">
      <w:pPr>
        <w:rPr>
          <w:rFonts w:ascii="Century Gothic" w:hAnsi="Century Gothic"/>
        </w:rPr>
      </w:pPr>
    </w:p>
    <w:p w:rsidR="008C24FB" w:rsidRPr="008C24FB" w:rsidRDefault="008C24FB" w:rsidP="008C24FB">
      <w:pPr>
        <w:rPr>
          <w:rFonts w:ascii="Century Gothic" w:hAnsi="Century Gothic"/>
        </w:rPr>
      </w:pPr>
    </w:p>
    <w:p w:rsidR="008C24FB" w:rsidRPr="008C24FB" w:rsidRDefault="008C24FB" w:rsidP="008C24FB">
      <w:pPr>
        <w:rPr>
          <w:rFonts w:ascii="Century Gothic" w:hAnsi="Century Gothic"/>
        </w:rPr>
      </w:pPr>
    </w:p>
    <w:p w:rsidR="008C24FB" w:rsidRPr="008C24FB" w:rsidRDefault="008C24FB" w:rsidP="008C24FB">
      <w:pPr>
        <w:rPr>
          <w:rFonts w:ascii="Century Gothic" w:hAnsi="Century Gothic"/>
        </w:rPr>
      </w:pPr>
    </w:p>
    <w:p w:rsidR="008C24FB" w:rsidRPr="008C24FB" w:rsidRDefault="008C24FB" w:rsidP="008C24FB">
      <w:pPr>
        <w:rPr>
          <w:rFonts w:ascii="Century Gothic" w:hAnsi="Century Gothic"/>
        </w:rPr>
      </w:pPr>
    </w:p>
    <w:p w:rsidR="008C24FB" w:rsidRDefault="008C24FB" w:rsidP="008C24FB">
      <w:pPr>
        <w:rPr>
          <w:rFonts w:ascii="Century Gothic" w:hAnsi="Century Gothic"/>
        </w:rPr>
      </w:pPr>
    </w:p>
    <w:p w:rsidR="008C24FB" w:rsidRDefault="006309D5" w:rsidP="008C24FB">
      <w:pPr>
        <w:rPr>
          <w:rFonts w:ascii="Century Gothic" w:hAnsi="Century Gothic"/>
        </w:rPr>
      </w:pPr>
      <w:r>
        <w:rPr>
          <w:noProof/>
          <w:lang w:eastAsia="fr-BE"/>
        </w:rPr>
        <w:drawing>
          <wp:anchor distT="0" distB="0" distL="114300" distR="114300" simplePos="0" relativeHeight="251712512" behindDoc="1" locked="0" layoutInCell="1" allowOverlap="1" wp14:anchorId="00F27B44" wp14:editId="716F8C35">
            <wp:simplePos x="0" y="0"/>
            <wp:positionH relativeFrom="column">
              <wp:posOffset>-29482</wp:posOffset>
            </wp:positionH>
            <wp:positionV relativeFrom="paragraph">
              <wp:posOffset>25266</wp:posOffset>
            </wp:positionV>
            <wp:extent cx="429127" cy="522515"/>
            <wp:effectExtent l="0" t="0" r="9525" b="0"/>
            <wp:wrapNone/>
            <wp:docPr id="555" name="irc_mi" descr="http://clipart.coolclips.com/300/wjm/tf05083/CoolClips_medi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lipart.coolclips.com/300/wjm/tf05083/CoolClips_medi032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29127" cy="522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5DCD" w:rsidRPr="008C24FB" w:rsidRDefault="008C24FB" w:rsidP="008C24FB">
      <w:pPr>
        <w:pStyle w:val="Paragraphedeliste"/>
        <w:numPr>
          <w:ilvl w:val="1"/>
          <w:numId w:val="1"/>
        </w:numPr>
        <w:rPr>
          <w:rFonts w:ascii="Century Gothic" w:hAnsi="Century Gothic"/>
          <w:u w:val="single"/>
        </w:rPr>
      </w:pPr>
      <w:r w:rsidRPr="008C24FB">
        <w:rPr>
          <w:rFonts w:ascii="Century Gothic" w:hAnsi="Century Gothic"/>
          <w:b/>
          <w:u w:val="single"/>
        </w:rPr>
        <w:t>Ecoute</w:t>
      </w:r>
      <w:r w:rsidRPr="008C24FB">
        <w:rPr>
          <w:rFonts w:ascii="Century Gothic" w:hAnsi="Century Gothic"/>
          <w:u w:val="single"/>
        </w:rPr>
        <w:t xml:space="preserve"> la nouvelle </w:t>
      </w:r>
      <w:r w:rsidRPr="008C24FB">
        <w:rPr>
          <w:rFonts w:ascii="Century Gothic" w:hAnsi="Century Gothic"/>
          <w:i/>
          <w:u w:val="single"/>
        </w:rPr>
        <w:t>O tempura o mores</w:t>
      </w:r>
      <w:r w:rsidR="00605F71">
        <w:rPr>
          <w:rFonts w:ascii="Century Gothic" w:hAnsi="Century Gothic"/>
          <w:u w:val="single"/>
        </w:rPr>
        <w:t>, AUBERT</w:t>
      </w:r>
      <w:r w:rsidRPr="008C24FB">
        <w:rPr>
          <w:rFonts w:ascii="Century Gothic" w:hAnsi="Century Gothic"/>
          <w:u w:val="single"/>
        </w:rPr>
        <w:t xml:space="preserve">. </w:t>
      </w:r>
      <w:r w:rsidRPr="008C24FB">
        <w:rPr>
          <w:rFonts w:ascii="Century Gothic" w:hAnsi="Century Gothic"/>
          <w:b/>
          <w:u w:val="single"/>
        </w:rPr>
        <w:t>Réponds</w:t>
      </w:r>
      <w:r w:rsidRPr="008C24FB">
        <w:rPr>
          <w:rFonts w:ascii="Century Gothic" w:hAnsi="Century Gothic"/>
          <w:u w:val="single"/>
        </w:rPr>
        <w:t xml:space="preserve"> ensuite aux questions.</w:t>
      </w:r>
    </w:p>
    <w:p w:rsidR="008C24FB" w:rsidRDefault="008C24FB" w:rsidP="00E461DE">
      <w:pPr>
        <w:rPr>
          <w:rFonts w:ascii="Century Gothic" w:hAnsi="Century Gothic"/>
        </w:rPr>
      </w:pPr>
    </w:p>
    <w:p w:rsidR="00E461DE" w:rsidRPr="00E461DE" w:rsidRDefault="00E461DE" w:rsidP="006309D5">
      <w:pPr>
        <w:pStyle w:val="Paragraphedeliste"/>
        <w:numPr>
          <w:ilvl w:val="0"/>
          <w:numId w:val="11"/>
        </w:numPr>
        <w:spacing w:line="360" w:lineRule="auto"/>
        <w:rPr>
          <w:rFonts w:ascii="Century Gothic" w:hAnsi="Century Gothic"/>
          <w:u w:val="single"/>
        </w:rPr>
      </w:pPr>
      <w:r w:rsidRPr="00E461DE">
        <w:rPr>
          <w:rFonts w:ascii="Century Gothic" w:hAnsi="Century Gothic"/>
          <w:u w:val="single"/>
        </w:rPr>
        <w:t>Selon toi, l’auteur respecte-t-il l’ordre chronologique ? Pourquoi ?</w:t>
      </w:r>
    </w:p>
    <w:p w:rsidR="00E461DE" w:rsidRPr="00E461DE" w:rsidRDefault="00E461DE" w:rsidP="006309D5">
      <w:pPr>
        <w:spacing w:line="360" w:lineRule="auto"/>
        <w:rPr>
          <w:rFonts w:ascii="Century Gothic" w:hAnsi="Century Gothic"/>
        </w:rPr>
      </w:pPr>
      <w:r w:rsidRPr="00E461DE">
        <w:rPr>
          <w:rFonts w:ascii="Century Gothic" w:hAnsi="Century Gothic"/>
        </w:rPr>
        <w:t>………………………………………………………………………………………………………………………………………………………………………………………………………………………………………………………………………………………………………</w:t>
      </w:r>
      <w:r>
        <w:rPr>
          <w:rFonts w:ascii="Century Gothic" w:hAnsi="Century Gothic"/>
        </w:rPr>
        <w:t>………………………………</w:t>
      </w:r>
    </w:p>
    <w:p w:rsidR="00E461DE" w:rsidRDefault="00E461DE" w:rsidP="006309D5">
      <w:pPr>
        <w:pStyle w:val="Paragraphedeliste"/>
        <w:spacing w:line="360" w:lineRule="auto"/>
        <w:rPr>
          <w:rFonts w:ascii="Century Gothic" w:hAnsi="Century Gothic"/>
        </w:rPr>
      </w:pPr>
    </w:p>
    <w:p w:rsidR="00E461DE" w:rsidRPr="00E461DE" w:rsidRDefault="00E461DE" w:rsidP="006309D5">
      <w:pPr>
        <w:pStyle w:val="Paragraphedeliste"/>
        <w:numPr>
          <w:ilvl w:val="0"/>
          <w:numId w:val="11"/>
        </w:numPr>
        <w:spacing w:line="360" w:lineRule="auto"/>
        <w:rPr>
          <w:rFonts w:ascii="Century Gothic" w:hAnsi="Century Gothic"/>
          <w:u w:val="single"/>
        </w:rPr>
      </w:pPr>
      <w:r w:rsidRPr="00E461DE">
        <w:rPr>
          <w:rFonts w:ascii="Century Gothic" w:hAnsi="Century Gothic"/>
          <w:u w:val="single"/>
        </w:rPr>
        <w:t>Le narrateur est-il un personnage ? Justifie ta réponse.</w:t>
      </w:r>
    </w:p>
    <w:p w:rsidR="00E461DE" w:rsidRPr="00E461DE" w:rsidRDefault="00E461DE" w:rsidP="006309D5">
      <w:pPr>
        <w:spacing w:line="360" w:lineRule="auto"/>
        <w:rPr>
          <w:rFonts w:ascii="Century Gothic" w:hAnsi="Century Gothic"/>
        </w:rPr>
      </w:pPr>
      <w:r w:rsidRPr="00E461DE">
        <w:rPr>
          <w:rFonts w:ascii="Century Gothic" w:hAnsi="Century Gothic"/>
        </w:rPr>
        <w:t>…………………………………………………………………………………………………</w:t>
      </w:r>
      <w:r>
        <w:rPr>
          <w:rFonts w:ascii="Century Gothic" w:hAnsi="Century Gothic"/>
        </w:rPr>
        <w:t>…………</w:t>
      </w:r>
    </w:p>
    <w:p w:rsidR="00E461DE" w:rsidRDefault="00E461DE" w:rsidP="006309D5">
      <w:pPr>
        <w:pStyle w:val="Paragraphedeliste"/>
        <w:spacing w:line="360" w:lineRule="auto"/>
        <w:rPr>
          <w:rFonts w:ascii="Century Gothic" w:hAnsi="Century Gothic"/>
        </w:rPr>
      </w:pPr>
    </w:p>
    <w:p w:rsidR="00E461DE" w:rsidRPr="00E461DE" w:rsidRDefault="00E461DE" w:rsidP="006309D5">
      <w:pPr>
        <w:pStyle w:val="Paragraphedeliste"/>
        <w:numPr>
          <w:ilvl w:val="0"/>
          <w:numId w:val="11"/>
        </w:numPr>
        <w:spacing w:line="360" w:lineRule="auto"/>
        <w:rPr>
          <w:rFonts w:ascii="Century Gothic" w:hAnsi="Century Gothic"/>
          <w:u w:val="single"/>
        </w:rPr>
      </w:pPr>
      <w:r w:rsidRPr="00E461DE">
        <w:rPr>
          <w:rFonts w:ascii="Century Gothic" w:hAnsi="Century Gothic"/>
          <w:u w:val="single"/>
        </w:rPr>
        <w:t>Quels sont les principaux personnages de ce récit ?</w:t>
      </w:r>
    </w:p>
    <w:p w:rsidR="00E461DE" w:rsidRPr="00E461DE" w:rsidRDefault="00E461DE" w:rsidP="006309D5">
      <w:pPr>
        <w:spacing w:line="360" w:lineRule="auto"/>
        <w:rPr>
          <w:rFonts w:ascii="Century Gothic" w:hAnsi="Century Gothic"/>
        </w:rPr>
      </w:pPr>
      <w:r w:rsidRPr="00E461DE">
        <w:rPr>
          <w:rFonts w:ascii="Century Gothic" w:hAnsi="Century Gothic"/>
        </w:rPr>
        <w:t>………………………………………………………………………………………………………………………………………………………………………………………………………………………………………………………………………………………………………</w:t>
      </w:r>
      <w:r>
        <w:rPr>
          <w:rFonts w:ascii="Century Gothic" w:hAnsi="Century Gothic"/>
        </w:rPr>
        <w:t>………………………………</w:t>
      </w:r>
    </w:p>
    <w:p w:rsidR="00E461DE" w:rsidRDefault="00E461DE" w:rsidP="006309D5">
      <w:pPr>
        <w:pStyle w:val="Paragraphedeliste"/>
        <w:spacing w:line="360" w:lineRule="auto"/>
        <w:rPr>
          <w:rFonts w:ascii="Century Gothic" w:hAnsi="Century Gothic"/>
        </w:rPr>
      </w:pPr>
    </w:p>
    <w:p w:rsidR="00E461DE" w:rsidRPr="00E461DE" w:rsidRDefault="00E461DE" w:rsidP="006309D5">
      <w:pPr>
        <w:pStyle w:val="Paragraphedeliste"/>
        <w:numPr>
          <w:ilvl w:val="0"/>
          <w:numId w:val="11"/>
        </w:numPr>
        <w:spacing w:line="360" w:lineRule="auto"/>
        <w:rPr>
          <w:rFonts w:ascii="Century Gothic" w:hAnsi="Century Gothic"/>
          <w:u w:val="single"/>
        </w:rPr>
      </w:pPr>
      <w:r w:rsidRPr="00E461DE">
        <w:rPr>
          <w:rFonts w:ascii="Century Gothic" w:hAnsi="Century Gothic"/>
          <w:u w:val="single"/>
        </w:rPr>
        <w:t xml:space="preserve">L’auteur a passé sous silence un événement capital entre le départ des derniers clients et le lendemain matin. Malgré cette </w:t>
      </w:r>
      <w:r w:rsidRPr="00E461DE">
        <w:rPr>
          <w:rFonts w:ascii="Century Gothic" w:hAnsi="Century Gothic"/>
          <w:b/>
          <w:u w:val="single"/>
        </w:rPr>
        <w:t>ellipse</w:t>
      </w:r>
      <w:r w:rsidRPr="00E461DE">
        <w:rPr>
          <w:rFonts w:ascii="Century Gothic" w:hAnsi="Century Gothic"/>
          <w:u w:val="single"/>
        </w:rPr>
        <w:t>, as-tu compris ce qui s’était passé ? Explique. Quels indices t’ont permis de le savoir ?</w:t>
      </w:r>
    </w:p>
    <w:p w:rsidR="00E461DE" w:rsidRDefault="00E461DE" w:rsidP="006309D5">
      <w:pPr>
        <w:spacing w:line="360" w:lineRule="auto"/>
        <w:rPr>
          <w:rFonts w:ascii="Century Gothic" w:hAnsi="Century Gothic"/>
        </w:rPr>
      </w:pPr>
      <w:r w:rsidRPr="00E461DE">
        <w:rPr>
          <w:rFonts w:ascii="Century Gothic" w:hAnsi="Century Gothic"/>
        </w:rPr>
        <w:t>……………………………………………………………………………………………………………………………………………………………………………………………………………………………………………………………………………………………………………………………………………………………………………………………………………………………………………………………………………………………………………</w:t>
      </w:r>
      <w:r>
        <w:rPr>
          <w:rFonts w:ascii="Century Gothic" w:hAnsi="Century Gothic"/>
        </w:rPr>
        <w:t>……………………………………………………</w:t>
      </w:r>
    </w:p>
    <w:p w:rsidR="00E461DE" w:rsidRDefault="00E461DE" w:rsidP="006309D5">
      <w:pPr>
        <w:spacing w:line="360" w:lineRule="auto"/>
        <w:rPr>
          <w:rFonts w:ascii="Century Gothic" w:hAnsi="Century Gothic"/>
        </w:rPr>
      </w:pPr>
    </w:p>
    <w:p w:rsidR="00E461DE" w:rsidRPr="005A77BA" w:rsidRDefault="00E461DE" w:rsidP="006309D5">
      <w:pPr>
        <w:pStyle w:val="Paragraphedeliste"/>
        <w:numPr>
          <w:ilvl w:val="0"/>
          <w:numId w:val="11"/>
        </w:numPr>
        <w:spacing w:line="360" w:lineRule="auto"/>
        <w:rPr>
          <w:rFonts w:ascii="Century Gothic" w:hAnsi="Century Gothic"/>
          <w:u w:val="single"/>
        </w:rPr>
      </w:pPr>
      <w:r w:rsidRPr="005A77BA">
        <w:rPr>
          <w:rFonts w:ascii="Century Gothic" w:hAnsi="Century Gothic"/>
          <w:u w:val="single"/>
        </w:rPr>
        <w:t>Quel doute laisse planer la fin du récit ?</w:t>
      </w:r>
    </w:p>
    <w:p w:rsidR="00E461DE" w:rsidRPr="00E461DE" w:rsidRDefault="005A77BA" w:rsidP="006309D5">
      <w:pPr>
        <w:spacing w:line="360" w:lineRule="auto"/>
        <w:rPr>
          <w:rFonts w:ascii="Century Gothic" w:hAnsi="Century Gothic"/>
        </w:rPr>
      </w:pPr>
      <w:r>
        <w:rPr>
          <w:rFonts w:ascii="Century Gothic" w:hAnsi="Century Gothic"/>
        </w:rPr>
        <w:t>……………………………………………………………………………………………………………</w:t>
      </w:r>
    </w:p>
    <w:p w:rsidR="00E461DE" w:rsidRPr="00327D7C" w:rsidRDefault="00327D7C" w:rsidP="00327D7C">
      <w:pPr>
        <w:pStyle w:val="Paragraphedeliste"/>
        <w:numPr>
          <w:ilvl w:val="1"/>
          <w:numId w:val="1"/>
        </w:numPr>
        <w:rPr>
          <w:rFonts w:ascii="Century Gothic" w:hAnsi="Century Gothic"/>
          <w:u w:val="single"/>
        </w:rPr>
      </w:pPr>
      <w:r w:rsidRPr="00327D7C">
        <w:rPr>
          <w:rFonts w:ascii="Century Gothic" w:hAnsi="Century Gothic"/>
          <w:b/>
          <w:u w:val="single"/>
        </w:rPr>
        <w:lastRenderedPageBreak/>
        <w:t>Prends</w:t>
      </w:r>
      <w:r w:rsidRPr="00327D7C">
        <w:rPr>
          <w:rFonts w:ascii="Century Gothic" w:hAnsi="Century Gothic"/>
          <w:u w:val="single"/>
        </w:rPr>
        <w:t xml:space="preserve"> la version écrite de la nouvelle écoutée (annexes 11-12). Le texte contient trois rétrospections qui apparaissent en caractères gras. </w:t>
      </w:r>
      <w:r w:rsidRPr="00327D7C">
        <w:rPr>
          <w:rFonts w:ascii="Century Gothic" w:hAnsi="Century Gothic"/>
          <w:b/>
          <w:u w:val="single"/>
        </w:rPr>
        <w:t>Relis</w:t>
      </w:r>
      <w:r w:rsidRPr="00327D7C">
        <w:rPr>
          <w:rFonts w:ascii="Century Gothic" w:hAnsi="Century Gothic"/>
          <w:u w:val="single"/>
        </w:rPr>
        <w:t xml:space="preserve">-les attentivement. Ensuite, </w:t>
      </w:r>
      <w:r w:rsidRPr="00327D7C">
        <w:rPr>
          <w:rFonts w:ascii="Century Gothic" w:hAnsi="Century Gothic"/>
          <w:b/>
          <w:u w:val="single"/>
        </w:rPr>
        <w:t>complète</w:t>
      </w:r>
      <w:r w:rsidRPr="00327D7C">
        <w:rPr>
          <w:rFonts w:ascii="Century Gothic" w:hAnsi="Century Gothic"/>
          <w:u w:val="single"/>
        </w:rPr>
        <w:t xml:space="preserve"> le tableau par des croix. Oralement, </w:t>
      </w:r>
      <w:r w:rsidRPr="00327D7C">
        <w:rPr>
          <w:rFonts w:ascii="Century Gothic" w:hAnsi="Century Gothic"/>
          <w:b/>
          <w:u w:val="single"/>
        </w:rPr>
        <w:t>justifie</w:t>
      </w:r>
      <w:r w:rsidRPr="00327D7C">
        <w:rPr>
          <w:rFonts w:ascii="Century Gothic" w:hAnsi="Century Gothic"/>
          <w:u w:val="single"/>
        </w:rPr>
        <w:t xml:space="preserve"> tes choix.</w:t>
      </w:r>
    </w:p>
    <w:p w:rsidR="00327D7C" w:rsidRPr="00327D7C" w:rsidRDefault="00327D7C" w:rsidP="00327D7C">
      <w:pPr>
        <w:rPr>
          <w:rFonts w:ascii="Century Gothic" w:hAnsi="Century Gothic"/>
        </w:rPr>
      </w:pPr>
    </w:p>
    <w:tbl>
      <w:tblPr>
        <w:tblStyle w:val="Grilledutableau"/>
        <w:tblW w:w="0" w:type="auto"/>
        <w:tblLook w:val="04A0" w:firstRow="1" w:lastRow="0" w:firstColumn="1" w:lastColumn="0" w:noHBand="0" w:noVBand="1"/>
      </w:tblPr>
      <w:tblGrid>
        <w:gridCol w:w="7338"/>
        <w:gridCol w:w="567"/>
        <w:gridCol w:w="708"/>
        <w:gridCol w:w="597"/>
      </w:tblGrid>
      <w:tr w:rsidR="00327D7C" w:rsidTr="00AF226E">
        <w:tc>
          <w:tcPr>
            <w:tcW w:w="9210" w:type="dxa"/>
            <w:gridSpan w:val="4"/>
            <w:shd w:val="clear" w:color="auto" w:fill="002060"/>
            <w:vAlign w:val="center"/>
          </w:tcPr>
          <w:p w:rsidR="00AF226E" w:rsidRPr="00AF226E" w:rsidRDefault="00AF226E" w:rsidP="00AF226E">
            <w:pPr>
              <w:jc w:val="center"/>
              <w:rPr>
                <w:rFonts w:ascii="AngryBirds" w:hAnsi="AngryBirds"/>
                <w:sz w:val="24"/>
              </w:rPr>
            </w:pPr>
          </w:p>
          <w:p w:rsidR="00327D7C" w:rsidRPr="00AF226E" w:rsidRDefault="00AF226E" w:rsidP="00AF226E">
            <w:pPr>
              <w:jc w:val="center"/>
              <w:rPr>
                <w:rFonts w:ascii="AngryBirds" w:hAnsi="AngryBirds"/>
                <w:sz w:val="24"/>
              </w:rPr>
            </w:pPr>
            <w:r w:rsidRPr="00AF226E">
              <w:rPr>
                <w:rFonts w:ascii="AngryBirds" w:hAnsi="AngryBirds"/>
                <w:sz w:val="24"/>
              </w:rPr>
              <w:t xml:space="preserve">La rétrospection :                                             </w:t>
            </w:r>
            <w:r>
              <w:rPr>
                <w:rFonts w:ascii="AngryBirds" w:hAnsi="AngryBirds"/>
                <w:sz w:val="24"/>
              </w:rPr>
              <w:t xml:space="preserve">                           </w:t>
            </w:r>
            <w:r w:rsidRPr="00AF226E">
              <w:rPr>
                <w:rFonts w:ascii="AngryBirds" w:hAnsi="AngryBirds"/>
                <w:sz w:val="24"/>
              </w:rPr>
              <w:t xml:space="preserve">                               </w:t>
            </w:r>
            <w:r w:rsidR="007B7754">
              <w:rPr>
                <w:rFonts w:ascii="AngryBirds" w:hAnsi="AngryBirds"/>
                <w:sz w:val="24"/>
              </w:rPr>
              <w:t>Ré</w:t>
            </w:r>
            <w:bookmarkStart w:id="0" w:name="_GoBack"/>
            <w:bookmarkEnd w:id="0"/>
            <w:r w:rsidR="00327D7C" w:rsidRPr="00AF226E">
              <w:rPr>
                <w:rFonts w:ascii="AngryBirds" w:hAnsi="AngryBirds"/>
                <w:sz w:val="24"/>
              </w:rPr>
              <w:t>trospections</w:t>
            </w:r>
          </w:p>
        </w:tc>
      </w:tr>
      <w:tr w:rsidR="00327D7C" w:rsidTr="00AF226E">
        <w:tc>
          <w:tcPr>
            <w:tcW w:w="7338" w:type="dxa"/>
            <w:shd w:val="clear" w:color="auto" w:fill="002060"/>
          </w:tcPr>
          <w:p w:rsidR="00327D7C" w:rsidRDefault="00327D7C" w:rsidP="00327D7C">
            <w:pPr>
              <w:rPr>
                <w:rFonts w:ascii="Century Gothic" w:hAnsi="Century Gothic"/>
              </w:rPr>
            </w:pPr>
          </w:p>
        </w:tc>
        <w:tc>
          <w:tcPr>
            <w:tcW w:w="567" w:type="dxa"/>
            <w:shd w:val="clear" w:color="auto" w:fill="002060"/>
          </w:tcPr>
          <w:p w:rsidR="00327D7C" w:rsidRPr="00AF226E" w:rsidRDefault="00327D7C" w:rsidP="00327D7C">
            <w:pPr>
              <w:rPr>
                <w:rFonts w:ascii="AngryBirds" w:hAnsi="AngryBirds"/>
                <w:sz w:val="24"/>
              </w:rPr>
            </w:pPr>
            <w:r w:rsidRPr="00AF226E">
              <w:rPr>
                <w:rFonts w:ascii="AngryBirds" w:hAnsi="AngryBirds"/>
                <w:sz w:val="24"/>
              </w:rPr>
              <w:t>1</w:t>
            </w:r>
          </w:p>
        </w:tc>
        <w:tc>
          <w:tcPr>
            <w:tcW w:w="708" w:type="dxa"/>
            <w:shd w:val="clear" w:color="auto" w:fill="002060"/>
          </w:tcPr>
          <w:p w:rsidR="00327D7C" w:rsidRPr="00AF226E" w:rsidRDefault="00327D7C" w:rsidP="00327D7C">
            <w:pPr>
              <w:rPr>
                <w:rFonts w:ascii="AngryBirds" w:hAnsi="AngryBirds"/>
                <w:sz w:val="24"/>
              </w:rPr>
            </w:pPr>
            <w:r w:rsidRPr="00AF226E">
              <w:rPr>
                <w:rFonts w:ascii="AngryBirds" w:hAnsi="AngryBirds"/>
                <w:sz w:val="24"/>
              </w:rPr>
              <w:t>2</w:t>
            </w:r>
          </w:p>
        </w:tc>
        <w:tc>
          <w:tcPr>
            <w:tcW w:w="597" w:type="dxa"/>
            <w:shd w:val="clear" w:color="auto" w:fill="002060"/>
          </w:tcPr>
          <w:p w:rsidR="00327D7C" w:rsidRPr="00AF226E" w:rsidRDefault="00327D7C" w:rsidP="00327D7C">
            <w:pPr>
              <w:rPr>
                <w:rFonts w:ascii="AngryBirds" w:hAnsi="AngryBirds"/>
                <w:sz w:val="24"/>
              </w:rPr>
            </w:pPr>
            <w:r w:rsidRPr="00AF226E">
              <w:rPr>
                <w:rFonts w:ascii="AngryBirds" w:hAnsi="AngryBirds"/>
                <w:sz w:val="24"/>
              </w:rPr>
              <w:t>3</w:t>
            </w: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sidRPr="00AF226E">
              <w:rPr>
                <w:rFonts w:ascii="Arial Narrow" w:hAnsi="Arial Narrow"/>
                <w:sz w:val="24"/>
              </w:rPr>
              <w:t>Correspond aux souvenirs d’un personnage</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sidRPr="00AF226E">
              <w:rPr>
                <w:rFonts w:ascii="Arial Narrow" w:hAnsi="Arial Narrow"/>
                <w:sz w:val="24"/>
              </w:rPr>
              <w:t>Est constituée d’informations fournies directement par le narrateur</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sidRPr="00AF226E">
              <w:rPr>
                <w:rFonts w:ascii="Arial Narrow" w:hAnsi="Arial Narrow"/>
                <w:sz w:val="24"/>
              </w:rPr>
              <w:t>Correspond aux paroles en discours direct d’un personnage</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AF226E" w:rsidTr="00570280">
        <w:tc>
          <w:tcPr>
            <w:tcW w:w="9210" w:type="dxa"/>
            <w:gridSpan w:val="4"/>
            <w:shd w:val="clear" w:color="auto" w:fill="00B0F0"/>
          </w:tcPr>
          <w:p w:rsidR="00AF226E" w:rsidRDefault="00AF226E"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Pr>
                <w:rFonts w:ascii="Arial Narrow" w:hAnsi="Arial Narrow"/>
                <w:sz w:val="24"/>
              </w:rPr>
              <w:t>Donne à connaître certaines caractéristiques d’un personnage</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Pr>
                <w:rFonts w:ascii="Arial Narrow" w:hAnsi="Arial Narrow"/>
                <w:sz w:val="24"/>
              </w:rPr>
              <w:t>Rend compréhensible le comportement d’un personnage</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Pr>
                <w:rFonts w:ascii="Arial Narrow" w:hAnsi="Arial Narrow"/>
                <w:sz w:val="24"/>
              </w:rPr>
              <w:t>Permet de prévoir le comportement d’un personnage</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AF226E" w:rsidTr="00AF226E">
        <w:tc>
          <w:tcPr>
            <w:tcW w:w="9210" w:type="dxa"/>
            <w:gridSpan w:val="4"/>
            <w:shd w:val="clear" w:color="auto" w:fill="00B0F0"/>
          </w:tcPr>
          <w:p w:rsidR="00AF226E" w:rsidRDefault="00AF226E"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Pr>
                <w:rFonts w:ascii="Arial Narrow" w:hAnsi="Arial Narrow"/>
                <w:sz w:val="24"/>
              </w:rPr>
              <w:t>Permet de commencer le récit à un moment qui ne correspond pas au début de l’histoire</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Pr>
                <w:rFonts w:ascii="Arial Narrow" w:hAnsi="Arial Narrow"/>
                <w:sz w:val="24"/>
              </w:rPr>
              <w:t>Évite la monotonie d’un récit purement chronologique</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Pr>
                <w:rFonts w:ascii="Arial Narrow" w:hAnsi="Arial Narrow"/>
                <w:sz w:val="24"/>
              </w:rPr>
              <w:t>Crée du suspense (fait attendre des événements redoutables)</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r w:rsidR="00327D7C" w:rsidTr="00AF226E">
        <w:tc>
          <w:tcPr>
            <w:tcW w:w="7338" w:type="dxa"/>
          </w:tcPr>
          <w:p w:rsidR="00327D7C" w:rsidRPr="00AF226E" w:rsidRDefault="00AF226E" w:rsidP="00AF226E">
            <w:pPr>
              <w:pStyle w:val="Paragraphedeliste"/>
              <w:numPr>
                <w:ilvl w:val="0"/>
                <w:numId w:val="12"/>
              </w:numPr>
              <w:rPr>
                <w:rFonts w:ascii="Arial Narrow" w:hAnsi="Arial Narrow"/>
                <w:sz w:val="24"/>
              </w:rPr>
            </w:pPr>
            <w:r>
              <w:rPr>
                <w:rFonts w:ascii="Arial Narrow" w:hAnsi="Arial Narrow"/>
                <w:sz w:val="24"/>
              </w:rPr>
              <w:t>Donne des informations qui rendent possible ma suite du récit</w:t>
            </w:r>
          </w:p>
        </w:tc>
        <w:tc>
          <w:tcPr>
            <w:tcW w:w="567" w:type="dxa"/>
          </w:tcPr>
          <w:p w:rsidR="00327D7C" w:rsidRDefault="00327D7C" w:rsidP="00327D7C">
            <w:pPr>
              <w:rPr>
                <w:rFonts w:ascii="Century Gothic" w:hAnsi="Century Gothic"/>
              </w:rPr>
            </w:pPr>
          </w:p>
        </w:tc>
        <w:tc>
          <w:tcPr>
            <w:tcW w:w="708" w:type="dxa"/>
          </w:tcPr>
          <w:p w:rsidR="00327D7C" w:rsidRDefault="00327D7C" w:rsidP="00327D7C">
            <w:pPr>
              <w:rPr>
                <w:rFonts w:ascii="Century Gothic" w:hAnsi="Century Gothic"/>
              </w:rPr>
            </w:pPr>
          </w:p>
        </w:tc>
        <w:tc>
          <w:tcPr>
            <w:tcW w:w="597" w:type="dxa"/>
          </w:tcPr>
          <w:p w:rsidR="00327D7C" w:rsidRDefault="00327D7C" w:rsidP="00327D7C">
            <w:pPr>
              <w:rPr>
                <w:rFonts w:ascii="Century Gothic" w:hAnsi="Century Gothic"/>
              </w:rPr>
            </w:pPr>
          </w:p>
        </w:tc>
      </w:tr>
    </w:tbl>
    <w:p w:rsidR="00327D7C" w:rsidRDefault="00327D7C" w:rsidP="00327D7C">
      <w:pPr>
        <w:rPr>
          <w:rFonts w:ascii="Century Gothic" w:hAnsi="Century Gothic"/>
        </w:rPr>
      </w:pPr>
    </w:p>
    <w:p w:rsidR="00AF226E" w:rsidRPr="003C78AA" w:rsidRDefault="00AF226E" w:rsidP="00AF226E">
      <w:pPr>
        <w:pStyle w:val="Paragraphedeliste"/>
        <w:numPr>
          <w:ilvl w:val="1"/>
          <w:numId w:val="1"/>
        </w:numPr>
        <w:rPr>
          <w:rFonts w:ascii="Century Gothic" w:hAnsi="Century Gothic"/>
          <w:u w:val="single"/>
        </w:rPr>
      </w:pPr>
      <w:r w:rsidRPr="003C78AA">
        <w:rPr>
          <w:rFonts w:ascii="Century Gothic" w:hAnsi="Century Gothic"/>
          <w:u w:val="single"/>
        </w:rPr>
        <w:t xml:space="preserve">Dans cette même nouvelle, </w:t>
      </w:r>
      <w:r w:rsidRPr="003C78AA">
        <w:rPr>
          <w:rFonts w:ascii="Century Gothic" w:hAnsi="Century Gothic"/>
          <w:b/>
          <w:u w:val="single"/>
        </w:rPr>
        <w:t>observe</w:t>
      </w:r>
      <w:r w:rsidRPr="003C78AA">
        <w:rPr>
          <w:rFonts w:ascii="Century Gothic" w:hAnsi="Century Gothic"/>
          <w:u w:val="single"/>
        </w:rPr>
        <w:t xml:space="preserve"> l’emploi des temps.</w:t>
      </w:r>
    </w:p>
    <w:p w:rsidR="00AF226E" w:rsidRDefault="00AF226E" w:rsidP="00AF226E">
      <w:pPr>
        <w:pStyle w:val="Paragraphedeliste"/>
        <w:ind w:left="1800"/>
        <w:rPr>
          <w:rFonts w:ascii="Century Gothic" w:hAnsi="Century Gothic"/>
        </w:rPr>
      </w:pPr>
    </w:p>
    <w:p w:rsidR="00AF226E" w:rsidRDefault="00AF226E" w:rsidP="003B6631">
      <w:pPr>
        <w:pStyle w:val="Paragraphedeliste"/>
        <w:numPr>
          <w:ilvl w:val="0"/>
          <w:numId w:val="13"/>
        </w:numPr>
        <w:ind w:left="1701"/>
        <w:rPr>
          <w:rFonts w:ascii="Arial Narrow" w:hAnsi="Arial Narrow"/>
          <w:sz w:val="24"/>
        </w:rPr>
      </w:pPr>
      <w:r w:rsidRPr="003B6631">
        <w:rPr>
          <w:rFonts w:ascii="Arial Narrow" w:hAnsi="Arial Narrow"/>
          <w:sz w:val="24"/>
          <w:u w:val="single"/>
        </w:rPr>
        <w:t>Les événements racontés sont-ils simultanés ou antérieurs par rapport au moment de la narration ?</w:t>
      </w:r>
      <w:r w:rsidRPr="003B6631">
        <w:rPr>
          <w:rFonts w:ascii="Arial Narrow" w:hAnsi="Arial Narrow"/>
          <w:sz w:val="24"/>
        </w:rPr>
        <w:t xml:space="preserve"> …………………………………</w:t>
      </w:r>
      <w:r w:rsidR="003B6631">
        <w:rPr>
          <w:rFonts w:ascii="Arial Narrow" w:hAnsi="Arial Narrow"/>
          <w:sz w:val="24"/>
        </w:rPr>
        <w:t>…………………………........................</w:t>
      </w:r>
    </w:p>
    <w:p w:rsidR="003B6631" w:rsidRPr="003B6631" w:rsidRDefault="003B6631" w:rsidP="003B6631">
      <w:pPr>
        <w:pStyle w:val="Paragraphedeliste"/>
        <w:ind w:left="1701"/>
        <w:rPr>
          <w:rFonts w:ascii="Arial Narrow" w:hAnsi="Arial Narrow"/>
          <w:sz w:val="24"/>
        </w:rPr>
      </w:pPr>
    </w:p>
    <w:p w:rsidR="00AF226E" w:rsidRPr="003B6631" w:rsidRDefault="00AF226E" w:rsidP="003B6631">
      <w:pPr>
        <w:pStyle w:val="Paragraphedeliste"/>
        <w:numPr>
          <w:ilvl w:val="0"/>
          <w:numId w:val="13"/>
        </w:numPr>
        <w:ind w:left="1701"/>
        <w:rPr>
          <w:rFonts w:ascii="Arial Narrow" w:hAnsi="Arial Narrow"/>
          <w:sz w:val="24"/>
          <w:u w:val="single"/>
        </w:rPr>
      </w:pPr>
      <w:r w:rsidRPr="003B6631">
        <w:rPr>
          <w:rFonts w:ascii="Arial Narrow" w:hAnsi="Arial Narrow"/>
          <w:sz w:val="24"/>
          <w:u w:val="single"/>
        </w:rPr>
        <w:t>Quels sont les deux temps dominants du récit ?</w:t>
      </w:r>
    </w:p>
    <w:p w:rsidR="00AF226E" w:rsidRDefault="00AF226E" w:rsidP="003B6631">
      <w:pPr>
        <w:pStyle w:val="Paragraphedeliste"/>
        <w:ind w:left="1701"/>
        <w:rPr>
          <w:rFonts w:ascii="Arial Narrow" w:hAnsi="Arial Narrow"/>
          <w:sz w:val="24"/>
        </w:rPr>
      </w:pPr>
      <w:r w:rsidRPr="003B6631">
        <w:rPr>
          <w:rFonts w:ascii="Arial Narrow" w:hAnsi="Arial Narrow"/>
          <w:sz w:val="24"/>
        </w:rPr>
        <w:t>…………………………………………………………………………………</w:t>
      </w:r>
      <w:r w:rsidR="003B6631">
        <w:rPr>
          <w:rFonts w:ascii="Arial Narrow" w:hAnsi="Arial Narrow"/>
          <w:sz w:val="24"/>
        </w:rPr>
        <w:t>……………….</w:t>
      </w:r>
    </w:p>
    <w:p w:rsidR="003B6631" w:rsidRPr="003B6631" w:rsidRDefault="003B6631" w:rsidP="003B6631">
      <w:pPr>
        <w:pStyle w:val="Paragraphedeliste"/>
        <w:ind w:left="1701"/>
        <w:rPr>
          <w:rFonts w:ascii="Arial Narrow" w:hAnsi="Arial Narrow"/>
          <w:sz w:val="24"/>
        </w:rPr>
      </w:pPr>
    </w:p>
    <w:p w:rsidR="00AF226E" w:rsidRDefault="00AF226E" w:rsidP="003B6631">
      <w:pPr>
        <w:pStyle w:val="Paragraphedeliste"/>
        <w:ind w:left="1701"/>
        <w:rPr>
          <w:rFonts w:ascii="Arial Narrow" w:hAnsi="Arial Narrow"/>
          <w:sz w:val="24"/>
        </w:rPr>
      </w:pPr>
      <w:r w:rsidRPr="003B6631">
        <w:rPr>
          <w:rFonts w:ascii="Arial Narrow" w:hAnsi="Arial Narrow"/>
          <w:sz w:val="24"/>
          <w:u w:val="single"/>
        </w:rPr>
        <w:t>Lequel est utilisé pour les actions principales, celles qui font progresser l’histoire ?</w:t>
      </w:r>
      <w:r w:rsidRPr="003B6631">
        <w:rPr>
          <w:rFonts w:ascii="Arial Narrow" w:hAnsi="Arial Narrow"/>
          <w:sz w:val="24"/>
        </w:rPr>
        <w:t xml:space="preserve"> ………………………………………………………</w:t>
      </w:r>
      <w:r w:rsidR="003B6631">
        <w:rPr>
          <w:rFonts w:ascii="Arial Narrow" w:hAnsi="Arial Narrow"/>
          <w:sz w:val="24"/>
        </w:rPr>
        <w:t>………………………………………….</w:t>
      </w:r>
    </w:p>
    <w:p w:rsidR="003B6631" w:rsidRPr="003B6631" w:rsidRDefault="003B6631" w:rsidP="003B6631">
      <w:pPr>
        <w:pStyle w:val="Paragraphedeliste"/>
        <w:ind w:left="1701"/>
        <w:rPr>
          <w:rFonts w:ascii="Arial Narrow" w:hAnsi="Arial Narrow"/>
          <w:sz w:val="24"/>
        </w:rPr>
      </w:pPr>
    </w:p>
    <w:p w:rsidR="00AF226E" w:rsidRDefault="00AF226E" w:rsidP="003B6631">
      <w:pPr>
        <w:pStyle w:val="Paragraphedeliste"/>
        <w:ind w:left="1701"/>
        <w:rPr>
          <w:rFonts w:ascii="Arial Narrow" w:hAnsi="Arial Narrow"/>
          <w:sz w:val="24"/>
        </w:rPr>
      </w:pPr>
      <w:r w:rsidRPr="003B6631">
        <w:rPr>
          <w:rFonts w:ascii="Arial Narrow" w:hAnsi="Arial Narrow"/>
          <w:sz w:val="24"/>
          <w:u w:val="single"/>
        </w:rPr>
        <w:t>Lequel est utilisé pour exprimer les descriptions, les habitudes, les actions répétées</w:t>
      </w:r>
      <w:r w:rsidR="003B6631" w:rsidRPr="003B6631">
        <w:rPr>
          <w:rFonts w:ascii="Arial Narrow" w:hAnsi="Arial Narrow"/>
          <w:sz w:val="24"/>
          <w:u w:val="single"/>
        </w:rPr>
        <w:t>, les faits de second plan</w:t>
      </w:r>
      <w:r w:rsidRPr="003B6631">
        <w:rPr>
          <w:rFonts w:ascii="Arial Narrow" w:hAnsi="Arial Narrow"/>
          <w:sz w:val="24"/>
        </w:rPr>
        <w:t> ? …………………………</w:t>
      </w:r>
      <w:r w:rsidR="003B6631">
        <w:rPr>
          <w:rFonts w:ascii="Arial Narrow" w:hAnsi="Arial Narrow"/>
          <w:sz w:val="24"/>
        </w:rPr>
        <w:t>.........................................................</w:t>
      </w:r>
    </w:p>
    <w:p w:rsidR="003B6631" w:rsidRPr="003B6631" w:rsidRDefault="003B6631" w:rsidP="003B6631">
      <w:pPr>
        <w:pStyle w:val="Paragraphedeliste"/>
        <w:ind w:left="1701"/>
        <w:rPr>
          <w:rFonts w:ascii="Arial Narrow" w:hAnsi="Arial Narrow"/>
          <w:sz w:val="24"/>
        </w:rPr>
      </w:pPr>
    </w:p>
    <w:p w:rsidR="00AF226E" w:rsidRPr="003B6631" w:rsidRDefault="003B6631" w:rsidP="003B6631">
      <w:pPr>
        <w:pStyle w:val="Paragraphedeliste"/>
        <w:numPr>
          <w:ilvl w:val="0"/>
          <w:numId w:val="13"/>
        </w:numPr>
        <w:ind w:left="1701"/>
        <w:rPr>
          <w:rFonts w:ascii="Arial Narrow" w:hAnsi="Arial Narrow"/>
          <w:sz w:val="24"/>
          <w:u w:val="single"/>
        </w:rPr>
      </w:pPr>
      <w:r w:rsidRPr="003B6631">
        <w:rPr>
          <w:rFonts w:ascii="Arial Narrow" w:hAnsi="Arial Narrow"/>
          <w:sz w:val="24"/>
          <w:u w:val="single"/>
        </w:rPr>
        <w:t>Considérons les deux premières rétrospections : quel est le temps utilisé pour les actions ? Quel est le temps utilisé pour les descriptions, actions répétées, etc. ?</w:t>
      </w:r>
    </w:p>
    <w:p w:rsidR="003B6631" w:rsidRDefault="003B6631" w:rsidP="003B6631">
      <w:pPr>
        <w:rPr>
          <w:rFonts w:ascii="Arial Narrow" w:hAnsi="Arial Narrow"/>
          <w:sz w:val="24"/>
        </w:rPr>
      </w:pPr>
    </w:p>
    <w:p w:rsidR="003B6631" w:rsidRPr="003B6631" w:rsidRDefault="003B6631" w:rsidP="003B6631">
      <w:pPr>
        <w:rPr>
          <w:rFonts w:ascii="Arial Narrow" w:hAnsi="Arial Narrow"/>
          <w:sz w:val="24"/>
        </w:rPr>
      </w:pPr>
      <w:r w:rsidRPr="003B6631">
        <w:rPr>
          <w:rFonts w:ascii="Arial Narrow" w:hAnsi="Arial Narrow"/>
          <w:sz w:val="24"/>
        </w:rPr>
        <w:t>………………………………………………………………………………………………….…………………………………………………………………………………………………</w:t>
      </w:r>
      <w:r>
        <w:rPr>
          <w:rFonts w:ascii="Arial Narrow" w:hAnsi="Arial Narrow"/>
          <w:sz w:val="24"/>
        </w:rPr>
        <w:t>………………………………………….</w:t>
      </w:r>
    </w:p>
    <w:p w:rsidR="003B6631" w:rsidRDefault="003B6631" w:rsidP="003B6631">
      <w:pPr>
        <w:pStyle w:val="Paragraphedeliste"/>
        <w:ind w:left="1701"/>
        <w:rPr>
          <w:rFonts w:ascii="Arial Narrow" w:hAnsi="Arial Narrow"/>
          <w:sz w:val="24"/>
        </w:rPr>
      </w:pPr>
    </w:p>
    <w:p w:rsidR="003B6631" w:rsidRPr="003B6631" w:rsidRDefault="003B6631" w:rsidP="003B6631">
      <w:pPr>
        <w:pStyle w:val="Paragraphedeliste"/>
        <w:numPr>
          <w:ilvl w:val="0"/>
          <w:numId w:val="13"/>
        </w:numPr>
        <w:ind w:left="1701" w:hanging="283"/>
        <w:rPr>
          <w:rFonts w:ascii="Arial Narrow" w:hAnsi="Arial Narrow"/>
          <w:sz w:val="24"/>
          <w:u w:val="single"/>
        </w:rPr>
      </w:pPr>
      <w:r w:rsidRPr="003B6631">
        <w:rPr>
          <w:rFonts w:ascii="Arial Narrow" w:hAnsi="Arial Narrow"/>
          <w:sz w:val="24"/>
          <w:u w:val="single"/>
        </w:rPr>
        <w:t>Observe de plus près les discours directs. Quel est le temps de base du discours direct ? Quel temps est employé dans la troisième rétrospection ? Explique l’emploi de ce temps.</w:t>
      </w:r>
    </w:p>
    <w:p w:rsidR="003B6631" w:rsidRDefault="003B6631" w:rsidP="003B6631">
      <w:pPr>
        <w:rPr>
          <w:rFonts w:ascii="Arial Narrow" w:hAnsi="Arial Narrow"/>
          <w:sz w:val="24"/>
        </w:rPr>
      </w:pPr>
    </w:p>
    <w:p w:rsidR="003B6631" w:rsidRDefault="003B6631" w:rsidP="003B6631">
      <w:pPr>
        <w:rPr>
          <w:rFonts w:ascii="Arial Narrow" w:hAnsi="Arial Narrow"/>
          <w:sz w:val="24"/>
        </w:rPr>
      </w:pPr>
      <w:r>
        <w:rPr>
          <w:rFonts w:ascii="Arial Narrow" w:hAnsi="Arial Narrow"/>
          <w:sz w:val="24"/>
        </w:rPr>
        <w:t>…………………………………………………………………..</w:t>
      </w:r>
      <w:r w:rsidRPr="003B6631">
        <w:rPr>
          <w:rFonts w:ascii="Arial Narrow" w:hAnsi="Arial Narrow"/>
          <w:sz w:val="24"/>
        </w:rPr>
        <w:t>………………………………………………………………………………………………….……………………………………………………………………………………………………………………………………………………………………………………………………</w:t>
      </w:r>
      <w:r>
        <w:rPr>
          <w:rFonts w:ascii="Arial Narrow" w:hAnsi="Arial Narrow"/>
          <w:sz w:val="24"/>
        </w:rPr>
        <w:t>…………………………………………………………………………………………………………………………</w:t>
      </w:r>
    </w:p>
    <w:p w:rsidR="003B6631" w:rsidRDefault="003B6631" w:rsidP="003B6631">
      <w:pPr>
        <w:rPr>
          <w:rFonts w:ascii="Arial Narrow" w:hAnsi="Arial Narrow"/>
          <w:sz w:val="24"/>
        </w:rPr>
      </w:pPr>
    </w:p>
    <w:p w:rsidR="003B6631" w:rsidRDefault="00625920" w:rsidP="003B6631">
      <w:pPr>
        <w:pStyle w:val="Paragraphedeliste"/>
        <w:numPr>
          <w:ilvl w:val="1"/>
          <w:numId w:val="1"/>
        </w:numPr>
        <w:rPr>
          <w:rFonts w:ascii="Century Gothic" w:hAnsi="Century Gothic"/>
          <w:u w:val="single"/>
        </w:rPr>
      </w:pPr>
      <w:r>
        <w:rPr>
          <w:noProof/>
          <w:lang w:eastAsia="fr-BE"/>
        </w:rPr>
        <w:lastRenderedPageBreak/>
        <w:drawing>
          <wp:anchor distT="0" distB="0" distL="114300" distR="114300" simplePos="0" relativeHeight="251715584" behindDoc="1" locked="0" layoutInCell="1" allowOverlap="1" wp14:anchorId="68CEFDDF" wp14:editId="67EE339E">
            <wp:simplePos x="0" y="0"/>
            <wp:positionH relativeFrom="column">
              <wp:posOffset>5148943</wp:posOffset>
            </wp:positionH>
            <wp:positionV relativeFrom="paragraph">
              <wp:posOffset>-198120</wp:posOffset>
            </wp:positionV>
            <wp:extent cx="859790" cy="859790"/>
            <wp:effectExtent l="0" t="0" r="0" b="0"/>
            <wp:wrapNone/>
            <wp:docPr id="558" name="Image 558" descr="http://ec.l.thumbs.canstockphoto.com/canstock614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614628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631" w:rsidRPr="003B6631">
        <w:rPr>
          <w:rFonts w:ascii="Century Gothic" w:hAnsi="Century Gothic"/>
          <w:b/>
          <w:u w:val="single"/>
        </w:rPr>
        <w:t>Complète</w:t>
      </w:r>
      <w:r w:rsidR="003B6631" w:rsidRPr="003B6631">
        <w:rPr>
          <w:rFonts w:ascii="Century Gothic" w:hAnsi="Century Gothic"/>
          <w:u w:val="single"/>
        </w:rPr>
        <w:t xml:space="preserve"> le texte lacunaire.</w:t>
      </w:r>
    </w:p>
    <w:p w:rsidR="003B6631" w:rsidRDefault="003B6631" w:rsidP="003B6631">
      <w:pPr>
        <w:rPr>
          <w:rFonts w:ascii="Century Gothic" w:hAnsi="Century Gothic"/>
          <w:u w:val="single"/>
        </w:rPr>
      </w:pPr>
    </w:p>
    <w:p w:rsidR="00DF392D" w:rsidRPr="003B6631" w:rsidRDefault="00625920" w:rsidP="00DF392D">
      <w:pPr>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713536" behindDoc="0" locked="0" layoutInCell="1" allowOverlap="1" wp14:anchorId="25A8AFAE" wp14:editId="5368714A">
                <wp:simplePos x="0" y="0"/>
                <wp:positionH relativeFrom="column">
                  <wp:posOffset>-149225</wp:posOffset>
                </wp:positionH>
                <wp:positionV relativeFrom="paragraph">
                  <wp:posOffset>123190</wp:posOffset>
                </wp:positionV>
                <wp:extent cx="6160770" cy="2579370"/>
                <wp:effectExtent l="57150" t="38100" r="68580" b="87630"/>
                <wp:wrapNone/>
                <wp:docPr id="557" name="Plaque 557"/>
                <wp:cNvGraphicFramePr/>
                <a:graphic xmlns:a="http://schemas.openxmlformats.org/drawingml/2006/main">
                  <a:graphicData uri="http://schemas.microsoft.com/office/word/2010/wordprocessingShape">
                    <wps:wsp>
                      <wps:cNvSpPr/>
                      <wps:spPr>
                        <a:xfrm>
                          <a:off x="0" y="0"/>
                          <a:ext cx="6160770" cy="2579370"/>
                        </a:xfrm>
                        <a:prstGeom prst="bevel">
                          <a:avLst/>
                        </a:prstGeom>
                      </wps:spPr>
                      <wps:style>
                        <a:lnRef idx="1">
                          <a:schemeClr val="accent3"/>
                        </a:lnRef>
                        <a:fillRef idx="2">
                          <a:schemeClr val="accent3"/>
                        </a:fillRef>
                        <a:effectRef idx="1">
                          <a:schemeClr val="accent3"/>
                        </a:effectRef>
                        <a:fontRef idx="minor">
                          <a:schemeClr val="dk1"/>
                        </a:fontRef>
                      </wps:style>
                      <wps:txbx>
                        <w:txbxContent>
                          <w:p w:rsidR="00644396" w:rsidRDefault="00644396" w:rsidP="00DF392D">
                            <w:pPr>
                              <w:rPr>
                                <w:rFonts w:ascii="Century Gothic" w:hAnsi="Century Gothic"/>
                              </w:rPr>
                            </w:pPr>
                            <w:r>
                              <w:rPr>
                                <w:rFonts w:ascii="Century Gothic" w:hAnsi="Century Gothic"/>
                              </w:rPr>
                              <w:t>Si un récit est antérieur au moment de la narration, les temps de base sont ………………………………. et …………………………… .</w:t>
                            </w:r>
                          </w:p>
                          <w:p w:rsidR="00644396" w:rsidRPr="003B6631" w:rsidRDefault="00644396" w:rsidP="00DF392D">
                            <w:pPr>
                              <w:rPr>
                                <w:rFonts w:ascii="Century Gothic" w:hAnsi="Century Gothic"/>
                              </w:rPr>
                            </w:pPr>
                            <w:r>
                              <w:rPr>
                                <w:rFonts w:ascii="Century Gothic" w:hAnsi="Century Gothic"/>
                              </w:rPr>
                              <w:t>……………………………… est utilisé pour ……………………………………………………… et ……………………………… sera employé pour les descriptions, les actions répétées, les commentaires, les faits de second plan. Dans les rétrospections, le temps utilisé pour les actions sera ……………………………… et ……………………………… pour les descriptions, les actions habituelles, les commentaires et les faits de second plan. Le temps dominant, dans le discours direct est le ………………………………, et pour marquer un retour en arrière, on utilise le……………………………… .</w:t>
                            </w:r>
                          </w:p>
                          <w:p w:rsidR="00644396" w:rsidRDefault="00644396" w:rsidP="00DF39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aque 557" o:spid="_x0000_s1037" type="#_x0000_t84" style="position:absolute;margin-left:-11.75pt;margin-top:9.7pt;width:485.1pt;height:20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RhdagIAACwFAAAOAAAAZHJzL2Uyb0RvYy54bWysVN9v2jAQfp+0/8Hy+xpCS1kRoUJUnSZV&#10;LRqd+mwcG6LZPtc2JOyv39kJAXWVNk17SXy+735/5+ltoxXZC+crMAXNLwaUCMOhrMymoN+f7z99&#10;psQHZkqmwIiCHoSnt7OPH6a1nYghbEGVwhF0YvyktgXdhmAnWeb5VmjmL8AKg0oJTrOAottkpWM1&#10;etcqGw4G11kNrrQOuPAeb+9aJZ0l/1IKHp6k9CIQVVDMLaSvS991/GazKZtsHLPbindpsH/IQrPK&#10;YNDe1R0LjOxc9ZsrXXEHHmS44KAzkLLiItWA1eSDN9WstsyKVAs2x9u+Tf7/ueWP+6UjVVnQ0WhM&#10;iWEah7RU7HUnSLzB/tTWTxC2skvXSR6PsdhGOh3/WAZpUk8PfU9FEwjHy+v8ejAeY+s56oaj8c0l&#10;CugnO5lb58MXAZrEQ0HXYi9UaibbP/jQYo8YNIz5tBmkUzgoEZNQ5puQWAnGzJN14pBYKEf2DKfP&#10;OBcmXHaxEzqayUqp3nD4Z8MOH01F4ldv/BdRe4sUGUzojXVlwL0XvfyRdynLFn/sQFt3bEFo1k0a&#10;YZ6g8WoN5QHn6qAlvLf8vsLmPjAflswhw3EguLXhCT9SQV1Q6E6UbMH9fO8+4pF4qKWkxo0pqH/d&#10;MScoUV8NUvImv7qKK5aEq9F4iII716zPNWanF4BjyfF9sDwdIz6o41E60C+43PMYFVXMcIxdUB7c&#10;UViEdpPxeeBiPk8wXCvLwoNZWX4kQuTOc/PCnO0YFpCcj3DcLjZ5w7MWG0dkYL4LIKtEwlNfuxHg&#10;SiYed89H3PlzOaFOj9zsFwAAAP//AwBQSwMEFAAGAAgAAAAhAKA2o+PgAAAACgEAAA8AAABkcnMv&#10;ZG93bnJldi54bWxMj8FOwzAQRO9I/IO1SNxah5CmbYhTIQRcqIRoC1w3sYmj2usodpvw95gTHFfz&#10;NPO23EzWsLMafOdIwM08AaaocbKjVsBh/zRbAfMBSaJxpAR8Kw+b6vKixEK6kd7UeRdaFkvIFyhA&#10;h9AXnPtGK4t+7npFMftyg8UQz6HlcsAxllvD0yTJucWO4oLGXj1o1Rx3Jyvglbaj/9y/j89HvWof&#10;DdYy+XgR4vpqur8DFtQU/mD41Y/qUEWn2p1IemYEzNLbRURjsM6ARWCd5UtgtYAsXeTAq5L/f6H6&#10;AQAA//8DAFBLAQItABQABgAIAAAAIQC2gziS/gAAAOEBAAATAAAAAAAAAAAAAAAAAAAAAABbQ29u&#10;dGVudF9UeXBlc10ueG1sUEsBAi0AFAAGAAgAAAAhADj9If/WAAAAlAEAAAsAAAAAAAAAAAAAAAAA&#10;LwEAAF9yZWxzLy5yZWxzUEsBAi0AFAAGAAgAAAAhAMXhGF1qAgAALAUAAA4AAAAAAAAAAAAAAAAA&#10;LgIAAGRycy9lMm9Eb2MueG1sUEsBAi0AFAAGAAgAAAAhAKA2o+PgAAAACgEAAA8AAAAAAAAAAAAA&#10;AAAAxAQAAGRycy9kb3ducmV2LnhtbFBLBQYAAAAABAAEAPMAAADRBQAAAAA=&#10;" fillcolor="#cdddac [1622]" strokecolor="#94b64e [3046]">
                <v:fill color2="#f0f4e6 [502]" rotate="t" angle="180" colors="0 #dafda7;22938f #e4fdc2;1 #f5ffe6" focus="100%" type="gradient"/>
                <v:shadow on="t" color="black" opacity="24903f" origin=",.5" offset="0,.55556mm"/>
                <v:textbox>
                  <w:txbxContent>
                    <w:p w:rsidR="00644396" w:rsidRDefault="00644396" w:rsidP="00DF392D">
                      <w:pPr>
                        <w:rPr>
                          <w:rFonts w:ascii="Century Gothic" w:hAnsi="Century Gothic"/>
                        </w:rPr>
                      </w:pPr>
                      <w:r>
                        <w:rPr>
                          <w:rFonts w:ascii="Century Gothic" w:hAnsi="Century Gothic"/>
                        </w:rPr>
                        <w:t>Si un récit est antérieur au moment de la narration, les temps de base sont ………………………………. et …………………………… .</w:t>
                      </w:r>
                    </w:p>
                    <w:p w:rsidR="00644396" w:rsidRPr="003B6631" w:rsidRDefault="00644396" w:rsidP="00DF392D">
                      <w:pPr>
                        <w:rPr>
                          <w:rFonts w:ascii="Century Gothic" w:hAnsi="Century Gothic"/>
                        </w:rPr>
                      </w:pPr>
                      <w:r>
                        <w:rPr>
                          <w:rFonts w:ascii="Century Gothic" w:hAnsi="Century Gothic"/>
                        </w:rPr>
                        <w:t>……………………………… est utilisé pour ……………………………………………………… et ……………………………… sera employé pour les descriptions, les actions répétées, les commentaires, les faits de second plan. Dans les rétrospections, le temps utilisé pour les actions sera ……………………………… et ……………………………… pour les descriptions, les actions habituelles, les commentaires et les faits de second plan. Le temps dominant, dans le discours direct est le ………………………………, et pour marquer un retour en arrière, on utilise le……………………………… .</w:t>
                      </w:r>
                    </w:p>
                    <w:p w:rsidR="00644396" w:rsidRDefault="00644396" w:rsidP="00DF392D">
                      <w:pPr>
                        <w:jc w:val="center"/>
                      </w:pPr>
                    </w:p>
                  </w:txbxContent>
                </v:textbox>
              </v:shape>
            </w:pict>
          </mc:Fallback>
        </mc:AlternateContent>
      </w:r>
    </w:p>
    <w:p w:rsidR="00DF392D" w:rsidRPr="003B6631" w:rsidRDefault="00DF392D" w:rsidP="00DF392D">
      <w:pPr>
        <w:rPr>
          <w:rFonts w:ascii="Century Gothic" w:hAnsi="Century Gothic"/>
        </w:rPr>
      </w:pPr>
    </w:p>
    <w:p w:rsidR="00DF392D" w:rsidRPr="003B6631" w:rsidRDefault="00DF392D" w:rsidP="00DF392D">
      <w:pPr>
        <w:rPr>
          <w:rFonts w:ascii="Century Gothic" w:hAnsi="Century Gothic"/>
        </w:rPr>
      </w:pPr>
    </w:p>
    <w:p w:rsidR="00DF392D" w:rsidRPr="003B6631" w:rsidRDefault="00DF392D" w:rsidP="00DF392D">
      <w:pPr>
        <w:rPr>
          <w:rFonts w:ascii="Century Gothic" w:hAnsi="Century Gothic"/>
        </w:rPr>
      </w:pPr>
    </w:p>
    <w:p w:rsidR="003B6631" w:rsidRPr="003B6631" w:rsidRDefault="003B6631" w:rsidP="003B6631">
      <w:pPr>
        <w:rPr>
          <w:rFonts w:ascii="Century Gothic" w:hAnsi="Century Gothic"/>
        </w:rPr>
      </w:pPr>
    </w:p>
    <w:p w:rsidR="003B6631" w:rsidRPr="003B6631" w:rsidRDefault="003B6631" w:rsidP="003B6631">
      <w:pPr>
        <w:pStyle w:val="Paragraphedeliste"/>
        <w:ind w:left="1800"/>
        <w:rPr>
          <w:rFonts w:ascii="Arial Narrow" w:hAnsi="Arial Narrow"/>
          <w:sz w:val="24"/>
        </w:rPr>
      </w:pPr>
    </w:p>
    <w:p w:rsidR="003B6631" w:rsidRDefault="003B6631" w:rsidP="003B6631">
      <w:pPr>
        <w:pStyle w:val="Paragraphedeliste"/>
        <w:ind w:left="1701"/>
        <w:rPr>
          <w:rFonts w:ascii="Arial Narrow" w:hAnsi="Arial Narrow"/>
          <w:sz w:val="24"/>
        </w:rPr>
      </w:pPr>
    </w:p>
    <w:p w:rsidR="003B6631" w:rsidRDefault="003B6631" w:rsidP="003B6631">
      <w:pPr>
        <w:pStyle w:val="Paragraphedeliste"/>
        <w:ind w:left="1701"/>
        <w:rPr>
          <w:rFonts w:ascii="Arial Narrow" w:hAnsi="Arial Narrow"/>
          <w:sz w:val="24"/>
        </w:rPr>
      </w:pPr>
    </w:p>
    <w:p w:rsidR="003B6631" w:rsidRDefault="003B6631" w:rsidP="003B6631">
      <w:pPr>
        <w:rPr>
          <w:rFonts w:ascii="Arial Narrow" w:hAnsi="Arial Narrow"/>
          <w:sz w:val="24"/>
        </w:rPr>
      </w:pPr>
    </w:p>
    <w:p w:rsidR="00625920" w:rsidRDefault="00625920" w:rsidP="003B6631">
      <w:pPr>
        <w:rPr>
          <w:rFonts w:ascii="Arial Narrow" w:hAnsi="Arial Narrow"/>
          <w:sz w:val="24"/>
        </w:rPr>
      </w:pPr>
    </w:p>
    <w:p w:rsidR="00625920" w:rsidRDefault="00625920" w:rsidP="003B6631">
      <w:pPr>
        <w:rPr>
          <w:rFonts w:ascii="Arial Narrow" w:hAnsi="Arial Narrow"/>
          <w:sz w:val="24"/>
        </w:rPr>
      </w:pPr>
    </w:p>
    <w:p w:rsidR="00625920" w:rsidRDefault="00625920" w:rsidP="003B6631">
      <w:pPr>
        <w:rPr>
          <w:rFonts w:ascii="Arial Narrow" w:hAnsi="Arial Narrow"/>
          <w:sz w:val="24"/>
        </w:rPr>
      </w:pPr>
    </w:p>
    <w:p w:rsidR="00625920" w:rsidRDefault="00625920" w:rsidP="003B6631">
      <w:pPr>
        <w:rPr>
          <w:rFonts w:ascii="Arial Narrow" w:hAnsi="Arial Narrow"/>
          <w:sz w:val="24"/>
        </w:rPr>
      </w:pPr>
    </w:p>
    <w:p w:rsidR="00625920" w:rsidRDefault="00625920" w:rsidP="003B6631">
      <w:pPr>
        <w:rPr>
          <w:rFonts w:ascii="Arial Narrow" w:hAnsi="Arial Narrow"/>
          <w:sz w:val="24"/>
        </w:rPr>
      </w:pPr>
    </w:p>
    <w:p w:rsidR="00625920" w:rsidRDefault="00625920" w:rsidP="003B6631">
      <w:pPr>
        <w:rPr>
          <w:rFonts w:ascii="Arial Narrow" w:hAnsi="Arial Narrow"/>
          <w:sz w:val="24"/>
        </w:rPr>
      </w:pPr>
    </w:p>
    <w:p w:rsidR="00625920" w:rsidRDefault="00625920" w:rsidP="003B6631">
      <w:pPr>
        <w:rPr>
          <w:rFonts w:ascii="Arial Narrow" w:hAnsi="Arial Narrow"/>
          <w:sz w:val="24"/>
        </w:rPr>
      </w:pPr>
    </w:p>
    <w:p w:rsidR="00625920" w:rsidRDefault="00625920" w:rsidP="003B6631">
      <w:pPr>
        <w:rPr>
          <w:rFonts w:ascii="Arial Narrow" w:hAnsi="Arial Narrow"/>
          <w:sz w:val="24"/>
        </w:rPr>
      </w:pPr>
    </w:p>
    <w:p w:rsidR="00625920" w:rsidRDefault="00625920" w:rsidP="00625920">
      <w:pPr>
        <w:pStyle w:val="Paragraphedeliste"/>
        <w:numPr>
          <w:ilvl w:val="1"/>
          <w:numId w:val="1"/>
        </w:numPr>
        <w:rPr>
          <w:rFonts w:ascii="Century Gothic" w:hAnsi="Century Gothic"/>
          <w:u w:val="single"/>
        </w:rPr>
      </w:pPr>
      <w:r w:rsidRPr="00625920">
        <w:rPr>
          <w:rFonts w:ascii="Century Gothic" w:hAnsi="Century Gothic"/>
          <w:u w:val="single"/>
        </w:rPr>
        <w:t>Exercices d’apprentissage</w:t>
      </w:r>
    </w:p>
    <w:p w:rsidR="00625920" w:rsidRDefault="00625920" w:rsidP="00625920">
      <w:pPr>
        <w:pStyle w:val="Paragraphedeliste"/>
        <w:ind w:left="1800"/>
        <w:rPr>
          <w:rFonts w:ascii="Century Gothic" w:hAnsi="Century Gothic"/>
          <w:u w:val="single"/>
        </w:rPr>
      </w:pPr>
    </w:p>
    <w:p w:rsidR="00625920" w:rsidRPr="00570280" w:rsidRDefault="00625920" w:rsidP="00625920">
      <w:pPr>
        <w:pStyle w:val="Paragraphedeliste"/>
        <w:numPr>
          <w:ilvl w:val="0"/>
          <w:numId w:val="14"/>
        </w:numPr>
        <w:rPr>
          <w:rFonts w:ascii="Century Gothic" w:hAnsi="Century Gothic"/>
          <w:u w:val="single"/>
        </w:rPr>
      </w:pPr>
      <w:r w:rsidRPr="00570280">
        <w:rPr>
          <w:rFonts w:ascii="Century Gothic" w:hAnsi="Century Gothic"/>
          <w:b/>
          <w:u w:val="single"/>
        </w:rPr>
        <w:t>Lis</w:t>
      </w:r>
      <w:r w:rsidRPr="00570280">
        <w:rPr>
          <w:rFonts w:ascii="Century Gothic" w:hAnsi="Century Gothic"/>
          <w:u w:val="single"/>
        </w:rPr>
        <w:t xml:space="preserve"> l’extrait de la nouvelle </w:t>
      </w:r>
      <w:r w:rsidRPr="00570280">
        <w:rPr>
          <w:rFonts w:ascii="Century Gothic" w:hAnsi="Century Gothic"/>
          <w:i/>
          <w:u w:val="single"/>
        </w:rPr>
        <w:t>Meurtre en chambre close</w:t>
      </w:r>
      <w:r w:rsidR="00117B7C">
        <w:rPr>
          <w:rFonts w:ascii="Century Gothic" w:hAnsi="Century Gothic"/>
          <w:u w:val="single"/>
        </w:rPr>
        <w:t xml:space="preserve"> de LUTZ.</w:t>
      </w:r>
      <w:r w:rsidRPr="00570280">
        <w:rPr>
          <w:rFonts w:ascii="Century Gothic" w:hAnsi="Century Gothic"/>
          <w:u w:val="single"/>
        </w:rPr>
        <w:t xml:space="preserve"> Ce paragraphe contient une rétrospection et une anticipation qui sont soulignées.</w:t>
      </w:r>
    </w:p>
    <w:p w:rsidR="00625920" w:rsidRDefault="00625920" w:rsidP="00625920">
      <w:pPr>
        <w:pStyle w:val="Paragraphedeliste"/>
        <w:rPr>
          <w:rFonts w:ascii="Century Gothic" w:hAnsi="Century Gothic"/>
        </w:rPr>
      </w:pPr>
    </w:p>
    <w:p w:rsidR="00625920" w:rsidRPr="00AC7585" w:rsidRDefault="00625920" w:rsidP="00AC7585">
      <w:pPr>
        <w:pStyle w:val="Paragraphedeliste"/>
        <w:pBdr>
          <w:top w:val="single" w:sz="4" w:space="1" w:color="auto"/>
          <w:left w:val="single" w:sz="4" w:space="4" w:color="auto"/>
          <w:bottom w:val="single" w:sz="4" w:space="1" w:color="auto"/>
          <w:right w:val="single" w:sz="4" w:space="4" w:color="auto"/>
        </w:pBdr>
        <w:rPr>
          <w:rFonts w:ascii="Arial Narrow" w:hAnsi="Arial Narrow"/>
          <w:i/>
          <w:sz w:val="24"/>
        </w:rPr>
      </w:pPr>
      <w:r w:rsidRPr="00AC7585">
        <w:rPr>
          <w:rFonts w:ascii="Arial Narrow" w:hAnsi="Arial Narrow"/>
          <w:i/>
          <w:sz w:val="24"/>
        </w:rPr>
        <w:t>Masters, pris au piège dans la chambre, passe en revue ceux qu’il considère comme des suspects. La première sur la liste est sa femme.</w:t>
      </w:r>
    </w:p>
    <w:p w:rsidR="00625920" w:rsidRPr="00AC7585" w:rsidRDefault="00625920" w:rsidP="00AC7585">
      <w:pPr>
        <w:pStyle w:val="Paragraphedeliste"/>
        <w:pBdr>
          <w:top w:val="single" w:sz="4" w:space="1" w:color="auto"/>
          <w:left w:val="single" w:sz="4" w:space="4" w:color="auto"/>
          <w:bottom w:val="single" w:sz="4" w:space="1" w:color="auto"/>
          <w:right w:val="single" w:sz="4" w:space="4" w:color="auto"/>
        </w:pBdr>
        <w:rPr>
          <w:rFonts w:ascii="Arial Narrow" w:hAnsi="Arial Narrow"/>
          <w:sz w:val="24"/>
        </w:rPr>
      </w:pPr>
    </w:p>
    <w:p w:rsidR="00625920" w:rsidRPr="00AC7585" w:rsidRDefault="00625920" w:rsidP="00AC7585">
      <w:pPr>
        <w:pStyle w:val="Paragraphedeliste"/>
        <w:pBdr>
          <w:top w:val="single" w:sz="4" w:space="1" w:color="auto"/>
          <w:left w:val="single" w:sz="4" w:space="4" w:color="auto"/>
          <w:bottom w:val="single" w:sz="4" w:space="1" w:color="auto"/>
          <w:right w:val="single" w:sz="4" w:space="4" w:color="auto"/>
        </w:pBdr>
        <w:rPr>
          <w:rFonts w:ascii="Arial Narrow" w:hAnsi="Arial Narrow"/>
          <w:sz w:val="24"/>
        </w:rPr>
      </w:pPr>
      <w:r w:rsidRPr="00AC7585">
        <w:rPr>
          <w:rFonts w:ascii="Arial Narrow" w:hAnsi="Arial Narrow"/>
          <w:sz w:val="24"/>
        </w:rPr>
        <w:t xml:space="preserve">[…] Sa femme, Lynette. </w:t>
      </w:r>
      <w:r w:rsidR="00AC7585" w:rsidRPr="00AC7585">
        <w:rPr>
          <w:rFonts w:ascii="Arial Narrow" w:hAnsi="Arial Narrow"/>
          <w:sz w:val="24"/>
          <w:u w:val="single"/>
        </w:rPr>
        <w:t>Q</w:t>
      </w:r>
      <w:r w:rsidRPr="00AC7585">
        <w:rPr>
          <w:rFonts w:ascii="Arial Narrow" w:hAnsi="Arial Narrow"/>
          <w:sz w:val="24"/>
          <w:u w:val="single"/>
        </w:rPr>
        <w:t>ui, elle avait un mobile : l’argent qu’elle hériterait – et sa liberté en prime</w:t>
      </w:r>
      <w:r w:rsidRPr="00AC7585">
        <w:rPr>
          <w:rFonts w:ascii="Arial Narrow" w:hAnsi="Arial Narrow"/>
          <w:sz w:val="24"/>
        </w:rPr>
        <w:t>. Elle avait vingt ans de moins que lui, était remarquablement belle dans le genre longiligne et Masters était depuis longtemps au courant de ses aventures extraconjugales</w:t>
      </w:r>
      <w:r w:rsidRPr="00AC7585">
        <w:rPr>
          <w:rFonts w:ascii="Arial Narrow" w:hAnsi="Arial Narrow"/>
          <w:sz w:val="24"/>
          <w:u w:val="single"/>
        </w:rPr>
        <w:t>. Deux jours auparavant, il l’avait conduite à l’aéroport. Elle prenait l’avion pour New York dans l’intention de rendre visite à sa sœur, une actrice d’avant-garde au talent modéré</w:t>
      </w:r>
      <w:r w:rsidRPr="00AC7585">
        <w:rPr>
          <w:rFonts w:ascii="Arial Narrow" w:hAnsi="Arial Narrow"/>
          <w:sz w:val="24"/>
        </w:rPr>
        <w:t>. A l’heure qu’il était, Lynette devait être à quelque 1500 kilomètres de la maison […]</w:t>
      </w:r>
    </w:p>
    <w:p w:rsidR="00625920" w:rsidRDefault="00625920" w:rsidP="00625920">
      <w:pPr>
        <w:pStyle w:val="Paragraphedeliste"/>
        <w:ind w:left="1800"/>
        <w:rPr>
          <w:rFonts w:ascii="Arial Narrow" w:hAnsi="Arial Narrow"/>
          <w:sz w:val="24"/>
        </w:rPr>
      </w:pPr>
    </w:p>
    <w:p w:rsidR="00625920" w:rsidRDefault="00570280" w:rsidP="00570280">
      <w:pPr>
        <w:pStyle w:val="Paragraphedeliste"/>
        <w:numPr>
          <w:ilvl w:val="0"/>
          <w:numId w:val="15"/>
        </w:numPr>
        <w:rPr>
          <w:rFonts w:ascii="Arial Narrow" w:hAnsi="Arial Narrow"/>
        </w:rPr>
      </w:pPr>
      <w:r>
        <w:rPr>
          <w:rFonts w:ascii="Arial Narrow" w:hAnsi="Arial Narrow"/>
        </w:rPr>
        <w:t>Par quels mots est introduite la rétrospection ? ………………………………………………………………….</w:t>
      </w:r>
    </w:p>
    <w:p w:rsidR="00570280" w:rsidRDefault="00570280" w:rsidP="00570280">
      <w:pPr>
        <w:pStyle w:val="Paragraphedeliste"/>
        <w:numPr>
          <w:ilvl w:val="0"/>
          <w:numId w:val="15"/>
        </w:numPr>
        <w:rPr>
          <w:rFonts w:ascii="Arial Narrow" w:hAnsi="Arial Narrow"/>
        </w:rPr>
      </w:pPr>
      <w:r>
        <w:rPr>
          <w:rFonts w:ascii="Arial Narrow" w:hAnsi="Arial Narrow"/>
        </w:rPr>
        <w:t>Justifie l’emploi des temps dans la rétrospection.</w:t>
      </w:r>
    </w:p>
    <w:p w:rsidR="00570280" w:rsidRDefault="00570280" w:rsidP="00570280">
      <w:pPr>
        <w:pStyle w:val="Paragraphedeliste"/>
        <w:rPr>
          <w:rFonts w:ascii="Arial Narrow" w:hAnsi="Arial Narrow"/>
        </w:rPr>
      </w:pPr>
      <w:r>
        <w:rPr>
          <w:rFonts w:ascii="Arial Narrow" w:hAnsi="Arial Narrow"/>
        </w:rPr>
        <w:t>……………………………………………………………………………………………………………………………………………………………………………………………………………………………………………………</w:t>
      </w:r>
    </w:p>
    <w:p w:rsidR="00570280" w:rsidRDefault="00570280" w:rsidP="00570280">
      <w:pPr>
        <w:pStyle w:val="Paragraphedeliste"/>
        <w:numPr>
          <w:ilvl w:val="0"/>
          <w:numId w:val="15"/>
        </w:numPr>
        <w:rPr>
          <w:rFonts w:ascii="Arial Narrow" w:hAnsi="Arial Narrow"/>
        </w:rPr>
      </w:pPr>
      <w:r>
        <w:rPr>
          <w:rFonts w:ascii="Arial Narrow" w:hAnsi="Arial Narrow"/>
        </w:rPr>
        <w:t>Considère l’anticipation. Dans la phrase ci-après, entoure la bonne réponse.</w:t>
      </w:r>
    </w:p>
    <w:p w:rsidR="00570280" w:rsidRDefault="00570280" w:rsidP="00570280">
      <w:pPr>
        <w:pStyle w:val="Paragraphedeliste"/>
        <w:rPr>
          <w:rFonts w:ascii="Arial Narrow" w:hAnsi="Arial Narrow"/>
        </w:rPr>
      </w:pPr>
    </w:p>
    <w:p w:rsidR="00570280" w:rsidRDefault="00570280" w:rsidP="00570280">
      <w:pPr>
        <w:pStyle w:val="Paragraphedeliste"/>
        <w:rPr>
          <w:rFonts w:ascii="Arial Narrow" w:hAnsi="Arial Narrow"/>
        </w:rPr>
      </w:pPr>
      <w:r>
        <w:rPr>
          <w:rFonts w:ascii="Arial Narrow" w:hAnsi="Arial Narrow"/>
        </w:rPr>
        <w:t xml:space="preserve">Le verbe « hériterait » indique que l’action d’hériter se situe </w:t>
      </w:r>
      <w:r w:rsidRPr="00570280">
        <w:rPr>
          <w:rFonts w:ascii="Arial Narrow" w:hAnsi="Arial Narrow"/>
          <w:b/>
        </w:rPr>
        <w:t>avant – en même temps – après</w:t>
      </w:r>
      <w:r>
        <w:rPr>
          <w:rFonts w:ascii="Arial Narrow" w:hAnsi="Arial Narrow"/>
        </w:rPr>
        <w:t xml:space="preserve"> le moment de la narration.</w:t>
      </w:r>
    </w:p>
    <w:p w:rsidR="00570280" w:rsidRDefault="00570280" w:rsidP="00570280">
      <w:pPr>
        <w:pStyle w:val="Paragraphedeliste"/>
        <w:rPr>
          <w:rFonts w:ascii="Arial Narrow" w:hAnsi="Arial Narrow"/>
        </w:rPr>
      </w:pPr>
    </w:p>
    <w:p w:rsidR="00570280" w:rsidRPr="00605F71" w:rsidRDefault="00570280" w:rsidP="00605F71">
      <w:pPr>
        <w:pStyle w:val="Paragraphedeliste"/>
        <w:numPr>
          <w:ilvl w:val="0"/>
          <w:numId w:val="14"/>
        </w:numPr>
        <w:rPr>
          <w:rFonts w:ascii="Century Gothic" w:hAnsi="Century Gothic"/>
          <w:u w:val="single"/>
        </w:rPr>
      </w:pPr>
      <w:r w:rsidRPr="00605F71">
        <w:rPr>
          <w:rFonts w:ascii="Century Gothic" w:hAnsi="Century Gothic"/>
          <w:u w:val="single"/>
        </w:rPr>
        <w:t>Voici la suite du texte. La plupart des verbes conjugués ont été remplacés par des infinitifs.</w:t>
      </w:r>
      <w:r w:rsidR="00605F71" w:rsidRPr="00605F71">
        <w:rPr>
          <w:rFonts w:ascii="Century Gothic" w:hAnsi="Century Gothic"/>
          <w:u w:val="single"/>
        </w:rPr>
        <w:t xml:space="preserve"> </w:t>
      </w:r>
      <w:r w:rsidRPr="00605F71">
        <w:rPr>
          <w:rFonts w:ascii="Century Gothic" w:hAnsi="Century Gothic"/>
          <w:b/>
          <w:u w:val="single"/>
        </w:rPr>
        <w:t>Conjugue</w:t>
      </w:r>
      <w:r w:rsidRPr="00605F71">
        <w:rPr>
          <w:rFonts w:ascii="Century Gothic" w:hAnsi="Century Gothic"/>
          <w:u w:val="single"/>
        </w:rPr>
        <w:t>-les (dans le tableau) au temps qui convient compte tenu du contexte</w:t>
      </w:r>
      <w:r w:rsidRPr="00605F71">
        <w:rPr>
          <w:rFonts w:ascii="Arial Narrow" w:hAnsi="Arial Narrow"/>
        </w:rPr>
        <w:t>.</w:t>
      </w:r>
    </w:p>
    <w:p w:rsidR="00605F71" w:rsidRDefault="00605F71" w:rsidP="00117B7C">
      <w:pPr>
        <w:pStyle w:val="Paragraphedeliste"/>
        <w:rPr>
          <w:rFonts w:ascii="Arial Narrow" w:hAnsi="Arial Narrow"/>
        </w:rPr>
      </w:pPr>
    </w:p>
    <w:p w:rsidR="00570280" w:rsidRDefault="00EB1315" w:rsidP="00117B7C">
      <w:pPr>
        <w:pBdr>
          <w:top w:val="single" w:sz="4" w:space="1" w:color="auto"/>
          <w:left w:val="single" w:sz="4" w:space="4" w:color="auto"/>
          <w:bottom w:val="single" w:sz="4" w:space="1" w:color="auto"/>
          <w:right w:val="single" w:sz="4" w:space="4" w:color="auto"/>
        </w:pBdr>
        <w:ind w:firstLine="284"/>
        <w:jc w:val="both"/>
        <w:rPr>
          <w:rFonts w:ascii="Arial Narrow" w:hAnsi="Arial Narrow"/>
        </w:rPr>
      </w:pPr>
      <w:r>
        <w:rPr>
          <w:rFonts w:ascii="Arial Narrow" w:hAnsi="Arial Narrow"/>
        </w:rPr>
        <w:t xml:space="preserve">Deux : Neville, son frère, à la fois sculpteur (chalumeau au poing, il </w:t>
      </w:r>
      <w:r w:rsidRPr="007C019C">
        <w:rPr>
          <w:rFonts w:ascii="Arial Narrow" w:hAnsi="Arial Narrow"/>
          <w:b/>
        </w:rPr>
        <w:t>(1.créer)</w:t>
      </w:r>
      <w:r>
        <w:rPr>
          <w:rFonts w:ascii="Arial Narrow" w:hAnsi="Arial Narrow"/>
        </w:rPr>
        <w:t xml:space="preserve"> des machins d’un grotesque achevé à partir de bouts de ferraille) et peintre paysagiste. Bien que ses œuvres connussent un certain succès, elles ne lui </w:t>
      </w:r>
      <w:r w:rsidRPr="007C019C">
        <w:rPr>
          <w:rFonts w:ascii="Arial Narrow" w:hAnsi="Arial Narrow"/>
          <w:b/>
        </w:rPr>
        <w:t>(2.rapporter</w:t>
      </w:r>
      <w:r>
        <w:rPr>
          <w:rFonts w:ascii="Arial Narrow" w:hAnsi="Arial Narrow"/>
        </w:rPr>
        <w:t xml:space="preserve">) pas grand-chose et seule la rente mensuelle qui lui </w:t>
      </w:r>
      <w:r w:rsidRPr="00D47709">
        <w:rPr>
          <w:rFonts w:ascii="Arial Narrow" w:hAnsi="Arial Narrow"/>
          <w:b/>
        </w:rPr>
        <w:t>(3.verser)</w:t>
      </w:r>
      <w:r>
        <w:rPr>
          <w:rFonts w:ascii="Arial Narrow" w:hAnsi="Arial Narrow"/>
        </w:rPr>
        <w:t xml:space="preserve"> en exécution des dernières volontés de la tante qui les </w:t>
      </w:r>
      <w:r w:rsidRPr="00D47709">
        <w:rPr>
          <w:rFonts w:ascii="Arial Narrow" w:hAnsi="Arial Narrow"/>
          <w:b/>
        </w:rPr>
        <w:t>(4.élever)</w:t>
      </w:r>
      <w:r>
        <w:rPr>
          <w:rFonts w:ascii="Arial Narrow" w:hAnsi="Arial Narrow"/>
        </w:rPr>
        <w:t xml:space="preserve">, Adrian et lui </w:t>
      </w:r>
      <w:r w:rsidRPr="00D47709">
        <w:rPr>
          <w:rFonts w:ascii="Arial Narrow" w:hAnsi="Arial Narrow"/>
          <w:b/>
        </w:rPr>
        <w:t xml:space="preserve">(5.assurer) </w:t>
      </w:r>
      <w:r>
        <w:rPr>
          <w:rFonts w:ascii="Arial Narrow" w:hAnsi="Arial Narrow"/>
        </w:rPr>
        <w:t xml:space="preserve">ses fin de mois. Là encore, le mobile </w:t>
      </w:r>
      <w:r w:rsidRPr="00D47709">
        <w:rPr>
          <w:rFonts w:ascii="Arial Narrow" w:hAnsi="Arial Narrow"/>
          <w:b/>
        </w:rPr>
        <w:t xml:space="preserve">(6.pouvoir) </w:t>
      </w:r>
      <w:r>
        <w:rPr>
          <w:rFonts w:ascii="Arial Narrow" w:hAnsi="Arial Narrow"/>
        </w:rPr>
        <w:t>être l’intérêt. Neville</w:t>
      </w:r>
      <w:r w:rsidR="00D47709">
        <w:rPr>
          <w:rFonts w:ascii="Arial Narrow" w:hAnsi="Arial Narrow"/>
        </w:rPr>
        <w:t xml:space="preserve"> les </w:t>
      </w:r>
      <w:r w:rsidR="00D47709" w:rsidRPr="00D47709">
        <w:rPr>
          <w:rFonts w:ascii="Arial Narrow" w:hAnsi="Arial Narrow"/>
          <w:b/>
        </w:rPr>
        <w:t>(7.connaître</w:t>
      </w:r>
      <w:r w:rsidR="00D47709">
        <w:rPr>
          <w:rFonts w:ascii="Arial Narrow" w:hAnsi="Arial Narrow"/>
        </w:rPr>
        <w:t xml:space="preserve">), les dernières volontés de la tante : son testament </w:t>
      </w:r>
      <w:r w:rsidR="00D47709" w:rsidRPr="00D47709">
        <w:rPr>
          <w:rFonts w:ascii="Arial Narrow" w:hAnsi="Arial Narrow"/>
          <w:b/>
        </w:rPr>
        <w:t>(8.stipuler)</w:t>
      </w:r>
      <w:r>
        <w:rPr>
          <w:rFonts w:ascii="Arial Narrow" w:hAnsi="Arial Narrow"/>
        </w:rPr>
        <w:t xml:space="preserve"> qu’en cas de décès de l’un des deux frères, le capital </w:t>
      </w:r>
      <w:r w:rsidRPr="00D47709">
        <w:rPr>
          <w:rFonts w:ascii="Arial Narrow" w:hAnsi="Arial Narrow"/>
          <w:b/>
        </w:rPr>
        <w:t xml:space="preserve">(9.revenir) </w:t>
      </w:r>
      <w:r>
        <w:rPr>
          <w:rFonts w:ascii="Arial Narrow" w:hAnsi="Arial Narrow"/>
        </w:rPr>
        <w:t xml:space="preserve">au survivant à condition que le patrimoine du </w:t>
      </w:r>
      <w:r>
        <w:rPr>
          <w:rFonts w:ascii="Arial Narrow" w:hAnsi="Arial Narrow"/>
        </w:rPr>
        <w:lastRenderedPageBreak/>
        <w:t xml:space="preserve">défunt et la rente qu’il </w:t>
      </w:r>
      <w:r w:rsidRPr="00D47709">
        <w:rPr>
          <w:rFonts w:ascii="Arial Narrow" w:hAnsi="Arial Narrow"/>
          <w:b/>
        </w:rPr>
        <w:t xml:space="preserve">(10.toucher) </w:t>
      </w:r>
      <w:r>
        <w:rPr>
          <w:rFonts w:ascii="Arial Narrow" w:hAnsi="Arial Narrow"/>
        </w:rPr>
        <w:t xml:space="preserve">au moment de sa mort aillent à sa femme. En d’autres termes, Lynette </w:t>
      </w:r>
      <w:r w:rsidRPr="00D47709">
        <w:rPr>
          <w:rFonts w:ascii="Arial Narrow" w:hAnsi="Arial Narrow"/>
          <w:b/>
        </w:rPr>
        <w:t>(11.hériter)</w:t>
      </w:r>
      <w:r>
        <w:rPr>
          <w:rFonts w:ascii="Arial Narrow" w:hAnsi="Arial Narrow"/>
        </w:rPr>
        <w:t xml:space="preserve"> des biens de Masters et </w:t>
      </w:r>
      <w:r w:rsidRPr="00D47709">
        <w:rPr>
          <w:rFonts w:ascii="Arial Narrow" w:hAnsi="Arial Narrow"/>
          <w:b/>
        </w:rPr>
        <w:t>(12.continuer)</w:t>
      </w:r>
      <w:r>
        <w:rPr>
          <w:rFonts w:ascii="Arial Narrow" w:hAnsi="Arial Narrow"/>
        </w:rPr>
        <w:t xml:space="preserve"> à toucher la rente et l’artiste </w:t>
      </w:r>
      <w:r w:rsidRPr="00D47709">
        <w:rPr>
          <w:rFonts w:ascii="Arial Narrow" w:hAnsi="Arial Narrow"/>
          <w:b/>
        </w:rPr>
        <w:t>(13.mettre)</w:t>
      </w:r>
      <w:r>
        <w:rPr>
          <w:rFonts w:ascii="Arial Narrow" w:hAnsi="Arial Narrow"/>
        </w:rPr>
        <w:t xml:space="preserve"> la main sur le reliquat – une fortune largement suffisante pour qu’on aille jusqu’au meurtre.</w:t>
      </w:r>
    </w:p>
    <w:p w:rsidR="00752F49" w:rsidRDefault="00752F49" w:rsidP="00117B7C">
      <w:pPr>
        <w:pBdr>
          <w:top w:val="single" w:sz="4" w:space="1" w:color="auto"/>
          <w:left w:val="single" w:sz="4" w:space="4" w:color="auto"/>
          <w:bottom w:val="single" w:sz="4" w:space="1" w:color="auto"/>
          <w:right w:val="single" w:sz="4" w:space="4" w:color="auto"/>
        </w:pBdr>
        <w:ind w:firstLine="284"/>
        <w:jc w:val="both"/>
        <w:rPr>
          <w:rFonts w:ascii="Arial Narrow" w:hAnsi="Arial Narrow"/>
        </w:rPr>
      </w:pPr>
      <w:r>
        <w:rPr>
          <w:rFonts w:ascii="Arial Narrow" w:hAnsi="Arial Narrow"/>
        </w:rPr>
        <w:t xml:space="preserve">Certes, Adrian et son frère </w:t>
      </w:r>
      <w:r w:rsidRPr="00D47709">
        <w:rPr>
          <w:rFonts w:ascii="Arial Narrow" w:hAnsi="Arial Narrow"/>
          <w:b/>
        </w:rPr>
        <w:t>(14.s’entendre)</w:t>
      </w:r>
      <w:r>
        <w:rPr>
          <w:rFonts w:ascii="Arial Narrow" w:hAnsi="Arial Narrow"/>
        </w:rPr>
        <w:t xml:space="preserve"> toujours bien – superficiellement, tout au moins. Mais qui peut savoir ce qui se passe sous la surface, même s’il s’agit de son propre frère ? Masters était convaincu que Neville lui-même </w:t>
      </w:r>
      <w:r w:rsidRPr="00D47709">
        <w:rPr>
          <w:rFonts w:ascii="Arial Narrow" w:hAnsi="Arial Narrow"/>
          <w:b/>
        </w:rPr>
        <w:t>(15.ignorer)</w:t>
      </w:r>
      <w:r>
        <w:rPr>
          <w:rFonts w:ascii="Arial Narrow" w:hAnsi="Arial Narrow"/>
        </w:rPr>
        <w:t xml:space="preserve"> toujours certaines facettes de sa personnalité à lui.</w:t>
      </w:r>
    </w:p>
    <w:p w:rsidR="00752F49" w:rsidRDefault="00752F49" w:rsidP="00117B7C">
      <w:pPr>
        <w:pBdr>
          <w:top w:val="single" w:sz="4" w:space="1" w:color="auto"/>
          <w:left w:val="single" w:sz="4" w:space="4" w:color="auto"/>
          <w:bottom w:val="single" w:sz="4" w:space="1" w:color="auto"/>
          <w:right w:val="single" w:sz="4" w:space="4" w:color="auto"/>
        </w:pBdr>
        <w:ind w:firstLine="284"/>
        <w:jc w:val="both"/>
        <w:rPr>
          <w:rFonts w:ascii="Arial Narrow" w:hAnsi="Arial Narrow"/>
        </w:rPr>
      </w:pPr>
      <w:r>
        <w:rPr>
          <w:rFonts w:ascii="Arial Narrow" w:hAnsi="Arial Narrow"/>
        </w:rPr>
        <w:t xml:space="preserve">Adrian lui </w:t>
      </w:r>
      <w:r w:rsidRPr="00D47709">
        <w:rPr>
          <w:rFonts w:ascii="Arial Narrow" w:hAnsi="Arial Narrow"/>
          <w:b/>
        </w:rPr>
        <w:t>(16.téléphoner)</w:t>
      </w:r>
      <w:r>
        <w:rPr>
          <w:rFonts w:ascii="Arial Narrow" w:hAnsi="Arial Narrow"/>
        </w:rPr>
        <w:t xml:space="preserve"> pas plus tard que ce matin pour lui proposer de déjeuner avec lui. Il devait l’avoir réveillé car la voix de Neville </w:t>
      </w:r>
      <w:r w:rsidRPr="00D47709">
        <w:rPr>
          <w:rFonts w:ascii="Arial Narrow" w:hAnsi="Arial Narrow"/>
          <w:b/>
        </w:rPr>
        <w:t>(17.être)</w:t>
      </w:r>
      <w:r>
        <w:rPr>
          <w:rFonts w:ascii="Arial Narrow" w:hAnsi="Arial Narrow"/>
        </w:rPr>
        <w:t xml:space="preserve"> un tantinet pâteuse et il </w:t>
      </w:r>
      <w:r w:rsidRPr="00D47709">
        <w:rPr>
          <w:rFonts w:ascii="Arial Narrow" w:hAnsi="Arial Narrow"/>
          <w:b/>
        </w:rPr>
        <w:t>(18.s’abstenir)</w:t>
      </w:r>
      <w:r>
        <w:rPr>
          <w:rFonts w:ascii="Arial Narrow" w:hAnsi="Arial Narrow"/>
        </w:rPr>
        <w:t xml:space="preserve"> de lancer quelques-unes des reparties caustiques dont il </w:t>
      </w:r>
      <w:r w:rsidRPr="00D47709">
        <w:rPr>
          <w:rFonts w:ascii="Arial Narrow" w:hAnsi="Arial Narrow"/>
          <w:b/>
        </w:rPr>
        <w:t>(19.être)</w:t>
      </w:r>
      <w:r>
        <w:rPr>
          <w:rFonts w:ascii="Arial Narrow" w:hAnsi="Arial Narrow"/>
        </w:rPr>
        <w:t xml:space="preserve"> coutumier. Il </w:t>
      </w:r>
      <w:r w:rsidRPr="00D47709">
        <w:rPr>
          <w:rFonts w:ascii="Arial Narrow" w:hAnsi="Arial Narrow"/>
          <w:b/>
        </w:rPr>
        <w:t>(20.refuser)</w:t>
      </w:r>
      <w:r>
        <w:rPr>
          <w:rFonts w:ascii="Arial Narrow" w:hAnsi="Arial Narrow"/>
        </w:rPr>
        <w:t xml:space="preserve"> l’invitation sous prétexte qu’il </w:t>
      </w:r>
      <w:r w:rsidRPr="00D47709">
        <w:rPr>
          <w:rFonts w:ascii="Arial Narrow" w:hAnsi="Arial Narrow"/>
          <w:b/>
        </w:rPr>
        <w:t>(21.remarquer)</w:t>
      </w:r>
      <w:r>
        <w:rPr>
          <w:rFonts w:ascii="Arial Narrow" w:hAnsi="Arial Narrow"/>
        </w:rPr>
        <w:t xml:space="preserve"> la veille au bord de l’autoroute un champ de tournesols </w:t>
      </w:r>
      <w:r w:rsidR="00D47709">
        <w:rPr>
          <w:rFonts w:ascii="Arial Narrow" w:hAnsi="Arial Narrow"/>
        </w:rPr>
        <w:t xml:space="preserve">qu’ils </w:t>
      </w:r>
      <w:r w:rsidR="00D47709" w:rsidRPr="00D47709">
        <w:rPr>
          <w:rFonts w:ascii="Arial Narrow" w:hAnsi="Arial Narrow"/>
          <w:b/>
        </w:rPr>
        <w:t>(22.tenir)</w:t>
      </w:r>
      <w:r w:rsidR="00D47709">
        <w:rPr>
          <w:rFonts w:ascii="Arial Narrow" w:hAnsi="Arial Narrow"/>
        </w:rPr>
        <w:t xml:space="preserve"> absolument à peindre aujourd’hui même avant que les bulldozers d’un chantier de construction en </w:t>
      </w:r>
      <w:proofErr w:type="gramStart"/>
      <w:r w:rsidR="00D47709">
        <w:rPr>
          <w:rFonts w:ascii="Arial Narrow" w:hAnsi="Arial Narrow"/>
        </w:rPr>
        <w:t>cours</w:t>
      </w:r>
      <w:proofErr w:type="gramEnd"/>
      <w:r w:rsidR="00D47709">
        <w:rPr>
          <w:rFonts w:ascii="Arial Narrow" w:hAnsi="Arial Narrow"/>
        </w:rPr>
        <w:t xml:space="preserve"> l’aient</w:t>
      </w:r>
      <w:r>
        <w:rPr>
          <w:rFonts w:ascii="Arial Narrow" w:hAnsi="Arial Narrow"/>
        </w:rPr>
        <w:t xml:space="preserve"> entièrement défoncé. Neville remarquait toujours des choses qu’il lui fallait impérativement reproduire de toute urgence sur la toile. Il</w:t>
      </w:r>
      <w:r w:rsidR="00D47709">
        <w:rPr>
          <w:rFonts w:ascii="Arial Narrow" w:hAnsi="Arial Narrow"/>
        </w:rPr>
        <w:t xml:space="preserve"> </w:t>
      </w:r>
      <w:r w:rsidRPr="00D47709">
        <w:rPr>
          <w:rFonts w:ascii="Arial Narrow" w:hAnsi="Arial Narrow"/>
          <w:b/>
        </w:rPr>
        <w:t>(23.dire)</w:t>
      </w:r>
      <w:r>
        <w:rPr>
          <w:rFonts w:ascii="Arial Narrow" w:hAnsi="Arial Narrow"/>
        </w:rPr>
        <w:t xml:space="preserve"> à Adrian que si jamais il ne </w:t>
      </w:r>
      <w:r w:rsidRPr="00D47709">
        <w:rPr>
          <w:rFonts w:ascii="Arial Narrow" w:hAnsi="Arial Narrow"/>
          <w:b/>
        </w:rPr>
        <w:t>(24.donner)</w:t>
      </w:r>
      <w:r>
        <w:rPr>
          <w:rFonts w:ascii="Arial Narrow" w:hAnsi="Arial Narrow"/>
        </w:rPr>
        <w:t xml:space="preserve"> pas suite à ce projet pour une raison quelconque, il </w:t>
      </w:r>
      <w:proofErr w:type="gramStart"/>
      <w:r>
        <w:rPr>
          <w:rFonts w:ascii="Arial Narrow" w:hAnsi="Arial Narrow"/>
        </w:rPr>
        <w:t>l’</w:t>
      </w:r>
      <w:r w:rsidRPr="00D47709">
        <w:rPr>
          <w:rFonts w:ascii="Arial Narrow" w:hAnsi="Arial Narrow"/>
          <w:b/>
        </w:rPr>
        <w:t>(</w:t>
      </w:r>
      <w:proofErr w:type="gramEnd"/>
      <w:r w:rsidRPr="00D47709">
        <w:rPr>
          <w:rFonts w:ascii="Arial Narrow" w:hAnsi="Arial Narrow"/>
          <w:b/>
        </w:rPr>
        <w:t>25.appel</w:t>
      </w:r>
      <w:r w:rsidR="00D47709" w:rsidRPr="00D47709">
        <w:rPr>
          <w:rFonts w:ascii="Arial Narrow" w:hAnsi="Arial Narrow"/>
          <w:b/>
        </w:rPr>
        <w:t>er)</w:t>
      </w:r>
      <w:r w:rsidR="00D47709">
        <w:rPr>
          <w:rFonts w:ascii="Arial Narrow" w:hAnsi="Arial Narrow"/>
        </w:rPr>
        <w:t xml:space="preserve"> sans faute et qu’ils </w:t>
      </w:r>
      <w:r w:rsidR="00D47709" w:rsidRPr="00D47709">
        <w:rPr>
          <w:rFonts w:ascii="Arial Narrow" w:hAnsi="Arial Narrow"/>
          <w:b/>
        </w:rPr>
        <w:t xml:space="preserve">(26.se </w:t>
      </w:r>
      <w:r w:rsidRPr="00D47709">
        <w:rPr>
          <w:rFonts w:ascii="Arial Narrow" w:hAnsi="Arial Narrow"/>
          <w:b/>
        </w:rPr>
        <w:t>fixer)</w:t>
      </w:r>
      <w:r>
        <w:rPr>
          <w:rFonts w:ascii="Arial Narrow" w:hAnsi="Arial Narrow"/>
        </w:rPr>
        <w:t xml:space="preserve"> alors rendez-vous au restaurant. Neville </w:t>
      </w:r>
      <w:r w:rsidRPr="00D47709">
        <w:rPr>
          <w:rFonts w:ascii="Arial Narrow" w:hAnsi="Arial Narrow"/>
          <w:b/>
        </w:rPr>
        <w:t>(27.appeler, négation)</w:t>
      </w:r>
      <w:r>
        <w:rPr>
          <w:rFonts w:ascii="Arial Narrow" w:hAnsi="Arial Narrow"/>
        </w:rPr>
        <w:t> : comme d’habitude, sa dévorante passion d’artiste avait été plus forte</w:t>
      </w:r>
      <w:r w:rsidR="00605F71">
        <w:rPr>
          <w:rFonts w:ascii="Arial Narrow" w:hAnsi="Arial Narrow"/>
        </w:rPr>
        <w:t xml:space="preserve"> que tout.</w:t>
      </w:r>
    </w:p>
    <w:p w:rsidR="00117B7C" w:rsidRDefault="00605F71" w:rsidP="00117B7C">
      <w:pPr>
        <w:pBdr>
          <w:top w:val="single" w:sz="4" w:space="1" w:color="auto"/>
          <w:left w:val="single" w:sz="4" w:space="4" w:color="auto"/>
          <w:bottom w:val="single" w:sz="4" w:space="1" w:color="auto"/>
          <w:right w:val="single" w:sz="4" w:space="4" w:color="auto"/>
        </w:pBdr>
        <w:ind w:firstLine="284"/>
        <w:jc w:val="both"/>
        <w:rPr>
          <w:rFonts w:ascii="Arial Narrow" w:hAnsi="Arial Narrow"/>
        </w:rPr>
      </w:pPr>
      <w:r>
        <w:rPr>
          <w:rFonts w:ascii="Arial Narrow" w:hAnsi="Arial Narrow"/>
        </w:rPr>
        <w:t xml:space="preserve">Le troisième suspect </w:t>
      </w:r>
      <w:r w:rsidRPr="00D47709">
        <w:rPr>
          <w:rFonts w:ascii="Arial Narrow" w:hAnsi="Arial Narrow"/>
          <w:b/>
        </w:rPr>
        <w:t>(28.être)</w:t>
      </w:r>
      <w:r>
        <w:rPr>
          <w:rFonts w:ascii="Arial Narrow" w:hAnsi="Arial Narrow"/>
        </w:rPr>
        <w:t xml:space="preserve"> Dwayne </w:t>
      </w:r>
      <w:proofErr w:type="spellStart"/>
      <w:r>
        <w:rPr>
          <w:rFonts w:ascii="Arial Narrow" w:hAnsi="Arial Narrow"/>
        </w:rPr>
        <w:t>Rathman</w:t>
      </w:r>
      <w:proofErr w:type="spellEnd"/>
      <w:r>
        <w:rPr>
          <w:rFonts w:ascii="Arial Narrow" w:hAnsi="Arial Narrow"/>
        </w:rPr>
        <w:t xml:space="preserve">, son associé et le vice-président de la société. Masters disparu, il </w:t>
      </w:r>
      <w:r w:rsidRPr="00D47709">
        <w:rPr>
          <w:rFonts w:ascii="Arial Narrow" w:hAnsi="Arial Narrow"/>
          <w:b/>
        </w:rPr>
        <w:t>(29.pouvoir)</w:t>
      </w:r>
      <w:r>
        <w:rPr>
          <w:rFonts w:ascii="Arial Narrow" w:hAnsi="Arial Narrow"/>
        </w:rPr>
        <w:t xml:space="preserve"> prendre entièrement le contrôle des avoirs de celle-ci. Mais, comme Lynette, </w:t>
      </w:r>
      <w:proofErr w:type="spellStart"/>
      <w:r>
        <w:rPr>
          <w:rFonts w:ascii="Arial Narrow" w:hAnsi="Arial Narrow"/>
        </w:rPr>
        <w:t>Rathman</w:t>
      </w:r>
      <w:proofErr w:type="spellEnd"/>
      <w:r>
        <w:rPr>
          <w:rFonts w:ascii="Arial Narrow" w:hAnsi="Arial Narrow"/>
        </w:rPr>
        <w:t xml:space="preserve">, </w:t>
      </w:r>
      <w:r w:rsidRPr="00D47709">
        <w:rPr>
          <w:rFonts w:ascii="Arial Narrow" w:hAnsi="Arial Narrow"/>
          <w:b/>
        </w:rPr>
        <w:t>(30.être)</w:t>
      </w:r>
      <w:r>
        <w:rPr>
          <w:rFonts w:ascii="Arial Narrow" w:hAnsi="Arial Narrow"/>
        </w:rPr>
        <w:t xml:space="preserve"> en principe absent : il était censé se trouver à Saint-Louis pour la signature d’un contrat avec une usine de textile.</w:t>
      </w:r>
    </w:p>
    <w:p w:rsidR="00117B7C" w:rsidRDefault="00117B7C" w:rsidP="00605F71">
      <w:pPr>
        <w:pBdr>
          <w:top w:val="single" w:sz="4" w:space="1" w:color="auto"/>
          <w:left w:val="single" w:sz="4" w:space="4" w:color="auto"/>
          <w:bottom w:val="single" w:sz="4" w:space="1" w:color="auto"/>
          <w:right w:val="single" w:sz="4" w:space="4" w:color="auto"/>
        </w:pBdr>
        <w:rPr>
          <w:rFonts w:ascii="Arial Narrow" w:hAnsi="Arial Narrow"/>
        </w:rPr>
      </w:pPr>
    </w:p>
    <w:p w:rsidR="00117B7C" w:rsidRDefault="00117B7C" w:rsidP="00117B7C">
      <w:pPr>
        <w:pBdr>
          <w:top w:val="single" w:sz="4" w:space="1" w:color="auto"/>
          <w:left w:val="single" w:sz="4" w:space="4" w:color="auto"/>
          <w:bottom w:val="single" w:sz="4" w:space="1" w:color="auto"/>
          <w:right w:val="single" w:sz="4" w:space="4" w:color="auto"/>
        </w:pBdr>
        <w:jc w:val="right"/>
        <w:rPr>
          <w:rFonts w:ascii="Arial Narrow" w:hAnsi="Arial Narrow"/>
        </w:rPr>
      </w:pPr>
      <w:r>
        <w:rPr>
          <w:rFonts w:ascii="Arial Narrow" w:hAnsi="Arial Narrow"/>
        </w:rPr>
        <w:t xml:space="preserve">LUTZ, </w:t>
      </w:r>
      <w:r w:rsidRPr="00117B7C">
        <w:rPr>
          <w:rFonts w:ascii="Arial Narrow" w:hAnsi="Arial Narrow"/>
          <w:i/>
        </w:rPr>
        <w:t>Meurtre en chambre close</w:t>
      </w:r>
      <w:r>
        <w:rPr>
          <w:rFonts w:ascii="Arial Narrow" w:hAnsi="Arial Narrow"/>
        </w:rPr>
        <w:t>, in Voie Active 3</w:t>
      </w:r>
      <w:r w:rsidRPr="00117B7C">
        <w:rPr>
          <w:rFonts w:ascii="Arial Narrow" w:hAnsi="Arial Narrow"/>
          <w:vertAlign w:val="superscript"/>
        </w:rPr>
        <w:t>e</w:t>
      </w:r>
      <w:r>
        <w:rPr>
          <w:rFonts w:ascii="Arial Narrow" w:hAnsi="Arial Narrow"/>
        </w:rPr>
        <w:t>, Ed. Van In</w:t>
      </w:r>
    </w:p>
    <w:p w:rsidR="00117B7C" w:rsidRDefault="00117B7C" w:rsidP="00117B7C">
      <w:pPr>
        <w:rPr>
          <w:rFonts w:ascii="Arial Narrow" w:hAnsi="Arial Narrow"/>
        </w:rPr>
      </w:pPr>
    </w:p>
    <w:tbl>
      <w:tblPr>
        <w:tblStyle w:val="Grilledutableau"/>
        <w:tblW w:w="0" w:type="auto"/>
        <w:tblLook w:val="04A0" w:firstRow="1" w:lastRow="0" w:firstColumn="1" w:lastColumn="0" w:noHBand="0" w:noVBand="1"/>
      </w:tblPr>
      <w:tblGrid>
        <w:gridCol w:w="417"/>
        <w:gridCol w:w="2653"/>
        <w:gridCol w:w="440"/>
        <w:gridCol w:w="2630"/>
        <w:gridCol w:w="489"/>
        <w:gridCol w:w="2581"/>
      </w:tblGrid>
      <w:tr w:rsidR="00117B7C" w:rsidTr="00117B7C">
        <w:tc>
          <w:tcPr>
            <w:tcW w:w="417" w:type="dxa"/>
          </w:tcPr>
          <w:p w:rsidR="00117B7C" w:rsidRDefault="00117B7C" w:rsidP="00117B7C">
            <w:pPr>
              <w:rPr>
                <w:rFonts w:ascii="Arial Narrow" w:hAnsi="Arial Narrow"/>
              </w:rPr>
            </w:pPr>
            <w:r>
              <w:rPr>
                <w:rFonts w:ascii="Arial Narrow" w:hAnsi="Arial Narrow"/>
              </w:rPr>
              <w:t>1</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11</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21</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2</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12</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22</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3</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13</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23</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4</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14</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24</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5</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15</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25</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6</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16</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26</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7</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17</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27</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8</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18</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28</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9</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19</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29</w:t>
            </w:r>
          </w:p>
        </w:tc>
        <w:tc>
          <w:tcPr>
            <w:tcW w:w="2581" w:type="dxa"/>
          </w:tcPr>
          <w:p w:rsidR="00117B7C" w:rsidRDefault="00117B7C" w:rsidP="00117B7C">
            <w:pPr>
              <w:spacing w:line="288" w:lineRule="auto"/>
              <w:rPr>
                <w:rFonts w:ascii="Arial Narrow" w:hAnsi="Arial Narrow"/>
              </w:rPr>
            </w:pPr>
          </w:p>
        </w:tc>
      </w:tr>
      <w:tr w:rsidR="00117B7C" w:rsidTr="00117B7C">
        <w:tc>
          <w:tcPr>
            <w:tcW w:w="417" w:type="dxa"/>
          </w:tcPr>
          <w:p w:rsidR="00117B7C" w:rsidRDefault="00117B7C" w:rsidP="00117B7C">
            <w:pPr>
              <w:rPr>
                <w:rFonts w:ascii="Arial Narrow" w:hAnsi="Arial Narrow"/>
              </w:rPr>
            </w:pPr>
            <w:r>
              <w:rPr>
                <w:rFonts w:ascii="Arial Narrow" w:hAnsi="Arial Narrow"/>
              </w:rPr>
              <w:t>10</w:t>
            </w:r>
          </w:p>
        </w:tc>
        <w:tc>
          <w:tcPr>
            <w:tcW w:w="2653" w:type="dxa"/>
          </w:tcPr>
          <w:p w:rsidR="00117B7C" w:rsidRDefault="00117B7C" w:rsidP="00117B7C">
            <w:pPr>
              <w:spacing w:line="288" w:lineRule="auto"/>
              <w:rPr>
                <w:rFonts w:ascii="Arial Narrow" w:hAnsi="Arial Narrow"/>
              </w:rPr>
            </w:pPr>
          </w:p>
        </w:tc>
        <w:tc>
          <w:tcPr>
            <w:tcW w:w="440" w:type="dxa"/>
          </w:tcPr>
          <w:p w:rsidR="00117B7C" w:rsidRDefault="00117B7C" w:rsidP="00117B7C">
            <w:pPr>
              <w:spacing w:line="288" w:lineRule="auto"/>
              <w:rPr>
                <w:rFonts w:ascii="Arial Narrow" w:hAnsi="Arial Narrow"/>
              </w:rPr>
            </w:pPr>
            <w:r>
              <w:rPr>
                <w:rFonts w:ascii="Arial Narrow" w:hAnsi="Arial Narrow"/>
              </w:rPr>
              <w:t>20</w:t>
            </w:r>
          </w:p>
        </w:tc>
        <w:tc>
          <w:tcPr>
            <w:tcW w:w="2630" w:type="dxa"/>
          </w:tcPr>
          <w:p w:rsidR="00117B7C" w:rsidRDefault="00117B7C" w:rsidP="00117B7C">
            <w:pPr>
              <w:spacing w:line="288" w:lineRule="auto"/>
              <w:rPr>
                <w:rFonts w:ascii="Arial Narrow" w:hAnsi="Arial Narrow"/>
              </w:rPr>
            </w:pPr>
          </w:p>
        </w:tc>
        <w:tc>
          <w:tcPr>
            <w:tcW w:w="489" w:type="dxa"/>
          </w:tcPr>
          <w:p w:rsidR="00117B7C" w:rsidRDefault="00117B7C" w:rsidP="00117B7C">
            <w:pPr>
              <w:spacing w:line="288" w:lineRule="auto"/>
              <w:rPr>
                <w:rFonts w:ascii="Arial Narrow" w:hAnsi="Arial Narrow"/>
              </w:rPr>
            </w:pPr>
            <w:r>
              <w:rPr>
                <w:rFonts w:ascii="Arial Narrow" w:hAnsi="Arial Narrow"/>
              </w:rPr>
              <w:t>30</w:t>
            </w:r>
          </w:p>
        </w:tc>
        <w:tc>
          <w:tcPr>
            <w:tcW w:w="2581" w:type="dxa"/>
          </w:tcPr>
          <w:p w:rsidR="00117B7C" w:rsidRDefault="00117B7C" w:rsidP="00117B7C">
            <w:pPr>
              <w:spacing w:line="288" w:lineRule="auto"/>
              <w:rPr>
                <w:rFonts w:ascii="Arial Narrow" w:hAnsi="Arial Narrow"/>
              </w:rPr>
            </w:pPr>
          </w:p>
        </w:tc>
      </w:tr>
    </w:tbl>
    <w:p w:rsidR="00605F71" w:rsidRDefault="00605F71" w:rsidP="00117B7C">
      <w:pPr>
        <w:rPr>
          <w:rFonts w:ascii="Arial Narrow" w:hAnsi="Arial Narrow"/>
        </w:rPr>
      </w:pPr>
    </w:p>
    <w:p w:rsidR="00D47709" w:rsidRPr="00D47709" w:rsidRDefault="00D47709" w:rsidP="00D47709">
      <w:pPr>
        <w:pStyle w:val="Paragraphedeliste"/>
        <w:numPr>
          <w:ilvl w:val="0"/>
          <w:numId w:val="1"/>
        </w:numPr>
        <w:rPr>
          <w:rFonts w:ascii="Top Secret" w:hAnsi="Top Secret"/>
          <w:sz w:val="28"/>
        </w:rPr>
      </w:pPr>
      <w:r w:rsidRPr="00D47709">
        <w:rPr>
          <w:rFonts w:ascii="Top Secret" w:hAnsi="Top Secret"/>
          <w:sz w:val="28"/>
        </w:rPr>
        <w:t>L’ellipse narrative</w:t>
      </w:r>
    </w:p>
    <w:p w:rsidR="00D47709" w:rsidRDefault="00D47709" w:rsidP="00D47709">
      <w:pPr>
        <w:pStyle w:val="Paragraphedeliste"/>
        <w:ind w:left="1080"/>
        <w:rPr>
          <w:rFonts w:ascii="Arial Narrow" w:hAnsi="Arial Narrow"/>
        </w:rPr>
      </w:pPr>
    </w:p>
    <w:p w:rsidR="00D47709" w:rsidRPr="00816C61" w:rsidRDefault="00D47709" w:rsidP="00D47709">
      <w:pPr>
        <w:pStyle w:val="Paragraphedeliste"/>
        <w:numPr>
          <w:ilvl w:val="1"/>
          <w:numId w:val="1"/>
        </w:numPr>
        <w:rPr>
          <w:rFonts w:ascii="Century Gothic" w:hAnsi="Century Gothic"/>
          <w:u w:val="single"/>
        </w:rPr>
      </w:pPr>
      <w:r w:rsidRPr="00816C61">
        <w:rPr>
          <w:rFonts w:ascii="Century Gothic" w:hAnsi="Century Gothic"/>
          <w:u w:val="single"/>
        </w:rPr>
        <w:t xml:space="preserve">Souviens-toi, dans la nouvelle </w:t>
      </w:r>
      <w:r w:rsidRPr="00816C61">
        <w:rPr>
          <w:rFonts w:ascii="Century Gothic" w:hAnsi="Century Gothic"/>
          <w:i/>
          <w:u w:val="single"/>
        </w:rPr>
        <w:t>O tempura o mores</w:t>
      </w:r>
      <w:r w:rsidRPr="00816C61">
        <w:rPr>
          <w:rFonts w:ascii="Century Gothic" w:hAnsi="Century Gothic"/>
          <w:u w:val="single"/>
        </w:rPr>
        <w:t>, il y avait une ellipse narrative que nous avions mise en avant. Quelle était-elle ?</w:t>
      </w:r>
    </w:p>
    <w:p w:rsidR="00D47709" w:rsidRDefault="00D47709" w:rsidP="00D47709">
      <w:pPr>
        <w:rPr>
          <w:rFonts w:ascii="Century Gothic" w:hAnsi="Century Gothic"/>
        </w:rPr>
      </w:pPr>
      <w:r>
        <w:rPr>
          <w:rFonts w:ascii="Century Gothic" w:hAnsi="Century Gothic"/>
        </w:rPr>
        <w:t>………………………………………………………………………………………………………………………………………………………………………………………………………………………………………………………………………………………………………………………………………</w:t>
      </w:r>
    </w:p>
    <w:p w:rsidR="00D47709" w:rsidRDefault="00D47709" w:rsidP="00D47709">
      <w:pPr>
        <w:rPr>
          <w:rFonts w:ascii="Century Gothic" w:hAnsi="Century Gothic"/>
        </w:rPr>
      </w:pPr>
    </w:p>
    <w:p w:rsidR="00D47709" w:rsidRPr="00816C61" w:rsidRDefault="00D47709" w:rsidP="00D47709">
      <w:pPr>
        <w:pStyle w:val="Paragraphedeliste"/>
        <w:numPr>
          <w:ilvl w:val="1"/>
          <w:numId w:val="1"/>
        </w:numPr>
        <w:rPr>
          <w:rFonts w:ascii="Century Gothic" w:hAnsi="Century Gothic"/>
          <w:u w:val="single"/>
        </w:rPr>
      </w:pPr>
      <w:r w:rsidRPr="00816C61">
        <w:rPr>
          <w:rFonts w:ascii="Century Gothic" w:hAnsi="Century Gothic"/>
          <w:u w:val="single"/>
        </w:rPr>
        <w:t>Par quel moyen l’ellipse narrative est-elle signalée au lecteur ?</w:t>
      </w:r>
    </w:p>
    <w:p w:rsidR="00D47709" w:rsidRDefault="00D47709" w:rsidP="00D47709">
      <w:pPr>
        <w:rPr>
          <w:rFonts w:ascii="Century Gothic" w:hAnsi="Century Gothic"/>
        </w:rPr>
      </w:pPr>
      <w:r>
        <w:rPr>
          <w:rFonts w:ascii="Century Gothic" w:hAnsi="Century Gothic"/>
        </w:rPr>
        <w:t>…………………………………………………………………………………………………………………………………………………………………………………………………………………………</w:t>
      </w:r>
    </w:p>
    <w:p w:rsidR="00D47709" w:rsidRDefault="00D47709" w:rsidP="00D47709">
      <w:pPr>
        <w:rPr>
          <w:rFonts w:ascii="Century Gothic" w:hAnsi="Century Gothic"/>
        </w:rPr>
      </w:pPr>
    </w:p>
    <w:p w:rsidR="00D47709" w:rsidRPr="00816C61" w:rsidRDefault="00D47709" w:rsidP="00D47709">
      <w:pPr>
        <w:pStyle w:val="Paragraphedeliste"/>
        <w:numPr>
          <w:ilvl w:val="1"/>
          <w:numId w:val="1"/>
        </w:numPr>
        <w:rPr>
          <w:rFonts w:ascii="Century Gothic" w:hAnsi="Century Gothic"/>
          <w:u w:val="single"/>
        </w:rPr>
      </w:pPr>
      <w:r w:rsidRPr="00816C61">
        <w:rPr>
          <w:rFonts w:ascii="Century Gothic" w:hAnsi="Century Gothic"/>
          <w:b/>
          <w:u w:val="single"/>
        </w:rPr>
        <w:t>Considère</w:t>
      </w:r>
      <w:r w:rsidRPr="00816C61">
        <w:rPr>
          <w:rFonts w:ascii="Century Gothic" w:hAnsi="Century Gothic"/>
          <w:u w:val="single"/>
        </w:rPr>
        <w:t xml:space="preserve"> les événements qui encadrent l’ellipse, ensuite </w:t>
      </w:r>
      <w:r w:rsidRPr="00816C61">
        <w:rPr>
          <w:rFonts w:ascii="Century Gothic" w:hAnsi="Century Gothic"/>
          <w:b/>
          <w:u w:val="single"/>
        </w:rPr>
        <w:t>complète</w:t>
      </w:r>
      <w:r w:rsidRPr="00816C61">
        <w:rPr>
          <w:rFonts w:ascii="Century Gothic" w:hAnsi="Century Gothic"/>
          <w:u w:val="single"/>
        </w:rPr>
        <w:t xml:space="preserve"> le tableau.</w:t>
      </w:r>
    </w:p>
    <w:tbl>
      <w:tblPr>
        <w:tblStyle w:val="Grilledutableau"/>
        <w:tblW w:w="0" w:type="auto"/>
        <w:tblLook w:val="04A0" w:firstRow="1" w:lastRow="0" w:firstColumn="1" w:lastColumn="0" w:noHBand="0" w:noVBand="1"/>
      </w:tblPr>
      <w:tblGrid>
        <w:gridCol w:w="2302"/>
        <w:gridCol w:w="2302"/>
        <w:gridCol w:w="2303"/>
        <w:gridCol w:w="2303"/>
      </w:tblGrid>
      <w:tr w:rsidR="00816C61" w:rsidTr="00816C61">
        <w:tc>
          <w:tcPr>
            <w:tcW w:w="2302" w:type="dxa"/>
          </w:tcPr>
          <w:p w:rsidR="00816C61" w:rsidRDefault="00816C61" w:rsidP="00D47709">
            <w:pPr>
              <w:rPr>
                <w:rFonts w:ascii="Century Gothic" w:hAnsi="Century Gothic"/>
              </w:rPr>
            </w:pPr>
          </w:p>
        </w:tc>
        <w:tc>
          <w:tcPr>
            <w:tcW w:w="2302" w:type="dxa"/>
          </w:tcPr>
          <w:p w:rsidR="00816C61" w:rsidRPr="00816C61" w:rsidRDefault="00816C61" w:rsidP="00816C61">
            <w:pPr>
              <w:jc w:val="center"/>
              <w:rPr>
                <w:rFonts w:ascii="Lighthouse Personal Use" w:hAnsi="Lighthouse Personal Use"/>
                <w:sz w:val="24"/>
              </w:rPr>
            </w:pPr>
            <w:r w:rsidRPr="00816C61">
              <w:rPr>
                <w:rFonts w:ascii="Lighthouse Personal Use" w:hAnsi="Lighthouse Personal Use"/>
                <w:sz w:val="24"/>
              </w:rPr>
              <w:t>événements</w:t>
            </w:r>
          </w:p>
        </w:tc>
        <w:tc>
          <w:tcPr>
            <w:tcW w:w="2303" w:type="dxa"/>
          </w:tcPr>
          <w:p w:rsidR="00816C61" w:rsidRPr="00816C61" w:rsidRDefault="00816C61" w:rsidP="00816C61">
            <w:pPr>
              <w:jc w:val="center"/>
              <w:rPr>
                <w:rFonts w:ascii="Lighthouse Personal Use" w:hAnsi="Lighthouse Personal Use"/>
                <w:sz w:val="24"/>
              </w:rPr>
            </w:pPr>
            <w:r w:rsidRPr="00816C61">
              <w:rPr>
                <w:rFonts w:ascii="Lighthouse Personal Use" w:hAnsi="Lighthouse Personal Use"/>
                <w:sz w:val="24"/>
              </w:rPr>
              <w:t>ellipse</w:t>
            </w:r>
          </w:p>
        </w:tc>
        <w:tc>
          <w:tcPr>
            <w:tcW w:w="2303" w:type="dxa"/>
          </w:tcPr>
          <w:p w:rsidR="00816C61" w:rsidRPr="00816C61" w:rsidRDefault="00816C61" w:rsidP="00816C61">
            <w:pPr>
              <w:jc w:val="center"/>
              <w:rPr>
                <w:rFonts w:ascii="Lighthouse Personal Use" w:hAnsi="Lighthouse Personal Use"/>
                <w:sz w:val="24"/>
              </w:rPr>
            </w:pPr>
            <w:r w:rsidRPr="00816C61">
              <w:rPr>
                <w:rFonts w:ascii="Lighthouse Personal Use" w:hAnsi="Lighthouse Personal Use"/>
                <w:sz w:val="24"/>
              </w:rPr>
              <w:t>événements</w:t>
            </w:r>
          </w:p>
        </w:tc>
      </w:tr>
      <w:tr w:rsidR="00816C61" w:rsidTr="00816C61">
        <w:tc>
          <w:tcPr>
            <w:tcW w:w="2302" w:type="dxa"/>
          </w:tcPr>
          <w:p w:rsidR="00816C61" w:rsidRPr="00816C61" w:rsidRDefault="00816C61" w:rsidP="00D47709">
            <w:pPr>
              <w:rPr>
                <w:rFonts w:ascii="Arial Narrow" w:hAnsi="Arial Narrow"/>
                <w:sz w:val="24"/>
              </w:rPr>
            </w:pPr>
            <w:r w:rsidRPr="00816C61">
              <w:rPr>
                <w:rFonts w:ascii="Arial Narrow" w:hAnsi="Arial Narrow"/>
                <w:sz w:val="24"/>
              </w:rPr>
              <w:t>Lieu où se passent les événements</w:t>
            </w:r>
          </w:p>
        </w:tc>
        <w:tc>
          <w:tcPr>
            <w:tcW w:w="2302" w:type="dxa"/>
          </w:tcPr>
          <w:p w:rsidR="00816C61" w:rsidRDefault="00816C61" w:rsidP="00D47709">
            <w:pPr>
              <w:rPr>
                <w:rFonts w:ascii="Century Gothic" w:hAnsi="Century Gothic"/>
              </w:rPr>
            </w:pPr>
          </w:p>
        </w:tc>
        <w:tc>
          <w:tcPr>
            <w:tcW w:w="2303" w:type="dxa"/>
            <w:vMerge w:val="restart"/>
            <w:shd w:val="clear" w:color="auto" w:fill="808080" w:themeFill="background1" w:themeFillShade="80"/>
          </w:tcPr>
          <w:p w:rsidR="00816C61" w:rsidRDefault="00816C61" w:rsidP="00D47709">
            <w:pPr>
              <w:rPr>
                <w:rFonts w:ascii="Century Gothic" w:hAnsi="Century Gothic"/>
              </w:rPr>
            </w:pPr>
          </w:p>
        </w:tc>
        <w:tc>
          <w:tcPr>
            <w:tcW w:w="2303" w:type="dxa"/>
          </w:tcPr>
          <w:p w:rsidR="00816C61" w:rsidRDefault="00816C61" w:rsidP="00D47709">
            <w:pPr>
              <w:rPr>
                <w:rFonts w:ascii="Century Gothic" w:hAnsi="Century Gothic"/>
              </w:rPr>
            </w:pPr>
          </w:p>
        </w:tc>
      </w:tr>
      <w:tr w:rsidR="00816C61" w:rsidTr="00816C61">
        <w:tc>
          <w:tcPr>
            <w:tcW w:w="2302" w:type="dxa"/>
          </w:tcPr>
          <w:p w:rsidR="00816C61" w:rsidRPr="00816C61" w:rsidRDefault="00816C61" w:rsidP="00D47709">
            <w:pPr>
              <w:rPr>
                <w:rFonts w:ascii="Arial Narrow" w:hAnsi="Arial Narrow"/>
                <w:sz w:val="24"/>
              </w:rPr>
            </w:pPr>
            <w:r w:rsidRPr="00816C61">
              <w:rPr>
                <w:rFonts w:ascii="Arial Narrow" w:hAnsi="Arial Narrow"/>
                <w:sz w:val="24"/>
              </w:rPr>
              <w:t>Moment où ils ont lieu</w:t>
            </w:r>
          </w:p>
        </w:tc>
        <w:tc>
          <w:tcPr>
            <w:tcW w:w="2302" w:type="dxa"/>
          </w:tcPr>
          <w:p w:rsidR="00816C61" w:rsidRDefault="00816C61" w:rsidP="00D47709">
            <w:pPr>
              <w:rPr>
                <w:rFonts w:ascii="Century Gothic" w:hAnsi="Century Gothic"/>
              </w:rPr>
            </w:pPr>
          </w:p>
        </w:tc>
        <w:tc>
          <w:tcPr>
            <w:tcW w:w="2303" w:type="dxa"/>
            <w:vMerge/>
            <w:shd w:val="clear" w:color="auto" w:fill="808080" w:themeFill="background1" w:themeFillShade="80"/>
          </w:tcPr>
          <w:p w:rsidR="00816C61" w:rsidRDefault="00816C61" w:rsidP="00D47709">
            <w:pPr>
              <w:rPr>
                <w:rFonts w:ascii="Century Gothic" w:hAnsi="Century Gothic"/>
              </w:rPr>
            </w:pPr>
          </w:p>
        </w:tc>
        <w:tc>
          <w:tcPr>
            <w:tcW w:w="2303" w:type="dxa"/>
          </w:tcPr>
          <w:p w:rsidR="00816C61" w:rsidRDefault="00816C61" w:rsidP="00D47709">
            <w:pPr>
              <w:rPr>
                <w:rFonts w:ascii="Century Gothic" w:hAnsi="Century Gothic"/>
              </w:rPr>
            </w:pPr>
          </w:p>
        </w:tc>
      </w:tr>
      <w:tr w:rsidR="00816C61" w:rsidTr="00816C61">
        <w:tc>
          <w:tcPr>
            <w:tcW w:w="2302" w:type="dxa"/>
          </w:tcPr>
          <w:p w:rsidR="00816C61" w:rsidRPr="00816C61" w:rsidRDefault="00816C61" w:rsidP="00D47709">
            <w:pPr>
              <w:rPr>
                <w:rFonts w:ascii="Arial Narrow" w:hAnsi="Arial Narrow"/>
                <w:sz w:val="24"/>
              </w:rPr>
            </w:pPr>
            <w:r w:rsidRPr="00816C61">
              <w:rPr>
                <w:rFonts w:ascii="Arial Narrow" w:hAnsi="Arial Narrow"/>
                <w:sz w:val="24"/>
              </w:rPr>
              <w:t>Personnages présents</w:t>
            </w:r>
          </w:p>
        </w:tc>
        <w:tc>
          <w:tcPr>
            <w:tcW w:w="2302" w:type="dxa"/>
          </w:tcPr>
          <w:p w:rsidR="00816C61" w:rsidRDefault="00816C61" w:rsidP="00D47709">
            <w:pPr>
              <w:rPr>
                <w:rFonts w:ascii="Century Gothic" w:hAnsi="Century Gothic"/>
              </w:rPr>
            </w:pPr>
          </w:p>
        </w:tc>
        <w:tc>
          <w:tcPr>
            <w:tcW w:w="2303" w:type="dxa"/>
            <w:vMerge/>
            <w:shd w:val="clear" w:color="auto" w:fill="808080" w:themeFill="background1" w:themeFillShade="80"/>
          </w:tcPr>
          <w:p w:rsidR="00816C61" w:rsidRDefault="00816C61" w:rsidP="00D47709">
            <w:pPr>
              <w:rPr>
                <w:rFonts w:ascii="Century Gothic" w:hAnsi="Century Gothic"/>
              </w:rPr>
            </w:pPr>
          </w:p>
        </w:tc>
        <w:tc>
          <w:tcPr>
            <w:tcW w:w="2303" w:type="dxa"/>
          </w:tcPr>
          <w:p w:rsidR="00816C61" w:rsidRDefault="00816C61" w:rsidP="00D47709">
            <w:pPr>
              <w:rPr>
                <w:rFonts w:ascii="Century Gothic" w:hAnsi="Century Gothic"/>
              </w:rPr>
            </w:pPr>
          </w:p>
        </w:tc>
      </w:tr>
    </w:tbl>
    <w:p w:rsidR="00816C61" w:rsidRDefault="00816C61" w:rsidP="00816C61">
      <w:pPr>
        <w:pStyle w:val="Paragraphedeliste"/>
        <w:numPr>
          <w:ilvl w:val="1"/>
          <w:numId w:val="1"/>
        </w:numPr>
        <w:rPr>
          <w:rFonts w:ascii="Century Gothic" w:hAnsi="Century Gothic"/>
          <w:u w:val="single"/>
        </w:rPr>
      </w:pPr>
      <w:r>
        <w:rPr>
          <w:rFonts w:ascii="Century Gothic" w:hAnsi="Century Gothic"/>
          <w:u w:val="single"/>
        </w:rPr>
        <w:lastRenderedPageBreak/>
        <w:t xml:space="preserve">Pour quelle(s) raison(s) l’auteur choisit-il de passer sous silence cet événement ? </w:t>
      </w:r>
      <w:r w:rsidRPr="007D2632">
        <w:rPr>
          <w:rFonts w:ascii="Century Gothic" w:hAnsi="Century Gothic"/>
          <w:b/>
          <w:u w:val="single"/>
        </w:rPr>
        <w:t>Coche</w:t>
      </w:r>
      <w:r>
        <w:rPr>
          <w:rFonts w:ascii="Century Gothic" w:hAnsi="Century Gothic"/>
          <w:u w:val="single"/>
        </w:rPr>
        <w:t xml:space="preserve"> la (les) bonne(s) réponse(s).</w:t>
      </w:r>
    </w:p>
    <w:p w:rsidR="00816C61" w:rsidRDefault="00816C61" w:rsidP="00816C61">
      <w:pPr>
        <w:pStyle w:val="Paragraphedeliste"/>
        <w:ind w:left="1800"/>
        <w:rPr>
          <w:rFonts w:ascii="Century Gothic" w:hAnsi="Century Gothic"/>
          <w:u w:val="single"/>
        </w:rPr>
      </w:pPr>
    </w:p>
    <w:p w:rsidR="00816C61" w:rsidRPr="00816C61" w:rsidRDefault="00816C61" w:rsidP="00816C61">
      <w:pPr>
        <w:pStyle w:val="Paragraphedeliste"/>
        <w:ind w:left="1800"/>
        <w:rPr>
          <w:rFonts w:ascii="Century Gothic" w:hAnsi="Century Gothic"/>
        </w:rPr>
      </w:pPr>
      <w:r w:rsidRPr="00816C61">
        <w:rPr>
          <w:rFonts w:ascii="Century Gothic" w:hAnsi="Century Gothic"/>
          <w:sz w:val="28"/>
        </w:rPr>
        <w:t>▫</w:t>
      </w:r>
      <w:r w:rsidRPr="00816C61">
        <w:rPr>
          <w:rFonts w:ascii="Century Gothic" w:hAnsi="Century Gothic"/>
        </w:rPr>
        <w:t xml:space="preserve"> </w:t>
      </w:r>
      <w:r w:rsidRPr="00816C61">
        <w:rPr>
          <w:rFonts w:ascii="Arial Narrow" w:hAnsi="Arial Narrow"/>
          <w:sz w:val="24"/>
        </w:rPr>
        <w:t>Faire avancer le récit plus vite</w:t>
      </w:r>
      <w:r w:rsidR="007D2632">
        <w:rPr>
          <w:rFonts w:ascii="Arial Narrow" w:hAnsi="Arial Narrow"/>
          <w:sz w:val="24"/>
        </w:rPr>
        <w:t>.</w:t>
      </w:r>
    </w:p>
    <w:p w:rsidR="00816C61" w:rsidRPr="00816C61" w:rsidRDefault="00816C61" w:rsidP="00816C61">
      <w:pPr>
        <w:pStyle w:val="Paragraphedeliste"/>
        <w:ind w:left="1800"/>
        <w:rPr>
          <w:rFonts w:ascii="Century Gothic" w:hAnsi="Century Gothic"/>
        </w:rPr>
      </w:pPr>
      <w:r w:rsidRPr="00816C61">
        <w:rPr>
          <w:rFonts w:ascii="Century Gothic" w:hAnsi="Century Gothic"/>
          <w:sz w:val="28"/>
        </w:rPr>
        <w:t>▫</w:t>
      </w:r>
      <w:r w:rsidRPr="00816C61">
        <w:rPr>
          <w:rFonts w:ascii="Century Gothic" w:hAnsi="Century Gothic"/>
        </w:rPr>
        <w:t xml:space="preserve"> </w:t>
      </w:r>
      <w:r w:rsidRPr="00816C61">
        <w:rPr>
          <w:rFonts w:ascii="Arial Narrow" w:hAnsi="Arial Narrow"/>
          <w:sz w:val="24"/>
        </w:rPr>
        <w:t>Ne pas ennuyer le lecteur avec des événements sans importance</w:t>
      </w:r>
      <w:r w:rsidR="007D2632">
        <w:rPr>
          <w:rFonts w:ascii="Arial Narrow" w:hAnsi="Arial Narrow"/>
          <w:sz w:val="24"/>
        </w:rPr>
        <w:t>.</w:t>
      </w:r>
    </w:p>
    <w:p w:rsidR="00816C61" w:rsidRPr="00816C61" w:rsidRDefault="00816C61" w:rsidP="00816C61">
      <w:pPr>
        <w:pStyle w:val="Paragraphedeliste"/>
        <w:ind w:left="1800"/>
        <w:rPr>
          <w:rFonts w:ascii="Century Gothic" w:hAnsi="Century Gothic"/>
        </w:rPr>
      </w:pPr>
      <w:r w:rsidRPr="00816C61">
        <w:rPr>
          <w:rFonts w:ascii="Century Gothic" w:hAnsi="Century Gothic"/>
          <w:sz w:val="28"/>
        </w:rPr>
        <w:t>▫</w:t>
      </w:r>
      <w:r w:rsidRPr="00816C61">
        <w:rPr>
          <w:rFonts w:ascii="Century Gothic" w:hAnsi="Century Gothic"/>
        </w:rPr>
        <w:t xml:space="preserve"> </w:t>
      </w:r>
      <w:r w:rsidRPr="00816C61">
        <w:rPr>
          <w:rFonts w:ascii="Arial Narrow" w:hAnsi="Arial Narrow"/>
          <w:sz w:val="24"/>
        </w:rPr>
        <w:t>Ne pas ennuyer le lecteur avec des événements prévisibles</w:t>
      </w:r>
      <w:r w:rsidR="007D2632">
        <w:rPr>
          <w:rFonts w:ascii="Arial Narrow" w:hAnsi="Arial Narrow"/>
          <w:sz w:val="24"/>
        </w:rPr>
        <w:t>.</w:t>
      </w:r>
    </w:p>
    <w:p w:rsidR="00816C61" w:rsidRPr="00816C61" w:rsidRDefault="00816C61" w:rsidP="00816C61">
      <w:pPr>
        <w:pStyle w:val="Paragraphedeliste"/>
        <w:ind w:left="1800"/>
        <w:rPr>
          <w:rFonts w:ascii="Century Gothic" w:hAnsi="Century Gothic"/>
        </w:rPr>
      </w:pPr>
      <w:r w:rsidRPr="00816C61">
        <w:rPr>
          <w:rFonts w:ascii="Century Gothic" w:hAnsi="Century Gothic"/>
          <w:sz w:val="28"/>
        </w:rPr>
        <w:t>▫</w:t>
      </w:r>
      <w:r w:rsidRPr="00816C61">
        <w:rPr>
          <w:rFonts w:ascii="Century Gothic" w:hAnsi="Century Gothic"/>
        </w:rPr>
        <w:t xml:space="preserve"> </w:t>
      </w:r>
      <w:r w:rsidRPr="00816C61">
        <w:rPr>
          <w:rFonts w:ascii="Arial Narrow" w:hAnsi="Arial Narrow"/>
          <w:sz w:val="24"/>
        </w:rPr>
        <w:t>Surprendre le lecteur par l’apparition d’autres personnages, d’un nouveau décor.</w:t>
      </w:r>
    </w:p>
    <w:p w:rsidR="00816C61" w:rsidRDefault="00816C61" w:rsidP="00816C61">
      <w:pPr>
        <w:pStyle w:val="Paragraphedeliste"/>
        <w:ind w:left="1800"/>
        <w:rPr>
          <w:rFonts w:ascii="Century Gothic" w:hAnsi="Century Gothic"/>
        </w:rPr>
      </w:pPr>
      <w:r w:rsidRPr="00816C61">
        <w:rPr>
          <w:rFonts w:ascii="Century Gothic" w:hAnsi="Century Gothic"/>
          <w:sz w:val="28"/>
        </w:rPr>
        <w:t>▫</w:t>
      </w:r>
      <w:r w:rsidRPr="00816C61">
        <w:rPr>
          <w:rFonts w:ascii="Century Gothic" w:hAnsi="Century Gothic"/>
        </w:rPr>
        <w:t xml:space="preserve"> </w:t>
      </w:r>
      <w:r w:rsidRPr="00816C61">
        <w:rPr>
          <w:rFonts w:ascii="Arial Narrow" w:hAnsi="Arial Narrow"/>
          <w:sz w:val="24"/>
        </w:rPr>
        <w:t>Créer un suspense en omettant de raconter quelque chose d’important.</w:t>
      </w:r>
    </w:p>
    <w:p w:rsidR="00816C61" w:rsidRPr="00816C61" w:rsidRDefault="00816C61" w:rsidP="00816C61">
      <w:pPr>
        <w:pStyle w:val="Paragraphedeliste"/>
        <w:ind w:left="1800"/>
        <w:rPr>
          <w:rFonts w:ascii="Century Gothic" w:hAnsi="Century Gothic"/>
        </w:rPr>
      </w:pPr>
    </w:p>
    <w:p w:rsidR="007D2632" w:rsidRDefault="007D2632" w:rsidP="00816C61">
      <w:pPr>
        <w:pStyle w:val="Paragraphedeliste"/>
        <w:numPr>
          <w:ilvl w:val="1"/>
          <w:numId w:val="1"/>
        </w:numPr>
        <w:rPr>
          <w:rFonts w:ascii="Century Gothic" w:hAnsi="Century Gothic"/>
          <w:u w:val="single"/>
        </w:rPr>
      </w:pPr>
      <w:r>
        <w:rPr>
          <w:rFonts w:ascii="Century Gothic" w:hAnsi="Century Gothic"/>
          <w:u w:val="single"/>
        </w:rPr>
        <w:t>Pour cette ellipse, quel(s) événement(s) l’auteur a-t-il décidé de passer sous silence ?</w:t>
      </w:r>
    </w:p>
    <w:p w:rsidR="007D2632" w:rsidRPr="007D2632" w:rsidRDefault="007D2632" w:rsidP="007D2632">
      <w:pPr>
        <w:rPr>
          <w:rFonts w:ascii="Century Gothic" w:hAnsi="Century Gothic"/>
        </w:rPr>
      </w:pPr>
      <w:r>
        <w:rPr>
          <w:noProof/>
          <w:lang w:eastAsia="fr-BE"/>
        </w:rPr>
        <w:drawing>
          <wp:anchor distT="0" distB="0" distL="114300" distR="114300" simplePos="0" relativeHeight="251718656" behindDoc="1" locked="0" layoutInCell="1" allowOverlap="1" wp14:anchorId="55AAFBCD" wp14:editId="1B8ABED7">
            <wp:simplePos x="0" y="0"/>
            <wp:positionH relativeFrom="column">
              <wp:posOffset>5260340</wp:posOffset>
            </wp:positionH>
            <wp:positionV relativeFrom="paragraph">
              <wp:posOffset>278765</wp:posOffset>
            </wp:positionV>
            <wp:extent cx="859790" cy="859790"/>
            <wp:effectExtent l="0" t="0" r="0" b="0"/>
            <wp:wrapNone/>
            <wp:docPr id="559" name="Image 559" descr="http://ec.l.thumbs.canstockphoto.com/canstock614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614628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632">
        <w:rPr>
          <w:rFonts w:ascii="Century Gothic" w:hAnsi="Century Gothic"/>
        </w:rPr>
        <w:t>…………………………………………………………………………………………………………………………………………………………………………………………………………………………</w:t>
      </w:r>
    </w:p>
    <w:p w:rsidR="007D2632" w:rsidRPr="007D2632" w:rsidRDefault="007D2632" w:rsidP="007D2632">
      <w:pPr>
        <w:rPr>
          <w:rFonts w:ascii="Century Gothic" w:hAnsi="Century Gothic"/>
          <w:u w:val="single"/>
        </w:rPr>
      </w:pPr>
    </w:p>
    <w:p w:rsidR="00D47709" w:rsidRPr="00816C61" w:rsidRDefault="00816C61" w:rsidP="00816C61">
      <w:pPr>
        <w:pStyle w:val="Paragraphedeliste"/>
        <w:numPr>
          <w:ilvl w:val="1"/>
          <w:numId w:val="1"/>
        </w:numPr>
        <w:rPr>
          <w:rFonts w:ascii="Century Gothic" w:hAnsi="Century Gothic"/>
          <w:u w:val="single"/>
        </w:rPr>
      </w:pPr>
      <w:r w:rsidRPr="00816C61">
        <w:rPr>
          <w:rFonts w:ascii="Century Gothic" w:hAnsi="Century Gothic"/>
          <w:u w:val="single"/>
        </w:rPr>
        <w:t>Qu’est-ce qu’une ellipse narrative ?</w:t>
      </w:r>
    </w:p>
    <w:p w:rsidR="00816C61" w:rsidRDefault="00816C61" w:rsidP="00816C61">
      <w:pPr>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716608" behindDoc="0" locked="0" layoutInCell="1" allowOverlap="1" wp14:anchorId="1DCDDC6A" wp14:editId="7D8D8341">
                <wp:simplePos x="0" y="0"/>
                <wp:positionH relativeFrom="column">
                  <wp:posOffset>240665</wp:posOffset>
                </wp:positionH>
                <wp:positionV relativeFrom="paragraph">
                  <wp:posOffset>149225</wp:posOffset>
                </wp:positionV>
                <wp:extent cx="5519420" cy="614680"/>
                <wp:effectExtent l="57150" t="38100" r="81280" b="90170"/>
                <wp:wrapNone/>
                <wp:docPr id="556" name="Plaque 556"/>
                <wp:cNvGraphicFramePr/>
                <a:graphic xmlns:a="http://schemas.openxmlformats.org/drawingml/2006/main">
                  <a:graphicData uri="http://schemas.microsoft.com/office/word/2010/wordprocessingShape">
                    <wps:wsp>
                      <wps:cNvSpPr/>
                      <wps:spPr>
                        <a:xfrm>
                          <a:off x="0" y="0"/>
                          <a:ext cx="5519420" cy="614680"/>
                        </a:xfrm>
                        <a:prstGeom prst="bevel">
                          <a:avLst/>
                        </a:prstGeom>
                      </wps:spPr>
                      <wps:style>
                        <a:lnRef idx="1">
                          <a:schemeClr val="accent5"/>
                        </a:lnRef>
                        <a:fillRef idx="2">
                          <a:schemeClr val="accent5"/>
                        </a:fillRef>
                        <a:effectRef idx="1">
                          <a:schemeClr val="accent5"/>
                        </a:effectRef>
                        <a:fontRef idx="minor">
                          <a:schemeClr val="dk1"/>
                        </a:fontRef>
                      </wps:style>
                      <wps:txbx>
                        <w:txbxContent>
                          <w:p w:rsidR="00644396" w:rsidRDefault="00644396" w:rsidP="00816C61">
                            <w:pPr>
                              <w:jc w:val="center"/>
                            </w:pPr>
                            <w:r>
                              <w:rPr>
                                <w:rFonts w:ascii="Century Gothic" w:hAnsi="Century Gothic"/>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laque 556" o:spid="_x0000_s1038" type="#_x0000_t84" style="position:absolute;margin-left:18.95pt;margin-top:11.75pt;width:434.6pt;height:48.4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4HbAIAACsFAAAOAAAAZHJzL2Uyb0RvYy54bWysVFtr2zAUfh/sPwi9r45DkrUhTgktHYPS&#10;hqWjz4os1WaSjiopsbNfvyP50tIVNsZebB2d+3e+o9VlqxU5CudrMAXNzyaUCMOhrM1TQb8/3Hw6&#10;p8QHZkqmwIiCnoSnl+uPH1aNXYopVKBK4QgGMX7Z2IJWIdhllnleCc38GVhhUCnBaRZQdE9Z6ViD&#10;0bXKppPJImvAldYBF97j7XWnpOsUX0rBw72UXgSiCoq1hfR16buP32y9Yssnx2xV874M9g9VaFYb&#10;TDqGumaBkYOrfwula+7AgwxnHHQGUtZcpB6wm3zypptdxaxIvSA43o4w+f8Xlt8dt47UZUHn8wUl&#10;hmkc0lax54Mg8QbxaaxfotnObl0veTzGZlvpdPxjG6RNmJ5GTEUbCMfL+Ty/mE0Reo66RT5bnCfQ&#10;sxdv63z4IkCTeCjoXhyFSliy460PmBJtBxsUYjldAekUTkrEGpT5JiQ2ginz5J0oJK6UI0eGw2ec&#10;CxPmsSGMl6yjm6yVGh2nf3bs7aOrSPQanf8i6+iRMoMJo7OuDbj3spc/8r5k2dkPCHR9RwhCu2/T&#10;BPPpMK49lCccq4OO797ymxrBvWU+bJlDguM8cGnDPX6kgqag0J8oqcD9fO8+2iPvUEtJgwtTUP98&#10;YE5Qor4aZORFPpvFDUvCbP45zty91uxfa8xBXwGOJcfnwfJ0jPZBDUfpQD/ibm9iVlQxwzF3QXlw&#10;g3AVukXG14GLzSaZ4VZZFm7NzvKBCJE7D+0jc7ZnWEBu3sGwXGz5hmedbRyRgc0hgKwTCSPUHa79&#10;CHAjE5f61yOu/Gs5Wb28cetfAAAA//8DAFBLAwQUAAYACAAAACEA3+Hh1d4AAAAJAQAADwAAAGRy&#10;cy9kb3ducmV2LnhtbEyPwU7DMBBE70j8g7VIXBC16wAlIU6FkOCI1JQLNzfeJlHjdRS7bfr3LCc4&#10;ruZp5m25nv0gTjjFPpCB5UKBQGqC66k18LV9v38GEZMlZ4dAaOCCEdbV9VVpCxfOtMFTnVrBJRQL&#10;a6BLaSykjE2H3sZFGJE424fJ28Tn1Eo32TOX+0FqpZ6ktz3xQmdHfOuwOdRHb+Bu+6Gz+jNd4pwf&#10;Hr57yrTdkzG3N/PrC4iEc/qD4Vef1aFip104kotiMJCtciYN6OwRBOe5Wi1B7BjUKgNZlfL/B9UP&#10;AAAA//8DAFBLAQItABQABgAIAAAAIQC2gziS/gAAAOEBAAATAAAAAAAAAAAAAAAAAAAAAABbQ29u&#10;dGVudF9UeXBlc10ueG1sUEsBAi0AFAAGAAgAAAAhADj9If/WAAAAlAEAAAsAAAAAAAAAAAAAAAAA&#10;LwEAAF9yZWxzLy5yZWxzUEsBAi0AFAAGAAgAAAAhAGmWvgdsAgAAKwUAAA4AAAAAAAAAAAAAAAAA&#10;LgIAAGRycy9lMm9Eb2MueG1sUEsBAi0AFAAGAAgAAAAhAN/h4dXeAAAACQEAAA8AAAAAAAAAAAAA&#10;AAAAxgQAAGRycy9kb3ducmV2LnhtbFBLBQYAAAAABAAEAPMAAADRBQAAAAA=&#10;" fillcolor="#a5d5e2 [1624]" strokecolor="#40a7c2 [3048]">
                <v:fill color2="#e4f2f6 [504]" rotate="t" angle="180" colors="0 #9eeaff;22938f #bbefff;1 #e4f9ff" focus="100%" type="gradient"/>
                <v:shadow on="t" color="black" opacity="24903f" origin=",.5" offset="0,.55556mm"/>
                <v:textbox>
                  <w:txbxContent>
                    <w:p w:rsidR="00644396" w:rsidRDefault="00644396" w:rsidP="00816C61">
                      <w:pPr>
                        <w:jc w:val="center"/>
                      </w:pPr>
                      <w:r>
                        <w:rPr>
                          <w:rFonts w:ascii="Century Gothic" w:hAnsi="Century Gothic"/>
                        </w:rPr>
                        <w:t>……………………………………………………………………………………………………………………………………………………………………………………………………</w:t>
                      </w:r>
                    </w:p>
                  </w:txbxContent>
                </v:textbox>
              </v:shape>
            </w:pict>
          </mc:Fallback>
        </mc:AlternateContent>
      </w:r>
    </w:p>
    <w:p w:rsidR="00816C61" w:rsidRDefault="00816C61" w:rsidP="00816C61">
      <w:pPr>
        <w:rPr>
          <w:rFonts w:ascii="Century Gothic" w:hAnsi="Century Gothic"/>
        </w:rPr>
      </w:pPr>
    </w:p>
    <w:p w:rsidR="00816C61" w:rsidRDefault="00816C61" w:rsidP="00816C61">
      <w:pPr>
        <w:rPr>
          <w:rFonts w:ascii="Century Gothic" w:hAnsi="Century Gothic"/>
        </w:rPr>
      </w:pPr>
    </w:p>
    <w:p w:rsidR="00816C61" w:rsidRPr="00816C61" w:rsidRDefault="00816C61" w:rsidP="00816C61">
      <w:pPr>
        <w:rPr>
          <w:rFonts w:ascii="Century Gothic" w:hAnsi="Century Gothic"/>
        </w:rPr>
      </w:pPr>
    </w:p>
    <w:p w:rsidR="00816C61" w:rsidRDefault="00816C61" w:rsidP="00816C61">
      <w:pPr>
        <w:rPr>
          <w:rFonts w:ascii="Century Gothic" w:hAnsi="Century Gothic"/>
        </w:rPr>
      </w:pPr>
    </w:p>
    <w:p w:rsidR="00816C61" w:rsidRPr="00C5045C" w:rsidRDefault="00150BF5" w:rsidP="00C5045C">
      <w:pPr>
        <w:pStyle w:val="Paragraphedeliste"/>
        <w:numPr>
          <w:ilvl w:val="0"/>
          <w:numId w:val="1"/>
        </w:numPr>
        <w:rPr>
          <w:rFonts w:ascii="Top Secret" w:hAnsi="Top Secret"/>
          <w:sz w:val="28"/>
        </w:rPr>
      </w:pPr>
      <w:r>
        <w:rPr>
          <w:noProof/>
          <w:lang w:eastAsia="fr-BE"/>
        </w:rPr>
        <w:drawing>
          <wp:anchor distT="0" distB="0" distL="114300" distR="114300" simplePos="0" relativeHeight="251730944" behindDoc="1" locked="0" layoutInCell="1" allowOverlap="1" wp14:anchorId="076CF619" wp14:editId="7A29DE91">
            <wp:simplePos x="0" y="0"/>
            <wp:positionH relativeFrom="column">
              <wp:posOffset>-823251</wp:posOffset>
            </wp:positionH>
            <wp:positionV relativeFrom="paragraph">
              <wp:posOffset>192336</wp:posOffset>
            </wp:positionV>
            <wp:extent cx="1743400" cy="1575412"/>
            <wp:effectExtent l="0" t="0" r="0" b="6350"/>
            <wp:wrapNone/>
            <wp:docPr id="570" name="irc_mi" descr="http://p6.storage.canalblog.com/65/29/979247/8626798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6.storage.canalblog.com/65/29/979247/86267987_o.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43400" cy="1575412"/>
                    </a:xfrm>
                    <a:prstGeom prst="rect">
                      <a:avLst/>
                    </a:prstGeom>
                    <a:noFill/>
                    <a:ln>
                      <a:noFill/>
                    </a:ln>
                  </pic:spPr>
                </pic:pic>
              </a:graphicData>
            </a:graphic>
            <wp14:sizeRelH relativeFrom="page">
              <wp14:pctWidth>0</wp14:pctWidth>
            </wp14:sizeRelH>
            <wp14:sizeRelV relativeFrom="page">
              <wp14:pctHeight>0</wp14:pctHeight>
            </wp14:sizeRelV>
          </wp:anchor>
        </w:drawing>
      </w:r>
      <w:r w:rsidR="00C5045C" w:rsidRPr="00C5045C">
        <w:rPr>
          <w:rFonts w:ascii="Top Secret" w:hAnsi="Top Secret"/>
          <w:sz w:val="28"/>
        </w:rPr>
        <w:t>La focalisation</w:t>
      </w:r>
    </w:p>
    <w:p w:rsidR="00B27B79" w:rsidRDefault="00B27B79" w:rsidP="00B27B79">
      <w:pPr>
        <w:ind w:right="-49"/>
        <w:jc w:val="both"/>
        <w:rPr>
          <w:rFonts w:ascii="Century Gothic" w:hAnsi="Century Gothic"/>
        </w:rPr>
      </w:pPr>
    </w:p>
    <w:p w:rsidR="00B27B79" w:rsidRPr="00C722F6" w:rsidRDefault="00B27B79" w:rsidP="00C722F6">
      <w:pPr>
        <w:pStyle w:val="Paragraphedeliste"/>
        <w:numPr>
          <w:ilvl w:val="1"/>
          <w:numId w:val="1"/>
        </w:numPr>
        <w:ind w:right="-49"/>
        <w:jc w:val="both"/>
        <w:rPr>
          <w:rFonts w:ascii="Century Gothic" w:hAnsi="Century Gothic"/>
        </w:rPr>
      </w:pPr>
      <w:r w:rsidRPr="00C722F6">
        <w:rPr>
          <w:rFonts w:ascii="Century Gothic" w:hAnsi="Century Gothic"/>
          <w:b/>
          <w:u w:val="single"/>
        </w:rPr>
        <w:t>Différencie</w:t>
      </w:r>
      <w:r w:rsidRPr="00C722F6">
        <w:rPr>
          <w:rFonts w:ascii="Century Gothic" w:hAnsi="Century Gothic"/>
          <w:u w:val="single"/>
        </w:rPr>
        <w:t xml:space="preserve"> auteur et narrateur</w:t>
      </w:r>
    </w:p>
    <w:p w:rsidR="00B27B79" w:rsidRPr="00C722F6" w:rsidRDefault="00C722F6" w:rsidP="00C722F6">
      <w:pPr>
        <w:ind w:right="-49"/>
        <w:jc w:val="both"/>
        <w:rPr>
          <w:rFonts w:ascii="Century Gothic" w:hAnsi="Century Gothic"/>
        </w:rPr>
      </w:pPr>
      <w:r w:rsidRPr="007D2632">
        <w:rPr>
          <w:rFonts w:ascii="Century Gothic" w:hAnsi="Century Gothic"/>
        </w:rPr>
        <w:t>………………………………………………………………………………………………………………………………………………………………………………………………………………………</w:t>
      </w:r>
      <w:r>
        <w:rPr>
          <w:rFonts w:ascii="Century Gothic" w:hAnsi="Century Gothic"/>
        </w:rPr>
        <w:t>…</w:t>
      </w:r>
    </w:p>
    <w:p w:rsidR="00B27B79" w:rsidRDefault="00B27B79" w:rsidP="00B27B79">
      <w:pPr>
        <w:ind w:right="-49"/>
        <w:jc w:val="both"/>
        <w:rPr>
          <w:rFonts w:ascii="Century Gothic" w:hAnsi="Century Gothic"/>
        </w:rPr>
      </w:pPr>
    </w:p>
    <w:p w:rsidR="00C722F6" w:rsidRPr="00C722F6" w:rsidRDefault="00C722F6" w:rsidP="00C722F6">
      <w:pPr>
        <w:pStyle w:val="Paragraphedeliste"/>
        <w:numPr>
          <w:ilvl w:val="1"/>
          <w:numId w:val="1"/>
        </w:numPr>
        <w:ind w:right="-49"/>
        <w:jc w:val="both"/>
        <w:rPr>
          <w:rFonts w:ascii="Century Gothic" w:hAnsi="Century Gothic"/>
          <w:u w:val="single"/>
        </w:rPr>
      </w:pPr>
      <w:r w:rsidRPr="00C722F6">
        <w:rPr>
          <w:rFonts w:ascii="Century Gothic" w:hAnsi="Century Gothic"/>
          <w:u w:val="single"/>
        </w:rPr>
        <w:t xml:space="preserve">Dans le texte ci-dessous, </w:t>
      </w:r>
      <w:r w:rsidRPr="00C722F6">
        <w:rPr>
          <w:rFonts w:ascii="Century Gothic" w:hAnsi="Century Gothic"/>
          <w:b/>
          <w:u w:val="single"/>
        </w:rPr>
        <w:t>surligne</w:t>
      </w:r>
      <w:r w:rsidRPr="00C722F6">
        <w:rPr>
          <w:rFonts w:ascii="Century Gothic" w:hAnsi="Century Gothic"/>
          <w:u w:val="single"/>
        </w:rPr>
        <w:t xml:space="preserve"> les informations importantes à retenir</w:t>
      </w:r>
    </w:p>
    <w:p w:rsidR="00C722F6" w:rsidRDefault="003B6880" w:rsidP="00B27B79">
      <w:pPr>
        <w:ind w:right="-49"/>
        <w:jc w:val="both"/>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722752" behindDoc="0" locked="0" layoutInCell="1" allowOverlap="1">
                <wp:simplePos x="0" y="0"/>
                <wp:positionH relativeFrom="column">
                  <wp:posOffset>-312601</wp:posOffset>
                </wp:positionH>
                <wp:positionV relativeFrom="paragraph">
                  <wp:posOffset>100006</wp:posOffset>
                </wp:positionV>
                <wp:extent cx="6545424" cy="3960845"/>
                <wp:effectExtent l="0" t="0" r="27305" b="20955"/>
                <wp:wrapNone/>
                <wp:docPr id="564" name="Rectangle 564"/>
                <wp:cNvGraphicFramePr/>
                <a:graphic xmlns:a="http://schemas.openxmlformats.org/drawingml/2006/main">
                  <a:graphicData uri="http://schemas.microsoft.com/office/word/2010/wordprocessingShape">
                    <wps:wsp>
                      <wps:cNvSpPr/>
                      <wps:spPr>
                        <a:xfrm>
                          <a:off x="0" y="0"/>
                          <a:ext cx="6545424" cy="3960845"/>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64" o:spid="_x0000_s1026" style="position:absolute;margin-left:-24.6pt;margin-top:7.85pt;width:515.4pt;height:311.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6EcAIAACsFAAAOAAAAZHJzL2Uyb0RvYy54bWysVFtv2yAUfp+0/4B4X+1kTtpadaooVaZJ&#10;VVv1oj5TDIk14DAgcbJfvwN2nKir9jDtBZ/DuX/+DlfXO63IVjjfgKno6CynRBgOdWNWFX15Xn65&#10;oMQHZmqmwIiK7oWn17PPn65aW4oxrEHVwhFMYnzZ2oquQ7Bllnm+Fpr5M7DCoFGC0yyg6lZZ7ViL&#10;2bXKxnk+zVpwtXXAhfd4e9MZ6Szll1LwcC+lF4GoimJvIZ0unW/xzGZXrFw5ZtcN79tg/9CFZo3B&#10;okOqGxYY2bjmj1S64Q48yHDGQWcgZcNFmgGnGeXvpnlaMyvSLAiOtwNM/v+l5XfbB0eauqKTaUGJ&#10;YRp/0iPCxsxKCRIvEaLW+hI9n+yD6zWPYpx3J52OX5yE7BKs+wFWsQuE4+V0UkyKMWbnaPt6Oc0v&#10;iknMmh3DrfPhmwBNolBRhw0kONn21ofO9eASqxlYNkrhPSuVIS0Sb3yep5+ZxVa75pIU9kp0bo9C&#10;4pzYzjhlTgwTC+XIliE36h+jviVl0DOGSCwxBI0+ClLhENT7xjCRWDcE5h8FHqsN3qkimDAE6saA&#10;+3uw7PwRyZNZo/gG9R5/q4OO797yZYPA3jIfHphDguMq4NKGezykAgQQeomSNbhfH91Hf+QdWilp&#10;cWEq6n9umBOUqO8GGXk5Koq4YUkpJudjVNyp5e3UYjZ6AYj7CJ8Hy5MY/YM6iNKBfsXdnseqaGKG&#10;Y+2K8uAOyiJ0i4yvAxfzeXLDrbIs3Jony2PyiGokzvPulTnbsysgMe/gsFysfEeyzjdGGphvAsgm&#10;MfCIa483bmTicP96xJU/1ZPX8Y2b/QYAAP//AwBQSwMEFAAGAAgAAAAhAANK/l3hAAAACgEAAA8A&#10;AABkcnMvZG93bnJldi54bWxMj0FPg0AQhe8m/ofNmHhrl2KLhbI0ajQxNWnSyqW3AUYgsrOE3VL6&#10;711Pepy8L+99k24n3YmRBtsaVrCYByCIS1O1XCvIP99maxDWIVfYGSYFV7KwzW5vUkwqc+EDjUdX&#10;C1/CNkEFjXN9IqUtG9Jo56Yn9tmXGTQ6fw61rAa8+HLdyTAIIqmxZb/QYE8vDZXfx7NWsNzz6+ka&#10;Yi53+X58Lt4/Di4olLq/m542IBxN7g+GX32vDpl3KsyZKys6BbNlHHrUB6tHEB6I14sIRKEgeohX&#10;ILNU/n8h+wEAAP//AwBQSwECLQAUAAYACAAAACEAtoM4kv4AAADhAQAAEwAAAAAAAAAAAAAAAAAA&#10;AAAAW0NvbnRlbnRfVHlwZXNdLnhtbFBLAQItABQABgAIAAAAIQA4/SH/1gAAAJQBAAALAAAAAAAA&#10;AAAAAAAAAC8BAABfcmVscy8ucmVsc1BLAQItABQABgAIAAAAIQBbVb6EcAIAACsFAAAOAAAAAAAA&#10;AAAAAAAAAC4CAABkcnMvZTJvRG9jLnhtbFBLAQItABQABgAIAAAAIQADSv5d4QAAAAoBAAAPAAAA&#10;AAAAAAAAAAAAAMoEAABkcnMvZG93bnJldi54bWxQSwUGAAAAAAQABADzAAAA2AUAAAAA&#10;" filled="f" strokecolor="black [3200]" strokeweight="1pt"/>
            </w:pict>
          </mc:Fallback>
        </mc:AlternateContent>
      </w:r>
    </w:p>
    <w:p w:rsidR="00B27B79" w:rsidRPr="00B27B79" w:rsidRDefault="00C722F6" w:rsidP="00B27B79">
      <w:pPr>
        <w:ind w:right="-49"/>
        <w:jc w:val="both"/>
        <w:rPr>
          <w:rFonts w:ascii="Century Gothic" w:hAnsi="Century Gothic"/>
        </w:rPr>
      </w:pPr>
      <w:r>
        <w:rPr>
          <w:noProof/>
          <w:lang w:eastAsia="fr-BE"/>
        </w:rPr>
        <w:drawing>
          <wp:anchor distT="0" distB="0" distL="114300" distR="114300" simplePos="0" relativeHeight="251720704" behindDoc="1" locked="0" layoutInCell="1" allowOverlap="1" wp14:anchorId="0AFABF2E" wp14:editId="50850766">
            <wp:simplePos x="0" y="0"/>
            <wp:positionH relativeFrom="column">
              <wp:posOffset>5334404</wp:posOffset>
            </wp:positionH>
            <wp:positionV relativeFrom="paragraph">
              <wp:posOffset>534035</wp:posOffset>
            </wp:positionV>
            <wp:extent cx="859790" cy="859790"/>
            <wp:effectExtent l="0" t="0" r="0" b="0"/>
            <wp:wrapNone/>
            <wp:docPr id="562" name="Image 562" descr="http://ec.l.thumbs.canstockphoto.com/canstock614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614628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B79" w:rsidRPr="00B27B79">
        <w:rPr>
          <w:rFonts w:ascii="Century Gothic" w:hAnsi="Century Gothic"/>
        </w:rPr>
        <w:t xml:space="preserve">L’auteur d’un récit concentre l’attention du lecteur sur une partie de l’univers de l’histoire car il lui serait impossible de tout raconter, de tout décrire. </w:t>
      </w:r>
      <w:r w:rsidR="00B27B79" w:rsidRPr="00B27B79">
        <w:rPr>
          <w:rFonts w:ascii="Century Gothic" w:hAnsi="Century Gothic"/>
          <w:b/>
        </w:rPr>
        <w:t>Ce cadrage sur une partie de l’univers est ce qu’on appelle LA FOCALISATION</w:t>
      </w:r>
      <w:r w:rsidR="00B27B79" w:rsidRPr="00B27B79">
        <w:rPr>
          <w:rFonts w:ascii="Century Gothic" w:hAnsi="Century Gothic"/>
        </w:rPr>
        <w:t>. Celle-ci s’opère soit directement par un narrateur extérieur à l’histoire soit indirectement par un personnage.</w:t>
      </w:r>
    </w:p>
    <w:p w:rsidR="00C5045C" w:rsidRDefault="00C5045C" w:rsidP="00C5045C">
      <w:pPr>
        <w:rPr>
          <w:rFonts w:ascii="Century Gothic" w:hAnsi="Century Gothic"/>
        </w:rPr>
      </w:pPr>
    </w:p>
    <w:p w:rsidR="00816C61" w:rsidRDefault="00BB51F0" w:rsidP="00C5045C">
      <w:pPr>
        <w:rPr>
          <w:rFonts w:ascii="Century Gothic" w:hAnsi="Century Gothic"/>
        </w:rPr>
      </w:pPr>
      <w:r w:rsidRPr="00BB51F0">
        <w:rPr>
          <w:rFonts w:ascii="Century Gothic" w:hAnsi="Century Gothic"/>
          <w:b/>
        </w:rPr>
        <w:t>Lorsque le narrateur est un personnage de l’histoire, le focalisateur est forcément ce personnage</w:t>
      </w:r>
      <w:r>
        <w:rPr>
          <w:rFonts w:ascii="Century Gothic" w:hAnsi="Century Gothic"/>
        </w:rPr>
        <w:t xml:space="preserve">. Et l’univers donné à connaître au lecteur sera subjectif, il sera fonction des caractéristiques propres du narrateur : son âge, sa culture, ses capacités intellectuelles, son état d’esprit… Dès lors, le lecteur doit faire preuve d’esprit critique car le focalisateur, tout comme une personne dans la réalité, peut se tromper, minimiser, exagérer, mentir… C’est ce qu’on nomme </w:t>
      </w:r>
      <w:r w:rsidRPr="00BB51F0">
        <w:rPr>
          <w:rFonts w:ascii="Century Gothic" w:hAnsi="Century Gothic"/>
          <w:b/>
          <w:caps/>
        </w:rPr>
        <w:t>la focalisation indirect</w:t>
      </w:r>
      <w:r>
        <w:rPr>
          <w:rFonts w:ascii="Century Gothic" w:hAnsi="Century Gothic"/>
        </w:rPr>
        <w:t>.</w:t>
      </w:r>
    </w:p>
    <w:p w:rsidR="00B27B79" w:rsidRDefault="00B27B79" w:rsidP="00C5045C">
      <w:pPr>
        <w:rPr>
          <w:rFonts w:ascii="Century Gothic" w:hAnsi="Century Gothic"/>
        </w:rPr>
      </w:pPr>
    </w:p>
    <w:p w:rsidR="00B27B79" w:rsidRDefault="00B27B79" w:rsidP="00C5045C">
      <w:pPr>
        <w:rPr>
          <w:rFonts w:ascii="Century Gothic" w:hAnsi="Century Gothic"/>
        </w:rPr>
      </w:pPr>
      <w:r w:rsidRPr="00B27B79">
        <w:rPr>
          <w:rFonts w:ascii="Century Gothic" w:hAnsi="Century Gothic"/>
          <w:b/>
        </w:rPr>
        <w:t>Lorsque le narrateur n’est pas un personnage</w:t>
      </w:r>
      <w:r>
        <w:rPr>
          <w:rFonts w:ascii="Century Gothic" w:hAnsi="Century Gothic"/>
        </w:rPr>
        <w:t>, l’auteur peut exploiter plusieurs possibilités en matière de focalisation.</w:t>
      </w:r>
    </w:p>
    <w:p w:rsidR="00B27B79" w:rsidRDefault="00B27B79" w:rsidP="00B27B79">
      <w:pPr>
        <w:pStyle w:val="Paragraphedeliste"/>
        <w:numPr>
          <w:ilvl w:val="0"/>
          <w:numId w:val="12"/>
        </w:numPr>
        <w:rPr>
          <w:rFonts w:ascii="Century Gothic" w:hAnsi="Century Gothic"/>
        </w:rPr>
      </w:pPr>
      <w:r>
        <w:rPr>
          <w:rFonts w:ascii="Century Gothic" w:hAnsi="Century Gothic"/>
        </w:rPr>
        <w:t xml:space="preserve">Il peut recourir à la </w:t>
      </w:r>
      <w:r w:rsidRPr="00C722F6">
        <w:rPr>
          <w:rFonts w:ascii="Century Gothic" w:hAnsi="Century Gothic"/>
          <w:b/>
        </w:rPr>
        <w:t>focalisation directe</w:t>
      </w:r>
      <w:r>
        <w:rPr>
          <w:rFonts w:ascii="Century Gothic" w:hAnsi="Century Gothic"/>
        </w:rPr>
        <w:t>. Dans ce cas, le lecteur perçoit tout ce que l’auteur via le narrateur décide de lui faire percevoir ou comprendre à propos des personnages, de leurs sentiments, de leurs pensées, de leurs perceptions, de leur environnement…</w:t>
      </w:r>
    </w:p>
    <w:p w:rsidR="00B27B79" w:rsidRDefault="00B27B79" w:rsidP="00B27B79">
      <w:pPr>
        <w:pStyle w:val="Paragraphedeliste"/>
        <w:numPr>
          <w:ilvl w:val="0"/>
          <w:numId w:val="12"/>
        </w:numPr>
        <w:rPr>
          <w:rFonts w:ascii="Century Gothic" w:hAnsi="Century Gothic"/>
        </w:rPr>
      </w:pPr>
      <w:r>
        <w:rPr>
          <w:rFonts w:ascii="Century Gothic" w:hAnsi="Century Gothic"/>
        </w:rPr>
        <w:t xml:space="preserve">L’auteur peut aussi recourir à la </w:t>
      </w:r>
      <w:r w:rsidRPr="00C722F6">
        <w:rPr>
          <w:rFonts w:ascii="Century Gothic" w:hAnsi="Century Gothic"/>
          <w:b/>
        </w:rPr>
        <w:t>focalisation indirecte</w:t>
      </w:r>
      <w:r>
        <w:rPr>
          <w:rFonts w:ascii="Century Gothic" w:hAnsi="Century Gothic"/>
        </w:rPr>
        <w:t xml:space="preserve"> par un personnage de l’histoire. Dans ce cas, c’est comme si le narrateur se glissait à l’intérieur d’un personnage et qu’il racontait en adoptant son point de vue.</w:t>
      </w:r>
    </w:p>
    <w:p w:rsidR="00C722F6" w:rsidRPr="00DB3B3D" w:rsidRDefault="00C722F6" w:rsidP="00C722F6">
      <w:pPr>
        <w:pStyle w:val="Paragraphedeliste"/>
        <w:numPr>
          <w:ilvl w:val="1"/>
          <w:numId w:val="1"/>
        </w:numPr>
        <w:rPr>
          <w:rFonts w:ascii="Century Gothic" w:hAnsi="Century Gothic"/>
          <w:u w:val="single"/>
        </w:rPr>
      </w:pPr>
      <w:r w:rsidRPr="00DB3B3D">
        <w:rPr>
          <w:rFonts w:ascii="Century Gothic" w:hAnsi="Century Gothic"/>
          <w:u w:val="single"/>
        </w:rPr>
        <w:lastRenderedPageBreak/>
        <w:t xml:space="preserve">Voici un extrait d’une nouvelle déjà lue : </w:t>
      </w:r>
      <w:r w:rsidRPr="00DB3B3D">
        <w:rPr>
          <w:rFonts w:ascii="Century Gothic" w:hAnsi="Century Gothic"/>
          <w:i/>
          <w:u w:val="single"/>
        </w:rPr>
        <w:t>La porte close</w:t>
      </w:r>
      <w:r w:rsidRPr="00DB3B3D">
        <w:rPr>
          <w:rFonts w:ascii="Century Gothic" w:hAnsi="Century Gothic"/>
          <w:u w:val="single"/>
        </w:rPr>
        <w:t>.</w:t>
      </w:r>
    </w:p>
    <w:p w:rsidR="00C722F6" w:rsidRDefault="00C722F6" w:rsidP="00C722F6">
      <w:pPr>
        <w:rPr>
          <w:rFonts w:ascii="Century Gothic" w:hAnsi="Century Gothic"/>
        </w:rPr>
      </w:pPr>
    </w:p>
    <w:p w:rsidR="00C722F6" w:rsidRPr="00DB3B3D" w:rsidRDefault="00C722F6" w:rsidP="00DB3B3D">
      <w:pPr>
        <w:pBdr>
          <w:top w:val="single" w:sz="4" w:space="0" w:color="auto"/>
          <w:left w:val="single" w:sz="4" w:space="0" w:color="auto"/>
          <w:bottom w:val="single" w:sz="4" w:space="0" w:color="auto"/>
          <w:right w:val="single" w:sz="4" w:space="0" w:color="auto"/>
        </w:pBdr>
        <w:rPr>
          <w:rFonts w:ascii="Arial Narrow" w:hAnsi="Arial Narrow"/>
        </w:rPr>
      </w:pPr>
      <w:r w:rsidRPr="00DB3B3D">
        <w:rPr>
          <w:rFonts w:ascii="Arial Narrow" w:hAnsi="Arial Narrow"/>
          <w:sz w:val="24"/>
        </w:rPr>
        <w:t xml:space="preserve">J’en revois encore tous les personnages. D’abord, Simon </w:t>
      </w:r>
      <w:proofErr w:type="spellStart"/>
      <w:r w:rsidRPr="00DB3B3D">
        <w:rPr>
          <w:rFonts w:ascii="Arial Narrow" w:hAnsi="Arial Narrow"/>
          <w:sz w:val="24"/>
        </w:rPr>
        <w:t>Fautras</w:t>
      </w:r>
      <w:proofErr w:type="spellEnd"/>
      <w:r w:rsidRPr="00DB3B3D">
        <w:rPr>
          <w:rFonts w:ascii="Arial Narrow" w:hAnsi="Arial Narrow"/>
          <w:sz w:val="24"/>
        </w:rPr>
        <w:t xml:space="preserve">. Un de ces individus qui ont derrière eux quelques faillites et trouvent quand même le moyen de mener la grande vie. Quarante ans. Une femme charmante, Sylvie. Une belle propriété. La Chênaie, dans la vallée de la Chevreuse. Des amis douteux. Des ennemis confirmés. Bref ! </w:t>
      </w:r>
      <w:proofErr w:type="gramStart"/>
      <w:r w:rsidRPr="00DB3B3D">
        <w:rPr>
          <w:rFonts w:ascii="Arial Narrow" w:hAnsi="Arial Narrow"/>
          <w:sz w:val="24"/>
        </w:rPr>
        <w:t>le</w:t>
      </w:r>
      <w:proofErr w:type="gramEnd"/>
      <w:r w:rsidRPr="00DB3B3D">
        <w:rPr>
          <w:rFonts w:ascii="Arial Narrow" w:hAnsi="Arial Narrow"/>
          <w:sz w:val="24"/>
        </w:rPr>
        <w:t xml:space="preserve"> standing !</w:t>
      </w:r>
    </w:p>
    <w:p w:rsidR="00C722F6" w:rsidRDefault="00C722F6" w:rsidP="00C722F6">
      <w:pPr>
        <w:rPr>
          <w:rFonts w:ascii="Century Gothic" w:hAnsi="Century Gothic"/>
        </w:rPr>
      </w:pPr>
    </w:p>
    <w:p w:rsidR="00DB3B3D" w:rsidRDefault="00DB3B3D" w:rsidP="00247098">
      <w:pPr>
        <w:pStyle w:val="Paragraphedeliste"/>
        <w:numPr>
          <w:ilvl w:val="0"/>
          <w:numId w:val="17"/>
        </w:numPr>
        <w:spacing w:line="360" w:lineRule="auto"/>
        <w:ind w:left="714" w:hanging="357"/>
        <w:rPr>
          <w:rFonts w:ascii="Century Gothic" w:hAnsi="Century Gothic"/>
        </w:rPr>
      </w:pPr>
      <w:r w:rsidRPr="00247098">
        <w:rPr>
          <w:rFonts w:ascii="Century Gothic" w:hAnsi="Century Gothic"/>
          <w:u w:val="single"/>
        </w:rPr>
        <w:t>Qui est le narrateur ?</w:t>
      </w:r>
      <w:r>
        <w:rPr>
          <w:rFonts w:ascii="Century Gothic" w:hAnsi="Century Gothic"/>
        </w:rPr>
        <w:t xml:space="preserve"> ………………………………………………………………………</w:t>
      </w:r>
    </w:p>
    <w:p w:rsidR="00DB3B3D" w:rsidRDefault="00DB3B3D" w:rsidP="00247098">
      <w:pPr>
        <w:pStyle w:val="Paragraphedeliste"/>
        <w:numPr>
          <w:ilvl w:val="0"/>
          <w:numId w:val="17"/>
        </w:numPr>
        <w:spacing w:line="360" w:lineRule="auto"/>
        <w:ind w:left="714" w:hanging="357"/>
        <w:rPr>
          <w:rFonts w:ascii="Century Gothic" w:hAnsi="Century Gothic"/>
        </w:rPr>
      </w:pPr>
      <w:r w:rsidRPr="00247098">
        <w:rPr>
          <w:rFonts w:ascii="Century Gothic" w:hAnsi="Century Gothic"/>
          <w:u w:val="single"/>
        </w:rPr>
        <w:t>Qui est le focalisateur ?</w:t>
      </w:r>
      <w:r>
        <w:rPr>
          <w:rFonts w:ascii="Century Gothic" w:hAnsi="Century Gothic"/>
        </w:rPr>
        <w:t xml:space="preserve"> ……………………………………………………………………</w:t>
      </w:r>
    </w:p>
    <w:p w:rsidR="00DB3B3D" w:rsidRDefault="00DB3B3D" w:rsidP="00247098">
      <w:pPr>
        <w:pStyle w:val="Paragraphedeliste"/>
        <w:numPr>
          <w:ilvl w:val="0"/>
          <w:numId w:val="17"/>
        </w:numPr>
        <w:spacing w:line="360" w:lineRule="auto"/>
        <w:ind w:left="714" w:hanging="357"/>
        <w:rPr>
          <w:rFonts w:ascii="Century Gothic" w:hAnsi="Century Gothic"/>
        </w:rPr>
      </w:pPr>
      <w:r w:rsidRPr="00247098">
        <w:rPr>
          <w:rFonts w:ascii="Century Gothic" w:hAnsi="Century Gothic"/>
          <w:u w:val="single"/>
        </w:rPr>
        <w:t>Sur qui porte la focalisation ?</w:t>
      </w:r>
      <w:r>
        <w:rPr>
          <w:rFonts w:ascii="Century Gothic" w:hAnsi="Century Gothic"/>
        </w:rPr>
        <w:t xml:space="preserve"> …………………………………………………………….</w:t>
      </w:r>
    </w:p>
    <w:p w:rsidR="00DB3B3D" w:rsidRDefault="00DB3B3D" w:rsidP="00247098">
      <w:pPr>
        <w:pStyle w:val="Paragraphedeliste"/>
        <w:numPr>
          <w:ilvl w:val="0"/>
          <w:numId w:val="17"/>
        </w:numPr>
        <w:spacing w:line="360" w:lineRule="auto"/>
        <w:ind w:left="714" w:hanging="357"/>
        <w:rPr>
          <w:rFonts w:ascii="Century Gothic" w:hAnsi="Century Gothic"/>
        </w:rPr>
      </w:pPr>
      <w:r w:rsidRPr="00247098">
        <w:rPr>
          <w:rFonts w:ascii="Century Gothic" w:hAnsi="Century Gothic"/>
          <w:u w:val="single"/>
        </w:rPr>
        <w:t>En quoi l’enquêteur se montre-t-il ironique ? Quel sentiment cette ironie traduit-elle ?</w:t>
      </w:r>
      <w:r>
        <w:rPr>
          <w:rFonts w:ascii="Century Gothic" w:hAnsi="Century Gothic"/>
        </w:rPr>
        <w:t xml:space="preserve"> ………………………………………………………………………………….</w:t>
      </w:r>
    </w:p>
    <w:p w:rsidR="00DB3B3D" w:rsidRDefault="00DB3B3D" w:rsidP="00DB3B3D">
      <w:pPr>
        <w:pStyle w:val="Paragraphedeliste"/>
        <w:rPr>
          <w:rFonts w:ascii="Century Gothic" w:hAnsi="Century Gothic"/>
        </w:rPr>
      </w:pPr>
    </w:p>
    <w:p w:rsidR="00DB3B3D" w:rsidRPr="00DB3B3D" w:rsidRDefault="00DB3B3D" w:rsidP="00DB3B3D">
      <w:pPr>
        <w:pStyle w:val="Paragraphedeliste"/>
        <w:numPr>
          <w:ilvl w:val="1"/>
          <w:numId w:val="1"/>
        </w:numPr>
        <w:rPr>
          <w:rFonts w:ascii="Century Gothic" w:hAnsi="Century Gothic"/>
          <w:u w:val="single"/>
        </w:rPr>
      </w:pPr>
      <w:r w:rsidRPr="00DB3B3D">
        <w:rPr>
          <w:rFonts w:ascii="Century Gothic" w:hAnsi="Century Gothic"/>
          <w:u w:val="single"/>
        </w:rPr>
        <w:t xml:space="preserve">Voici à présent le début de la nouvelle </w:t>
      </w:r>
      <w:r w:rsidRPr="00DB3B3D">
        <w:rPr>
          <w:rFonts w:ascii="Century Gothic" w:hAnsi="Century Gothic"/>
          <w:i/>
          <w:u w:val="single"/>
        </w:rPr>
        <w:t>O tempura o mores</w:t>
      </w:r>
      <w:r w:rsidRPr="00DB3B3D">
        <w:rPr>
          <w:rFonts w:ascii="Century Gothic" w:hAnsi="Century Gothic"/>
          <w:u w:val="single"/>
        </w:rPr>
        <w:t xml:space="preserve">. </w:t>
      </w:r>
      <w:r w:rsidRPr="00DB3B3D">
        <w:rPr>
          <w:rFonts w:ascii="Century Gothic" w:hAnsi="Century Gothic"/>
          <w:b/>
          <w:u w:val="single"/>
        </w:rPr>
        <w:t>Relis</w:t>
      </w:r>
      <w:r w:rsidRPr="00DB3B3D">
        <w:rPr>
          <w:rFonts w:ascii="Century Gothic" w:hAnsi="Century Gothic"/>
          <w:u w:val="single"/>
        </w:rPr>
        <w:t>-le en étant attentif aux manœuvres de focalisation.</w:t>
      </w:r>
    </w:p>
    <w:p w:rsidR="00DB3B3D" w:rsidRDefault="003B6880" w:rsidP="00DB3B3D">
      <w:pPr>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721728" behindDoc="0" locked="0" layoutInCell="1" allowOverlap="1">
                <wp:simplePos x="0" y="0"/>
                <wp:positionH relativeFrom="column">
                  <wp:posOffset>-84001</wp:posOffset>
                </wp:positionH>
                <wp:positionV relativeFrom="paragraph">
                  <wp:posOffset>140387</wp:posOffset>
                </wp:positionV>
                <wp:extent cx="5784979" cy="2687216"/>
                <wp:effectExtent l="0" t="0" r="25400" b="18415"/>
                <wp:wrapNone/>
                <wp:docPr id="563" name="Rectangle 563"/>
                <wp:cNvGraphicFramePr/>
                <a:graphic xmlns:a="http://schemas.openxmlformats.org/drawingml/2006/main">
                  <a:graphicData uri="http://schemas.microsoft.com/office/word/2010/wordprocessingShape">
                    <wps:wsp>
                      <wps:cNvSpPr/>
                      <wps:spPr>
                        <a:xfrm>
                          <a:off x="0" y="0"/>
                          <a:ext cx="5784979" cy="268721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63" o:spid="_x0000_s1026" style="position:absolute;margin-left:-6.6pt;margin-top:11.05pt;width:455.5pt;height:211.6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d2cQIAACsFAAAOAAAAZHJzL2Uyb0RvYy54bWysVFtv2yAUfp+0/4B4Xx17adJacaqoVadJ&#10;VVv1oj5TDIk14DAgcbJfvwN2nKiL9jDtBZ/DuX/+DrOrrVZkI5xvwFQ0PxtRIgyHujHLir6+3H65&#10;oMQHZmqmwIiK7oSnV/PPn2atLUUBK1C1cASTGF+2tqKrEGyZZZ6vhGb+DKwwaJTgNAuoumVWO9Zi&#10;dq2yYjSaZC242jrgwnu8vemMdJ7ySyl4eJDSi0BURbG3kE6Xzvd4ZvMZK5eO2VXD+zbYP3ShWWOw&#10;6JDqhgVG1q75I5VuuAMPMpxx0BlI2XCRZsBp8tGHaZ5XzIo0C4Lj7QCT/39p+f3m0ZGmruj55Csl&#10;hmn8SU8IGzNLJUi8RIha60v0fLaPrtc8inHerXQ6fnESsk2w7gZYxTYQjpfn04vx5fSSEo62YnIx&#10;LfJJzJodwq3z4ZsATaJQUYcNJDjZ5s6HznXvEqsZuG2UwntWKkNaJF4xHaWfmcVWu+aSFHZKdG5P&#10;QuKc2E6RMieGiWvlyIYhN+ofed+SMugZQySWGILyU0Eq7IN63xgmEuuGwNGpwEO1wTtVBBOGQN0Y&#10;cH8Plp0/Ink0axTfod7hb3XQ8d1bftsgsHfMh0fmkOC4Cri04QEPqQABhF6iZAXu16n76I+8Qysl&#10;LS5MRf3PNXOCEvXdICMv8/E4blhSxufTAhV3bHk/tpi1vgbEPcfnwfIkRv+g9qJ0oN9wtxexKpqY&#10;4Vi7ojy4vXIdukXG14GLxSK54VZZFu7Ms+UxeUQ1Eudl+8ac7dkVkJj3sF8uVn4gWecbIw0s1gFk&#10;kxh4wLXHGzcycbh/PeLKH+vJ6/DGzX8DAAD//wMAUEsDBBQABgAIAAAAIQBeVoYu4QAAAAoBAAAP&#10;AAAAZHJzL2Rvd25yZXYueG1sTI9BS8NAEIXvgv9hGcFbu0latY3ZFBUFqVBozaW3TXZMgtnZkN2m&#10;6b93POlxmI/vvZdtJtuJEQffOlIQzyMQSJUzLdUKis+32QqED5qM7hyhggt62OTXV5lOjTvTHsdD&#10;qAVLyKdaQRNCn0rpqwat9nPXI/Hvyw1WBz6HWppBn1luO5lE0b20uiVOaHSPLw1W34eTVbDc0evx&#10;kuhCbovd+Fy+f+xDVCp1ezM9PYIIOIU/GH7rc3XIuVPpTmS86BTM4kXCqIIkiUEwsFo/8JaS7cu7&#10;Bcg8k/8n5D8AAAD//wMAUEsBAi0AFAAGAAgAAAAhALaDOJL+AAAA4QEAABMAAAAAAAAAAAAAAAAA&#10;AAAAAFtDb250ZW50X1R5cGVzXS54bWxQSwECLQAUAAYACAAAACEAOP0h/9YAAACUAQAACwAAAAAA&#10;AAAAAAAAAAAvAQAAX3JlbHMvLnJlbHNQSwECLQAUAAYACAAAACEA48LHdnECAAArBQAADgAAAAAA&#10;AAAAAAAAAAAuAgAAZHJzL2Uyb0RvYy54bWxQSwECLQAUAAYACAAAACEAXlaGLuEAAAAKAQAADwAA&#10;AAAAAAAAAAAAAADLBAAAZHJzL2Rvd25yZXYueG1sUEsFBgAAAAAEAAQA8wAAANkFAAAAAA==&#10;" filled="f" strokecolor="black [3200]" strokeweight="1pt"/>
            </w:pict>
          </mc:Fallback>
        </mc:AlternateContent>
      </w:r>
    </w:p>
    <w:p w:rsidR="00D6606B" w:rsidRPr="003B6880" w:rsidRDefault="00722FCD" w:rsidP="003B6880">
      <w:pPr>
        <w:ind w:firstLine="284"/>
        <w:rPr>
          <w:rFonts w:ascii="Arial Narrow" w:hAnsi="Arial Narrow"/>
          <w:sz w:val="24"/>
        </w:rPr>
      </w:pPr>
      <w:r>
        <w:rPr>
          <w:rFonts w:ascii="Arial Narrow" w:hAnsi="Arial Narrow"/>
          <w:sz w:val="24"/>
        </w:rPr>
        <w:t>(</w:t>
      </w:r>
      <w:r w:rsidR="00D6606B" w:rsidRPr="003B6880">
        <w:rPr>
          <w:rFonts w:ascii="Arial Narrow" w:hAnsi="Arial Narrow"/>
          <w:sz w:val="24"/>
        </w:rPr>
        <w:t>…</w:t>
      </w:r>
      <w:r>
        <w:rPr>
          <w:rFonts w:ascii="Arial Narrow" w:hAnsi="Arial Narrow"/>
          <w:sz w:val="24"/>
        </w:rPr>
        <w:t>)</w:t>
      </w:r>
      <w:r w:rsidR="00D6606B" w:rsidRPr="003B6880">
        <w:rPr>
          <w:rFonts w:ascii="Arial Narrow" w:hAnsi="Arial Narrow"/>
          <w:sz w:val="24"/>
        </w:rPr>
        <w:t xml:space="preserve"> </w:t>
      </w:r>
      <w:r w:rsidR="003B6880" w:rsidRPr="003B6880">
        <w:rPr>
          <w:rFonts w:ascii="Arial Narrow" w:hAnsi="Arial Narrow"/>
          <w:sz w:val="24"/>
        </w:rPr>
        <w:t>[</w:t>
      </w:r>
      <w:proofErr w:type="spellStart"/>
      <w:r w:rsidR="00D6606B" w:rsidRPr="003B6880">
        <w:rPr>
          <w:rFonts w:ascii="Arial Narrow" w:hAnsi="Arial Narrow"/>
          <w:sz w:val="24"/>
        </w:rPr>
        <w:t>Mori</w:t>
      </w:r>
      <w:proofErr w:type="spellEnd"/>
      <w:r w:rsidR="00D6606B" w:rsidRPr="003B6880">
        <w:rPr>
          <w:rFonts w:ascii="Arial Narrow" w:hAnsi="Arial Narrow"/>
          <w:sz w:val="24"/>
        </w:rPr>
        <w:t xml:space="preserve"> jeta un coup d’œil vers la salle. Attablés autour des longues tables garnies de plaques chauffantes, les clients s’empiffraient goul</w:t>
      </w:r>
      <w:r>
        <w:rPr>
          <w:rFonts w:ascii="Arial Narrow" w:hAnsi="Arial Narrow"/>
          <w:sz w:val="24"/>
        </w:rPr>
        <w:t>û</w:t>
      </w:r>
      <w:r w:rsidR="00D6606B" w:rsidRPr="003B6880">
        <w:rPr>
          <w:rFonts w:ascii="Arial Narrow" w:hAnsi="Arial Narrow"/>
          <w:sz w:val="24"/>
        </w:rPr>
        <w:t>ment tandis que Ho faisait cliqueter ses couteaux effilés.</w:t>
      </w:r>
    </w:p>
    <w:p w:rsidR="00D6606B" w:rsidRPr="003B6880" w:rsidRDefault="00D6606B" w:rsidP="003B6880">
      <w:pPr>
        <w:ind w:firstLine="284"/>
        <w:rPr>
          <w:rFonts w:ascii="Arial Narrow" w:hAnsi="Arial Narrow"/>
          <w:sz w:val="24"/>
        </w:rPr>
      </w:pPr>
      <w:r w:rsidRPr="003B6880">
        <w:rPr>
          <w:rFonts w:ascii="Arial Narrow" w:hAnsi="Arial Narrow"/>
          <w:sz w:val="24"/>
        </w:rPr>
        <w:t xml:space="preserve">Sale frimeur, toujours prêt à se donner en spectacle. Et hop ! </w:t>
      </w:r>
      <w:proofErr w:type="gramStart"/>
      <w:r w:rsidRPr="003B6880">
        <w:rPr>
          <w:rFonts w:ascii="Arial Narrow" w:hAnsi="Arial Narrow"/>
          <w:sz w:val="24"/>
        </w:rPr>
        <w:t>je</w:t>
      </w:r>
      <w:proofErr w:type="gramEnd"/>
      <w:r w:rsidRPr="003B6880">
        <w:rPr>
          <w:rFonts w:ascii="Arial Narrow" w:hAnsi="Arial Narrow"/>
          <w:sz w:val="24"/>
        </w:rPr>
        <w:t xml:space="preserve"> te fais jaillir la lame étincelante et hop ! </w:t>
      </w:r>
      <w:proofErr w:type="gramStart"/>
      <w:r w:rsidRPr="003B6880">
        <w:rPr>
          <w:rFonts w:ascii="Arial Narrow" w:hAnsi="Arial Narrow"/>
          <w:sz w:val="24"/>
        </w:rPr>
        <w:t>je</w:t>
      </w:r>
      <w:proofErr w:type="gramEnd"/>
      <w:r w:rsidRPr="003B6880">
        <w:rPr>
          <w:rFonts w:ascii="Arial Narrow" w:hAnsi="Arial Narrow"/>
          <w:sz w:val="24"/>
        </w:rPr>
        <w:t xml:space="preserve"> te tranche le magret de canard juteux en six tranches impeccablement fines et égales et hop ! </w:t>
      </w:r>
      <w:proofErr w:type="gramStart"/>
      <w:r w:rsidRPr="003B6880">
        <w:rPr>
          <w:rFonts w:ascii="Arial Narrow" w:hAnsi="Arial Narrow"/>
          <w:sz w:val="24"/>
        </w:rPr>
        <w:t>je</w:t>
      </w:r>
      <w:proofErr w:type="gramEnd"/>
      <w:r w:rsidRPr="003B6880">
        <w:rPr>
          <w:rFonts w:ascii="Arial Narrow" w:hAnsi="Arial Narrow"/>
          <w:sz w:val="24"/>
        </w:rPr>
        <w:t xml:space="preserve"> te range le coutelas dans le holster en cuir d’un retournement du poignet, un vrai samouraï.</w:t>
      </w:r>
    </w:p>
    <w:p w:rsidR="00D6606B" w:rsidRPr="003B6880" w:rsidRDefault="00D6606B" w:rsidP="003B6880">
      <w:pPr>
        <w:ind w:firstLine="284"/>
        <w:rPr>
          <w:rFonts w:ascii="Arial Narrow" w:hAnsi="Arial Narrow"/>
          <w:sz w:val="24"/>
        </w:rPr>
      </w:pPr>
      <w:r w:rsidRPr="003B6880">
        <w:rPr>
          <w:rFonts w:ascii="Arial Narrow" w:hAnsi="Arial Narrow"/>
          <w:sz w:val="24"/>
        </w:rPr>
        <w:t xml:space="preserve">Sans oublier le Fameux Lancer aux Otaries comme l’appeler </w:t>
      </w:r>
      <w:proofErr w:type="spellStart"/>
      <w:r w:rsidRPr="003B6880">
        <w:rPr>
          <w:rFonts w:ascii="Arial Narrow" w:hAnsi="Arial Narrow"/>
          <w:sz w:val="24"/>
        </w:rPr>
        <w:t>Mori</w:t>
      </w:r>
      <w:proofErr w:type="spellEnd"/>
      <w:r w:rsidRPr="003B6880">
        <w:rPr>
          <w:rFonts w:ascii="Arial Narrow" w:hAnsi="Arial Narrow"/>
          <w:sz w:val="24"/>
        </w:rPr>
        <w:t>.</w:t>
      </w:r>
    </w:p>
    <w:p w:rsidR="00D6606B" w:rsidRPr="003B6880" w:rsidRDefault="003B6880" w:rsidP="003B6880">
      <w:pPr>
        <w:ind w:firstLine="284"/>
        <w:rPr>
          <w:rFonts w:ascii="Arial Narrow" w:hAnsi="Arial Narrow"/>
          <w:sz w:val="24"/>
        </w:rPr>
      </w:pPr>
      <w:r w:rsidRPr="003B6880">
        <w:rPr>
          <w:rFonts w:ascii="Arial Narrow" w:hAnsi="Arial Narrow"/>
          <w:sz w:val="24"/>
        </w:rPr>
        <w:t>LA spécialité du restaurant. Après avoir fait danser ses couteaux, Ho prenait le plus fin d’entre eux, en piquait la pointe des morceaux de calamar ou de crevette et les faisait sauter directement dans le gosier des clients hilares, bouches grandes ouvertes, cous renversés en arrière, prêts à applaudir le moindre tour de ce prétentieux.</w:t>
      </w:r>
    </w:p>
    <w:p w:rsidR="003B6880" w:rsidRPr="003B6880" w:rsidRDefault="003B6880" w:rsidP="003B6880">
      <w:pPr>
        <w:ind w:firstLine="284"/>
        <w:rPr>
          <w:rFonts w:ascii="Arial Narrow" w:hAnsi="Arial Narrow"/>
          <w:sz w:val="24"/>
        </w:rPr>
      </w:pPr>
      <w:r w:rsidRPr="003B6880">
        <w:rPr>
          <w:rFonts w:ascii="Arial Narrow" w:hAnsi="Arial Narrow"/>
          <w:sz w:val="24"/>
        </w:rPr>
        <w:t xml:space="preserve">Que </w:t>
      </w:r>
      <w:proofErr w:type="spellStart"/>
      <w:r w:rsidRPr="003B6880">
        <w:rPr>
          <w:rFonts w:ascii="Arial Narrow" w:hAnsi="Arial Narrow"/>
          <w:sz w:val="24"/>
        </w:rPr>
        <w:t>Mori</w:t>
      </w:r>
      <w:proofErr w:type="spellEnd"/>
      <w:r w:rsidRPr="003B6880">
        <w:rPr>
          <w:rFonts w:ascii="Arial Narrow" w:hAnsi="Arial Narrow"/>
          <w:sz w:val="24"/>
        </w:rPr>
        <w:t xml:space="preserve"> confectionne les meilleurs tempuras de la ville, ces exquis beignets de légumes et de crevettes, plaisir des gourmets raffinés, qu’il soit le roi, non, l’empereur, des brochettes yakitori, tout le monde s’en fichait. Ce qu’on voulait, c’était Ho et son numéro de cirque.]</w:t>
      </w:r>
    </w:p>
    <w:p w:rsidR="003B6880" w:rsidRPr="003B6880" w:rsidRDefault="003B6880" w:rsidP="003B6880">
      <w:pPr>
        <w:ind w:firstLine="284"/>
        <w:rPr>
          <w:rFonts w:ascii="Arial Narrow" w:hAnsi="Arial Narrow"/>
          <w:sz w:val="24"/>
        </w:rPr>
      </w:pPr>
      <w:r w:rsidRPr="003B6880">
        <w:rPr>
          <w:rFonts w:ascii="Arial Narrow" w:hAnsi="Arial Narrow"/>
          <w:sz w:val="24"/>
        </w:rPr>
        <w:t>[</w:t>
      </w:r>
      <w:proofErr w:type="spellStart"/>
      <w:r w:rsidRPr="003B6880">
        <w:rPr>
          <w:rFonts w:ascii="Arial Narrow" w:hAnsi="Arial Narrow"/>
          <w:sz w:val="24"/>
        </w:rPr>
        <w:t>Mori</w:t>
      </w:r>
      <w:proofErr w:type="spellEnd"/>
      <w:r w:rsidRPr="003B6880">
        <w:rPr>
          <w:rFonts w:ascii="Arial Narrow" w:hAnsi="Arial Narrow"/>
          <w:sz w:val="24"/>
        </w:rPr>
        <w:t xml:space="preserve"> se tourna vers Ousmane, le jeune plongeur, qui sifflotait en rinçant les verres.</w:t>
      </w:r>
    </w:p>
    <w:p w:rsidR="003B6880" w:rsidRPr="003B6880" w:rsidRDefault="00882803" w:rsidP="003B6880">
      <w:pPr>
        <w:pStyle w:val="Paragraphedeliste"/>
        <w:numPr>
          <w:ilvl w:val="0"/>
          <w:numId w:val="12"/>
        </w:numPr>
        <w:ind w:firstLine="284"/>
        <w:rPr>
          <w:rFonts w:ascii="Arial Narrow" w:hAnsi="Arial Narrow"/>
          <w:sz w:val="24"/>
        </w:rPr>
      </w:pPr>
      <w:r>
        <w:rPr>
          <w:noProof/>
          <w:lang w:eastAsia="fr-BE"/>
        </w:rPr>
        <w:drawing>
          <wp:anchor distT="0" distB="0" distL="114300" distR="114300" simplePos="0" relativeHeight="251729920" behindDoc="0" locked="0" layoutInCell="1" allowOverlap="1" wp14:anchorId="0ED98F45" wp14:editId="4B59F274">
            <wp:simplePos x="0" y="0"/>
            <wp:positionH relativeFrom="column">
              <wp:posOffset>3671570</wp:posOffset>
            </wp:positionH>
            <wp:positionV relativeFrom="paragraph">
              <wp:posOffset>36830</wp:posOffset>
            </wp:positionV>
            <wp:extent cx="2489200" cy="896620"/>
            <wp:effectExtent l="0" t="0" r="6350" b="0"/>
            <wp:wrapNone/>
            <wp:docPr id="569" name="Image 569" descr="http://www.joelsgrill.com/images/LABEL%20TEMPURA%20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oelsgrill.com/images/LABEL%20TEMPURA%20CLIPART.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89200" cy="896620"/>
                    </a:xfrm>
                    <a:prstGeom prst="rect">
                      <a:avLst/>
                    </a:prstGeom>
                    <a:noFill/>
                    <a:ln>
                      <a:noFill/>
                    </a:ln>
                  </pic:spPr>
                </pic:pic>
              </a:graphicData>
            </a:graphic>
            <wp14:sizeRelH relativeFrom="page">
              <wp14:pctWidth>0</wp14:pctWidth>
            </wp14:sizeRelH>
            <wp14:sizeRelV relativeFrom="page">
              <wp14:pctHeight>0</wp14:pctHeight>
            </wp14:sizeRelV>
          </wp:anchor>
        </w:drawing>
      </w:r>
      <w:r w:rsidR="003B6880" w:rsidRPr="003B6880">
        <w:rPr>
          <w:rFonts w:ascii="Arial Narrow" w:hAnsi="Arial Narrow"/>
          <w:sz w:val="24"/>
        </w:rPr>
        <w:t>Alors, ça vient ? lui jeta-t-il, irrité.]</w:t>
      </w:r>
      <w:r w:rsidR="00722FCD">
        <w:rPr>
          <w:rFonts w:ascii="Arial Narrow" w:hAnsi="Arial Narrow"/>
          <w:sz w:val="24"/>
        </w:rPr>
        <w:t xml:space="preserve"> (…)</w:t>
      </w:r>
    </w:p>
    <w:p w:rsidR="003B6880" w:rsidRDefault="003B6880" w:rsidP="003B6880">
      <w:pPr>
        <w:rPr>
          <w:rFonts w:ascii="Century Gothic" w:hAnsi="Century Gothic"/>
        </w:rPr>
      </w:pPr>
    </w:p>
    <w:p w:rsidR="00882803" w:rsidRDefault="00722FCD" w:rsidP="00247098">
      <w:pPr>
        <w:pStyle w:val="Paragraphedeliste"/>
        <w:numPr>
          <w:ilvl w:val="0"/>
          <w:numId w:val="18"/>
        </w:numPr>
        <w:spacing w:line="360" w:lineRule="auto"/>
        <w:rPr>
          <w:rFonts w:ascii="Century Gothic" w:hAnsi="Century Gothic"/>
        </w:rPr>
      </w:pPr>
      <w:r w:rsidRPr="00247098">
        <w:rPr>
          <w:rFonts w:ascii="Century Gothic" w:hAnsi="Century Gothic"/>
          <w:u w:val="single"/>
        </w:rPr>
        <w:t>Le narrateur est-il interne ou externe ?</w:t>
      </w:r>
      <w:r>
        <w:rPr>
          <w:rFonts w:ascii="Century Gothic" w:hAnsi="Century Gothic"/>
        </w:rPr>
        <w:t xml:space="preserve"> </w:t>
      </w:r>
    </w:p>
    <w:p w:rsidR="003B6880" w:rsidRDefault="00722FCD" w:rsidP="00882803">
      <w:pPr>
        <w:pStyle w:val="Paragraphedeliste"/>
        <w:spacing w:line="360" w:lineRule="auto"/>
        <w:rPr>
          <w:rFonts w:ascii="Century Gothic" w:hAnsi="Century Gothic"/>
        </w:rPr>
      </w:pPr>
      <w:r>
        <w:rPr>
          <w:rFonts w:ascii="Century Gothic" w:hAnsi="Century Gothic"/>
        </w:rPr>
        <w:t>………………………………………………….</w:t>
      </w:r>
    </w:p>
    <w:p w:rsidR="00722FCD" w:rsidRDefault="00722FCD" w:rsidP="00247098">
      <w:pPr>
        <w:pStyle w:val="Paragraphedeliste"/>
        <w:numPr>
          <w:ilvl w:val="0"/>
          <w:numId w:val="18"/>
        </w:numPr>
        <w:spacing w:line="360" w:lineRule="auto"/>
        <w:rPr>
          <w:rFonts w:ascii="Century Gothic" w:hAnsi="Century Gothic"/>
        </w:rPr>
      </w:pPr>
      <w:r w:rsidRPr="00247098">
        <w:rPr>
          <w:rFonts w:ascii="Century Gothic" w:hAnsi="Century Gothic"/>
          <w:b/>
          <w:u w:val="single"/>
        </w:rPr>
        <w:t>Considère</w:t>
      </w:r>
      <w:r w:rsidRPr="00247098">
        <w:rPr>
          <w:rFonts w:ascii="Century Gothic" w:hAnsi="Century Gothic"/>
          <w:u w:val="single"/>
        </w:rPr>
        <w:t xml:space="preserve"> le premier passage entre crochets</w:t>
      </w:r>
      <w:r>
        <w:rPr>
          <w:rFonts w:ascii="Century Gothic" w:hAnsi="Century Gothic"/>
        </w:rPr>
        <w:t>.</w:t>
      </w:r>
    </w:p>
    <w:p w:rsidR="00722FCD" w:rsidRPr="00247098" w:rsidRDefault="00722FCD" w:rsidP="00247098">
      <w:pPr>
        <w:pStyle w:val="Paragraphedeliste"/>
        <w:numPr>
          <w:ilvl w:val="0"/>
          <w:numId w:val="15"/>
        </w:numPr>
        <w:ind w:left="714" w:hanging="357"/>
        <w:rPr>
          <w:rFonts w:ascii="Century Gothic" w:hAnsi="Century Gothic"/>
          <w:u w:val="single"/>
        </w:rPr>
      </w:pPr>
      <w:r w:rsidRPr="00247098">
        <w:rPr>
          <w:rFonts w:ascii="Century Gothic" w:hAnsi="Century Gothic"/>
          <w:u w:val="single"/>
        </w:rPr>
        <w:t xml:space="preserve">Les événements sont-ils pris en charge par le narrateur ou par un personnage ? </w:t>
      </w:r>
      <w:r w:rsidRPr="00247098">
        <w:rPr>
          <w:rFonts w:ascii="Century Gothic" w:hAnsi="Century Gothic"/>
          <w:b/>
          <w:u w:val="single"/>
        </w:rPr>
        <w:t>Justifie</w:t>
      </w:r>
      <w:r w:rsidRPr="00247098">
        <w:rPr>
          <w:rFonts w:ascii="Century Gothic" w:hAnsi="Century Gothic"/>
          <w:u w:val="single"/>
        </w:rPr>
        <w:t xml:space="preserve"> ta réponse en te référant au texte.</w:t>
      </w:r>
    </w:p>
    <w:p w:rsidR="00722FCD" w:rsidRDefault="00722FCD" w:rsidP="00247098">
      <w:pPr>
        <w:pStyle w:val="Paragraphedeliste"/>
        <w:spacing w:line="360" w:lineRule="auto"/>
        <w:rPr>
          <w:rFonts w:ascii="Century Gothic" w:hAnsi="Century Gothic"/>
        </w:rPr>
      </w:pPr>
      <w:r>
        <w:rPr>
          <w:rFonts w:ascii="Century Gothic" w:hAnsi="Century Gothic"/>
        </w:rPr>
        <w:t>……………………………………………………………………………………………………………………………………………………………………………………………………</w:t>
      </w:r>
    </w:p>
    <w:p w:rsidR="00722FCD" w:rsidRPr="00247098" w:rsidRDefault="00722FCD" w:rsidP="00247098">
      <w:pPr>
        <w:pStyle w:val="Paragraphedeliste"/>
        <w:numPr>
          <w:ilvl w:val="0"/>
          <w:numId w:val="15"/>
        </w:numPr>
        <w:ind w:left="714" w:hanging="357"/>
        <w:rPr>
          <w:rFonts w:ascii="Century Gothic" w:hAnsi="Century Gothic"/>
          <w:u w:val="single"/>
        </w:rPr>
      </w:pPr>
      <w:r w:rsidRPr="00247098">
        <w:rPr>
          <w:rFonts w:ascii="Century Gothic" w:hAnsi="Century Gothic"/>
          <w:u w:val="single"/>
        </w:rPr>
        <w:t xml:space="preserve">Dans le premier paragraphe, l’auteur centre l’attention du lecteur sur ce que perçoit le focalisateur. Lesquels de ses sens sont en éveil ? </w:t>
      </w:r>
      <w:r w:rsidRPr="00247098">
        <w:rPr>
          <w:rFonts w:ascii="Century Gothic" w:hAnsi="Century Gothic"/>
          <w:b/>
          <w:u w:val="single"/>
        </w:rPr>
        <w:t>Justifie</w:t>
      </w:r>
      <w:r w:rsidRPr="00247098">
        <w:rPr>
          <w:rFonts w:ascii="Century Gothic" w:hAnsi="Century Gothic"/>
          <w:u w:val="single"/>
        </w:rPr>
        <w:t xml:space="preserve"> ta réponse par des exemples du texte.</w:t>
      </w:r>
    </w:p>
    <w:p w:rsidR="00722FCD" w:rsidRDefault="00722FCD" w:rsidP="00247098">
      <w:pPr>
        <w:pStyle w:val="Paragraphedeliste"/>
        <w:spacing w:line="360" w:lineRule="auto"/>
        <w:rPr>
          <w:rFonts w:ascii="Century Gothic" w:hAnsi="Century Gothic"/>
        </w:rPr>
      </w:pPr>
      <w:r>
        <w:rPr>
          <w:rFonts w:ascii="Century Gothic" w:hAnsi="Century Gothic"/>
        </w:rPr>
        <w:t>…………………………………………………………………………………………………………………………………………………………………………………………………………………………………………………………………………………………………………………………………………………………………………………………………………</w:t>
      </w:r>
    </w:p>
    <w:p w:rsidR="00722FCD" w:rsidRPr="00247098" w:rsidRDefault="00722FCD" w:rsidP="00247098">
      <w:pPr>
        <w:pStyle w:val="Paragraphedeliste"/>
        <w:numPr>
          <w:ilvl w:val="0"/>
          <w:numId w:val="15"/>
        </w:numPr>
        <w:ind w:left="714" w:hanging="357"/>
        <w:rPr>
          <w:rFonts w:ascii="Century Gothic" w:hAnsi="Century Gothic"/>
          <w:u w:val="single"/>
        </w:rPr>
      </w:pPr>
      <w:r w:rsidRPr="00247098">
        <w:rPr>
          <w:rFonts w:ascii="Century Gothic" w:hAnsi="Century Gothic"/>
          <w:u w:val="single"/>
        </w:rPr>
        <w:lastRenderedPageBreak/>
        <w:t xml:space="preserve">Dans la suite du passage, l’auteur nous donne accès à la </w:t>
      </w:r>
      <w:r w:rsidR="00247098" w:rsidRPr="00247098">
        <w:rPr>
          <w:rFonts w:ascii="Century Gothic" w:hAnsi="Century Gothic"/>
          <w:u w:val="single"/>
        </w:rPr>
        <w:t>v</w:t>
      </w:r>
      <w:r w:rsidRPr="00247098">
        <w:rPr>
          <w:rFonts w:ascii="Century Gothic" w:hAnsi="Century Gothic"/>
          <w:u w:val="single"/>
        </w:rPr>
        <w:t xml:space="preserve">ie mentale, aux pensées de </w:t>
      </w:r>
      <w:proofErr w:type="spellStart"/>
      <w:r w:rsidRPr="00247098">
        <w:rPr>
          <w:rFonts w:ascii="Century Gothic" w:hAnsi="Century Gothic"/>
          <w:u w:val="single"/>
        </w:rPr>
        <w:t>Mori</w:t>
      </w:r>
      <w:proofErr w:type="spellEnd"/>
      <w:r w:rsidRPr="00247098">
        <w:rPr>
          <w:rFonts w:ascii="Century Gothic" w:hAnsi="Century Gothic"/>
          <w:u w:val="single"/>
        </w:rPr>
        <w:t>.</w:t>
      </w:r>
    </w:p>
    <w:p w:rsidR="00722FCD" w:rsidRDefault="00722FCD" w:rsidP="00247098">
      <w:pPr>
        <w:pStyle w:val="Paragraphedeliste"/>
        <w:spacing w:line="360" w:lineRule="auto"/>
        <w:rPr>
          <w:rFonts w:ascii="Century Gothic" w:hAnsi="Century Gothic"/>
        </w:rPr>
      </w:pPr>
    </w:p>
    <w:p w:rsidR="00247098" w:rsidRDefault="00247098" w:rsidP="00247098">
      <w:pPr>
        <w:pStyle w:val="Paragraphedeliste"/>
        <w:numPr>
          <w:ilvl w:val="0"/>
          <w:numId w:val="19"/>
        </w:numPr>
        <w:spacing w:line="360" w:lineRule="auto"/>
        <w:rPr>
          <w:rFonts w:ascii="Century Gothic" w:hAnsi="Century Gothic"/>
        </w:rPr>
      </w:pPr>
      <w:r w:rsidRPr="00247098">
        <w:rPr>
          <w:rFonts w:ascii="Century Gothic" w:hAnsi="Century Gothic"/>
          <w:u w:val="single"/>
        </w:rPr>
        <w:t xml:space="preserve">Sur quel personnage les pensées de </w:t>
      </w:r>
      <w:proofErr w:type="spellStart"/>
      <w:r w:rsidRPr="00247098">
        <w:rPr>
          <w:rFonts w:ascii="Century Gothic" w:hAnsi="Century Gothic"/>
          <w:u w:val="single"/>
        </w:rPr>
        <w:t>Mori</w:t>
      </w:r>
      <w:proofErr w:type="spellEnd"/>
      <w:r w:rsidRPr="00247098">
        <w:rPr>
          <w:rFonts w:ascii="Century Gothic" w:hAnsi="Century Gothic"/>
          <w:u w:val="single"/>
        </w:rPr>
        <w:t xml:space="preserve"> sont-elles centrées</w:t>
      </w:r>
      <w:r>
        <w:rPr>
          <w:rFonts w:ascii="Century Gothic" w:hAnsi="Century Gothic"/>
        </w:rPr>
        <w:t> ?</w:t>
      </w:r>
    </w:p>
    <w:p w:rsidR="00247098" w:rsidRDefault="00247098" w:rsidP="00247098">
      <w:pPr>
        <w:pStyle w:val="Paragraphedeliste"/>
        <w:spacing w:line="360" w:lineRule="auto"/>
        <w:ind w:left="1080"/>
        <w:rPr>
          <w:rFonts w:ascii="Century Gothic" w:hAnsi="Century Gothic"/>
        </w:rPr>
      </w:pPr>
      <w:r>
        <w:rPr>
          <w:rFonts w:ascii="Century Gothic" w:hAnsi="Century Gothic"/>
        </w:rPr>
        <w:t>……………………………………………………………………………………………</w:t>
      </w:r>
    </w:p>
    <w:p w:rsidR="00247098" w:rsidRPr="00247098" w:rsidRDefault="00247098" w:rsidP="00247098">
      <w:pPr>
        <w:pStyle w:val="Paragraphedeliste"/>
        <w:numPr>
          <w:ilvl w:val="0"/>
          <w:numId w:val="19"/>
        </w:numPr>
        <w:spacing w:line="360" w:lineRule="auto"/>
        <w:rPr>
          <w:rFonts w:ascii="Century Gothic" w:hAnsi="Century Gothic"/>
          <w:u w:val="single"/>
        </w:rPr>
      </w:pPr>
      <w:r w:rsidRPr="00247098">
        <w:rPr>
          <w:rFonts w:ascii="Century Gothic" w:hAnsi="Century Gothic"/>
          <w:u w:val="single"/>
        </w:rPr>
        <w:t xml:space="preserve">Comment </w:t>
      </w:r>
      <w:proofErr w:type="spellStart"/>
      <w:r w:rsidRPr="00247098">
        <w:rPr>
          <w:rFonts w:ascii="Century Gothic" w:hAnsi="Century Gothic"/>
          <w:u w:val="single"/>
        </w:rPr>
        <w:t>Mori</w:t>
      </w:r>
      <w:proofErr w:type="spellEnd"/>
      <w:r w:rsidRPr="00247098">
        <w:rPr>
          <w:rFonts w:ascii="Century Gothic" w:hAnsi="Century Gothic"/>
          <w:u w:val="single"/>
        </w:rPr>
        <w:t xml:space="preserve"> juge-t-il ce personnage ?</w:t>
      </w:r>
    </w:p>
    <w:p w:rsidR="00247098" w:rsidRDefault="00247098" w:rsidP="00247098">
      <w:pPr>
        <w:pStyle w:val="Paragraphedeliste"/>
        <w:spacing w:line="360" w:lineRule="auto"/>
        <w:ind w:left="1080"/>
        <w:rPr>
          <w:rFonts w:ascii="Century Gothic" w:hAnsi="Century Gothic"/>
        </w:rPr>
      </w:pPr>
      <w:r>
        <w:rPr>
          <w:rFonts w:ascii="Century Gothic" w:hAnsi="Century Gothic"/>
        </w:rPr>
        <w:t>……………………………………………………………………………………………</w:t>
      </w:r>
    </w:p>
    <w:p w:rsidR="00247098" w:rsidRPr="00247098" w:rsidRDefault="00247098" w:rsidP="00247098">
      <w:pPr>
        <w:pStyle w:val="Paragraphedeliste"/>
        <w:numPr>
          <w:ilvl w:val="0"/>
          <w:numId w:val="19"/>
        </w:numPr>
        <w:ind w:left="1077" w:hanging="357"/>
        <w:rPr>
          <w:rFonts w:ascii="Century Gothic" w:hAnsi="Century Gothic"/>
          <w:u w:val="single"/>
        </w:rPr>
      </w:pPr>
      <w:r w:rsidRPr="00247098">
        <w:rPr>
          <w:rFonts w:ascii="Century Gothic" w:hAnsi="Century Gothic"/>
          <w:u w:val="single"/>
        </w:rPr>
        <w:t xml:space="preserve">Quel(s) sentiment(s) </w:t>
      </w:r>
      <w:proofErr w:type="spellStart"/>
      <w:r w:rsidRPr="00247098">
        <w:rPr>
          <w:rFonts w:ascii="Century Gothic" w:hAnsi="Century Gothic"/>
          <w:u w:val="single"/>
        </w:rPr>
        <w:t>Mori</w:t>
      </w:r>
      <w:proofErr w:type="spellEnd"/>
      <w:r w:rsidRPr="00247098">
        <w:rPr>
          <w:rFonts w:ascii="Century Gothic" w:hAnsi="Century Gothic"/>
          <w:u w:val="single"/>
        </w:rPr>
        <w:t xml:space="preserve"> éprouve-t-il vis-à-vis de ce personnage ? </w:t>
      </w:r>
      <w:r w:rsidRPr="00247098">
        <w:rPr>
          <w:rFonts w:ascii="Century Gothic" w:hAnsi="Century Gothic"/>
          <w:b/>
          <w:u w:val="single"/>
        </w:rPr>
        <w:t>Justifie</w:t>
      </w:r>
      <w:r w:rsidRPr="00247098">
        <w:rPr>
          <w:rFonts w:ascii="Century Gothic" w:hAnsi="Century Gothic"/>
          <w:u w:val="single"/>
        </w:rPr>
        <w:t xml:space="preserve"> ta réponse oralement.</w:t>
      </w:r>
    </w:p>
    <w:p w:rsidR="00247098" w:rsidRDefault="00247098" w:rsidP="00247098">
      <w:pPr>
        <w:pStyle w:val="Paragraphedeliste"/>
        <w:spacing w:line="360" w:lineRule="auto"/>
        <w:ind w:left="1080"/>
        <w:rPr>
          <w:rFonts w:ascii="Century Gothic" w:hAnsi="Century Gothic"/>
        </w:rPr>
      </w:pPr>
      <w:r>
        <w:rPr>
          <w:rFonts w:ascii="Century Gothic" w:hAnsi="Century Gothic"/>
        </w:rPr>
        <w:t>……………………………………………………………………………………………..</w:t>
      </w:r>
    </w:p>
    <w:p w:rsidR="00247098" w:rsidRPr="00247098" w:rsidRDefault="00247098" w:rsidP="00247098">
      <w:pPr>
        <w:pStyle w:val="Paragraphedeliste"/>
        <w:numPr>
          <w:ilvl w:val="0"/>
          <w:numId w:val="19"/>
        </w:numPr>
        <w:ind w:left="1077" w:hanging="357"/>
        <w:rPr>
          <w:rFonts w:ascii="Century Gothic" w:hAnsi="Century Gothic"/>
          <w:u w:val="single"/>
        </w:rPr>
      </w:pPr>
      <w:r w:rsidRPr="00247098">
        <w:rPr>
          <w:rFonts w:ascii="Century Gothic" w:hAnsi="Century Gothic"/>
          <w:u w:val="single"/>
        </w:rPr>
        <w:t xml:space="preserve">Est-il important que le lecteur soit mis au courant de ces sentiments ? </w:t>
      </w:r>
      <w:r w:rsidRPr="00247098">
        <w:rPr>
          <w:rFonts w:ascii="Century Gothic" w:hAnsi="Century Gothic"/>
          <w:b/>
          <w:u w:val="single"/>
        </w:rPr>
        <w:t>Justifie</w:t>
      </w:r>
      <w:r w:rsidRPr="00247098">
        <w:rPr>
          <w:rFonts w:ascii="Century Gothic" w:hAnsi="Century Gothic"/>
          <w:u w:val="single"/>
        </w:rPr>
        <w:t>.</w:t>
      </w:r>
    </w:p>
    <w:p w:rsidR="00247098" w:rsidRDefault="00247098" w:rsidP="00247098">
      <w:pPr>
        <w:pStyle w:val="Paragraphedeliste"/>
        <w:spacing w:line="360" w:lineRule="auto"/>
        <w:ind w:left="1080"/>
        <w:rPr>
          <w:rFonts w:ascii="Century Gothic" w:hAnsi="Century Gothic"/>
        </w:rPr>
      </w:pPr>
      <w:r>
        <w:rPr>
          <w:rFonts w:ascii="Century Gothic" w:hAnsi="Century Gothic"/>
        </w:rPr>
        <w:t>………………………………………………………………………………………………………………………………………………………………………………………………</w:t>
      </w:r>
    </w:p>
    <w:p w:rsidR="00247098" w:rsidRDefault="00247098" w:rsidP="00247098">
      <w:pPr>
        <w:pStyle w:val="Paragraphedeliste"/>
        <w:numPr>
          <w:ilvl w:val="0"/>
          <w:numId w:val="18"/>
        </w:numPr>
        <w:spacing w:line="360" w:lineRule="auto"/>
        <w:rPr>
          <w:rFonts w:ascii="Century Gothic" w:hAnsi="Century Gothic"/>
        </w:rPr>
      </w:pPr>
      <w:r w:rsidRPr="00247098">
        <w:rPr>
          <w:rFonts w:ascii="Century Gothic" w:hAnsi="Century Gothic"/>
          <w:b/>
          <w:u w:val="single"/>
        </w:rPr>
        <w:t>Considère</w:t>
      </w:r>
      <w:r w:rsidRPr="00247098">
        <w:rPr>
          <w:rFonts w:ascii="Century Gothic" w:hAnsi="Century Gothic"/>
          <w:u w:val="single"/>
        </w:rPr>
        <w:t xml:space="preserve"> le deuxième passage entre crochets</w:t>
      </w:r>
      <w:r>
        <w:rPr>
          <w:rFonts w:ascii="Century Gothic" w:hAnsi="Century Gothic"/>
        </w:rPr>
        <w:t>.</w:t>
      </w:r>
    </w:p>
    <w:p w:rsidR="00247098" w:rsidRDefault="00247098" w:rsidP="00247098">
      <w:pPr>
        <w:pStyle w:val="Paragraphedeliste"/>
        <w:numPr>
          <w:ilvl w:val="0"/>
          <w:numId w:val="15"/>
        </w:numPr>
        <w:spacing w:line="360" w:lineRule="auto"/>
        <w:rPr>
          <w:rFonts w:ascii="Century Gothic" w:hAnsi="Century Gothic"/>
        </w:rPr>
      </w:pPr>
      <w:r w:rsidRPr="00247098">
        <w:rPr>
          <w:rFonts w:ascii="Century Gothic" w:hAnsi="Century Gothic"/>
          <w:u w:val="single"/>
        </w:rPr>
        <w:t>Qui est le focalisateur</w:t>
      </w:r>
      <w:r>
        <w:rPr>
          <w:rFonts w:ascii="Century Gothic" w:hAnsi="Century Gothic"/>
        </w:rPr>
        <w:t> ? ……………………………………………………………………</w:t>
      </w:r>
    </w:p>
    <w:p w:rsidR="00247098" w:rsidRDefault="00247098" w:rsidP="00247098">
      <w:pPr>
        <w:pStyle w:val="Paragraphedeliste"/>
        <w:numPr>
          <w:ilvl w:val="0"/>
          <w:numId w:val="15"/>
        </w:numPr>
        <w:spacing w:line="360" w:lineRule="auto"/>
        <w:rPr>
          <w:rFonts w:ascii="Century Gothic" w:hAnsi="Century Gothic"/>
        </w:rPr>
      </w:pPr>
      <w:r w:rsidRPr="00247098">
        <w:rPr>
          <w:rFonts w:ascii="Century Gothic" w:hAnsi="Century Gothic"/>
          <w:u w:val="single"/>
        </w:rPr>
        <w:t>Sur qui porte la focalisation</w:t>
      </w:r>
      <w:r>
        <w:rPr>
          <w:rFonts w:ascii="Century Gothic" w:hAnsi="Century Gothic"/>
        </w:rPr>
        <w:t> ? …………………………………………………………….</w:t>
      </w:r>
    </w:p>
    <w:p w:rsidR="00247098" w:rsidRDefault="00247098" w:rsidP="00247098">
      <w:pPr>
        <w:pStyle w:val="Paragraphedeliste"/>
        <w:rPr>
          <w:rFonts w:ascii="Century Gothic" w:hAnsi="Century Gothic"/>
        </w:rPr>
      </w:pPr>
    </w:p>
    <w:p w:rsidR="00247098" w:rsidRPr="00247098" w:rsidRDefault="00247098" w:rsidP="00247098">
      <w:pPr>
        <w:pStyle w:val="Paragraphedeliste"/>
        <w:numPr>
          <w:ilvl w:val="0"/>
          <w:numId w:val="18"/>
        </w:numPr>
        <w:spacing w:line="360" w:lineRule="auto"/>
        <w:rPr>
          <w:rFonts w:ascii="Century Gothic" w:hAnsi="Century Gothic"/>
          <w:u w:val="single"/>
        </w:rPr>
      </w:pPr>
      <w:r w:rsidRPr="00247098">
        <w:rPr>
          <w:rFonts w:ascii="Century Gothic" w:hAnsi="Century Gothic"/>
          <w:noProof/>
          <w:u w:val="single"/>
          <w:lang w:eastAsia="fr-BE"/>
        </w:rPr>
        <mc:AlternateContent>
          <mc:Choice Requires="wps">
            <w:drawing>
              <wp:anchor distT="0" distB="0" distL="114300" distR="114300" simplePos="0" relativeHeight="251725824" behindDoc="0" locked="0" layoutInCell="1" allowOverlap="1" wp14:anchorId="046337BA" wp14:editId="6D5D9E01">
                <wp:simplePos x="0" y="0"/>
                <wp:positionH relativeFrom="column">
                  <wp:posOffset>4419715</wp:posOffset>
                </wp:positionH>
                <wp:positionV relativeFrom="paragraph">
                  <wp:posOffset>249555</wp:posOffset>
                </wp:positionV>
                <wp:extent cx="1723390" cy="332105"/>
                <wp:effectExtent l="0" t="57150" r="10160" b="10795"/>
                <wp:wrapNone/>
                <wp:docPr id="566" name="Rectangle 566"/>
                <wp:cNvGraphicFramePr/>
                <a:graphic xmlns:a="http://schemas.openxmlformats.org/drawingml/2006/main">
                  <a:graphicData uri="http://schemas.microsoft.com/office/word/2010/wordprocessingShape">
                    <wps:wsp>
                      <wps:cNvSpPr/>
                      <wps:spPr>
                        <a:xfrm>
                          <a:off x="0" y="0"/>
                          <a:ext cx="1723390" cy="332105"/>
                        </a:xfrm>
                        <a:prstGeom prst="wedgeRectCallout">
                          <a:avLst>
                            <a:gd name="adj1" fmla="val -43021"/>
                            <a:gd name="adj2" fmla="val -65990"/>
                          </a:avLst>
                        </a:prstGeom>
                        <a:noFill/>
                        <a:ln w="12700"/>
                      </wps:spPr>
                      <wps:style>
                        <a:lnRef idx="2">
                          <a:schemeClr val="dk1"/>
                        </a:lnRef>
                        <a:fillRef idx="1">
                          <a:schemeClr val="lt1"/>
                        </a:fillRef>
                        <a:effectRef idx="0">
                          <a:schemeClr val="dk1"/>
                        </a:effectRef>
                        <a:fontRef idx="minor">
                          <a:schemeClr val="dk1"/>
                        </a:fontRef>
                      </wps:style>
                      <wps:txbx>
                        <w:txbxContent>
                          <w:p w:rsidR="00644396" w:rsidRDefault="00644396" w:rsidP="002470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566" o:spid="_x0000_s1039" type="#_x0000_t61" style="position:absolute;left:0;text-align:left;margin-left:348pt;margin-top:19.65pt;width:135.7pt;height:26.1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RlsqAIAAJwFAAAOAAAAZHJzL2Uyb0RvYy54bWysVMlu2zAQvRfoPxC8J1q8pBEiB4aDFAWC&#10;JEhS5ExTpK2W4rAkbdn9+gwpWXbboIeiF2mGs79Zrq53jSJbYV0NuqTZeUqJ0ByqWq9K+vXl9uwT&#10;Jc4zXTEFWpR0Lxy9nn38cNWaQuSwBlUJS9CJdkVrSrr23hRJ4vhaNMydgxEahRJswzyydpVUlrXo&#10;vVFJnqbTpAVbGQtcOIevN52QzqJ/KQX3D1I64YkqKebm49fG7zJ8k9kVK1aWmXXN+zTYP2TRsFpj&#10;0MHVDfOMbGz9h6um5hYcSH/OoUlAypqLWANWk6W/VfO8ZkbEWhAcZwaY3P9zy++3j5bUVUkn0ykl&#10;mjXYpCeEjemVEiQ8IkStcQVqPptH23MOyVDvTtom/LESsouw7gdYxc4Tjo/ZRT4aXSL6HGWjUZ6l&#10;k+A0OVob6/xnAQ0JRElbUa1ESGLBlIKNj8iy7Z3zEeKqT5NV3zJKZKOwY1umyNl4lOZZ39ITpfwX&#10;penkEnPp4vc+MZNDBiGAhttaKdRghdKkxQLyi7QzCUB0pUfK75Xo1J6ERBSx2DwmG+dXLJQlmFhJ&#10;q+8xLYyjNGoGE4khBqPsPSPlD0a9bjATcaYHw/Q9w2O0QTtGBO0Hw6bWYP9uLDt9bNRJrYH0u+Uu&#10;jkw2CjiGpyVUe5wjC92COcNva2zlHXP+kVnsD3Yfr4R/wI9UgJhCT1GyBvvzvfegj4OOUkpa3NCS&#10;uh8bZgUl6ovGFbjMxuOw0pEZTy5yZOypZHkq0ZtmAdgKnBjMLpJB36sDKS00r3hM5iEqipjmGLuk&#10;3NsDs/Dd5cBzxMV8HtVwjQ3zd/rZ8OA8AB1m6WX3yqzp59njJtzDYZtZEceum8CjbrDUMN94kLUP&#10;wiOuPYMnIG5Nf67CjTnlo9bxqM7eAAAA//8DAFBLAwQUAAYACAAAACEAHMXvTd8AAAAJAQAADwAA&#10;AGRycy9kb3ducmV2LnhtbEyPwU7DMBBE70j8g7VI3KhTggwJcSpUlQsSB0olrk68TQz2OordJPD1&#10;mBO9zWpGs2+qzeIsm3AMxpOE9SoDhtR6baiTcHh/vnkAFqIirawnlPCNATb15UWlSu1nesNpHzuW&#10;SiiUSkIf41ByHtoenQorPyAl7+hHp2I6x47rUc2p3Fl+m2WCO2UofejVgNse26/9yUlw25fP+ZBb&#10;M/3sPvzrzhTu2Ggpr6+Wp0dgEZf4H4Y//IQOdWJq/Il0YFaCKETaEiXkRQ4sBQpxfwesSWItgNcV&#10;P19Q/wIAAP//AwBQSwECLQAUAAYACAAAACEAtoM4kv4AAADhAQAAEwAAAAAAAAAAAAAAAAAAAAAA&#10;W0NvbnRlbnRfVHlwZXNdLnhtbFBLAQItABQABgAIAAAAIQA4/SH/1gAAAJQBAAALAAAAAAAAAAAA&#10;AAAAAC8BAABfcmVscy8ucmVsc1BLAQItABQABgAIAAAAIQBm9RlsqAIAAJwFAAAOAAAAAAAAAAAA&#10;AAAAAC4CAABkcnMvZTJvRG9jLnhtbFBLAQItABQABgAIAAAAIQAcxe9N3wAAAAkBAAAPAAAAAAAA&#10;AAAAAAAAAAIFAABkcnMvZG93bnJldi54bWxQSwUGAAAAAAQABADzAAAADgYAAAAA&#10;" adj="1507,-3454" filled="f" strokecolor="black [3200]" strokeweight="1pt">
                <v:textbox>
                  <w:txbxContent>
                    <w:p w:rsidR="00644396" w:rsidRDefault="00644396" w:rsidP="00247098">
                      <w:pPr>
                        <w:jc w:val="center"/>
                      </w:pPr>
                    </w:p>
                  </w:txbxContent>
                </v:textbox>
              </v:shape>
            </w:pict>
          </mc:Fallback>
        </mc:AlternateContent>
      </w:r>
      <w:r w:rsidRPr="00247098">
        <w:rPr>
          <w:rFonts w:ascii="Century Gothic" w:hAnsi="Century Gothic"/>
          <w:noProof/>
          <w:u w:val="single"/>
          <w:lang w:eastAsia="fr-BE"/>
        </w:rPr>
        <mc:AlternateContent>
          <mc:Choice Requires="wps">
            <w:drawing>
              <wp:anchor distT="0" distB="0" distL="114300" distR="114300" simplePos="0" relativeHeight="251723776" behindDoc="0" locked="0" layoutInCell="1" allowOverlap="1" wp14:anchorId="3B83787C" wp14:editId="3DB20B15">
                <wp:simplePos x="0" y="0"/>
                <wp:positionH relativeFrom="column">
                  <wp:posOffset>1864418</wp:posOffset>
                </wp:positionH>
                <wp:positionV relativeFrom="paragraph">
                  <wp:posOffset>243725</wp:posOffset>
                </wp:positionV>
                <wp:extent cx="1723390" cy="332105"/>
                <wp:effectExtent l="0" t="57150" r="10160" b="10795"/>
                <wp:wrapNone/>
                <wp:docPr id="565" name="Rectangle 565"/>
                <wp:cNvGraphicFramePr/>
                <a:graphic xmlns:a="http://schemas.openxmlformats.org/drawingml/2006/main">
                  <a:graphicData uri="http://schemas.microsoft.com/office/word/2010/wordprocessingShape">
                    <wps:wsp>
                      <wps:cNvSpPr/>
                      <wps:spPr>
                        <a:xfrm>
                          <a:off x="0" y="0"/>
                          <a:ext cx="1723390" cy="332105"/>
                        </a:xfrm>
                        <a:prstGeom prst="wedgeRectCallout">
                          <a:avLst>
                            <a:gd name="adj1" fmla="val 48947"/>
                            <a:gd name="adj2" fmla="val -62652"/>
                          </a:avLst>
                        </a:prstGeom>
                        <a:noFill/>
                        <a:ln w="12700"/>
                      </wps:spPr>
                      <wps:style>
                        <a:lnRef idx="2">
                          <a:schemeClr val="dk1"/>
                        </a:lnRef>
                        <a:fillRef idx="1">
                          <a:schemeClr val="lt1"/>
                        </a:fillRef>
                        <a:effectRef idx="0">
                          <a:schemeClr val="dk1"/>
                        </a:effectRef>
                        <a:fontRef idx="minor">
                          <a:schemeClr val="dk1"/>
                        </a:fontRef>
                      </wps:style>
                      <wps:txbx>
                        <w:txbxContent>
                          <w:p w:rsidR="00644396" w:rsidRDefault="00644396" w:rsidP="002470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565" o:spid="_x0000_s1040" type="#_x0000_t61" style="position:absolute;left:0;text-align:left;margin-left:146.8pt;margin-top:19.2pt;width:135.7pt;height:26.1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4supQIAAJsFAAAOAAAAZHJzL2Uyb0RvYy54bWysVMlu2zAQvRfoPxC8J1q8JUbkwHCQokCQ&#10;BkmKnGmKtNWSHJakLblf3yEtL2iDHopepBnO/ma5ue20IlvhfAOmosVlTokwHOrGrCr69fX+4ooS&#10;H5ipmQIjKroTnt7OPn64ae1UlLAGVQtH0Inx09ZWdB2CnWaZ52uhmb8EKwwKJTjNArJuldWOtehd&#10;q6zM83HWgqutAy68x9e7vZDOkn8pBQ9fpPQiEFVRzC2kr0vfZfxmsxs2XTlm1w3v02D/kIVmjcGg&#10;R1d3LDCycc0frnTDHXiQ4ZKDzkDKhotUA1ZT5L9V87JmVqRaEBxvjzD5/+eWP26fHGnqio7GI0oM&#10;09ikZ4SNmZUSJD4iRK31U9R8sU+u5zySsd5OOh3/WAnpEqy7I6yiC4TjYzEpB4NrRJ+jbDAoizw5&#10;zU7W1vnwSYAmkahoK+qViEksmFKwCQlZtn3wIUFc92my+ltBidQKO7ZligyvroeTvqNnOuW5zsW4&#10;HI/KqIThe5dIHRKI/g3cN0qlwVCGtJh/OcnTpGQRh33liQo7JaKFMs9CIohYa5lyTeMrFsoRzKui&#10;9feij5g0o4nEEEej4j0jFQ5GvW40E2mkj4b5e4anaEftFBFMOBrqxoD7u7Hc6yNQZ7VGMnTLLk1M&#10;MYxVxacl1DscIwf7/fKW3zfYyQfmwxNz2B5sPh6J8AU/UgFiCj1FyRrcz/feoz7OOUopaXFBK+p/&#10;bJgTlKjPBjfguhgO40YnZjialMi4c8nyXGI2egHYChwYzC6RUT+oAykd6De8JfMYFUXMcIxdUR7c&#10;gVmE/eHAa8TFfJ7UcIstCw/mxfLoPAIdZ+m1e2PO9uMccBEe4bDM/djtJ/CkGy0NzDcBZBOi8IRr&#10;z+AFSFPbX6t4Ys75pHW6qbNfAAAA//8DAFBLAwQUAAYACAAAACEADyGRb94AAAAJAQAADwAAAGRy&#10;cy9kb3ducmV2LnhtbEyPQU7DMBBF90jcwRokdtRpS0IbMqkAkTVqyQHceOqExnYUu23g9AyrshzN&#10;0//vF5vJ9uJMY+i8Q5jPEhDkGq87ZxDqz+phBSJE5bTqvSOEbwqwKW9vCpVrf3FbOu+iERziQq4Q&#10;2hiHXMrQtGRVmPmBHP8OfrQq8jkaqUd14XDby0WSZNKqznFDqwZ6a6k57k4WIdDX1pvjh56b17pK&#10;D+l79TPViPd308sziEhTvMLwp8/qULLT3p+cDqJHWKyXGaMIy9UjCAbSLOVxe4R18gSyLOT/BeUv&#10;AAAA//8DAFBLAQItABQABgAIAAAAIQC2gziS/gAAAOEBAAATAAAAAAAAAAAAAAAAAAAAAABbQ29u&#10;dGVudF9UeXBlc10ueG1sUEsBAi0AFAAGAAgAAAAhADj9If/WAAAAlAEAAAsAAAAAAAAAAAAAAAAA&#10;LwEAAF9yZWxzLy5yZWxzUEsBAi0AFAAGAAgAAAAhACIniy6lAgAAmwUAAA4AAAAAAAAAAAAAAAAA&#10;LgIAAGRycy9lMm9Eb2MueG1sUEsBAi0AFAAGAAgAAAAhAA8hkW/eAAAACQEAAA8AAAAAAAAAAAAA&#10;AAAA/wQAAGRycy9kb3ducmV2LnhtbFBLBQYAAAAABAAEAPMAAAAKBgAAAAA=&#10;" adj="21373,-2733" filled="f" strokecolor="black [3200]" strokeweight="1pt">
                <v:textbox>
                  <w:txbxContent>
                    <w:p w:rsidR="00644396" w:rsidRDefault="00644396" w:rsidP="00247098">
                      <w:pPr>
                        <w:jc w:val="center"/>
                      </w:pPr>
                    </w:p>
                  </w:txbxContent>
                </v:textbox>
              </v:shape>
            </w:pict>
          </mc:Fallback>
        </mc:AlternateContent>
      </w:r>
      <w:r w:rsidRPr="00247098">
        <w:rPr>
          <w:rFonts w:ascii="Century Gothic" w:hAnsi="Century Gothic"/>
          <w:u w:val="single"/>
        </w:rPr>
        <w:t xml:space="preserve">Dans l’extrait de texte, le point de vue est-il objectif ou subjectif ? </w:t>
      </w:r>
      <w:r w:rsidRPr="00247098">
        <w:rPr>
          <w:rFonts w:ascii="Century Gothic" w:hAnsi="Century Gothic"/>
          <w:b/>
          <w:u w:val="single"/>
        </w:rPr>
        <w:t>Justifie</w:t>
      </w:r>
      <w:r w:rsidRPr="00247098">
        <w:rPr>
          <w:rFonts w:ascii="Century Gothic" w:hAnsi="Century Gothic"/>
          <w:u w:val="single"/>
        </w:rPr>
        <w:t xml:space="preserve"> ta réponse.</w:t>
      </w:r>
    </w:p>
    <w:p w:rsidR="00247098" w:rsidRPr="00247098" w:rsidRDefault="00247098" w:rsidP="00247098">
      <w:pPr>
        <w:rPr>
          <w:rFonts w:ascii="Century Gothic" w:hAnsi="Century Gothic"/>
        </w:rPr>
      </w:pPr>
    </w:p>
    <w:p w:rsidR="00247098" w:rsidRDefault="00D231FF" w:rsidP="00247098">
      <w:pPr>
        <w:pStyle w:val="Paragraphedeliste"/>
        <w:spacing w:line="360" w:lineRule="auto"/>
        <w:rPr>
          <w:rFonts w:ascii="Century Gothic" w:hAnsi="Century Gothic"/>
        </w:rPr>
      </w:pPr>
      <w:r>
        <w:rPr>
          <w:noProof/>
          <w:lang w:eastAsia="fr-BE"/>
        </w:rPr>
        <w:drawing>
          <wp:anchor distT="0" distB="0" distL="114300" distR="114300" simplePos="0" relativeHeight="251728896" behindDoc="1" locked="0" layoutInCell="1" allowOverlap="1" wp14:anchorId="725FFCE4" wp14:editId="6775B5FB">
            <wp:simplePos x="0" y="0"/>
            <wp:positionH relativeFrom="column">
              <wp:posOffset>5408769</wp:posOffset>
            </wp:positionH>
            <wp:positionV relativeFrom="paragraph">
              <wp:posOffset>559726</wp:posOffset>
            </wp:positionV>
            <wp:extent cx="859790" cy="859790"/>
            <wp:effectExtent l="0" t="0" r="0" b="0"/>
            <wp:wrapNone/>
            <wp:docPr id="568" name="Image 568" descr="http://ec.l.thumbs.canstockphoto.com/canstock614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614628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247098">
        <w:rPr>
          <w:rFonts w:ascii="Century Gothic" w:hAnsi="Century Gothic"/>
        </w:rPr>
        <w:t>………………………………………………………………………………………………………………………………………………………………………………………………………………………………………………………………………………………………………</w:t>
      </w:r>
    </w:p>
    <w:p w:rsidR="00247098" w:rsidRPr="00D231FF" w:rsidRDefault="009A7B76" w:rsidP="00D231FF">
      <w:pPr>
        <w:pStyle w:val="Paragraphedeliste"/>
        <w:numPr>
          <w:ilvl w:val="1"/>
          <w:numId w:val="1"/>
        </w:numPr>
        <w:rPr>
          <w:rFonts w:ascii="Century Gothic" w:hAnsi="Century Gothic"/>
          <w:u w:val="single"/>
        </w:rPr>
      </w:pPr>
      <w:r w:rsidRPr="00D231FF">
        <w:rPr>
          <w:rFonts w:ascii="Century Gothic" w:hAnsi="Century Gothic"/>
          <w:b/>
          <w:u w:val="single"/>
        </w:rPr>
        <w:t>Complète</w:t>
      </w:r>
      <w:r w:rsidRPr="00D231FF">
        <w:rPr>
          <w:rFonts w:ascii="Century Gothic" w:hAnsi="Century Gothic"/>
          <w:u w:val="single"/>
        </w:rPr>
        <w:t xml:space="preserve"> le texte lacunaire suivant.</w:t>
      </w:r>
    </w:p>
    <w:p w:rsidR="009A7B76" w:rsidRDefault="009A7B76" w:rsidP="00D231FF">
      <w:pPr>
        <w:rPr>
          <w:rFonts w:ascii="Century Gothic" w:hAnsi="Century Gothic"/>
        </w:rPr>
      </w:pPr>
    </w:p>
    <w:p w:rsidR="00D231FF" w:rsidRPr="009A7B76" w:rsidRDefault="00D231FF" w:rsidP="00D231FF">
      <w:pPr>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726848" behindDoc="0" locked="0" layoutInCell="1" allowOverlap="1" wp14:anchorId="29D34177" wp14:editId="28833F8F">
                <wp:simplePos x="0" y="0"/>
                <wp:positionH relativeFrom="column">
                  <wp:posOffset>36138</wp:posOffset>
                </wp:positionH>
                <wp:positionV relativeFrom="paragraph">
                  <wp:posOffset>51089</wp:posOffset>
                </wp:positionV>
                <wp:extent cx="5777634" cy="1956261"/>
                <wp:effectExtent l="0" t="0" r="13970" b="25400"/>
                <wp:wrapNone/>
                <wp:docPr id="567" name="Plaque 567"/>
                <wp:cNvGraphicFramePr/>
                <a:graphic xmlns:a="http://schemas.openxmlformats.org/drawingml/2006/main">
                  <a:graphicData uri="http://schemas.microsoft.com/office/word/2010/wordprocessingShape">
                    <wps:wsp>
                      <wps:cNvSpPr/>
                      <wps:spPr>
                        <a:xfrm>
                          <a:off x="0" y="0"/>
                          <a:ext cx="5777634" cy="1956261"/>
                        </a:xfrm>
                        <a:prstGeom prst="bevel">
                          <a:avLst/>
                        </a:prstGeom>
                        <a:solidFill>
                          <a:schemeClr val="lt1"/>
                        </a:solidFill>
                        <a:ln w="12700"/>
                      </wps:spPr>
                      <wps:style>
                        <a:lnRef idx="2">
                          <a:schemeClr val="dk1"/>
                        </a:lnRef>
                        <a:fillRef idx="1">
                          <a:schemeClr val="lt1"/>
                        </a:fillRef>
                        <a:effectRef idx="0">
                          <a:schemeClr val="dk1"/>
                        </a:effectRef>
                        <a:fontRef idx="minor">
                          <a:schemeClr val="dk1"/>
                        </a:fontRef>
                      </wps:style>
                      <wps:txbx>
                        <w:txbxContent>
                          <w:p w:rsidR="00644396" w:rsidRDefault="00644396" w:rsidP="00D231FF">
                            <w:pPr>
                              <w:jc w:val="both"/>
                            </w:pPr>
                            <w:r>
                              <w:rPr>
                                <w:rFonts w:ascii="Century Gothic" w:hAnsi="Century Gothic"/>
                              </w:rPr>
                              <w:t>Dans un récit d’énigme criminelle, le lecteur doit pouvoir s’identifier au détective ou au policier chargé de ……………………….. . En effet, ce genre de récit exclut la possibilité d’une identification du lecteur au criminel, évacuant ainsi chez lui tout sentiment de culpabilité. L’identification du lecteur à l’enquêteur est renforcée lorsque ce dernier se confond avec …………………………. (</w:t>
                            </w:r>
                            <w:proofErr w:type="gramStart"/>
                            <w:r>
                              <w:rPr>
                                <w:rFonts w:ascii="Century Gothic" w:hAnsi="Century Gothic"/>
                              </w:rPr>
                              <w:t>récit</w:t>
                            </w:r>
                            <w:proofErr w:type="gramEnd"/>
                            <w:r>
                              <w:rPr>
                                <w:rFonts w:ascii="Century Gothic" w:hAnsi="Century Gothic"/>
                              </w:rPr>
                              <w:t xml:space="preserve"> à la première personne). Dans un récit à la troisième personne, pour faciliter l’identification au héros, les auteurs donnent à voir les événements…………………….de ce personnage.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laque 567" o:spid="_x0000_s1041" type="#_x0000_t84" style="position:absolute;margin-left:2.85pt;margin-top:4pt;width:454.95pt;height:15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1IAhAIAAGQFAAAOAAAAZHJzL2Uyb0RvYy54bWysVEtPGzEQvlfqf7B8L5tN8ygRGxSBqCoh&#10;iICKs+O1iVWvx9hOdtNf37H3kZSiHqpedmc837wfF5dNpcleOK/AFDQ/G1EiDIdSmZeCfn+6+fSF&#10;Eh+YKZkGIwp6EJ5eLj9+uKjtQoxhC7oUjqAR4xe1Leg2BLvIMs+3omL+DKwwKJTgKhaQdS9Z6ViN&#10;1iudjUejWVaDK60DLrzH1+tWSJfJvpSCh3spvQhEFxRjC+nr0ncTv9nygi1eHLNbxbsw2D9EUTFl&#10;0Olg6poFRnZO/WGqUtyBBxnOOFQZSKm4SDlgNvnoTTaPW2ZFygWL4+1QJv//zPK7/doRVRZ0OptT&#10;YliFTVpr9roTJL5gfWrrFwh7tGvXcR7JmGwjXRX/mAZpUk0PQ01FEwjHx+l8Pp99nlDCUZafT2fj&#10;WR6tZkd163z4KqAikSjoRuyFTsVk+1sfWmyPie48aFXeKK0TEydFXGlH9gx7rENv/TeUNqRG9+P5&#10;KLU8izm1WSQqHLSIxrR5EBKrgXGPUwRpDo/Wyx+99YSMKhLjGJTy95SOIXXYqCbSbA6Ko/cUj94G&#10;dPIIJgyKlTLg/q4sWzyW/CTXSIZm06TW59O+zxsoDzgPDtpF8ZbfKGzKLfNhzRxuBu4Qbnu4x4/U&#10;gDWFjqJkC+7ne+8RjwOLUkpq3LSC+tcdc4IS/c3gKJ/nk0lczcRMpvMxMu5UsjmVmF11BdjoHO+K&#10;5YmM+KB7UjqonvEorKJXFDHD0XdBeXA9cxXaC4BnhYvVKsFwHS0Lt+bR8mg8FjrO3FPzzJztJjPg&#10;UN9Bv5Vs8WY+W2zUNLDaBZAqDW8sdVvXrgW4ymn+u7MTb8Upn1DH47j8BQAA//8DAFBLAwQUAAYA&#10;CAAAACEATJqnkN8AAAAHAQAADwAAAGRycy9kb3ducmV2LnhtbEyPQUvDQBCF74L/YRnBm91EaRpj&#10;NkUFoUKtWAXpbZsdk2B2Nuxu2+ivdzy1x+E9vvdNOR9tL/boQ+dIQTpJQCDVznTUKPh4f7rKQYSo&#10;yejeESr4wQDz6vys1IVxB3rD/To2giEUCq2gjXEopAx1i1aHiRuQOPty3urIp2+k8frAcNvL6yTJ&#10;pNUd8UKrB3xssf5e76yCXK7w0y9+iTazl83rw6J+zpOlUpcX4/0diIhjPJbhX5/VoWKnrduRCaJX&#10;MJ1xkVH8EKe36TQDsVVwk2YpyKqUp/7VHwAAAP//AwBQSwECLQAUAAYACAAAACEAtoM4kv4AAADh&#10;AQAAEwAAAAAAAAAAAAAAAAAAAAAAW0NvbnRlbnRfVHlwZXNdLnhtbFBLAQItABQABgAIAAAAIQA4&#10;/SH/1gAAAJQBAAALAAAAAAAAAAAAAAAAAC8BAABfcmVscy8ucmVsc1BLAQItABQABgAIAAAAIQCX&#10;M1IAhAIAAGQFAAAOAAAAAAAAAAAAAAAAAC4CAABkcnMvZTJvRG9jLnhtbFBLAQItABQABgAIAAAA&#10;IQBMmqeQ3wAAAAcBAAAPAAAAAAAAAAAAAAAAAN4EAABkcnMvZG93bnJldi54bWxQSwUGAAAAAAQA&#10;BADzAAAA6gUAAAAA&#10;" fillcolor="white [3201]" strokecolor="black [3200]" strokeweight="1pt">
                <v:textbox>
                  <w:txbxContent>
                    <w:p w:rsidR="00644396" w:rsidRDefault="00644396" w:rsidP="00D231FF">
                      <w:pPr>
                        <w:jc w:val="both"/>
                      </w:pPr>
                      <w:r>
                        <w:rPr>
                          <w:rFonts w:ascii="Century Gothic" w:hAnsi="Century Gothic"/>
                        </w:rPr>
                        <w:t>Dans un récit d’énigme criminelle, le lecteur doit pouvoir s’identifier au détective ou au policier chargé de ……………………….. . En effet, ce genre de récit exclut la possibilité d’une identification du lecteur au criminel, évacuant ainsi chez lui tout sentiment de culpabilité. L’identification du lecteur à l’enquêteur est renforcée lorsque ce dernier se confond avec …………………………. (</w:t>
                      </w:r>
                      <w:proofErr w:type="gramStart"/>
                      <w:r>
                        <w:rPr>
                          <w:rFonts w:ascii="Century Gothic" w:hAnsi="Century Gothic"/>
                        </w:rPr>
                        <w:t>récit</w:t>
                      </w:r>
                      <w:proofErr w:type="gramEnd"/>
                      <w:r>
                        <w:rPr>
                          <w:rFonts w:ascii="Century Gothic" w:hAnsi="Century Gothic"/>
                        </w:rPr>
                        <w:t xml:space="preserve"> à la première personne). Dans un récit à la troisième personne, pour faciliter l’identification au héros, les auteurs donnent à voir les événements…………………….de ce personnage.</w:t>
                      </w:r>
                    </w:p>
                  </w:txbxContent>
                </v:textbox>
              </v:shape>
            </w:pict>
          </mc:Fallback>
        </mc:AlternateContent>
      </w:r>
    </w:p>
    <w:p w:rsidR="00C722F6" w:rsidRPr="00C722F6" w:rsidRDefault="00C722F6" w:rsidP="00C722F6">
      <w:pPr>
        <w:rPr>
          <w:rFonts w:ascii="Century Gothic" w:hAnsi="Century Gothic"/>
        </w:rPr>
      </w:pPr>
    </w:p>
    <w:p w:rsidR="00C722F6" w:rsidRDefault="00C722F6" w:rsidP="00C722F6">
      <w:pPr>
        <w:rPr>
          <w:rFonts w:ascii="Century Gothic" w:hAnsi="Century Gothic"/>
        </w:rPr>
      </w:pPr>
    </w:p>
    <w:p w:rsidR="00150BF5" w:rsidRDefault="00150BF5" w:rsidP="00C722F6">
      <w:pPr>
        <w:rPr>
          <w:rFonts w:ascii="Century Gothic" w:hAnsi="Century Gothic"/>
        </w:rPr>
      </w:pPr>
    </w:p>
    <w:p w:rsidR="003C78AA" w:rsidRDefault="00150BF5">
      <w:pPr>
        <w:rPr>
          <w:rFonts w:ascii="Century Gothic" w:hAnsi="Century Gothic"/>
        </w:rPr>
      </w:pPr>
      <w:r>
        <w:rPr>
          <w:noProof/>
          <w:lang w:eastAsia="fr-BE"/>
        </w:rPr>
        <w:drawing>
          <wp:anchor distT="0" distB="0" distL="114300" distR="114300" simplePos="0" relativeHeight="251731968" behindDoc="0" locked="0" layoutInCell="1" allowOverlap="1" wp14:anchorId="18845B91" wp14:editId="28B97EE0">
            <wp:simplePos x="0" y="0"/>
            <wp:positionH relativeFrom="column">
              <wp:posOffset>972185</wp:posOffset>
            </wp:positionH>
            <wp:positionV relativeFrom="paragraph">
              <wp:posOffset>945415</wp:posOffset>
            </wp:positionV>
            <wp:extent cx="3107690" cy="2280285"/>
            <wp:effectExtent l="0" t="0" r="0" b="5715"/>
            <wp:wrapNone/>
            <wp:docPr id="572" name="irc_mi" descr="http://idata.over-blog.com/3/71/25/20/DIVERS-2/meurtre24l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data.over-blog.com/3/71/25/20/DIVERS-2/meurtre24lp.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07690" cy="2280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78AA" w:rsidRPr="003C78AA" w:rsidRDefault="003C78AA" w:rsidP="003C78AA">
      <w:pPr>
        <w:rPr>
          <w:rFonts w:ascii="Century Gothic" w:hAnsi="Century Gothic"/>
        </w:rPr>
      </w:pPr>
    </w:p>
    <w:p w:rsidR="003C78AA" w:rsidRPr="003C78AA" w:rsidRDefault="003C78AA" w:rsidP="003C78AA">
      <w:pPr>
        <w:rPr>
          <w:rFonts w:ascii="Century Gothic" w:hAnsi="Century Gothic"/>
        </w:rPr>
      </w:pPr>
    </w:p>
    <w:p w:rsidR="003C78AA" w:rsidRPr="003C78AA" w:rsidRDefault="003C78AA" w:rsidP="003C78AA">
      <w:pPr>
        <w:rPr>
          <w:rFonts w:ascii="Century Gothic" w:hAnsi="Century Gothic"/>
        </w:rPr>
      </w:pPr>
    </w:p>
    <w:p w:rsidR="003C78AA" w:rsidRPr="003C78AA" w:rsidRDefault="003C78AA" w:rsidP="003C78AA">
      <w:pPr>
        <w:rPr>
          <w:rFonts w:ascii="Century Gothic" w:hAnsi="Century Gothic"/>
        </w:rPr>
      </w:pPr>
    </w:p>
    <w:p w:rsidR="003C78AA" w:rsidRPr="003C78AA" w:rsidRDefault="003C78AA" w:rsidP="003C78AA">
      <w:pPr>
        <w:rPr>
          <w:rFonts w:ascii="Century Gothic" w:hAnsi="Century Gothic"/>
        </w:rPr>
      </w:pPr>
    </w:p>
    <w:p w:rsidR="003C78AA" w:rsidRPr="003C78AA" w:rsidRDefault="003C78AA" w:rsidP="003C78AA">
      <w:pPr>
        <w:rPr>
          <w:rFonts w:ascii="Century Gothic" w:hAnsi="Century Gothic"/>
        </w:rPr>
      </w:pPr>
    </w:p>
    <w:p w:rsidR="003C78AA" w:rsidRDefault="003C78AA" w:rsidP="003C78AA">
      <w:pPr>
        <w:rPr>
          <w:rFonts w:ascii="Century Gothic" w:hAnsi="Century Gothic"/>
        </w:rPr>
      </w:pPr>
    </w:p>
    <w:p w:rsidR="003C78AA" w:rsidRDefault="003C78AA" w:rsidP="003C78AA">
      <w:pPr>
        <w:rPr>
          <w:rFonts w:ascii="Century Gothic" w:hAnsi="Century Gothic"/>
        </w:rPr>
      </w:pPr>
    </w:p>
    <w:p w:rsidR="003C78AA" w:rsidRDefault="003C78AA" w:rsidP="003C78AA">
      <w:pPr>
        <w:rPr>
          <w:rFonts w:ascii="Century Gothic" w:hAnsi="Century Gothic"/>
        </w:rPr>
      </w:pPr>
    </w:p>
    <w:p w:rsidR="003C78AA" w:rsidRDefault="003C78AA">
      <w:pPr>
        <w:rPr>
          <w:rFonts w:ascii="Century Gothic" w:hAnsi="Century Gothic"/>
        </w:rPr>
      </w:pPr>
      <w:r>
        <w:rPr>
          <w:rFonts w:ascii="Century Gothic" w:hAnsi="Century Gothic"/>
        </w:rPr>
        <w:br w:type="page"/>
      </w:r>
    </w:p>
    <w:p w:rsidR="00150BF5" w:rsidRPr="003C78AA" w:rsidRDefault="003C78AA" w:rsidP="003C78AA">
      <w:pPr>
        <w:pStyle w:val="Paragraphedeliste"/>
        <w:numPr>
          <w:ilvl w:val="0"/>
          <w:numId w:val="1"/>
        </w:numPr>
        <w:rPr>
          <w:rFonts w:ascii="Century Gothic" w:hAnsi="Century Gothic"/>
          <w:sz w:val="28"/>
          <w:szCs w:val="28"/>
        </w:rPr>
      </w:pPr>
      <w:r w:rsidRPr="003C78AA">
        <w:rPr>
          <w:rFonts w:ascii="Top Secret" w:hAnsi="Top Secret"/>
          <w:sz w:val="28"/>
          <w:szCs w:val="28"/>
        </w:rPr>
        <w:lastRenderedPageBreak/>
        <w:t>Prendre la parole</w:t>
      </w:r>
      <w:r w:rsidRPr="003C78AA">
        <w:rPr>
          <w:rFonts w:ascii="Times New Roman" w:hAnsi="Times New Roman" w:cs="Times New Roman"/>
          <w:sz w:val="28"/>
          <w:szCs w:val="28"/>
        </w:rPr>
        <w:t>…</w:t>
      </w:r>
    </w:p>
    <w:p w:rsidR="003C78AA" w:rsidRDefault="003C78AA" w:rsidP="003C78AA">
      <w:pPr>
        <w:pStyle w:val="Paragraphedeliste"/>
        <w:ind w:left="1080"/>
        <w:rPr>
          <w:rFonts w:ascii="Century Gothic" w:hAnsi="Century Gothic"/>
        </w:rPr>
      </w:pPr>
    </w:p>
    <w:p w:rsidR="003C78AA" w:rsidRDefault="003C78AA" w:rsidP="003C78AA">
      <w:pPr>
        <w:pStyle w:val="Paragraphedeliste"/>
        <w:ind w:left="1080"/>
        <w:rPr>
          <w:rFonts w:ascii="Century Gothic" w:hAnsi="Century Gothic"/>
        </w:rPr>
      </w:pPr>
    </w:p>
    <w:p w:rsidR="00E27EA1" w:rsidRDefault="00E27EA1" w:rsidP="003C78AA">
      <w:pPr>
        <w:pStyle w:val="Paragraphedeliste"/>
        <w:numPr>
          <w:ilvl w:val="1"/>
          <w:numId w:val="1"/>
        </w:numPr>
        <w:rPr>
          <w:rFonts w:ascii="Century Gothic" w:hAnsi="Century Gothic"/>
          <w:u w:val="single"/>
        </w:rPr>
      </w:pPr>
      <w:r>
        <w:rPr>
          <w:rFonts w:ascii="Century Gothic" w:hAnsi="Century Gothic"/>
          <w:u w:val="single"/>
        </w:rPr>
        <w:t>RAPPEL (2</w:t>
      </w:r>
      <w:r w:rsidRPr="00E27EA1">
        <w:rPr>
          <w:rFonts w:ascii="Century Gothic" w:hAnsi="Century Gothic"/>
          <w:u w:val="single"/>
          <w:vertAlign w:val="superscript"/>
        </w:rPr>
        <w:t>e</w:t>
      </w:r>
      <w:r>
        <w:rPr>
          <w:rFonts w:ascii="Century Gothic" w:hAnsi="Century Gothic"/>
          <w:u w:val="single"/>
        </w:rPr>
        <w:t xml:space="preserve"> année)</w:t>
      </w:r>
    </w:p>
    <w:p w:rsidR="00E27EA1" w:rsidRPr="00E27EA1" w:rsidRDefault="00E27EA1" w:rsidP="00E27EA1">
      <w:pPr>
        <w:pStyle w:val="Paragraphedeliste"/>
        <w:ind w:left="1800"/>
        <w:rPr>
          <w:rFonts w:ascii="Century Gothic" w:hAnsi="Century Gothic"/>
          <w:u w:val="single"/>
        </w:rPr>
      </w:pPr>
    </w:p>
    <w:p w:rsidR="003C78AA" w:rsidRPr="003C78AA" w:rsidRDefault="003C78AA" w:rsidP="00E27EA1">
      <w:pPr>
        <w:pStyle w:val="Paragraphedeliste"/>
        <w:numPr>
          <w:ilvl w:val="0"/>
          <w:numId w:val="25"/>
        </w:numPr>
        <w:rPr>
          <w:rFonts w:ascii="Century Gothic" w:hAnsi="Century Gothic"/>
          <w:u w:val="single"/>
        </w:rPr>
      </w:pPr>
      <w:r w:rsidRPr="003C78AA">
        <w:rPr>
          <w:rFonts w:ascii="Century Gothic" w:hAnsi="Century Gothic"/>
          <w:b/>
          <w:u w:val="single"/>
        </w:rPr>
        <w:t>Lis</w:t>
      </w:r>
      <w:r w:rsidRPr="003C78AA">
        <w:rPr>
          <w:rFonts w:ascii="Century Gothic" w:hAnsi="Century Gothic"/>
          <w:u w:val="single"/>
        </w:rPr>
        <w:t xml:space="preserve"> ces deux extraits.</w:t>
      </w:r>
    </w:p>
    <w:p w:rsidR="003C78AA" w:rsidRDefault="003C78AA" w:rsidP="003C78AA">
      <w:pPr>
        <w:pStyle w:val="Paragraphedeliste"/>
        <w:ind w:left="1800"/>
        <w:rPr>
          <w:rFonts w:ascii="Century Gothic" w:hAnsi="Century Gothic"/>
        </w:rPr>
      </w:pPr>
      <w:r w:rsidRPr="003C78AA">
        <w:rPr>
          <w:rFonts w:ascii="Century Gothic" w:hAnsi="Century Gothic"/>
          <w:u w:val="single"/>
        </w:rPr>
        <w:t xml:space="preserve">Ensuite, </w:t>
      </w:r>
      <w:r w:rsidRPr="003C78AA">
        <w:rPr>
          <w:rFonts w:ascii="Century Gothic" w:hAnsi="Century Gothic"/>
          <w:b/>
          <w:u w:val="single"/>
        </w:rPr>
        <w:t>détermine</w:t>
      </w:r>
      <w:r w:rsidRPr="003C78AA">
        <w:rPr>
          <w:rFonts w:ascii="Century Gothic" w:hAnsi="Century Gothic"/>
          <w:u w:val="single"/>
        </w:rPr>
        <w:t xml:space="preserve"> ce qui les différencie</w:t>
      </w:r>
      <w:r>
        <w:rPr>
          <w:rFonts w:ascii="Century Gothic" w:hAnsi="Century Gothic"/>
        </w:rPr>
        <w:t>.</w:t>
      </w:r>
    </w:p>
    <w:p w:rsidR="003C78AA" w:rsidRDefault="003C78AA" w:rsidP="003C78AA">
      <w:pPr>
        <w:pStyle w:val="Paragraphedeliste"/>
        <w:ind w:left="1800"/>
        <w:rPr>
          <w:rFonts w:ascii="Century Gothic" w:hAnsi="Century Gothic"/>
        </w:rPr>
      </w:pPr>
    </w:p>
    <w:tbl>
      <w:tblPr>
        <w:tblStyle w:val="Grilledutableau"/>
        <w:tblW w:w="0" w:type="auto"/>
        <w:tblLook w:val="04A0" w:firstRow="1" w:lastRow="0" w:firstColumn="1" w:lastColumn="0" w:noHBand="0" w:noVBand="1"/>
      </w:tblPr>
      <w:tblGrid>
        <w:gridCol w:w="4824"/>
        <w:gridCol w:w="4462"/>
      </w:tblGrid>
      <w:tr w:rsidR="003C78AA" w:rsidTr="003C78AA">
        <w:tc>
          <w:tcPr>
            <w:tcW w:w="4605" w:type="dxa"/>
          </w:tcPr>
          <w:p w:rsidR="003C78AA" w:rsidRPr="003C78AA" w:rsidRDefault="003C78AA" w:rsidP="003C78AA">
            <w:pPr>
              <w:jc w:val="center"/>
              <w:rPr>
                <w:rFonts w:ascii="AngryBirds" w:hAnsi="AngryBirds"/>
                <w:sz w:val="24"/>
              </w:rPr>
            </w:pPr>
            <w:r w:rsidRPr="003C78AA">
              <w:rPr>
                <w:rFonts w:ascii="AngryBirds" w:hAnsi="AngryBirds"/>
                <w:sz w:val="24"/>
              </w:rPr>
              <w:t>Extrait 1</w:t>
            </w:r>
          </w:p>
        </w:tc>
        <w:tc>
          <w:tcPr>
            <w:tcW w:w="4605" w:type="dxa"/>
          </w:tcPr>
          <w:p w:rsidR="003C78AA" w:rsidRPr="003C78AA" w:rsidRDefault="003C78AA" w:rsidP="003C78AA">
            <w:pPr>
              <w:jc w:val="center"/>
              <w:rPr>
                <w:rFonts w:ascii="AngryBirds" w:hAnsi="AngryBirds"/>
                <w:sz w:val="24"/>
              </w:rPr>
            </w:pPr>
            <w:r w:rsidRPr="003C78AA">
              <w:rPr>
                <w:rFonts w:ascii="AngryBirds" w:hAnsi="AngryBirds"/>
                <w:sz w:val="24"/>
              </w:rPr>
              <w:t>Extrait 2</w:t>
            </w:r>
          </w:p>
        </w:tc>
      </w:tr>
      <w:tr w:rsidR="003C78AA" w:rsidTr="003C78AA">
        <w:tc>
          <w:tcPr>
            <w:tcW w:w="4605" w:type="dxa"/>
          </w:tcPr>
          <w:p w:rsidR="003C78AA" w:rsidRDefault="003C78AA" w:rsidP="003C78AA">
            <w:pPr>
              <w:rPr>
                <w:rFonts w:ascii="Century Gothic" w:hAnsi="Century Gothic"/>
              </w:rPr>
            </w:pPr>
            <w:r>
              <w:rPr>
                <w:rFonts w:ascii="Century Gothic" w:hAnsi="Century Gothic"/>
              </w:rPr>
              <w:t>Un violent coup de sonnette réveilla la concierge du numéro 9 de l’avenue Hoche. Elle tira le cordon en grognant :</w:t>
            </w:r>
          </w:p>
          <w:p w:rsidR="003C78AA" w:rsidRDefault="003C78AA" w:rsidP="003C78AA">
            <w:pPr>
              <w:pStyle w:val="Paragraphedeliste"/>
              <w:numPr>
                <w:ilvl w:val="0"/>
                <w:numId w:val="12"/>
              </w:numPr>
              <w:rPr>
                <w:rFonts w:ascii="Century Gothic" w:hAnsi="Century Gothic"/>
              </w:rPr>
            </w:pPr>
            <w:r>
              <w:rPr>
                <w:rFonts w:ascii="Century Gothic" w:hAnsi="Century Gothic"/>
              </w:rPr>
              <w:t>Je croyais tout le monde rentré. Il est au moins trois heures !</w:t>
            </w:r>
          </w:p>
          <w:p w:rsidR="003C78AA" w:rsidRPr="003C78AA" w:rsidRDefault="003C78AA" w:rsidP="003C78AA">
            <w:pPr>
              <w:pStyle w:val="Paragraphedeliste"/>
              <w:numPr>
                <w:ilvl w:val="0"/>
                <w:numId w:val="12"/>
              </w:numPr>
              <w:rPr>
                <w:rFonts w:ascii="Century Gothic" w:hAnsi="Century Gothic"/>
              </w:rPr>
            </w:pPr>
            <w:r>
              <w:rPr>
                <w:rFonts w:ascii="Century Gothic" w:hAnsi="Century Gothic"/>
              </w:rPr>
              <w:t>C’est peut-être pour le docteur, bougonna</w:t>
            </w:r>
            <w:r w:rsidR="00E27EA1">
              <w:rPr>
                <w:rFonts w:ascii="Century Gothic" w:hAnsi="Century Gothic"/>
              </w:rPr>
              <w:t xml:space="preserve"> son mari.</w:t>
            </w:r>
          </w:p>
        </w:tc>
        <w:tc>
          <w:tcPr>
            <w:tcW w:w="4605" w:type="dxa"/>
          </w:tcPr>
          <w:p w:rsidR="003C78AA" w:rsidRDefault="00E27EA1" w:rsidP="003C78AA">
            <w:pPr>
              <w:rPr>
                <w:rFonts w:ascii="Century Gothic" w:hAnsi="Century Gothic"/>
              </w:rPr>
            </w:pPr>
            <w:r>
              <w:rPr>
                <w:rFonts w:ascii="Century Gothic" w:hAnsi="Century Gothic"/>
              </w:rPr>
              <w:t>Un violent coup de sonnette réveilla la concierge du numéro 9 de l’avenue Hoche. Elle tira le cordon en grognant qu’elle croyait tout le monde rentré car il était au moins trois heures. Son mari bougonna que c’était peut-être le docteur.</w:t>
            </w:r>
          </w:p>
        </w:tc>
      </w:tr>
      <w:tr w:rsidR="00E27EA1" w:rsidTr="00DC5CD1">
        <w:tc>
          <w:tcPr>
            <w:tcW w:w="9210" w:type="dxa"/>
            <w:gridSpan w:val="2"/>
          </w:tcPr>
          <w:p w:rsidR="00E27EA1" w:rsidRDefault="00E27EA1" w:rsidP="003C78AA">
            <w:pPr>
              <w:rPr>
                <w:rFonts w:ascii="Century Gothic" w:hAnsi="Century Gothic"/>
              </w:rPr>
            </w:pPr>
          </w:p>
          <w:p w:rsidR="00E27EA1" w:rsidRDefault="00E27EA1" w:rsidP="003C78AA">
            <w:pPr>
              <w:rPr>
                <w:rFonts w:ascii="Century Gothic" w:hAnsi="Century Gothic"/>
              </w:rPr>
            </w:pPr>
            <w:r>
              <w:rPr>
                <w:rFonts w:ascii="Century Gothic" w:hAnsi="Century Gothic"/>
              </w:rPr>
              <w:t>………………………………………………………………………………………………………………………………………………………………………………………………………………………………………………………………………………………………………………………………………</w:t>
            </w:r>
          </w:p>
        </w:tc>
      </w:tr>
    </w:tbl>
    <w:p w:rsidR="003C78AA" w:rsidRDefault="003C78AA" w:rsidP="003C78AA">
      <w:pPr>
        <w:rPr>
          <w:rFonts w:ascii="Century Gothic" w:hAnsi="Century Gothic"/>
        </w:rPr>
      </w:pPr>
    </w:p>
    <w:p w:rsidR="00E27EA1" w:rsidRPr="00256CB2" w:rsidRDefault="00E27EA1" w:rsidP="00E27EA1">
      <w:pPr>
        <w:pStyle w:val="Paragraphedeliste"/>
        <w:numPr>
          <w:ilvl w:val="0"/>
          <w:numId w:val="25"/>
        </w:numPr>
        <w:rPr>
          <w:rFonts w:ascii="Century Gothic" w:hAnsi="Century Gothic"/>
          <w:u w:val="single"/>
        </w:rPr>
      </w:pPr>
      <w:r w:rsidRPr="00256CB2">
        <w:rPr>
          <w:rFonts w:ascii="Century Gothic" w:hAnsi="Century Gothic"/>
          <w:u w:val="single"/>
        </w:rPr>
        <w:t xml:space="preserve">Mettez vos souvenirs à contribution et </w:t>
      </w:r>
      <w:r w:rsidRPr="006C5A49">
        <w:rPr>
          <w:rFonts w:ascii="Century Gothic" w:hAnsi="Century Gothic"/>
          <w:b/>
          <w:u w:val="single"/>
        </w:rPr>
        <w:t>caractérisez</w:t>
      </w:r>
      <w:r w:rsidRPr="00256CB2">
        <w:rPr>
          <w:rFonts w:ascii="Century Gothic" w:hAnsi="Century Gothic"/>
          <w:u w:val="single"/>
        </w:rPr>
        <w:t xml:space="preserve"> au maximum ces deux types de discours.</w:t>
      </w:r>
    </w:p>
    <w:p w:rsidR="00E27EA1" w:rsidRDefault="00E27EA1" w:rsidP="00E27EA1">
      <w:pPr>
        <w:rPr>
          <w:rFonts w:ascii="Century Gothic" w:hAnsi="Century Gothic"/>
        </w:rPr>
      </w:pPr>
    </w:p>
    <w:tbl>
      <w:tblPr>
        <w:tblStyle w:val="Grilledutableau"/>
        <w:tblW w:w="0" w:type="auto"/>
        <w:tblLook w:val="04A0" w:firstRow="1" w:lastRow="0" w:firstColumn="1" w:lastColumn="0" w:noHBand="0" w:noVBand="1"/>
      </w:tblPr>
      <w:tblGrid>
        <w:gridCol w:w="4605"/>
        <w:gridCol w:w="4605"/>
      </w:tblGrid>
      <w:tr w:rsidR="00E27EA1" w:rsidTr="00E27EA1">
        <w:tc>
          <w:tcPr>
            <w:tcW w:w="4605" w:type="dxa"/>
          </w:tcPr>
          <w:p w:rsidR="00E27EA1" w:rsidRPr="00256CB2" w:rsidRDefault="00E27EA1" w:rsidP="00256CB2">
            <w:pPr>
              <w:jc w:val="center"/>
              <w:rPr>
                <w:rFonts w:ascii="AngryBirds" w:hAnsi="AngryBirds"/>
                <w:sz w:val="28"/>
              </w:rPr>
            </w:pPr>
            <w:r w:rsidRPr="00256CB2">
              <w:rPr>
                <w:rFonts w:ascii="AngryBirds" w:hAnsi="AngryBirds"/>
                <w:sz w:val="28"/>
              </w:rPr>
              <w:t>Discours…………………………………</w:t>
            </w:r>
          </w:p>
        </w:tc>
        <w:tc>
          <w:tcPr>
            <w:tcW w:w="4605" w:type="dxa"/>
          </w:tcPr>
          <w:p w:rsidR="00E27EA1" w:rsidRPr="00256CB2" w:rsidRDefault="00E27EA1" w:rsidP="00256CB2">
            <w:pPr>
              <w:jc w:val="center"/>
              <w:rPr>
                <w:rFonts w:ascii="AngryBirds" w:hAnsi="AngryBirds"/>
                <w:sz w:val="28"/>
              </w:rPr>
            </w:pPr>
            <w:r w:rsidRPr="00256CB2">
              <w:rPr>
                <w:rFonts w:ascii="AngryBirds" w:hAnsi="AngryBirds"/>
                <w:sz w:val="28"/>
              </w:rPr>
              <w:t>Discours ……………………………………</w:t>
            </w:r>
          </w:p>
        </w:tc>
      </w:tr>
      <w:tr w:rsidR="00E27EA1" w:rsidTr="00E27EA1">
        <w:tc>
          <w:tcPr>
            <w:tcW w:w="4605" w:type="dxa"/>
          </w:tcPr>
          <w:p w:rsidR="00E27EA1" w:rsidRPr="00256CB2" w:rsidRDefault="00E27EA1" w:rsidP="00E27EA1">
            <w:pPr>
              <w:rPr>
                <w:rFonts w:ascii="Lighthouse Personal Use" w:hAnsi="Lighthouse Personal Use"/>
                <w:sz w:val="24"/>
              </w:rPr>
            </w:pPr>
            <w:r w:rsidRPr="00256CB2">
              <w:rPr>
                <w:rFonts w:ascii="Lighthouse Personal Use" w:hAnsi="Lighthouse Personal Use"/>
                <w:sz w:val="24"/>
              </w:rPr>
              <w:t>Définition :</w:t>
            </w:r>
          </w:p>
          <w:p w:rsidR="00E27EA1" w:rsidRDefault="00E27EA1" w:rsidP="00E27EA1">
            <w:pPr>
              <w:rPr>
                <w:rFonts w:ascii="Century Gothic" w:hAnsi="Century Gothic"/>
              </w:rPr>
            </w:pPr>
          </w:p>
          <w:p w:rsidR="00E27EA1" w:rsidRDefault="00E27EA1" w:rsidP="00E27EA1">
            <w:pPr>
              <w:rPr>
                <w:rFonts w:ascii="Century Gothic" w:hAnsi="Century Gothic"/>
              </w:rPr>
            </w:pPr>
          </w:p>
          <w:p w:rsidR="006C5A49" w:rsidRDefault="006C5A49" w:rsidP="00E27EA1">
            <w:pPr>
              <w:rPr>
                <w:rFonts w:ascii="Century Gothic" w:hAnsi="Century Gothic"/>
              </w:rPr>
            </w:pPr>
          </w:p>
          <w:p w:rsidR="00E27EA1" w:rsidRDefault="00E27EA1" w:rsidP="00E27EA1">
            <w:pPr>
              <w:rPr>
                <w:rFonts w:ascii="Century Gothic" w:hAnsi="Century Gothic"/>
              </w:rPr>
            </w:pPr>
          </w:p>
          <w:p w:rsidR="00E27EA1" w:rsidRDefault="00E27EA1" w:rsidP="00E27EA1">
            <w:pPr>
              <w:rPr>
                <w:rFonts w:ascii="Century Gothic" w:hAnsi="Century Gothic"/>
              </w:rPr>
            </w:pPr>
            <w:r>
              <w:rPr>
                <w:rFonts w:ascii="Century Gothic" w:hAnsi="Century Gothic"/>
              </w:rPr>
              <w:t>Le narrateur peut introduire le dialogue par un ……………………………………. .</w:t>
            </w:r>
          </w:p>
          <w:p w:rsidR="006C5A49" w:rsidRDefault="006C5A49" w:rsidP="00E27EA1">
            <w:pPr>
              <w:rPr>
                <w:rFonts w:ascii="Century Gothic" w:hAnsi="Century Gothic"/>
              </w:rPr>
            </w:pPr>
          </w:p>
          <w:p w:rsidR="00E27EA1" w:rsidRDefault="00E27EA1" w:rsidP="00E27EA1">
            <w:pPr>
              <w:rPr>
                <w:rFonts w:ascii="Century Gothic" w:hAnsi="Century Gothic"/>
              </w:rPr>
            </w:pPr>
            <w:r w:rsidRPr="00256CB2">
              <w:rPr>
                <w:rFonts w:ascii="Century Gothic" w:hAnsi="Century Gothic"/>
                <w:i/>
                <w:u w:val="single"/>
              </w:rPr>
              <w:t>Exemples</w:t>
            </w:r>
            <w:r>
              <w:rPr>
                <w:rFonts w:ascii="Century Gothic" w:hAnsi="Century Gothic"/>
              </w:rPr>
              <w:t> :</w:t>
            </w:r>
          </w:p>
          <w:p w:rsidR="00E27EA1" w:rsidRDefault="00E27EA1" w:rsidP="00E27EA1">
            <w:pPr>
              <w:rPr>
                <w:rFonts w:ascii="Century Gothic" w:hAnsi="Century Gothic"/>
              </w:rPr>
            </w:pPr>
            <w:r w:rsidRPr="00E27EA1">
              <w:rPr>
                <w:rFonts w:ascii="Century Gothic" w:hAnsi="Century Gothic"/>
                <w:b/>
              </w:rPr>
              <w:t>Il a dit</w:t>
            </w:r>
            <w:r>
              <w:rPr>
                <w:rFonts w:ascii="Century Gothic" w:hAnsi="Century Gothic"/>
              </w:rPr>
              <w:t> : « ton directeur peut bien attendre jusqu’à demain. »</w:t>
            </w:r>
          </w:p>
          <w:p w:rsidR="00E27EA1" w:rsidRPr="00E27EA1" w:rsidRDefault="00E27EA1" w:rsidP="00E27EA1">
            <w:pPr>
              <w:pStyle w:val="Paragraphedeliste"/>
              <w:numPr>
                <w:ilvl w:val="0"/>
                <w:numId w:val="12"/>
              </w:numPr>
              <w:rPr>
                <w:rFonts w:ascii="Century Gothic" w:hAnsi="Century Gothic"/>
              </w:rPr>
            </w:pPr>
            <w:r>
              <w:rPr>
                <w:rFonts w:ascii="Century Gothic" w:hAnsi="Century Gothic"/>
              </w:rPr>
              <w:t xml:space="preserve">Ton directeur, </w:t>
            </w:r>
            <w:r w:rsidRPr="00E27EA1">
              <w:rPr>
                <w:rFonts w:ascii="Century Gothic" w:hAnsi="Century Gothic"/>
                <w:b/>
              </w:rPr>
              <w:t>a-t-il dit</w:t>
            </w:r>
            <w:r>
              <w:rPr>
                <w:rFonts w:ascii="Century Gothic" w:hAnsi="Century Gothic"/>
              </w:rPr>
              <w:t>, peut bien attendre quelques jours.</w:t>
            </w:r>
          </w:p>
          <w:p w:rsidR="00E27EA1" w:rsidRDefault="00E27EA1" w:rsidP="00E27EA1">
            <w:pPr>
              <w:rPr>
                <w:rFonts w:ascii="Century Gothic" w:hAnsi="Century Gothic"/>
              </w:rPr>
            </w:pPr>
          </w:p>
          <w:p w:rsidR="00E27EA1" w:rsidRDefault="00E27EA1" w:rsidP="00E27EA1">
            <w:pPr>
              <w:rPr>
                <w:rFonts w:ascii="Century Gothic" w:hAnsi="Century Gothic"/>
              </w:rPr>
            </w:pPr>
            <w:r w:rsidRPr="00256CB2">
              <w:rPr>
                <w:rFonts w:ascii="Lighthouse Personal Use" w:hAnsi="Lighthouse Personal Use"/>
                <w:sz w:val="24"/>
              </w:rPr>
              <w:t>La ponctuation</w:t>
            </w:r>
            <w:r w:rsidRPr="00256CB2">
              <w:rPr>
                <w:rFonts w:ascii="Century Gothic" w:hAnsi="Century Gothic"/>
                <w:sz w:val="24"/>
              </w:rPr>
              <w:t> </w:t>
            </w:r>
            <w:r>
              <w:rPr>
                <w:rFonts w:ascii="Century Gothic" w:hAnsi="Century Gothic"/>
              </w:rPr>
              <w:t>:</w:t>
            </w:r>
          </w:p>
          <w:p w:rsidR="00256CB2" w:rsidRDefault="00256CB2" w:rsidP="00E27EA1">
            <w:pPr>
              <w:rPr>
                <w:rFonts w:ascii="Century Gothic" w:hAnsi="Century Gothic"/>
              </w:rPr>
            </w:pPr>
          </w:p>
          <w:p w:rsidR="00256CB2" w:rsidRPr="006C5A49" w:rsidRDefault="00256CB2" w:rsidP="00256CB2">
            <w:pPr>
              <w:pStyle w:val="Paragraphedeliste"/>
              <w:numPr>
                <w:ilvl w:val="0"/>
                <w:numId w:val="26"/>
              </w:numPr>
              <w:rPr>
                <w:rFonts w:ascii="Century Gothic" w:hAnsi="Century Gothic"/>
                <w:b/>
                <w:u w:val="single"/>
              </w:rPr>
            </w:pPr>
            <w:r w:rsidRPr="006C5A49">
              <w:rPr>
                <w:rFonts w:ascii="Century Gothic" w:hAnsi="Century Gothic"/>
                <w:b/>
                <w:u w:val="single"/>
              </w:rPr>
              <w:t>Dans le cas d’une seule réplique :</w:t>
            </w:r>
          </w:p>
          <w:p w:rsidR="00256CB2" w:rsidRDefault="00256CB2" w:rsidP="00256CB2">
            <w:pPr>
              <w:pStyle w:val="Paragraphedeliste"/>
              <w:rPr>
                <w:rFonts w:ascii="Century Gothic" w:hAnsi="Century Gothic"/>
              </w:rPr>
            </w:pPr>
          </w:p>
          <w:p w:rsidR="00256CB2" w:rsidRPr="006C5A49" w:rsidRDefault="00256CB2" w:rsidP="00256CB2">
            <w:pPr>
              <w:pStyle w:val="Paragraphedeliste"/>
              <w:numPr>
                <w:ilvl w:val="0"/>
                <w:numId w:val="12"/>
              </w:numPr>
              <w:rPr>
                <w:rFonts w:ascii="Arial Narrow" w:hAnsi="Arial Narrow"/>
                <w:sz w:val="24"/>
              </w:rPr>
            </w:pPr>
            <w:r w:rsidRPr="006C5A49">
              <w:rPr>
                <w:rFonts w:ascii="Arial Narrow" w:hAnsi="Arial Narrow"/>
                <w:sz w:val="24"/>
              </w:rPr>
              <w:t>Après le verbe déclaratif, on met ………………………………………</w:t>
            </w:r>
          </w:p>
          <w:p w:rsidR="00256CB2" w:rsidRPr="006C5A49" w:rsidRDefault="00256CB2" w:rsidP="00256CB2">
            <w:pPr>
              <w:pStyle w:val="Paragraphedeliste"/>
              <w:rPr>
                <w:rFonts w:ascii="Arial Narrow" w:hAnsi="Arial Narrow"/>
                <w:sz w:val="24"/>
              </w:rPr>
            </w:pPr>
          </w:p>
          <w:p w:rsidR="00256CB2" w:rsidRPr="006C5A49" w:rsidRDefault="00256CB2" w:rsidP="00256CB2">
            <w:pPr>
              <w:pStyle w:val="Paragraphedeliste"/>
              <w:numPr>
                <w:ilvl w:val="0"/>
                <w:numId w:val="12"/>
              </w:numPr>
              <w:rPr>
                <w:rFonts w:ascii="Arial Narrow" w:hAnsi="Arial Narrow"/>
                <w:sz w:val="24"/>
              </w:rPr>
            </w:pPr>
            <w:r w:rsidRPr="006C5A49">
              <w:rPr>
                <w:rFonts w:ascii="Arial Narrow" w:hAnsi="Arial Narrow"/>
                <w:sz w:val="24"/>
              </w:rPr>
              <w:t>Ensuite, on ………………………….</w:t>
            </w:r>
          </w:p>
          <w:p w:rsidR="00256CB2" w:rsidRPr="006C5A49" w:rsidRDefault="00256CB2" w:rsidP="00256CB2">
            <w:pPr>
              <w:rPr>
                <w:rFonts w:ascii="Arial Narrow" w:hAnsi="Arial Narrow"/>
                <w:sz w:val="24"/>
              </w:rPr>
            </w:pPr>
            <w:r w:rsidRPr="006C5A49">
              <w:rPr>
                <w:rFonts w:ascii="Arial Narrow" w:hAnsi="Arial Narrow"/>
                <w:sz w:val="24"/>
              </w:rPr>
              <w:t>………………………………………………….</w:t>
            </w:r>
          </w:p>
          <w:p w:rsidR="00256CB2" w:rsidRPr="006C5A49" w:rsidRDefault="00256CB2" w:rsidP="00256CB2">
            <w:pPr>
              <w:rPr>
                <w:rFonts w:ascii="Arial Narrow" w:hAnsi="Arial Narrow"/>
                <w:sz w:val="24"/>
              </w:rPr>
            </w:pPr>
          </w:p>
          <w:p w:rsidR="00256CB2" w:rsidRPr="006C5A49" w:rsidRDefault="00256CB2" w:rsidP="00256CB2">
            <w:pPr>
              <w:pStyle w:val="Paragraphedeliste"/>
              <w:numPr>
                <w:ilvl w:val="0"/>
                <w:numId w:val="12"/>
              </w:numPr>
              <w:rPr>
                <w:rFonts w:ascii="Arial Narrow" w:hAnsi="Arial Narrow"/>
                <w:sz w:val="24"/>
              </w:rPr>
            </w:pPr>
            <w:r w:rsidRPr="006C5A49">
              <w:rPr>
                <w:rFonts w:ascii="Arial Narrow" w:hAnsi="Arial Narrow"/>
                <w:sz w:val="24"/>
              </w:rPr>
              <w:t>Puis, on écrit les paroles dites par la personne</w:t>
            </w:r>
          </w:p>
          <w:p w:rsidR="00256CB2" w:rsidRPr="006C5A49" w:rsidRDefault="00256CB2" w:rsidP="00256CB2">
            <w:pPr>
              <w:pStyle w:val="Paragraphedeliste"/>
              <w:rPr>
                <w:rFonts w:ascii="Arial Narrow" w:hAnsi="Arial Narrow"/>
                <w:sz w:val="24"/>
              </w:rPr>
            </w:pPr>
          </w:p>
          <w:p w:rsidR="00256CB2" w:rsidRPr="006C5A49" w:rsidRDefault="00256CB2" w:rsidP="00256CB2">
            <w:pPr>
              <w:pStyle w:val="Paragraphedeliste"/>
              <w:numPr>
                <w:ilvl w:val="0"/>
                <w:numId w:val="12"/>
              </w:numPr>
              <w:rPr>
                <w:rFonts w:ascii="Arial Narrow" w:hAnsi="Arial Narrow"/>
                <w:sz w:val="24"/>
              </w:rPr>
            </w:pPr>
            <w:r w:rsidRPr="006C5A49">
              <w:rPr>
                <w:rFonts w:ascii="Arial Narrow" w:hAnsi="Arial Narrow"/>
                <w:sz w:val="24"/>
              </w:rPr>
              <w:lastRenderedPageBreak/>
              <w:t>Enfin, on ……………………………..</w:t>
            </w:r>
          </w:p>
          <w:p w:rsidR="00256CB2" w:rsidRDefault="00256CB2" w:rsidP="00256CB2">
            <w:pPr>
              <w:rPr>
                <w:rFonts w:ascii="Century Gothic" w:hAnsi="Century Gothic"/>
              </w:rPr>
            </w:pPr>
            <w:r w:rsidRPr="006C5A49">
              <w:rPr>
                <w:rFonts w:ascii="Arial Narrow" w:hAnsi="Arial Narrow"/>
                <w:sz w:val="24"/>
              </w:rPr>
              <w:t>………………………………………………….</w:t>
            </w:r>
          </w:p>
          <w:p w:rsidR="006C5A49" w:rsidRDefault="006C5A49" w:rsidP="00256CB2">
            <w:pPr>
              <w:rPr>
                <w:rFonts w:ascii="Century Gothic" w:hAnsi="Century Gothic"/>
              </w:rPr>
            </w:pPr>
          </w:p>
          <w:p w:rsidR="006C5A49" w:rsidRPr="006C5A49" w:rsidRDefault="006C5A49" w:rsidP="006C5A49">
            <w:pPr>
              <w:pStyle w:val="Paragraphedeliste"/>
              <w:numPr>
                <w:ilvl w:val="0"/>
                <w:numId w:val="15"/>
              </w:numPr>
              <w:rPr>
                <w:rFonts w:ascii="Century Gothic" w:hAnsi="Century Gothic"/>
              </w:rPr>
            </w:pPr>
            <w:r w:rsidRPr="006C5A49">
              <w:rPr>
                <w:rFonts w:ascii="Century Gothic" w:hAnsi="Century Gothic"/>
                <w:i/>
                <w:u w:val="single"/>
              </w:rPr>
              <w:t>Exemple</w:t>
            </w:r>
            <w:r w:rsidRPr="006C5A49">
              <w:rPr>
                <w:rFonts w:ascii="Century Gothic" w:hAnsi="Century Gothic"/>
              </w:rPr>
              <w:t> :</w:t>
            </w:r>
          </w:p>
          <w:p w:rsidR="006C5A49" w:rsidRDefault="006C5A49" w:rsidP="00256CB2">
            <w:pPr>
              <w:rPr>
                <w:rFonts w:ascii="Century Gothic" w:hAnsi="Century Gothic"/>
              </w:rPr>
            </w:pPr>
          </w:p>
          <w:p w:rsidR="006C5A49" w:rsidRDefault="006C5A49" w:rsidP="006C5A49">
            <w:pPr>
              <w:rPr>
                <w:rFonts w:ascii="Century Gothic" w:hAnsi="Century Gothic"/>
              </w:rPr>
            </w:pPr>
            <w:r w:rsidRPr="00E27EA1">
              <w:rPr>
                <w:rFonts w:ascii="Century Gothic" w:hAnsi="Century Gothic"/>
                <w:b/>
              </w:rPr>
              <w:t>Il a dit</w:t>
            </w:r>
            <w:r>
              <w:rPr>
                <w:rFonts w:ascii="Century Gothic" w:hAnsi="Century Gothic"/>
              </w:rPr>
              <w:t> : « ton directeur peut bien attendre jusqu’à demain. »</w:t>
            </w:r>
          </w:p>
          <w:p w:rsidR="006C5A49" w:rsidRDefault="006C5A49" w:rsidP="00256CB2">
            <w:pPr>
              <w:rPr>
                <w:rFonts w:ascii="Century Gothic" w:hAnsi="Century Gothic"/>
              </w:rPr>
            </w:pPr>
          </w:p>
          <w:p w:rsidR="00256CB2" w:rsidRDefault="00256CB2" w:rsidP="00256CB2">
            <w:pPr>
              <w:rPr>
                <w:rFonts w:ascii="Century Gothic" w:hAnsi="Century Gothic"/>
              </w:rPr>
            </w:pPr>
          </w:p>
          <w:p w:rsidR="00256CB2" w:rsidRPr="006C5A49" w:rsidRDefault="00256CB2" w:rsidP="00256CB2">
            <w:pPr>
              <w:pStyle w:val="Paragraphedeliste"/>
              <w:numPr>
                <w:ilvl w:val="0"/>
                <w:numId w:val="26"/>
              </w:numPr>
              <w:rPr>
                <w:rFonts w:ascii="Century Gothic" w:hAnsi="Century Gothic"/>
                <w:b/>
              </w:rPr>
            </w:pPr>
            <w:r w:rsidRPr="006C5A49">
              <w:rPr>
                <w:rFonts w:ascii="Century Gothic" w:hAnsi="Century Gothic"/>
                <w:b/>
              </w:rPr>
              <w:t>Dans le cas où au moins deux personnes dialoguent :</w:t>
            </w:r>
          </w:p>
          <w:p w:rsidR="00256CB2" w:rsidRDefault="00256CB2" w:rsidP="00256CB2">
            <w:pPr>
              <w:pStyle w:val="Paragraphedeliste"/>
              <w:rPr>
                <w:rFonts w:ascii="Century Gothic" w:hAnsi="Century Gothic"/>
              </w:rPr>
            </w:pPr>
          </w:p>
          <w:p w:rsidR="00256CB2" w:rsidRPr="006C5A49" w:rsidRDefault="00256CB2" w:rsidP="00256CB2">
            <w:pPr>
              <w:pStyle w:val="Paragraphedeliste"/>
              <w:numPr>
                <w:ilvl w:val="0"/>
                <w:numId w:val="12"/>
              </w:numPr>
              <w:rPr>
                <w:rFonts w:ascii="Arial Narrow" w:hAnsi="Arial Narrow"/>
                <w:sz w:val="24"/>
              </w:rPr>
            </w:pPr>
            <w:r w:rsidRPr="006C5A49">
              <w:rPr>
                <w:rFonts w:ascii="Arial Narrow" w:hAnsi="Arial Narrow"/>
                <w:sz w:val="24"/>
              </w:rPr>
              <w:t>SI on commence par le verbe déclaratif (comme dans l’exemple) on écrira les « deux points » après celui-ci. Si pas, on ne met rien.</w:t>
            </w:r>
          </w:p>
          <w:p w:rsidR="00256CB2" w:rsidRPr="006C5A49" w:rsidRDefault="00256CB2" w:rsidP="00256CB2">
            <w:pPr>
              <w:pStyle w:val="Paragraphedeliste"/>
              <w:rPr>
                <w:rFonts w:ascii="Arial Narrow" w:hAnsi="Arial Narrow"/>
                <w:sz w:val="24"/>
              </w:rPr>
            </w:pPr>
          </w:p>
          <w:p w:rsidR="00256CB2" w:rsidRPr="006C5A49" w:rsidRDefault="00256CB2" w:rsidP="00256CB2">
            <w:pPr>
              <w:pStyle w:val="Paragraphedeliste"/>
              <w:numPr>
                <w:ilvl w:val="0"/>
                <w:numId w:val="12"/>
              </w:numPr>
              <w:rPr>
                <w:rFonts w:ascii="Arial Narrow" w:hAnsi="Arial Narrow"/>
                <w:sz w:val="24"/>
              </w:rPr>
            </w:pPr>
            <w:r w:rsidRPr="006C5A49">
              <w:rPr>
                <w:rFonts w:ascii="Arial Narrow" w:hAnsi="Arial Narrow"/>
                <w:sz w:val="24"/>
              </w:rPr>
              <w:t>On va directement à la …………. Pour écrire un ……………………..</w:t>
            </w:r>
          </w:p>
          <w:p w:rsidR="00256CB2" w:rsidRPr="006C5A49" w:rsidRDefault="00256CB2" w:rsidP="00256CB2">
            <w:pPr>
              <w:rPr>
                <w:rFonts w:ascii="Arial Narrow" w:hAnsi="Arial Narrow"/>
                <w:sz w:val="24"/>
              </w:rPr>
            </w:pPr>
          </w:p>
          <w:p w:rsidR="00256CB2" w:rsidRPr="006C5A49" w:rsidRDefault="00256CB2" w:rsidP="00256CB2">
            <w:pPr>
              <w:pStyle w:val="Paragraphedeliste"/>
              <w:numPr>
                <w:ilvl w:val="0"/>
                <w:numId w:val="12"/>
              </w:numPr>
              <w:rPr>
                <w:rFonts w:ascii="Arial Narrow" w:hAnsi="Arial Narrow"/>
                <w:sz w:val="24"/>
              </w:rPr>
            </w:pPr>
            <w:r w:rsidRPr="006C5A49">
              <w:rPr>
                <w:rFonts w:ascii="Arial Narrow" w:hAnsi="Arial Narrow"/>
                <w:sz w:val="24"/>
              </w:rPr>
              <w:t>Puis on copie la première réplique, sans oublier d’insérer le verbe déclaratif (si celui-ci n’apparaît pas au début du dialogue.)</w:t>
            </w:r>
          </w:p>
          <w:p w:rsidR="00256CB2" w:rsidRPr="006C5A49" w:rsidRDefault="00256CB2" w:rsidP="00256CB2">
            <w:pPr>
              <w:rPr>
                <w:rFonts w:ascii="Arial Narrow" w:hAnsi="Arial Narrow"/>
                <w:sz w:val="24"/>
              </w:rPr>
            </w:pPr>
          </w:p>
          <w:p w:rsidR="00256CB2" w:rsidRPr="006C5A49" w:rsidRDefault="00256CB2" w:rsidP="00256CB2">
            <w:pPr>
              <w:pStyle w:val="Paragraphedeliste"/>
              <w:numPr>
                <w:ilvl w:val="0"/>
                <w:numId w:val="12"/>
              </w:numPr>
              <w:rPr>
                <w:rFonts w:ascii="Arial Narrow" w:hAnsi="Arial Narrow"/>
                <w:sz w:val="24"/>
              </w:rPr>
            </w:pPr>
            <w:r w:rsidRPr="006C5A49">
              <w:rPr>
                <w:rFonts w:ascii="Arial Narrow" w:hAnsi="Arial Narrow"/>
                <w:sz w:val="24"/>
              </w:rPr>
              <w:t>Ensuite, on retourne à la ………….. pour inscrire un deuxième ……………….. et ainsi copier la ……………………… suivante.</w:t>
            </w:r>
          </w:p>
          <w:p w:rsidR="00E27EA1" w:rsidRDefault="00E27EA1" w:rsidP="00E27EA1">
            <w:pPr>
              <w:rPr>
                <w:rFonts w:ascii="Century Gothic" w:hAnsi="Century Gothic"/>
              </w:rPr>
            </w:pPr>
          </w:p>
          <w:p w:rsidR="00256CB2" w:rsidRDefault="00256CB2" w:rsidP="00256CB2">
            <w:pPr>
              <w:pStyle w:val="Paragraphedeliste"/>
              <w:numPr>
                <w:ilvl w:val="0"/>
                <w:numId w:val="15"/>
              </w:numPr>
              <w:rPr>
                <w:rFonts w:ascii="Century Gothic" w:hAnsi="Century Gothic"/>
              </w:rPr>
            </w:pPr>
            <w:r w:rsidRPr="006C5A49">
              <w:rPr>
                <w:rFonts w:ascii="Century Gothic" w:hAnsi="Century Gothic"/>
                <w:i/>
                <w:u w:val="single"/>
              </w:rPr>
              <w:t>Exemple </w:t>
            </w:r>
            <w:r>
              <w:rPr>
                <w:rFonts w:ascii="Century Gothic" w:hAnsi="Century Gothic"/>
              </w:rPr>
              <w:t>:</w:t>
            </w:r>
          </w:p>
          <w:p w:rsidR="00256CB2" w:rsidRDefault="00256CB2" w:rsidP="00256CB2">
            <w:pPr>
              <w:rPr>
                <w:rFonts w:ascii="Century Gothic" w:hAnsi="Century Gothic"/>
              </w:rPr>
            </w:pPr>
          </w:p>
          <w:p w:rsidR="00256CB2" w:rsidRDefault="00256CB2" w:rsidP="00256CB2">
            <w:pPr>
              <w:rPr>
                <w:rFonts w:ascii="Century Gothic" w:hAnsi="Century Gothic"/>
              </w:rPr>
            </w:pPr>
            <w:r>
              <w:rPr>
                <w:rFonts w:ascii="Century Gothic" w:hAnsi="Century Gothic"/>
              </w:rPr>
              <w:t xml:space="preserve">Elle tira le cordon </w:t>
            </w:r>
            <w:r w:rsidRPr="00256CB2">
              <w:rPr>
                <w:rFonts w:ascii="Century Gothic" w:hAnsi="Century Gothic"/>
                <w:i/>
                <w:u w:val="single"/>
              </w:rPr>
              <w:t>en grognant</w:t>
            </w:r>
            <w:r>
              <w:rPr>
                <w:rFonts w:ascii="Century Gothic" w:hAnsi="Century Gothic"/>
              </w:rPr>
              <w:t> </w:t>
            </w:r>
            <w:r w:rsidRPr="00256CB2">
              <w:rPr>
                <w:rFonts w:ascii="Century Gothic" w:hAnsi="Century Gothic"/>
                <w:b/>
              </w:rPr>
              <w:t>:</w:t>
            </w:r>
          </w:p>
          <w:p w:rsidR="00256CB2" w:rsidRDefault="00256CB2" w:rsidP="00256CB2">
            <w:pPr>
              <w:pStyle w:val="Paragraphedeliste"/>
              <w:numPr>
                <w:ilvl w:val="0"/>
                <w:numId w:val="12"/>
              </w:numPr>
              <w:rPr>
                <w:rFonts w:ascii="Century Gothic" w:hAnsi="Century Gothic"/>
              </w:rPr>
            </w:pPr>
            <w:r>
              <w:rPr>
                <w:rFonts w:ascii="Century Gothic" w:hAnsi="Century Gothic"/>
              </w:rPr>
              <w:t>Je croyais tout le monde rentré. Il est au moins trois heures !</w:t>
            </w:r>
          </w:p>
          <w:p w:rsidR="00256CB2" w:rsidRPr="00256CB2" w:rsidRDefault="00256CB2" w:rsidP="00256CB2">
            <w:pPr>
              <w:pStyle w:val="Paragraphedeliste"/>
              <w:numPr>
                <w:ilvl w:val="0"/>
                <w:numId w:val="12"/>
              </w:numPr>
              <w:rPr>
                <w:rFonts w:ascii="Century Gothic" w:hAnsi="Century Gothic"/>
              </w:rPr>
            </w:pPr>
            <w:r w:rsidRPr="00256CB2">
              <w:rPr>
                <w:rFonts w:ascii="Century Gothic" w:hAnsi="Century Gothic"/>
              </w:rPr>
              <w:t xml:space="preserve">C’est peut-être pour le docteur, </w:t>
            </w:r>
            <w:r w:rsidRPr="00256CB2">
              <w:rPr>
                <w:rFonts w:ascii="Century Gothic" w:hAnsi="Century Gothic"/>
                <w:i/>
                <w:u w:val="single"/>
              </w:rPr>
              <w:t>bougonna</w:t>
            </w:r>
            <w:r w:rsidRPr="00256CB2">
              <w:rPr>
                <w:rFonts w:ascii="Century Gothic" w:hAnsi="Century Gothic"/>
              </w:rPr>
              <w:t xml:space="preserve"> son mari.</w:t>
            </w:r>
          </w:p>
          <w:p w:rsidR="00256CB2" w:rsidRDefault="00243131" w:rsidP="00256CB2">
            <w:pPr>
              <w:rPr>
                <w:rFonts w:ascii="Century Gothic" w:hAnsi="Century Gothic"/>
              </w:rPr>
            </w:pPr>
            <w:r>
              <w:rPr>
                <w:noProof/>
                <w:lang w:eastAsia="fr-BE"/>
              </w:rPr>
              <w:drawing>
                <wp:anchor distT="0" distB="0" distL="114300" distR="114300" simplePos="0" relativeHeight="251737088" behindDoc="1" locked="0" layoutInCell="1" allowOverlap="1" wp14:anchorId="7C279097" wp14:editId="14E2EA8B">
                  <wp:simplePos x="0" y="0"/>
                  <wp:positionH relativeFrom="column">
                    <wp:posOffset>4827270</wp:posOffset>
                  </wp:positionH>
                  <wp:positionV relativeFrom="paragraph">
                    <wp:posOffset>72390</wp:posOffset>
                  </wp:positionV>
                  <wp:extent cx="859790" cy="859790"/>
                  <wp:effectExtent l="0" t="0" r="0" b="0"/>
                  <wp:wrapNone/>
                  <wp:docPr id="573" name="Image 573" descr="http://ec.l.thumbs.canstockphoto.com/canstock614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614628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A49" w:rsidRDefault="006C5A49" w:rsidP="00256CB2">
            <w:pPr>
              <w:rPr>
                <w:rFonts w:ascii="Century Gothic" w:hAnsi="Century Gothic"/>
              </w:rPr>
            </w:pPr>
            <w:r w:rsidRPr="006C5A49">
              <w:rPr>
                <w:rFonts w:ascii="Century Gothic" w:hAnsi="Century Gothic"/>
                <w:b/>
                <w:sz w:val="28"/>
              </w:rPr>
              <w:t>Attention</w:t>
            </w:r>
            <w:r>
              <w:rPr>
                <w:rFonts w:ascii="Century Gothic" w:hAnsi="Century Gothic"/>
              </w:rPr>
              <w:t>, à chaque changement de locuteur, il est OBLIGATOIRE d’écrire un nouveau tiret.</w:t>
            </w:r>
          </w:p>
          <w:p w:rsidR="006C5A49" w:rsidRPr="00256CB2" w:rsidRDefault="006C5A49" w:rsidP="00256CB2">
            <w:pPr>
              <w:rPr>
                <w:rFonts w:ascii="Century Gothic" w:hAnsi="Century Gothic"/>
              </w:rPr>
            </w:pPr>
            <w:r>
              <w:rPr>
                <w:rFonts w:ascii="Century Gothic" w:hAnsi="Century Gothic"/>
              </w:rPr>
              <w:t>On sépare TOUJOURS le verbe déclaratif par une virgule.</w:t>
            </w:r>
          </w:p>
        </w:tc>
        <w:tc>
          <w:tcPr>
            <w:tcW w:w="4605" w:type="dxa"/>
          </w:tcPr>
          <w:p w:rsidR="00E27EA1" w:rsidRPr="00256CB2" w:rsidRDefault="00E27EA1" w:rsidP="00E27EA1">
            <w:pPr>
              <w:rPr>
                <w:rFonts w:ascii="Lighthouse Personal Use" w:hAnsi="Lighthouse Personal Use"/>
                <w:sz w:val="24"/>
              </w:rPr>
            </w:pPr>
            <w:r w:rsidRPr="00256CB2">
              <w:rPr>
                <w:rFonts w:ascii="Lighthouse Personal Use" w:hAnsi="Lighthouse Personal Use"/>
                <w:sz w:val="24"/>
              </w:rPr>
              <w:lastRenderedPageBreak/>
              <w:t>Définition :</w:t>
            </w:r>
          </w:p>
          <w:p w:rsidR="00E27EA1" w:rsidRDefault="00E27EA1" w:rsidP="00E27EA1">
            <w:pPr>
              <w:rPr>
                <w:rFonts w:ascii="Century Gothic" w:hAnsi="Century Gothic"/>
              </w:rPr>
            </w:pPr>
          </w:p>
          <w:p w:rsidR="00E27EA1" w:rsidRDefault="00E27EA1" w:rsidP="00E27EA1">
            <w:pPr>
              <w:rPr>
                <w:rFonts w:ascii="Century Gothic" w:hAnsi="Century Gothic"/>
              </w:rPr>
            </w:pPr>
          </w:p>
          <w:p w:rsidR="006C5A49" w:rsidRDefault="006C5A49" w:rsidP="00E27EA1">
            <w:pPr>
              <w:rPr>
                <w:rFonts w:ascii="Century Gothic" w:hAnsi="Century Gothic"/>
              </w:rPr>
            </w:pPr>
          </w:p>
          <w:p w:rsidR="00E27EA1" w:rsidRDefault="00E27EA1" w:rsidP="00E27EA1">
            <w:pPr>
              <w:rPr>
                <w:rFonts w:ascii="Century Gothic" w:hAnsi="Century Gothic"/>
              </w:rPr>
            </w:pPr>
          </w:p>
          <w:p w:rsidR="00E27EA1" w:rsidRPr="00256CB2" w:rsidRDefault="00E27EA1" w:rsidP="00E27EA1">
            <w:pPr>
              <w:rPr>
                <w:rFonts w:ascii="Lighthouse Personal Use" w:hAnsi="Lighthouse Personal Use"/>
                <w:sz w:val="24"/>
              </w:rPr>
            </w:pPr>
            <w:r w:rsidRPr="00256CB2">
              <w:rPr>
                <w:rFonts w:ascii="Lighthouse Personal Use" w:hAnsi="Lighthouse Personal Use"/>
                <w:sz w:val="24"/>
              </w:rPr>
              <w:t>Exemple :</w:t>
            </w:r>
          </w:p>
          <w:p w:rsidR="00256CB2" w:rsidRDefault="00256CB2" w:rsidP="00E27EA1">
            <w:pPr>
              <w:rPr>
                <w:rFonts w:ascii="Century Gothic" w:hAnsi="Century Gothic"/>
              </w:rPr>
            </w:pPr>
          </w:p>
          <w:p w:rsidR="00256CB2" w:rsidRDefault="00256CB2" w:rsidP="00E27EA1">
            <w:pPr>
              <w:rPr>
                <w:rFonts w:ascii="Century Gothic" w:hAnsi="Century Gothic"/>
              </w:rPr>
            </w:pPr>
          </w:p>
          <w:p w:rsidR="00256CB2" w:rsidRDefault="00256CB2" w:rsidP="00E27EA1">
            <w:pPr>
              <w:rPr>
                <w:rFonts w:ascii="Century Gothic" w:hAnsi="Century Gothic"/>
              </w:rPr>
            </w:pPr>
          </w:p>
          <w:p w:rsidR="00256CB2" w:rsidRDefault="00256CB2" w:rsidP="00E27EA1">
            <w:pPr>
              <w:rPr>
                <w:rFonts w:ascii="Century Gothic" w:hAnsi="Century Gothic"/>
              </w:rPr>
            </w:pPr>
          </w:p>
          <w:p w:rsidR="00E27EA1" w:rsidRDefault="00E27EA1" w:rsidP="00E27EA1">
            <w:pPr>
              <w:rPr>
                <w:rFonts w:ascii="Century Gothic" w:hAnsi="Century Gothic"/>
              </w:rPr>
            </w:pPr>
          </w:p>
          <w:p w:rsidR="00E27EA1" w:rsidRDefault="00E27EA1" w:rsidP="00E27EA1">
            <w:pPr>
              <w:rPr>
                <w:rFonts w:ascii="Century Gothic" w:hAnsi="Century Gothic"/>
              </w:rPr>
            </w:pPr>
          </w:p>
          <w:p w:rsidR="00E27EA1" w:rsidRDefault="00243131" w:rsidP="00E27EA1">
            <w:pPr>
              <w:rPr>
                <w:rFonts w:ascii="Century Gothic" w:hAnsi="Century Gothic"/>
              </w:rPr>
            </w:pPr>
            <w:r>
              <w:rPr>
                <w:noProof/>
                <w:lang w:eastAsia="fr-BE"/>
              </w:rPr>
              <w:drawing>
                <wp:anchor distT="0" distB="0" distL="114300" distR="114300" simplePos="0" relativeHeight="251735040" behindDoc="1" locked="0" layoutInCell="1" allowOverlap="1" wp14:anchorId="07CBF561" wp14:editId="3691383F">
                  <wp:simplePos x="0" y="0"/>
                  <wp:positionH relativeFrom="column">
                    <wp:posOffset>1922145</wp:posOffset>
                  </wp:positionH>
                  <wp:positionV relativeFrom="paragraph">
                    <wp:posOffset>1694815</wp:posOffset>
                  </wp:positionV>
                  <wp:extent cx="859790" cy="859790"/>
                  <wp:effectExtent l="0" t="0" r="0" b="0"/>
                  <wp:wrapNone/>
                  <wp:docPr id="561" name="Image 561" descr="http://ec.l.thumbs.canstockphoto.com/canstock614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614628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27EA1" w:rsidRDefault="00E27EA1" w:rsidP="00E27EA1">
      <w:pPr>
        <w:rPr>
          <w:rFonts w:ascii="Century Gothic" w:hAnsi="Century Gothic"/>
        </w:rPr>
      </w:pPr>
    </w:p>
    <w:p w:rsidR="006C5A49" w:rsidRDefault="006C5A49" w:rsidP="00E27EA1">
      <w:pPr>
        <w:rPr>
          <w:rFonts w:ascii="Century Gothic" w:hAnsi="Century Gothic"/>
        </w:rPr>
      </w:pPr>
    </w:p>
    <w:p w:rsidR="006C5A49" w:rsidRDefault="006C5A49" w:rsidP="00E27EA1">
      <w:pPr>
        <w:rPr>
          <w:rFonts w:ascii="Century Gothic" w:hAnsi="Century Gothic"/>
        </w:rPr>
      </w:pPr>
    </w:p>
    <w:p w:rsidR="006C5A49" w:rsidRDefault="006C5A49" w:rsidP="00E27EA1">
      <w:pPr>
        <w:rPr>
          <w:rFonts w:ascii="Century Gothic" w:hAnsi="Century Gothic"/>
        </w:rPr>
      </w:pPr>
    </w:p>
    <w:p w:rsidR="006C5A49" w:rsidRDefault="006C5A49" w:rsidP="00E27EA1">
      <w:pPr>
        <w:rPr>
          <w:rFonts w:ascii="Century Gothic" w:hAnsi="Century Gothic"/>
        </w:rPr>
      </w:pPr>
    </w:p>
    <w:p w:rsidR="006C5A49" w:rsidRDefault="006C5A49" w:rsidP="00E27EA1">
      <w:pPr>
        <w:rPr>
          <w:rFonts w:ascii="Century Gothic" w:hAnsi="Century Gothic"/>
        </w:rPr>
      </w:pPr>
    </w:p>
    <w:p w:rsidR="006C5A49" w:rsidRDefault="006C5A49" w:rsidP="00E27EA1">
      <w:pPr>
        <w:rPr>
          <w:rFonts w:ascii="Century Gothic" w:hAnsi="Century Gothic"/>
        </w:rPr>
      </w:pPr>
    </w:p>
    <w:p w:rsidR="006C5A49" w:rsidRDefault="006C5A49" w:rsidP="00E27EA1">
      <w:pPr>
        <w:rPr>
          <w:rFonts w:ascii="Century Gothic" w:hAnsi="Century Gothic"/>
        </w:rPr>
      </w:pPr>
    </w:p>
    <w:p w:rsidR="006C5A49" w:rsidRDefault="006C5A49" w:rsidP="00E27EA1">
      <w:pPr>
        <w:rPr>
          <w:rFonts w:ascii="Century Gothic" w:hAnsi="Century Gothic"/>
        </w:rPr>
      </w:pPr>
    </w:p>
    <w:p w:rsidR="00DC5CD1" w:rsidRDefault="00DC5CD1" w:rsidP="006C5A49">
      <w:pPr>
        <w:pStyle w:val="Paragraphedeliste"/>
        <w:numPr>
          <w:ilvl w:val="1"/>
          <w:numId w:val="1"/>
        </w:numPr>
        <w:rPr>
          <w:rFonts w:ascii="Century Gothic" w:hAnsi="Century Gothic"/>
          <w:u w:val="single"/>
        </w:rPr>
        <w:sectPr w:rsidR="00DC5CD1" w:rsidSect="005777AD">
          <w:pgSz w:w="11906" w:h="16838"/>
          <w:pgMar w:top="1134" w:right="1418" w:bottom="1276" w:left="1418" w:header="709" w:footer="709" w:gutter="0"/>
          <w:pgBorders w:offsetFrom="page">
            <w:top w:val="twistedLines1" w:sz="12" w:space="24" w:color="auto"/>
            <w:left w:val="twistedLines1" w:sz="12" w:space="24" w:color="auto"/>
            <w:bottom w:val="twistedLines1" w:sz="12" w:space="24" w:color="auto"/>
            <w:right w:val="twistedLines1" w:sz="12" w:space="24" w:color="auto"/>
          </w:pgBorders>
          <w:cols w:space="708"/>
          <w:docGrid w:linePitch="360"/>
        </w:sectPr>
      </w:pPr>
    </w:p>
    <w:p w:rsidR="006C5A49" w:rsidRDefault="006C5A49" w:rsidP="00DC5CD1">
      <w:pPr>
        <w:pStyle w:val="Paragraphedeliste"/>
        <w:numPr>
          <w:ilvl w:val="1"/>
          <w:numId w:val="1"/>
        </w:numPr>
        <w:suppressLineNumbers/>
        <w:rPr>
          <w:rFonts w:ascii="Century Gothic" w:hAnsi="Century Gothic"/>
          <w:u w:val="single"/>
        </w:rPr>
      </w:pPr>
      <w:r w:rsidRPr="006C5A49">
        <w:rPr>
          <w:rFonts w:ascii="Century Gothic" w:hAnsi="Century Gothic"/>
          <w:u w:val="single"/>
        </w:rPr>
        <w:lastRenderedPageBreak/>
        <w:t>Le dialogue pour faire avancer l’enquête</w:t>
      </w:r>
    </w:p>
    <w:p w:rsidR="006C5A49" w:rsidRPr="006C5A49" w:rsidRDefault="006C5A49" w:rsidP="00DC5CD1">
      <w:pPr>
        <w:pStyle w:val="Paragraphedeliste"/>
        <w:suppressLineNumbers/>
        <w:ind w:left="1800"/>
        <w:rPr>
          <w:rFonts w:ascii="Century Gothic" w:hAnsi="Century Gothic"/>
          <w:u w:val="single"/>
        </w:rPr>
      </w:pPr>
    </w:p>
    <w:p w:rsidR="006C5A49" w:rsidRPr="006C5A49" w:rsidRDefault="006C5A49" w:rsidP="00DC5CD1">
      <w:pPr>
        <w:pStyle w:val="Paragraphedeliste"/>
        <w:numPr>
          <w:ilvl w:val="0"/>
          <w:numId w:val="28"/>
        </w:numPr>
        <w:suppressLineNumbers/>
        <w:rPr>
          <w:rFonts w:ascii="Century Gothic" w:hAnsi="Century Gothic"/>
          <w:u w:val="single"/>
        </w:rPr>
      </w:pPr>
      <w:r w:rsidRPr="006C5A49">
        <w:rPr>
          <w:rFonts w:ascii="Century Gothic" w:hAnsi="Century Gothic"/>
          <w:u w:val="single"/>
        </w:rPr>
        <w:t xml:space="preserve">Voici un extrait d’une nouvelle intitulée La perle noire. </w:t>
      </w:r>
      <w:proofErr w:type="spellStart"/>
      <w:r w:rsidRPr="006C5A49">
        <w:rPr>
          <w:rFonts w:ascii="Century Gothic" w:hAnsi="Century Gothic"/>
          <w:b/>
          <w:u w:val="single"/>
        </w:rPr>
        <w:t>Lis-la</w:t>
      </w:r>
      <w:proofErr w:type="spellEnd"/>
      <w:r w:rsidRPr="006C5A49">
        <w:rPr>
          <w:rFonts w:ascii="Century Gothic" w:hAnsi="Century Gothic"/>
          <w:u w:val="single"/>
        </w:rPr>
        <w:t xml:space="preserve"> et </w:t>
      </w:r>
      <w:r w:rsidRPr="006C5A49">
        <w:rPr>
          <w:rFonts w:ascii="Century Gothic" w:hAnsi="Century Gothic"/>
          <w:b/>
          <w:u w:val="single"/>
        </w:rPr>
        <w:t>réponds</w:t>
      </w:r>
      <w:r w:rsidRPr="006C5A49">
        <w:rPr>
          <w:rFonts w:ascii="Century Gothic" w:hAnsi="Century Gothic"/>
          <w:u w:val="single"/>
        </w:rPr>
        <w:t xml:space="preserve"> ensuite aux questions.</w:t>
      </w:r>
    </w:p>
    <w:p w:rsidR="006C5A49" w:rsidRDefault="006C5A49" w:rsidP="00DC5CD1">
      <w:pPr>
        <w:pStyle w:val="Paragraphedeliste"/>
        <w:suppressLineNumbers/>
        <w:rPr>
          <w:rFonts w:ascii="Century Gothic" w:hAnsi="Century Gothic"/>
        </w:rPr>
      </w:pPr>
    </w:p>
    <w:p w:rsidR="006C5A49" w:rsidRPr="006043AA" w:rsidRDefault="00D73E2C" w:rsidP="00D73E2C">
      <w:pPr>
        <w:pStyle w:val="Paragraphedeliste"/>
        <w:numPr>
          <w:ilvl w:val="0"/>
          <w:numId w:val="12"/>
        </w:numPr>
        <w:rPr>
          <w:rFonts w:ascii="Arial Narrow" w:hAnsi="Arial Narrow"/>
          <w:sz w:val="24"/>
        </w:rPr>
      </w:pPr>
      <w:r w:rsidRPr="006043AA">
        <w:rPr>
          <w:rFonts w:ascii="Arial Narrow" w:hAnsi="Arial Narrow"/>
          <w:sz w:val="24"/>
        </w:rPr>
        <w:t>C’est vous l’assassin !</w:t>
      </w:r>
    </w:p>
    <w:p w:rsidR="00596A49" w:rsidRPr="006043AA" w:rsidRDefault="00596A49" w:rsidP="00DC5CD1">
      <w:pPr>
        <w:pStyle w:val="Paragraphedeliste"/>
        <w:suppressLineNumbers/>
        <w:rPr>
          <w:rFonts w:ascii="Arial Narrow" w:hAnsi="Arial Narrow"/>
          <w:sz w:val="24"/>
        </w:rPr>
      </w:pPr>
    </w:p>
    <w:p w:rsidR="00D73E2C" w:rsidRPr="006043AA" w:rsidRDefault="00D73E2C" w:rsidP="00D73E2C">
      <w:pPr>
        <w:pStyle w:val="Paragraphedeliste"/>
        <w:rPr>
          <w:rFonts w:ascii="Arial Narrow" w:hAnsi="Arial Narrow"/>
          <w:sz w:val="24"/>
        </w:rPr>
      </w:pPr>
      <w:proofErr w:type="spellStart"/>
      <w:r w:rsidRPr="006043AA">
        <w:rPr>
          <w:rFonts w:ascii="Arial Narrow" w:hAnsi="Arial Narrow"/>
          <w:sz w:val="24"/>
        </w:rPr>
        <w:t>Danègre</w:t>
      </w:r>
      <w:proofErr w:type="spellEnd"/>
      <w:r w:rsidRPr="006043AA">
        <w:rPr>
          <w:rFonts w:ascii="Arial Narrow" w:hAnsi="Arial Narrow"/>
          <w:sz w:val="24"/>
        </w:rPr>
        <w:t xml:space="preserve"> s’efforça de rire.</w:t>
      </w:r>
    </w:p>
    <w:p w:rsidR="00596A49" w:rsidRPr="006043AA" w:rsidRDefault="00596A49" w:rsidP="00DC5CD1">
      <w:pPr>
        <w:pStyle w:val="Paragraphedeliste"/>
        <w:suppressLineNumbers/>
        <w:rPr>
          <w:rFonts w:ascii="Arial Narrow" w:hAnsi="Arial Narrow"/>
          <w:sz w:val="24"/>
        </w:rPr>
      </w:pPr>
    </w:p>
    <w:p w:rsidR="00D73E2C" w:rsidRPr="006043AA" w:rsidRDefault="00D73E2C" w:rsidP="00D73E2C">
      <w:pPr>
        <w:pStyle w:val="Paragraphedeliste"/>
        <w:numPr>
          <w:ilvl w:val="0"/>
          <w:numId w:val="12"/>
        </w:numPr>
        <w:rPr>
          <w:rFonts w:ascii="Arial Narrow" w:hAnsi="Arial Narrow"/>
          <w:sz w:val="24"/>
        </w:rPr>
      </w:pPr>
      <w:r w:rsidRPr="006043AA">
        <w:rPr>
          <w:rFonts w:ascii="Arial Narrow" w:hAnsi="Arial Narrow"/>
          <w:sz w:val="24"/>
        </w:rPr>
        <w:t>Heureusement, mon bon monsieur, que la Cour d’assises n’a pas été du même avis. Tous les jurés, vous entendez, m’ont reconnu innocent. Et quand on a sa conscience pour soi et l’estime de douze braves gens…</w:t>
      </w:r>
    </w:p>
    <w:p w:rsidR="00596A49" w:rsidRPr="006043AA" w:rsidRDefault="00596A49" w:rsidP="00DC5CD1">
      <w:pPr>
        <w:pStyle w:val="Paragraphedeliste"/>
        <w:suppressLineNumbers/>
        <w:rPr>
          <w:rFonts w:ascii="Arial Narrow" w:hAnsi="Arial Narrow"/>
          <w:sz w:val="24"/>
        </w:rPr>
      </w:pPr>
    </w:p>
    <w:p w:rsidR="00596A49" w:rsidRPr="006043AA" w:rsidRDefault="00596A49" w:rsidP="00596A49">
      <w:pPr>
        <w:pStyle w:val="Paragraphedeliste"/>
        <w:rPr>
          <w:rFonts w:ascii="Arial Narrow" w:hAnsi="Arial Narrow"/>
          <w:sz w:val="24"/>
        </w:rPr>
      </w:pPr>
      <w:r w:rsidRPr="006043AA">
        <w:rPr>
          <w:rFonts w:ascii="Arial Narrow" w:hAnsi="Arial Narrow"/>
          <w:sz w:val="24"/>
        </w:rPr>
        <w:t>L’ex-inspecteur lui saisit le bras.</w:t>
      </w:r>
    </w:p>
    <w:p w:rsidR="00596A49" w:rsidRPr="006043AA" w:rsidRDefault="00596A49" w:rsidP="00DC5CD1">
      <w:pPr>
        <w:pStyle w:val="Paragraphedeliste"/>
        <w:suppressLineNumbers/>
        <w:rPr>
          <w:rFonts w:ascii="Arial Narrow" w:hAnsi="Arial Narrow"/>
          <w:sz w:val="24"/>
        </w:rPr>
      </w:pPr>
    </w:p>
    <w:p w:rsidR="00596A49" w:rsidRPr="006043AA" w:rsidRDefault="00596A49" w:rsidP="00596A49">
      <w:pPr>
        <w:pStyle w:val="Paragraphedeliste"/>
        <w:numPr>
          <w:ilvl w:val="0"/>
          <w:numId w:val="12"/>
        </w:numPr>
        <w:rPr>
          <w:rFonts w:ascii="Arial Narrow" w:hAnsi="Arial Narrow"/>
          <w:sz w:val="24"/>
        </w:rPr>
      </w:pPr>
      <w:r w:rsidRPr="006043AA">
        <w:rPr>
          <w:rFonts w:ascii="Arial Narrow" w:hAnsi="Arial Narrow"/>
          <w:sz w:val="24"/>
        </w:rPr>
        <w:t xml:space="preserve">Pas de phrases, mon petit. </w:t>
      </w:r>
      <w:r w:rsidR="006043AA">
        <w:rPr>
          <w:rFonts w:ascii="Arial Narrow" w:hAnsi="Arial Narrow"/>
          <w:sz w:val="24"/>
        </w:rPr>
        <w:t>Ecoutez-moi bien attentivem</w:t>
      </w:r>
      <w:r w:rsidRPr="006043AA">
        <w:rPr>
          <w:rFonts w:ascii="Arial Narrow" w:hAnsi="Arial Narrow"/>
          <w:sz w:val="24"/>
        </w:rPr>
        <w:t xml:space="preserve">ent et pesez mes paroles, elles en valent la peine. </w:t>
      </w:r>
      <w:proofErr w:type="spellStart"/>
      <w:r w:rsidRPr="006043AA">
        <w:rPr>
          <w:rFonts w:ascii="Arial Narrow" w:hAnsi="Arial Narrow"/>
          <w:sz w:val="24"/>
        </w:rPr>
        <w:t>Danègre</w:t>
      </w:r>
      <w:proofErr w:type="spellEnd"/>
      <w:r w:rsidRPr="006043AA">
        <w:rPr>
          <w:rFonts w:ascii="Arial Narrow" w:hAnsi="Arial Narrow"/>
          <w:sz w:val="24"/>
        </w:rPr>
        <w:t xml:space="preserve">, </w:t>
      </w:r>
      <w:proofErr w:type="spellStart"/>
      <w:r w:rsidRPr="006043AA">
        <w:rPr>
          <w:rFonts w:ascii="Arial Narrow" w:hAnsi="Arial Narrow"/>
          <w:sz w:val="24"/>
        </w:rPr>
        <w:t>tois</w:t>
      </w:r>
      <w:proofErr w:type="spellEnd"/>
      <w:r w:rsidRPr="006043AA">
        <w:rPr>
          <w:rFonts w:ascii="Arial Narrow" w:hAnsi="Arial Narrow"/>
          <w:sz w:val="24"/>
        </w:rPr>
        <w:t xml:space="preserve"> semaines avant le crime, vous avez dérobé à la cuisinière la clef qui ouvre la porte de service, et vous avez fait faire une clef semblable chez </w:t>
      </w:r>
      <w:proofErr w:type="spellStart"/>
      <w:r w:rsidRPr="006043AA">
        <w:rPr>
          <w:rFonts w:ascii="Arial Narrow" w:hAnsi="Arial Narrow"/>
          <w:sz w:val="24"/>
        </w:rPr>
        <w:t>Outard</w:t>
      </w:r>
      <w:proofErr w:type="spellEnd"/>
      <w:r w:rsidRPr="006043AA">
        <w:rPr>
          <w:rFonts w:ascii="Arial Narrow" w:hAnsi="Arial Narrow"/>
          <w:sz w:val="24"/>
        </w:rPr>
        <w:t>, serrurier, 244, rue Oberkampf.</w:t>
      </w:r>
    </w:p>
    <w:p w:rsidR="00596A49" w:rsidRPr="006043AA" w:rsidRDefault="00596A49" w:rsidP="00596A49">
      <w:pPr>
        <w:pStyle w:val="Paragraphedeliste"/>
        <w:numPr>
          <w:ilvl w:val="0"/>
          <w:numId w:val="12"/>
        </w:numPr>
        <w:rPr>
          <w:rFonts w:ascii="Arial Narrow" w:hAnsi="Arial Narrow"/>
          <w:sz w:val="24"/>
        </w:rPr>
      </w:pPr>
      <w:r w:rsidRPr="006043AA">
        <w:rPr>
          <w:rFonts w:ascii="Arial Narrow" w:hAnsi="Arial Narrow"/>
          <w:sz w:val="24"/>
        </w:rPr>
        <w:t>Pas vrai, pas vrai, gronda Victor, personne n’a vu cette clef…elle n’existe pas.</w:t>
      </w:r>
    </w:p>
    <w:p w:rsidR="00596A49" w:rsidRPr="006043AA" w:rsidRDefault="00596A49" w:rsidP="00596A49">
      <w:pPr>
        <w:pStyle w:val="Paragraphedeliste"/>
        <w:numPr>
          <w:ilvl w:val="0"/>
          <w:numId w:val="12"/>
        </w:numPr>
        <w:rPr>
          <w:rFonts w:ascii="Arial Narrow" w:hAnsi="Arial Narrow"/>
          <w:sz w:val="24"/>
        </w:rPr>
      </w:pPr>
      <w:r w:rsidRPr="006043AA">
        <w:rPr>
          <w:rFonts w:ascii="Arial Narrow" w:hAnsi="Arial Narrow"/>
          <w:sz w:val="24"/>
        </w:rPr>
        <w:t>La voici.</w:t>
      </w:r>
    </w:p>
    <w:p w:rsidR="00596A49" w:rsidRPr="006043AA" w:rsidRDefault="00596A49" w:rsidP="00DC5CD1">
      <w:pPr>
        <w:pStyle w:val="Paragraphedeliste"/>
        <w:suppressLineNumbers/>
        <w:rPr>
          <w:rFonts w:ascii="Arial Narrow" w:hAnsi="Arial Narrow"/>
          <w:sz w:val="24"/>
        </w:rPr>
      </w:pPr>
    </w:p>
    <w:p w:rsidR="00596A49" w:rsidRPr="006043AA" w:rsidRDefault="00596A49" w:rsidP="00596A49">
      <w:pPr>
        <w:pStyle w:val="Paragraphedeliste"/>
        <w:rPr>
          <w:rFonts w:ascii="Arial Narrow" w:hAnsi="Arial Narrow"/>
          <w:sz w:val="24"/>
        </w:rPr>
      </w:pPr>
      <w:r w:rsidRPr="006043AA">
        <w:rPr>
          <w:rFonts w:ascii="Arial Narrow" w:hAnsi="Arial Narrow"/>
          <w:sz w:val="24"/>
        </w:rPr>
        <w:t xml:space="preserve">Après un silence, </w:t>
      </w:r>
      <w:proofErr w:type="spellStart"/>
      <w:r w:rsidRPr="006043AA">
        <w:rPr>
          <w:rFonts w:ascii="Arial Narrow" w:hAnsi="Arial Narrow"/>
          <w:sz w:val="24"/>
        </w:rPr>
        <w:t>Grimaudan</w:t>
      </w:r>
      <w:proofErr w:type="spellEnd"/>
      <w:r w:rsidRPr="006043AA">
        <w:rPr>
          <w:rFonts w:ascii="Arial Narrow" w:hAnsi="Arial Narrow"/>
          <w:sz w:val="24"/>
        </w:rPr>
        <w:t xml:space="preserve"> reprit :</w:t>
      </w:r>
    </w:p>
    <w:p w:rsidR="00596A49" w:rsidRPr="006043AA" w:rsidRDefault="00596A49" w:rsidP="00596A49">
      <w:pPr>
        <w:pStyle w:val="Paragraphedeliste"/>
        <w:numPr>
          <w:ilvl w:val="0"/>
          <w:numId w:val="12"/>
        </w:numPr>
        <w:rPr>
          <w:rFonts w:ascii="Arial Narrow" w:hAnsi="Arial Narrow"/>
          <w:sz w:val="24"/>
        </w:rPr>
      </w:pPr>
      <w:r w:rsidRPr="006043AA">
        <w:rPr>
          <w:rFonts w:ascii="Arial Narrow" w:hAnsi="Arial Narrow"/>
          <w:sz w:val="24"/>
        </w:rPr>
        <w:t>Vous avez tué la comtesse à l’aide d’un couteau à virole acheté au bazar de la République, le jour même où vous commandiez votre clef. LA lame est triangulaire et creusée d’une cannelure.</w:t>
      </w:r>
    </w:p>
    <w:p w:rsidR="00596A49" w:rsidRPr="006043AA" w:rsidRDefault="00596A49" w:rsidP="00596A49">
      <w:pPr>
        <w:pStyle w:val="Paragraphedeliste"/>
        <w:numPr>
          <w:ilvl w:val="0"/>
          <w:numId w:val="12"/>
        </w:numPr>
        <w:rPr>
          <w:rFonts w:ascii="Arial Narrow" w:hAnsi="Arial Narrow"/>
          <w:sz w:val="24"/>
        </w:rPr>
      </w:pPr>
      <w:r w:rsidRPr="006043AA">
        <w:rPr>
          <w:rFonts w:ascii="Arial Narrow" w:hAnsi="Arial Narrow"/>
          <w:sz w:val="24"/>
        </w:rPr>
        <w:t>De la blague, tout cela, vous parlez au hasard. Personne n’a vu le couteau, dit-il.</w:t>
      </w:r>
    </w:p>
    <w:p w:rsidR="00596A49" w:rsidRDefault="00DC5CD1" w:rsidP="00596A49">
      <w:pPr>
        <w:pStyle w:val="Paragraphedeliste"/>
        <w:numPr>
          <w:ilvl w:val="0"/>
          <w:numId w:val="12"/>
        </w:numPr>
        <w:rPr>
          <w:rFonts w:ascii="Arial Narrow" w:hAnsi="Arial Narrow"/>
          <w:sz w:val="24"/>
        </w:rPr>
      </w:pPr>
      <w:r>
        <w:rPr>
          <w:rFonts w:ascii="Arial Narrow" w:hAnsi="Arial Narrow"/>
          <w:sz w:val="24"/>
        </w:rPr>
        <w:t>Le voici.</w:t>
      </w:r>
    </w:p>
    <w:p w:rsidR="00DC5CD1" w:rsidRPr="00DC5CD1" w:rsidRDefault="00DC5CD1" w:rsidP="00DC5CD1">
      <w:pPr>
        <w:pStyle w:val="Paragraphedeliste"/>
        <w:suppressLineNumbers/>
        <w:rPr>
          <w:rFonts w:ascii="Arial Narrow" w:hAnsi="Arial Narrow"/>
          <w:sz w:val="24"/>
        </w:rPr>
      </w:pPr>
    </w:p>
    <w:p w:rsidR="00596A49" w:rsidRPr="006043AA" w:rsidRDefault="00596A49" w:rsidP="00596A49">
      <w:pPr>
        <w:pStyle w:val="Paragraphedeliste"/>
        <w:rPr>
          <w:rFonts w:ascii="Arial Narrow" w:hAnsi="Arial Narrow"/>
          <w:sz w:val="24"/>
        </w:rPr>
      </w:pPr>
      <w:r w:rsidRPr="006043AA">
        <w:rPr>
          <w:rFonts w:ascii="Arial Narrow" w:hAnsi="Arial Narrow"/>
          <w:sz w:val="24"/>
        </w:rPr>
        <w:t xml:space="preserve">Victor </w:t>
      </w:r>
      <w:proofErr w:type="spellStart"/>
      <w:r w:rsidRPr="006043AA">
        <w:rPr>
          <w:rFonts w:ascii="Arial Narrow" w:hAnsi="Arial Narrow"/>
          <w:sz w:val="24"/>
        </w:rPr>
        <w:t>Danègre</w:t>
      </w:r>
      <w:proofErr w:type="spellEnd"/>
      <w:r w:rsidRPr="006043AA">
        <w:rPr>
          <w:rFonts w:ascii="Arial Narrow" w:hAnsi="Arial Narrow"/>
          <w:sz w:val="24"/>
        </w:rPr>
        <w:t xml:space="preserve"> eut un geste de recul. L’ex-inspecteur continua :</w:t>
      </w:r>
    </w:p>
    <w:p w:rsidR="00596A49" w:rsidRPr="006043AA" w:rsidRDefault="00596A49" w:rsidP="00596A49">
      <w:pPr>
        <w:pStyle w:val="Paragraphedeliste"/>
        <w:numPr>
          <w:ilvl w:val="0"/>
          <w:numId w:val="12"/>
        </w:numPr>
        <w:rPr>
          <w:rFonts w:ascii="Arial Narrow" w:hAnsi="Arial Narrow"/>
          <w:sz w:val="24"/>
        </w:rPr>
      </w:pPr>
      <w:r w:rsidRPr="006043AA">
        <w:rPr>
          <w:rFonts w:ascii="Arial Narrow" w:hAnsi="Arial Narrow"/>
          <w:sz w:val="24"/>
        </w:rPr>
        <w:t>Il y a dessus des taches de rouilles. Est-il besoin de vous en expliquer la provenance ?</w:t>
      </w:r>
    </w:p>
    <w:p w:rsidR="00596A49" w:rsidRPr="006043AA" w:rsidRDefault="00596A49" w:rsidP="00596A49">
      <w:pPr>
        <w:pStyle w:val="Paragraphedeliste"/>
        <w:numPr>
          <w:ilvl w:val="0"/>
          <w:numId w:val="12"/>
        </w:numPr>
        <w:rPr>
          <w:rFonts w:ascii="Arial Narrow" w:hAnsi="Arial Narrow"/>
          <w:sz w:val="24"/>
        </w:rPr>
      </w:pPr>
      <w:r w:rsidRPr="006043AA">
        <w:rPr>
          <w:rFonts w:ascii="Arial Narrow" w:hAnsi="Arial Narrow"/>
          <w:sz w:val="24"/>
        </w:rPr>
        <w:t>Et après ?... Vous avez une clef, et un couteau… qui peut affirmer à qui ils appartenaient ?</w:t>
      </w:r>
    </w:p>
    <w:p w:rsidR="00596A49" w:rsidRPr="006043AA" w:rsidRDefault="00596A49" w:rsidP="00596A49">
      <w:pPr>
        <w:pStyle w:val="Paragraphedeliste"/>
        <w:numPr>
          <w:ilvl w:val="0"/>
          <w:numId w:val="12"/>
        </w:numPr>
        <w:rPr>
          <w:rFonts w:ascii="Arial Narrow" w:hAnsi="Arial Narrow"/>
          <w:sz w:val="24"/>
        </w:rPr>
      </w:pPr>
      <w:r w:rsidRPr="006043AA">
        <w:rPr>
          <w:rFonts w:ascii="Arial Narrow" w:hAnsi="Arial Narrow"/>
          <w:sz w:val="24"/>
        </w:rPr>
        <w:t>L</w:t>
      </w:r>
      <w:r w:rsidR="006043AA" w:rsidRPr="006043AA">
        <w:rPr>
          <w:rFonts w:ascii="Arial Narrow" w:hAnsi="Arial Narrow"/>
          <w:sz w:val="24"/>
        </w:rPr>
        <w:t>e</w:t>
      </w:r>
      <w:r w:rsidRPr="006043AA">
        <w:rPr>
          <w:rFonts w:ascii="Arial Narrow" w:hAnsi="Arial Narrow"/>
          <w:sz w:val="24"/>
        </w:rPr>
        <w:t xml:space="preserve"> serrurier d’abord, et ensuite l’employé auquel vous avez acheté le couteau. J’ai déjà rafraîchi leur mémoire. En face de vous, ils ne manqueront pas de vous reconnaître.</w:t>
      </w:r>
    </w:p>
    <w:p w:rsidR="00596A49" w:rsidRPr="006043AA" w:rsidRDefault="00596A49" w:rsidP="00DC5CD1">
      <w:pPr>
        <w:pStyle w:val="Paragraphedeliste"/>
        <w:suppressLineNumbers/>
        <w:rPr>
          <w:rFonts w:ascii="Arial Narrow" w:hAnsi="Arial Narrow"/>
          <w:sz w:val="24"/>
        </w:rPr>
      </w:pPr>
    </w:p>
    <w:p w:rsidR="00596A49" w:rsidRDefault="00596A49" w:rsidP="00596A49">
      <w:pPr>
        <w:pStyle w:val="Paragraphedeliste"/>
        <w:rPr>
          <w:rFonts w:ascii="Arial Narrow" w:hAnsi="Arial Narrow"/>
          <w:sz w:val="24"/>
        </w:rPr>
      </w:pPr>
      <w:r w:rsidRPr="006043AA">
        <w:rPr>
          <w:rFonts w:ascii="Arial Narrow" w:hAnsi="Arial Narrow"/>
          <w:sz w:val="24"/>
        </w:rPr>
        <w:t xml:space="preserve">Il parlait sèchement et durement, avec une précision terrifiante. </w:t>
      </w:r>
      <w:proofErr w:type="spellStart"/>
      <w:r w:rsidRPr="006043AA">
        <w:rPr>
          <w:rFonts w:ascii="Arial Narrow" w:hAnsi="Arial Narrow"/>
          <w:sz w:val="24"/>
        </w:rPr>
        <w:t>Danègre</w:t>
      </w:r>
      <w:proofErr w:type="spellEnd"/>
      <w:r w:rsidRPr="006043AA">
        <w:rPr>
          <w:rFonts w:ascii="Arial Narrow" w:hAnsi="Arial Narrow"/>
          <w:sz w:val="24"/>
        </w:rPr>
        <w:t xml:space="preserve"> était convulsé de peur. Ni le juge, ni le président des assises, ni l’avocat général ne l’avaient serré d’aussi près, n’avaient vu aussi clair dans des choses que lui-même ne discernaient plus très nettement.</w:t>
      </w:r>
    </w:p>
    <w:p w:rsidR="006043AA" w:rsidRDefault="006043AA" w:rsidP="00DC5CD1">
      <w:pPr>
        <w:pStyle w:val="Paragraphedeliste"/>
        <w:suppressLineNumbers/>
        <w:rPr>
          <w:rFonts w:ascii="Arial Narrow" w:hAnsi="Arial Narrow"/>
          <w:sz w:val="24"/>
        </w:rPr>
      </w:pPr>
      <w:r>
        <w:rPr>
          <w:rFonts w:ascii="Arial Narrow" w:hAnsi="Arial Narrow"/>
          <w:sz w:val="24"/>
        </w:rPr>
        <w:t>[…]</w:t>
      </w:r>
    </w:p>
    <w:p w:rsidR="00DC5CD1" w:rsidRPr="00DC5CD1" w:rsidRDefault="00DC5CD1" w:rsidP="00DC5CD1">
      <w:pPr>
        <w:pStyle w:val="Paragraphedeliste"/>
        <w:suppressLineNumbers/>
        <w:jc w:val="right"/>
        <w:rPr>
          <w:rFonts w:ascii="Arial Narrow" w:hAnsi="Arial Narrow"/>
          <w:sz w:val="18"/>
        </w:rPr>
      </w:pPr>
      <w:r w:rsidRPr="00DC5CD1">
        <w:rPr>
          <w:rFonts w:ascii="Arial Narrow" w:hAnsi="Arial Narrow"/>
          <w:sz w:val="18"/>
        </w:rPr>
        <w:t xml:space="preserve">LEBLANC Maurice, </w:t>
      </w:r>
      <w:r w:rsidRPr="00DC5CD1">
        <w:rPr>
          <w:rFonts w:ascii="Arial Narrow" w:hAnsi="Arial Narrow"/>
          <w:i/>
          <w:sz w:val="18"/>
        </w:rPr>
        <w:t>Arsène Lupin, gentleman cambrioleur</w:t>
      </w:r>
      <w:r w:rsidRPr="00DC5CD1">
        <w:rPr>
          <w:rFonts w:ascii="Arial Narrow" w:hAnsi="Arial Narrow"/>
          <w:sz w:val="18"/>
        </w:rPr>
        <w:t>, Ed. Robert Laffont, Livre de poche jeunesse 2009</w:t>
      </w:r>
    </w:p>
    <w:p w:rsidR="006043AA" w:rsidRDefault="006043AA" w:rsidP="00DC5CD1">
      <w:pPr>
        <w:pStyle w:val="Paragraphedeliste"/>
        <w:suppressLineNumbers/>
        <w:rPr>
          <w:rFonts w:ascii="Arial Narrow" w:hAnsi="Arial Narrow"/>
          <w:sz w:val="24"/>
        </w:rPr>
      </w:pPr>
    </w:p>
    <w:p w:rsidR="006043AA" w:rsidRPr="006A2A96" w:rsidRDefault="006043AA" w:rsidP="00DC5CD1">
      <w:pPr>
        <w:pStyle w:val="Paragraphedeliste"/>
        <w:numPr>
          <w:ilvl w:val="0"/>
          <w:numId w:val="29"/>
        </w:numPr>
        <w:suppressLineNumbers/>
        <w:spacing w:line="360" w:lineRule="auto"/>
        <w:rPr>
          <w:rFonts w:ascii="Century Gothic" w:hAnsi="Century Gothic"/>
          <w:u w:val="single"/>
        </w:rPr>
      </w:pPr>
      <w:r w:rsidRPr="006A2A96">
        <w:rPr>
          <w:rFonts w:ascii="Century Gothic" w:hAnsi="Century Gothic"/>
          <w:u w:val="single"/>
        </w:rPr>
        <w:t>Que découvre-t-on dans cette conversation ?</w:t>
      </w:r>
    </w:p>
    <w:p w:rsidR="00DC5CD1" w:rsidRPr="00DC5CD1" w:rsidRDefault="00DC5CD1" w:rsidP="00DC5CD1">
      <w:pPr>
        <w:suppressLineNumbers/>
        <w:spacing w:line="360" w:lineRule="auto"/>
        <w:rPr>
          <w:rFonts w:ascii="Century Gothic" w:hAnsi="Century Gothic"/>
        </w:rPr>
      </w:pPr>
      <w:r w:rsidRPr="00DC5CD1">
        <w:rPr>
          <w:rFonts w:ascii="Century Gothic" w:hAnsi="Century Gothic"/>
        </w:rPr>
        <w:t>……………………………………………………………………………………………………</w:t>
      </w:r>
      <w:r>
        <w:rPr>
          <w:rFonts w:ascii="Century Gothic" w:hAnsi="Century Gothic"/>
        </w:rPr>
        <w:t>………</w:t>
      </w:r>
    </w:p>
    <w:p w:rsidR="006043AA" w:rsidRPr="006A2A96" w:rsidRDefault="00DC5CD1" w:rsidP="00DC5CD1">
      <w:pPr>
        <w:pStyle w:val="Paragraphedeliste"/>
        <w:numPr>
          <w:ilvl w:val="0"/>
          <w:numId w:val="29"/>
        </w:numPr>
        <w:suppressLineNumbers/>
        <w:spacing w:line="360" w:lineRule="auto"/>
        <w:rPr>
          <w:rFonts w:ascii="Century Gothic" w:hAnsi="Century Gothic"/>
          <w:u w:val="single"/>
        </w:rPr>
      </w:pPr>
      <w:r w:rsidRPr="006A2A96">
        <w:rPr>
          <w:rFonts w:ascii="Century Gothic" w:hAnsi="Century Gothic"/>
          <w:u w:val="single"/>
        </w:rPr>
        <w:t xml:space="preserve">Dans quel état d’esprit se trouve Victor </w:t>
      </w:r>
      <w:proofErr w:type="spellStart"/>
      <w:r w:rsidRPr="006A2A96">
        <w:rPr>
          <w:rFonts w:ascii="Century Gothic" w:hAnsi="Century Gothic"/>
          <w:u w:val="single"/>
        </w:rPr>
        <w:t>Danègre</w:t>
      </w:r>
      <w:proofErr w:type="spellEnd"/>
      <w:r w:rsidRPr="006A2A96">
        <w:rPr>
          <w:rFonts w:ascii="Century Gothic" w:hAnsi="Century Gothic"/>
          <w:u w:val="single"/>
        </w:rPr>
        <w:t> ?</w:t>
      </w:r>
    </w:p>
    <w:p w:rsidR="00DC5CD1" w:rsidRDefault="00DC5CD1" w:rsidP="00DC5CD1">
      <w:pPr>
        <w:suppressLineNumbers/>
        <w:spacing w:line="360" w:lineRule="auto"/>
        <w:rPr>
          <w:rFonts w:ascii="Century Gothic" w:hAnsi="Century Gothic"/>
        </w:rPr>
      </w:pPr>
      <w:r>
        <w:rPr>
          <w:rFonts w:ascii="Century Gothic" w:hAnsi="Century Gothic"/>
        </w:rPr>
        <w:t>…………………………………………………………………………………………………………………………………………………………………………………………………………………………</w:t>
      </w:r>
    </w:p>
    <w:p w:rsidR="00DC5CD1" w:rsidRDefault="00DC5CD1" w:rsidP="00DC5CD1">
      <w:pPr>
        <w:suppressLineNumbers/>
        <w:spacing w:line="360" w:lineRule="auto"/>
        <w:rPr>
          <w:rFonts w:ascii="Century Gothic" w:hAnsi="Century Gothic"/>
        </w:rPr>
      </w:pPr>
    </w:p>
    <w:p w:rsidR="00DC5CD1" w:rsidRPr="00DC5CD1" w:rsidRDefault="00DC5CD1" w:rsidP="00DC5CD1">
      <w:pPr>
        <w:suppressLineNumbers/>
        <w:spacing w:line="360" w:lineRule="auto"/>
        <w:rPr>
          <w:rFonts w:ascii="Century Gothic" w:hAnsi="Century Gothic"/>
        </w:rPr>
      </w:pPr>
    </w:p>
    <w:p w:rsidR="00DC5CD1" w:rsidRPr="006A2A96" w:rsidRDefault="00DC5CD1" w:rsidP="00DC5CD1">
      <w:pPr>
        <w:pStyle w:val="Paragraphedeliste"/>
        <w:numPr>
          <w:ilvl w:val="0"/>
          <w:numId w:val="29"/>
        </w:numPr>
        <w:suppressLineNumbers/>
        <w:spacing w:line="360" w:lineRule="auto"/>
        <w:rPr>
          <w:rFonts w:ascii="Century Gothic" w:hAnsi="Century Gothic"/>
          <w:u w:val="single"/>
        </w:rPr>
      </w:pPr>
      <w:r w:rsidRPr="006A2A96">
        <w:rPr>
          <w:rFonts w:ascii="Century Gothic" w:hAnsi="Century Gothic"/>
          <w:u w:val="single"/>
        </w:rPr>
        <w:lastRenderedPageBreak/>
        <w:t xml:space="preserve">Qui dirige le dialogue ? Qui a pris l’ascendant ? </w:t>
      </w:r>
      <w:r w:rsidRPr="006A2A96">
        <w:rPr>
          <w:rFonts w:ascii="Century Gothic" w:hAnsi="Century Gothic"/>
          <w:b/>
          <w:u w:val="single"/>
        </w:rPr>
        <w:t>Justifie</w:t>
      </w:r>
      <w:r w:rsidRPr="006A2A96">
        <w:rPr>
          <w:rFonts w:ascii="Century Gothic" w:hAnsi="Century Gothic"/>
          <w:u w:val="single"/>
        </w:rPr>
        <w:t xml:space="preserve"> ta réponse.</w:t>
      </w:r>
    </w:p>
    <w:p w:rsidR="00DC5CD1" w:rsidRPr="00DC5CD1" w:rsidRDefault="00DC5CD1" w:rsidP="00DC5CD1">
      <w:pPr>
        <w:suppressLineNumbers/>
        <w:spacing w:line="360" w:lineRule="auto"/>
        <w:rPr>
          <w:rFonts w:ascii="Century Gothic" w:hAnsi="Century Gothic"/>
        </w:rPr>
      </w:pPr>
      <w:r>
        <w:rPr>
          <w:rFonts w:ascii="Century Gothic" w:hAnsi="Century Gothic"/>
        </w:rPr>
        <w:t>…………………………………………………………………………………………………………………………………………………………………………………………………………………………</w:t>
      </w:r>
    </w:p>
    <w:p w:rsidR="00DC5CD1" w:rsidRPr="006A2A96" w:rsidRDefault="00DC5CD1" w:rsidP="00DC5CD1">
      <w:pPr>
        <w:pStyle w:val="Paragraphedeliste"/>
        <w:numPr>
          <w:ilvl w:val="0"/>
          <w:numId w:val="29"/>
        </w:numPr>
        <w:suppressLineNumbers/>
        <w:ind w:left="1077" w:hanging="357"/>
        <w:rPr>
          <w:rFonts w:ascii="Century Gothic" w:hAnsi="Century Gothic"/>
          <w:u w:val="single"/>
        </w:rPr>
      </w:pPr>
      <w:r w:rsidRPr="006A2A96">
        <w:rPr>
          <w:rFonts w:ascii="Century Gothic" w:hAnsi="Century Gothic"/>
          <w:b/>
          <w:u w:val="single"/>
        </w:rPr>
        <w:t>Encadre</w:t>
      </w:r>
      <w:r w:rsidRPr="006A2A96">
        <w:rPr>
          <w:rFonts w:ascii="Century Gothic" w:hAnsi="Century Gothic"/>
          <w:u w:val="single"/>
        </w:rPr>
        <w:t>, dans le texte, les mots ou groupes de mots qui te permettent de savoir qui parle à qui.</w:t>
      </w:r>
    </w:p>
    <w:p w:rsidR="00DC5CD1" w:rsidRPr="00DC5CD1" w:rsidRDefault="00DC5CD1" w:rsidP="00DC5CD1">
      <w:pPr>
        <w:pStyle w:val="Paragraphedeliste"/>
        <w:suppressLineNumbers/>
        <w:ind w:left="1080"/>
        <w:rPr>
          <w:rFonts w:ascii="Century Gothic" w:hAnsi="Century Gothic"/>
        </w:rPr>
      </w:pPr>
    </w:p>
    <w:p w:rsidR="00DC5CD1" w:rsidRPr="006A2A96" w:rsidRDefault="00DC5CD1" w:rsidP="00DC5CD1">
      <w:pPr>
        <w:pStyle w:val="Paragraphedeliste"/>
        <w:numPr>
          <w:ilvl w:val="0"/>
          <w:numId w:val="12"/>
        </w:numPr>
        <w:suppressLineNumbers/>
        <w:rPr>
          <w:rFonts w:ascii="Century Gothic" w:hAnsi="Century Gothic"/>
          <w:u w:val="single"/>
        </w:rPr>
      </w:pPr>
      <w:r w:rsidRPr="006A2A96">
        <w:rPr>
          <w:rFonts w:ascii="Century Gothic" w:hAnsi="Century Gothic"/>
          <w:u w:val="single"/>
        </w:rPr>
        <w:t>Se trouvent-ils dans les répliques ou hors des répliques ?</w:t>
      </w:r>
    </w:p>
    <w:p w:rsidR="00DC5CD1" w:rsidRPr="00DC5CD1" w:rsidRDefault="00DC5CD1" w:rsidP="00DC5CD1">
      <w:pPr>
        <w:suppressLineNumbers/>
        <w:spacing w:line="360" w:lineRule="auto"/>
        <w:rPr>
          <w:rFonts w:ascii="Century Gothic" w:hAnsi="Century Gothic"/>
        </w:rPr>
      </w:pPr>
      <w:r w:rsidRPr="00DC5CD1">
        <w:rPr>
          <w:rFonts w:ascii="Century Gothic" w:hAnsi="Century Gothic"/>
        </w:rPr>
        <w:t>…………………………………………………………………………………………………………………………………………………………………………………………………………………………</w:t>
      </w:r>
    </w:p>
    <w:p w:rsidR="00DC5CD1" w:rsidRPr="00DC5CD1" w:rsidRDefault="00DC5CD1" w:rsidP="00DC5CD1">
      <w:pPr>
        <w:suppressLineNumbers/>
        <w:rPr>
          <w:rFonts w:ascii="Century Gothic" w:hAnsi="Century Gothic"/>
        </w:rPr>
      </w:pPr>
    </w:p>
    <w:p w:rsidR="00DC5CD1" w:rsidRPr="006A2A96" w:rsidRDefault="00DC5CD1" w:rsidP="00DC5CD1">
      <w:pPr>
        <w:pStyle w:val="Paragraphedeliste"/>
        <w:numPr>
          <w:ilvl w:val="0"/>
          <w:numId w:val="12"/>
        </w:numPr>
        <w:suppressLineNumbers/>
        <w:rPr>
          <w:rFonts w:ascii="Century Gothic" w:hAnsi="Century Gothic"/>
          <w:u w:val="single"/>
        </w:rPr>
      </w:pPr>
      <w:r w:rsidRPr="006A2A96">
        <w:rPr>
          <w:rFonts w:ascii="Century Gothic" w:hAnsi="Century Gothic"/>
          <w:u w:val="single"/>
        </w:rPr>
        <w:t>L’auteur ne précise pas le locuteur à chaque réplique. Est-ce gênant ? Pourquoi ?</w:t>
      </w:r>
    </w:p>
    <w:p w:rsidR="00DC5CD1" w:rsidRDefault="00DC5CD1" w:rsidP="00DC5CD1">
      <w:pPr>
        <w:suppressLineNumbers/>
        <w:spacing w:line="360" w:lineRule="auto"/>
        <w:rPr>
          <w:rFonts w:ascii="Century Gothic" w:hAnsi="Century Gothic"/>
        </w:rPr>
      </w:pPr>
      <w:r w:rsidRPr="00DC5CD1">
        <w:rPr>
          <w:rFonts w:ascii="Century Gothic" w:hAnsi="Century Gothic"/>
        </w:rPr>
        <w:t>…………………………………………………………………………………………………………………………………………………………………………………………………………………………</w:t>
      </w:r>
      <w:r w:rsidR="00A972D1">
        <w:rPr>
          <w:rFonts w:ascii="Century Gothic" w:hAnsi="Century Gothic"/>
        </w:rPr>
        <w:t>……………………………………………………………………………………………………………</w:t>
      </w:r>
    </w:p>
    <w:p w:rsidR="00A972D1" w:rsidRDefault="00A972D1" w:rsidP="00A972D1">
      <w:pPr>
        <w:suppressLineNumbers/>
        <w:rPr>
          <w:rFonts w:ascii="Century Gothic" w:hAnsi="Century Gothic"/>
        </w:rPr>
      </w:pPr>
    </w:p>
    <w:p w:rsidR="00A972D1" w:rsidRPr="006A2A96" w:rsidRDefault="00A972D1" w:rsidP="00A972D1">
      <w:pPr>
        <w:pStyle w:val="Paragraphedeliste"/>
        <w:numPr>
          <w:ilvl w:val="0"/>
          <w:numId w:val="29"/>
        </w:numPr>
        <w:suppressLineNumbers/>
        <w:rPr>
          <w:rFonts w:ascii="Century Gothic" w:hAnsi="Century Gothic"/>
          <w:u w:val="single"/>
        </w:rPr>
      </w:pPr>
      <w:r w:rsidRPr="006A2A96">
        <w:rPr>
          <w:rFonts w:ascii="Century Gothic" w:hAnsi="Century Gothic"/>
          <w:b/>
          <w:u w:val="single"/>
        </w:rPr>
        <w:t>Souligne</w:t>
      </w:r>
      <w:r w:rsidRPr="006A2A96">
        <w:rPr>
          <w:rFonts w:ascii="Century Gothic" w:hAnsi="Century Gothic"/>
          <w:u w:val="single"/>
        </w:rPr>
        <w:t xml:space="preserve"> les commentaires du narrateur sur les discours directs. Ensuite, </w:t>
      </w:r>
      <w:r w:rsidRPr="006A2A96">
        <w:rPr>
          <w:rFonts w:ascii="Century Gothic" w:hAnsi="Century Gothic"/>
          <w:b/>
          <w:u w:val="single"/>
        </w:rPr>
        <w:t>observe</w:t>
      </w:r>
      <w:r w:rsidRPr="006A2A96">
        <w:rPr>
          <w:rFonts w:ascii="Century Gothic" w:hAnsi="Century Gothic"/>
          <w:u w:val="single"/>
        </w:rPr>
        <w:t xml:space="preserve"> la mise en page et la ponctuation du discours direct.</w:t>
      </w:r>
    </w:p>
    <w:p w:rsidR="00A972D1" w:rsidRPr="00A972D1" w:rsidRDefault="00A972D1" w:rsidP="00A972D1">
      <w:pPr>
        <w:suppressLineNumbers/>
        <w:rPr>
          <w:rFonts w:ascii="Century Gothic" w:hAnsi="Century Gothic"/>
        </w:rPr>
      </w:pPr>
    </w:p>
    <w:p w:rsidR="00DC5CD1" w:rsidRPr="006A2A96" w:rsidRDefault="00867FA1" w:rsidP="00867FA1">
      <w:pPr>
        <w:pStyle w:val="Paragraphedeliste"/>
        <w:numPr>
          <w:ilvl w:val="0"/>
          <w:numId w:val="15"/>
        </w:numPr>
        <w:suppressLineNumbers/>
        <w:rPr>
          <w:rFonts w:ascii="Century Gothic" w:hAnsi="Century Gothic"/>
          <w:u w:val="single"/>
        </w:rPr>
      </w:pPr>
      <w:r w:rsidRPr="006A2A96">
        <w:rPr>
          <w:rFonts w:ascii="Century Gothic" w:hAnsi="Century Gothic"/>
          <w:u w:val="single"/>
        </w:rPr>
        <w:t>Que peux-tu dire des verbes déclaratifs employés ?</w:t>
      </w:r>
    </w:p>
    <w:p w:rsidR="00867FA1" w:rsidRDefault="00867FA1" w:rsidP="006A2A96">
      <w:pPr>
        <w:pStyle w:val="Paragraphedeliste"/>
        <w:suppressLineNumbers/>
        <w:spacing w:line="360" w:lineRule="auto"/>
        <w:rPr>
          <w:rFonts w:ascii="Century Gothic" w:hAnsi="Century Gothic"/>
        </w:rPr>
      </w:pPr>
      <w:r>
        <w:rPr>
          <w:rFonts w:ascii="Century Gothic" w:hAnsi="Century Gothic"/>
        </w:rPr>
        <w:t>………………………………………………………………………………………………………………………………………………………………………………………………………………………………………………………………………………………………………</w:t>
      </w:r>
    </w:p>
    <w:p w:rsidR="00867FA1" w:rsidRPr="006A2A96" w:rsidRDefault="00867FA1" w:rsidP="00867FA1">
      <w:pPr>
        <w:pStyle w:val="Paragraphedeliste"/>
        <w:numPr>
          <w:ilvl w:val="0"/>
          <w:numId w:val="15"/>
        </w:numPr>
        <w:suppressLineNumbers/>
        <w:rPr>
          <w:rFonts w:ascii="Century Gothic" w:hAnsi="Century Gothic"/>
          <w:u w:val="single"/>
        </w:rPr>
      </w:pPr>
      <w:r w:rsidRPr="006A2A96">
        <w:rPr>
          <w:rFonts w:ascii="Century Gothic" w:hAnsi="Century Gothic"/>
          <w:u w:val="single"/>
        </w:rPr>
        <w:t>Où les commentaires du narrateur se trouvent-il par rapport au discours ? Peut-on les placer ailleurs ?</w:t>
      </w:r>
    </w:p>
    <w:p w:rsidR="006A2A96" w:rsidRDefault="006A2A96" w:rsidP="006A2A96">
      <w:pPr>
        <w:pStyle w:val="Paragraphedeliste"/>
        <w:numPr>
          <w:ilvl w:val="0"/>
          <w:numId w:val="15"/>
        </w:numPr>
        <w:suppressLineNumbers/>
        <w:spacing w:line="360" w:lineRule="auto"/>
        <w:rPr>
          <w:rFonts w:ascii="Century Gothic" w:hAnsi="Century Gothic"/>
        </w:rPr>
      </w:pPr>
      <w:r>
        <w:rPr>
          <w:rFonts w:ascii="Century Gothic" w:hAnsi="Century Gothic"/>
        </w:rPr>
        <w:t>………………………………………………………………………………………………………………………………………………………………………………………………………………………………………………………………………………………………………</w:t>
      </w:r>
    </w:p>
    <w:p w:rsidR="00867FA1" w:rsidRDefault="00242BB6" w:rsidP="006A2A96">
      <w:pPr>
        <w:pStyle w:val="Paragraphedeliste"/>
        <w:numPr>
          <w:ilvl w:val="0"/>
          <w:numId w:val="29"/>
        </w:numPr>
        <w:suppressLineNumbers/>
        <w:rPr>
          <w:rFonts w:ascii="Century Gothic" w:hAnsi="Century Gothic"/>
          <w:u w:val="single"/>
        </w:rPr>
      </w:pPr>
      <w:r>
        <w:rPr>
          <w:rFonts w:ascii="Century Gothic" w:hAnsi="Century Gothic"/>
          <w:u w:val="single"/>
        </w:rPr>
        <w:t>Quel temps est principalement utilisé dans le discours direct ? Et pour les verbes déclaratifs ?</w:t>
      </w:r>
    </w:p>
    <w:p w:rsidR="00242BB6" w:rsidRPr="00242BB6" w:rsidRDefault="00242BB6" w:rsidP="00242BB6">
      <w:pPr>
        <w:suppressLineNumbers/>
        <w:spacing w:line="360" w:lineRule="auto"/>
        <w:ind w:left="720"/>
        <w:rPr>
          <w:rFonts w:ascii="Century Gothic" w:hAnsi="Century Gothic"/>
        </w:rPr>
      </w:pPr>
      <w:r w:rsidRPr="00242BB6">
        <w:rPr>
          <w:rFonts w:ascii="Century Gothic" w:hAnsi="Century Gothic"/>
        </w:rPr>
        <w:t>……………………………………………………………………………………………………………………………………………………………………………………………………</w:t>
      </w:r>
    </w:p>
    <w:p w:rsidR="006A2A96" w:rsidRDefault="00A7227D" w:rsidP="00A7227D">
      <w:pPr>
        <w:pStyle w:val="Paragraphedeliste"/>
        <w:numPr>
          <w:ilvl w:val="0"/>
          <w:numId w:val="28"/>
        </w:numPr>
        <w:suppressLineNumbers/>
        <w:rPr>
          <w:rFonts w:ascii="Century Gothic" w:hAnsi="Century Gothic"/>
          <w:u w:val="single"/>
        </w:rPr>
      </w:pPr>
      <w:r>
        <w:rPr>
          <w:rFonts w:ascii="Century Gothic" w:hAnsi="Century Gothic"/>
          <w:u w:val="single"/>
        </w:rPr>
        <w:t xml:space="preserve">Voici une série de verbes que tu pourrais utiliser dans </w:t>
      </w:r>
      <w:proofErr w:type="gramStart"/>
      <w:r>
        <w:rPr>
          <w:rFonts w:ascii="Century Gothic" w:hAnsi="Century Gothic"/>
          <w:u w:val="single"/>
        </w:rPr>
        <w:t>les dialogue</w:t>
      </w:r>
      <w:proofErr w:type="gramEnd"/>
      <w:r>
        <w:rPr>
          <w:rFonts w:ascii="Century Gothic" w:hAnsi="Century Gothic"/>
          <w:u w:val="single"/>
        </w:rPr>
        <w:t xml:space="preserve"> de ta nouvelle.</w:t>
      </w:r>
    </w:p>
    <w:p w:rsidR="00A7227D" w:rsidRDefault="00A7227D" w:rsidP="00A7227D">
      <w:pPr>
        <w:pStyle w:val="Paragraphedeliste"/>
        <w:suppressLineNumbers/>
        <w:rPr>
          <w:rFonts w:ascii="Century Gothic" w:hAnsi="Century Gothic"/>
          <w:u w:val="single"/>
        </w:rPr>
      </w:pPr>
    </w:p>
    <w:p w:rsidR="00A7227D" w:rsidRDefault="00A7227D" w:rsidP="00A7227D">
      <w:pPr>
        <w:pStyle w:val="Paragraphedeliste"/>
        <w:suppressLineNumbers/>
        <w:ind w:left="1080"/>
        <w:rPr>
          <w:rFonts w:ascii="Century Gothic" w:hAnsi="Century Gothic"/>
          <w:u w:val="single"/>
        </w:rPr>
      </w:pPr>
      <w:r>
        <w:rPr>
          <w:rFonts w:ascii="Century Gothic" w:hAnsi="Century Gothic"/>
          <w:u w:val="single"/>
        </w:rPr>
        <w:t>Complète la colonne de gauche par les mors suivants :</w:t>
      </w:r>
    </w:p>
    <w:p w:rsidR="00A7227D" w:rsidRDefault="00A7227D" w:rsidP="00A7227D">
      <w:pPr>
        <w:suppressLineNumbers/>
        <w:jc w:val="center"/>
        <w:rPr>
          <w:rFonts w:ascii="Lighthouse Personal Use" w:hAnsi="Lighthouse Personal Use"/>
          <w:sz w:val="24"/>
        </w:rPr>
      </w:pPr>
      <w:r>
        <w:rPr>
          <w:rFonts w:ascii="Lighthouse Personal Use" w:hAnsi="Lighthouse Personal Use"/>
          <w:sz w:val="24"/>
        </w:rPr>
        <w:t>Honte – neutre – persuasion – question – tristesse/douleur – colère – réponse – façon de parler – déroulement du dialogue – résumé – surprise – volume de la voix.</w:t>
      </w:r>
    </w:p>
    <w:p w:rsidR="00A7227D" w:rsidRPr="00A7227D" w:rsidRDefault="00A7227D" w:rsidP="00A7227D">
      <w:pPr>
        <w:suppressLineNumbers/>
        <w:rPr>
          <w:rFonts w:ascii="Lighthouse Personal Use" w:hAnsi="Lighthouse Personal Use"/>
          <w:sz w:val="24"/>
        </w:rPr>
      </w:pPr>
    </w:p>
    <w:tbl>
      <w:tblPr>
        <w:tblStyle w:val="Grilledutableau"/>
        <w:tblW w:w="0" w:type="auto"/>
        <w:tblLook w:val="04A0" w:firstRow="1" w:lastRow="0" w:firstColumn="1" w:lastColumn="0" w:noHBand="0" w:noVBand="1"/>
      </w:tblPr>
      <w:tblGrid>
        <w:gridCol w:w="4605"/>
        <w:gridCol w:w="4605"/>
      </w:tblGrid>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6A2A96">
            <w:pPr>
              <w:suppressLineNumbers/>
              <w:rPr>
                <w:rFonts w:ascii="Arial Narrow" w:hAnsi="Arial Narrow"/>
                <w:sz w:val="24"/>
              </w:rPr>
            </w:pPr>
            <w:r w:rsidRPr="00A7227D">
              <w:rPr>
                <w:rFonts w:ascii="Arial Narrow" w:hAnsi="Arial Narrow"/>
                <w:sz w:val="24"/>
              </w:rPr>
              <w:t>Déclarer, dire, raconter, parler.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6A2A96">
            <w:pPr>
              <w:suppressLineNumbers/>
              <w:rPr>
                <w:rFonts w:ascii="Arial Narrow" w:hAnsi="Arial Narrow"/>
                <w:sz w:val="24"/>
              </w:rPr>
            </w:pPr>
            <w:r w:rsidRPr="00A7227D">
              <w:rPr>
                <w:rFonts w:ascii="Arial Narrow" w:hAnsi="Arial Narrow"/>
                <w:sz w:val="24"/>
              </w:rPr>
              <w:t>Demander, interroger, questionner.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6A2A96">
            <w:pPr>
              <w:suppressLineNumbers/>
              <w:rPr>
                <w:rFonts w:ascii="Arial Narrow" w:hAnsi="Arial Narrow"/>
                <w:sz w:val="24"/>
              </w:rPr>
            </w:pPr>
            <w:r>
              <w:rPr>
                <w:rFonts w:ascii="Arial Narrow" w:hAnsi="Arial Narrow"/>
                <w:sz w:val="24"/>
              </w:rPr>
              <w:t>Expliquer, indiquer, répliquer, rétorquer, répondre.</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6A2A96">
            <w:pPr>
              <w:suppressLineNumbers/>
              <w:rPr>
                <w:rFonts w:ascii="Arial Narrow" w:hAnsi="Arial Narrow"/>
                <w:sz w:val="24"/>
              </w:rPr>
            </w:pPr>
            <w:r>
              <w:rPr>
                <w:rFonts w:ascii="Arial Narrow" w:hAnsi="Arial Narrow"/>
                <w:sz w:val="24"/>
              </w:rPr>
              <w:t>Ajouter, arrêter, compléter, conclure, continuer, intervenir, interrompre, couper, reprendre la parole, poursuivre, conclure.</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A7227D">
            <w:pPr>
              <w:suppressLineNumbers/>
              <w:spacing w:line="288" w:lineRule="auto"/>
              <w:rPr>
                <w:rFonts w:ascii="Arial Narrow" w:hAnsi="Arial Narrow"/>
                <w:sz w:val="24"/>
              </w:rPr>
            </w:pPr>
            <w:r>
              <w:rPr>
                <w:rFonts w:ascii="Arial Narrow" w:hAnsi="Arial Narrow"/>
                <w:sz w:val="24"/>
              </w:rPr>
              <w:t>Assurer, insinuer, jurer.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A7227D">
            <w:pPr>
              <w:suppressLineNumbers/>
              <w:spacing w:line="288" w:lineRule="auto"/>
              <w:rPr>
                <w:rFonts w:ascii="Arial Narrow" w:hAnsi="Arial Narrow"/>
                <w:sz w:val="24"/>
              </w:rPr>
            </w:pPr>
            <w:r>
              <w:rPr>
                <w:rFonts w:ascii="Arial Narrow" w:hAnsi="Arial Narrow"/>
                <w:sz w:val="24"/>
              </w:rPr>
              <w:t>Récapituler, résumer.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A7227D">
            <w:pPr>
              <w:suppressLineNumbers/>
              <w:spacing w:line="288" w:lineRule="auto"/>
              <w:rPr>
                <w:rFonts w:ascii="Arial Narrow" w:hAnsi="Arial Narrow"/>
                <w:sz w:val="24"/>
              </w:rPr>
            </w:pPr>
            <w:r>
              <w:rPr>
                <w:rFonts w:ascii="Arial Narrow" w:hAnsi="Arial Narrow"/>
                <w:sz w:val="24"/>
              </w:rPr>
              <w:t>Avouer, confesser.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A7227D">
            <w:pPr>
              <w:suppressLineNumbers/>
              <w:spacing w:line="288" w:lineRule="auto"/>
              <w:rPr>
                <w:rFonts w:ascii="Arial Narrow" w:hAnsi="Arial Narrow"/>
                <w:sz w:val="24"/>
              </w:rPr>
            </w:pPr>
            <w:r>
              <w:rPr>
                <w:rFonts w:ascii="Arial Narrow" w:hAnsi="Arial Narrow"/>
                <w:sz w:val="24"/>
              </w:rPr>
              <w:t>Geindre, se plaindre, gémir.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A7227D">
            <w:pPr>
              <w:suppressLineNumbers/>
              <w:spacing w:line="288" w:lineRule="auto"/>
              <w:rPr>
                <w:rFonts w:ascii="Arial Narrow" w:hAnsi="Arial Narrow"/>
                <w:sz w:val="24"/>
              </w:rPr>
            </w:pPr>
            <w:r>
              <w:rPr>
                <w:rFonts w:ascii="Arial Narrow" w:hAnsi="Arial Narrow"/>
                <w:sz w:val="24"/>
              </w:rPr>
              <w:t>S’étonner, s’étouffer, s’exclamer.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A7227D">
            <w:pPr>
              <w:suppressLineNumbers/>
              <w:spacing w:line="288" w:lineRule="auto"/>
              <w:rPr>
                <w:rFonts w:ascii="Arial Narrow" w:hAnsi="Arial Narrow"/>
                <w:sz w:val="24"/>
              </w:rPr>
            </w:pPr>
            <w:r>
              <w:rPr>
                <w:rFonts w:ascii="Arial Narrow" w:hAnsi="Arial Narrow"/>
                <w:sz w:val="24"/>
              </w:rPr>
              <w:t>Aboyer, apostropher, bougonner, s’enflammer, s’emporter, exploser, grogner, s’impatienter, vociférer.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A7227D">
            <w:pPr>
              <w:suppressLineNumbers/>
              <w:spacing w:line="288" w:lineRule="auto"/>
              <w:rPr>
                <w:rFonts w:ascii="Arial Narrow" w:hAnsi="Arial Narrow"/>
                <w:sz w:val="24"/>
              </w:rPr>
            </w:pPr>
            <w:r>
              <w:rPr>
                <w:rFonts w:ascii="Arial Narrow" w:hAnsi="Arial Narrow"/>
                <w:sz w:val="24"/>
              </w:rPr>
              <w:t>Crier, clamer, hurler, chuchoter, murmurer.</w:t>
            </w:r>
          </w:p>
        </w:tc>
      </w:tr>
      <w:tr w:rsidR="00A7227D" w:rsidTr="00A7227D">
        <w:tc>
          <w:tcPr>
            <w:tcW w:w="4605" w:type="dxa"/>
          </w:tcPr>
          <w:p w:rsidR="00A7227D" w:rsidRDefault="00A7227D" w:rsidP="006A2A96">
            <w:pPr>
              <w:suppressLineNumbers/>
              <w:rPr>
                <w:rFonts w:ascii="Century Gothic" w:hAnsi="Century Gothic"/>
                <w:u w:val="single"/>
              </w:rPr>
            </w:pPr>
          </w:p>
        </w:tc>
        <w:tc>
          <w:tcPr>
            <w:tcW w:w="4605" w:type="dxa"/>
          </w:tcPr>
          <w:p w:rsidR="00A7227D" w:rsidRPr="00A7227D" w:rsidRDefault="00A7227D" w:rsidP="00A7227D">
            <w:pPr>
              <w:suppressLineNumbers/>
              <w:spacing w:line="288" w:lineRule="auto"/>
              <w:rPr>
                <w:rFonts w:ascii="Arial Narrow" w:hAnsi="Arial Narrow"/>
                <w:sz w:val="24"/>
              </w:rPr>
            </w:pPr>
            <w:r>
              <w:rPr>
                <w:rFonts w:ascii="Arial Narrow" w:hAnsi="Arial Narrow"/>
                <w:sz w:val="24"/>
              </w:rPr>
              <w:t>Anonner, bafouiller, bégayer, balbutier.</w:t>
            </w:r>
          </w:p>
        </w:tc>
      </w:tr>
    </w:tbl>
    <w:p w:rsidR="006A2A96" w:rsidRPr="006A2A96" w:rsidRDefault="006A2A96" w:rsidP="006A2A96">
      <w:pPr>
        <w:suppressLineNumbers/>
        <w:rPr>
          <w:rFonts w:ascii="Century Gothic" w:hAnsi="Century Gothic"/>
          <w:u w:val="single"/>
        </w:rPr>
      </w:pPr>
    </w:p>
    <w:p w:rsidR="006A2A96" w:rsidRPr="00A7227D" w:rsidRDefault="00A7227D" w:rsidP="00A7227D">
      <w:pPr>
        <w:pStyle w:val="Paragraphedeliste"/>
        <w:numPr>
          <w:ilvl w:val="0"/>
          <w:numId w:val="28"/>
        </w:numPr>
        <w:suppressLineNumbers/>
        <w:rPr>
          <w:rFonts w:ascii="Century Gothic" w:hAnsi="Century Gothic"/>
          <w:u w:val="single"/>
        </w:rPr>
      </w:pPr>
      <w:r w:rsidRPr="00A7227D">
        <w:rPr>
          <w:rFonts w:ascii="Century Gothic" w:hAnsi="Century Gothic"/>
          <w:b/>
          <w:u w:val="single"/>
        </w:rPr>
        <w:t>Complète</w:t>
      </w:r>
      <w:r w:rsidRPr="00A7227D">
        <w:rPr>
          <w:rFonts w:ascii="Century Gothic" w:hAnsi="Century Gothic"/>
          <w:u w:val="single"/>
        </w:rPr>
        <w:t xml:space="preserve"> la synthèse suivante.</w:t>
      </w:r>
    </w:p>
    <w:p w:rsidR="00A7227D" w:rsidRDefault="00243131" w:rsidP="00A7227D">
      <w:pPr>
        <w:pStyle w:val="Paragraphedeliste"/>
        <w:suppressLineNumbers/>
        <w:rPr>
          <w:rFonts w:ascii="Century Gothic" w:hAnsi="Century Gothic"/>
        </w:rPr>
      </w:pPr>
      <w:r>
        <w:rPr>
          <w:rFonts w:ascii="Century Gothic" w:hAnsi="Century Gothic"/>
          <w:noProof/>
          <w:lang w:eastAsia="fr-BE"/>
        </w:rPr>
        <mc:AlternateContent>
          <mc:Choice Requires="wps">
            <w:drawing>
              <wp:anchor distT="0" distB="0" distL="114300" distR="114300" simplePos="0" relativeHeight="251732992" behindDoc="0" locked="0" layoutInCell="1" allowOverlap="1" wp14:anchorId="58221279" wp14:editId="2E2B8559">
                <wp:simplePos x="0" y="0"/>
                <wp:positionH relativeFrom="column">
                  <wp:posOffset>-157480</wp:posOffset>
                </wp:positionH>
                <wp:positionV relativeFrom="paragraph">
                  <wp:posOffset>77470</wp:posOffset>
                </wp:positionV>
                <wp:extent cx="6162675" cy="6572250"/>
                <wp:effectExtent l="0" t="0" r="28575" b="19050"/>
                <wp:wrapNone/>
                <wp:docPr id="560" name="Rectangle 560"/>
                <wp:cNvGraphicFramePr/>
                <a:graphic xmlns:a="http://schemas.openxmlformats.org/drawingml/2006/main">
                  <a:graphicData uri="http://schemas.microsoft.com/office/word/2010/wordprocessingShape">
                    <wps:wsp>
                      <wps:cNvSpPr/>
                      <wps:spPr>
                        <a:xfrm>
                          <a:off x="0" y="0"/>
                          <a:ext cx="6162675" cy="657225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60" o:spid="_x0000_s1026" style="position:absolute;margin-left:-12.4pt;margin-top:6.1pt;width:485.25pt;height:51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q7bwIAACsFAAAOAAAAZHJzL2Uyb0RvYy54bWysVN9r2zAQfh/sfxB6Xx2bJN1CnRJSOgal&#10;LU1Hn1VZSsxknXZS4mR//U6y44Su7GHsxb7T/f70na6u941hO4W+Blvy/GLEmbISqtquS/79+fbT&#10;Z858ELYSBqwq+UF5fj3/+OGqdTNVwAZMpZBREutnrSv5JgQ3yzIvN6oR/gKcsmTUgI0IpOI6q1C0&#10;lL0xWTEaTbMWsHIIUnlPpzedkc9Tfq2VDA9aexWYKTn1FtIX0/c1frP5lZitUbhNLfs2xD900Yja&#10;UtEh1Y0Igm2x/iNVU0sEDzpcSGgy0LqWKs1A0+SjN9OsNsKpNAuB490Ak/9/aeX97hFZXZV8MiV8&#10;rGjokp4INmHXRrF4SBC1zs/Ic+Uesdc8iXHevcYm/mkStk+wHgZY1T4wSYfTfFpMLyecSbJNJ5dF&#10;MUlZs1O4Qx++KmhYFEqO1ECCU+zufKCS5Hp0idUs3NbGpLszlrVEvOJy1OWMrXbNJSkcjIoRxj4p&#10;TXNSO0XKnBimlgbZThA3qh95HJTqJM8YoqnEEJS/F2TCMaj3jWEqsW4IHL0XeKo2eKeKYMMQ2NQW&#10;8O/BuvOnts9mjeIrVAe6VoSO797J25qAvRM+PAokgtNV09KGB/poAwQg9BJnG8Bf751Hf+IdWTlr&#10;aWFK7n9uBSrOzDdLjPySj8dxw5IyplsmBc8tr+cWu22WQLjn9Dw4mcToH8xR1AjNC+32IlYlk7CS&#10;apdcBjwqy9AtMr0OUi0WyY22yolwZ1dOxuQR1Uic5/2LQNezKxAx7+G4XGL2hmSdb4y0sNgG0HVi&#10;4AnXHm/ayESY/vWIK3+uJ6/TGzf/DQAA//8DAFBLAwQUAAYACAAAACEAI+jsMuAAAAALAQAADwAA&#10;AGRycy9kb3ducmV2LnhtbEyPwU7DMBBE70j8g7VI3FobK1Aa4lSAQEIgVWrJpbdNYpKIeB3Fbpr+&#10;PcsJjrMzmnmbbWbXi8mOofNk4GapQFiqfN1RY6D4fF3cgwgRqcbekzVwtgE2+eVFhmntT7Sz0z42&#10;gksopGigjXFIpQxVax2GpR8ssfflR4eR5djIesQTl7teaqXupMOOeKHFwT63tvreH52BZEsvh7PG&#10;Qr4X2+mpfPvYRVUac301Pz6AiHaOf2H4xWd0yJmp9Eeqg+gNLHTC6JENrUFwYJ3crkCUfFDJSoPM&#10;M/n/h/wHAAD//wMAUEsBAi0AFAAGAAgAAAAhALaDOJL+AAAA4QEAABMAAAAAAAAAAAAAAAAAAAAA&#10;AFtDb250ZW50X1R5cGVzXS54bWxQSwECLQAUAAYACAAAACEAOP0h/9YAAACUAQAACwAAAAAAAAAA&#10;AAAAAAAvAQAAX3JlbHMvLnJlbHNQSwECLQAUAAYACAAAACEAnH56u28CAAArBQAADgAAAAAAAAAA&#10;AAAAAAAuAgAAZHJzL2Uyb0RvYy54bWxQSwECLQAUAAYACAAAACEAI+jsMuAAAAALAQAADwAAAAAA&#10;AAAAAAAAAADJBAAAZHJzL2Rvd25yZXYueG1sUEsFBgAAAAAEAAQA8wAAANYFAAAAAA==&#10;" filled="f" strokecolor="black [3200]" strokeweight="1pt"/>
            </w:pict>
          </mc:Fallback>
        </mc:AlternateContent>
      </w:r>
    </w:p>
    <w:p w:rsidR="00334AD9" w:rsidRDefault="00334AD9" w:rsidP="00243131">
      <w:pPr>
        <w:pStyle w:val="Paragraphedeliste"/>
        <w:suppressLineNumbers/>
        <w:spacing w:line="288" w:lineRule="auto"/>
        <w:ind w:left="0" w:firstLine="284"/>
        <w:rPr>
          <w:rFonts w:ascii="Arial Narrow" w:hAnsi="Arial Narrow"/>
          <w:sz w:val="24"/>
        </w:rPr>
      </w:pPr>
      <w:r w:rsidRPr="00334AD9">
        <w:rPr>
          <w:rFonts w:ascii="Arial Narrow" w:hAnsi="Arial Narrow"/>
          <w:sz w:val="24"/>
        </w:rPr>
        <w:t>Dans le récit d’énigme policière, le discours direct (mais aussi les commentaires du narrateur sur le discours direct) doit fournir des ……………………………………… utiles.</w:t>
      </w:r>
      <w:r>
        <w:rPr>
          <w:rFonts w:ascii="Arial Narrow" w:hAnsi="Arial Narrow"/>
          <w:sz w:val="24"/>
        </w:rPr>
        <w:t xml:space="preserve"> Celles-ci peuvent être explicites ou implicites.</w:t>
      </w:r>
    </w:p>
    <w:p w:rsidR="00334AD9" w:rsidRDefault="00334AD9" w:rsidP="00243131">
      <w:pPr>
        <w:pStyle w:val="Paragraphedeliste"/>
        <w:numPr>
          <w:ilvl w:val="0"/>
          <w:numId w:val="12"/>
        </w:numPr>
        <w:suppressLineNumbers/>
        <w:spacing w:line="288" w:lineRule="auto"/>
        <w:rPr>
          <w:rFonts w:ascii="Arial Narrow" w:hAnsi="Arial Narrow"/>
          <w:sz w:val="24"/>
        </w:rPr>
      </w:pPr>
      <w:r>
        <w:rPr>
          <w:rFonts w:ascii="Arial Narrow" w:hAnsi="Arial Narrow"/>
          <w:sz w:val="24"/>
        </w:rPr>
        <w:t>Il renseignera le lecteur sur les ……………………………… des suspects, lui fournira des ……………………… pour la résolution de l’énigme, dévoilera ………………………………… .</w:t>
      </w:r>
    </w:p>
    <w:p w:rsidR="00334AD9" w:rsidRDefault="00334AD9" w:rsidP="00243131">
      <w:pPr>
        <w:pStyle w:val="Paragraphedeliste"/>
        <w:numPr>
          <w:ilvl w:val="0"/>
          <w:numId w:val="12"/>
        </w:numPr>
        <w:suppressLineNumbers/>
        <w:spacing w:line="288" w:lineRule="auto"/>
        <w:rPr>
          <w:rFonts w:ascii="Arial Narrow" w:hAnsi="Arial Narrow"/>
          <w:sz w:val="24"/>
        </w:rPr>
      </w:pPr>
      <w:r>
        <w:rPr>
          <w:rFonts w:ascii="Arial Narrow" w:hAnsi="Arial Narrow"/>
          <w:sz w:val="24"/>
        </w:rPr>
        <w:t>Il lui permettra de se faire une idée de la ………………………….. des personnages qui se révèleront par ce qu’ils disent et la manière dont ils le disent.</w:t>
      </w:r>
    </w:p>
    <w:p w:rsidR="00334AD9" w:rsidRDefault="00334AD9" w:rsidP="00243131">
      <w:pPr>
        <w:pStyle w:val="Paragraphedeliste"/>
        <w:numPr>
          <w:ilvl w:val="0"/>
          <w:numId w:val="12"/>
        </w:numPr>
        <w:suppressLineNumbers/>
        <w:spacing w:line="288" w:lineRule="auto"/>
        <w:rPr>
          <w:rFonts w:ascii="Arial Narrow" w:hAnsi="Arial Narrow"/>
          <w:sz w:val="24"/>
        </w:rPr>
      </w:pPr>
      <w:r>
        <w:rPr>
          <w:rFonts w:ascii="Arial Narrow" w:hAnsi="Arial Narrow"/>
          <w:sz w:val="24"/>
        </w:rPr>
        <w:t>Il lui permettra d’imaginer les émotions et les …………………………….. des personnages.</w:t>
      </w:r>
    </w:p>
    <w:p w:rsidR="00334AD9" w:rsidRDefault="00243131" w:rsidP="00243131">
      <w:pPr>
        <w:pStyle w:val="Paragraphedeliste"/>
        <w:suppressLineNumbers/>
        <w:spacing w:line="288" w:lineRule="auto"/>
        <w:rPr>
          <w:rFonts w:ascii="Arial Narrow" w:hAnsi="Arial Narrow"/>
          <w:b/>
          <w:sz w:val="24"/>
          <w:u w:val="double"/>
        </w:rPr>
      </w:pPr>
      <w:r>
        <w:rPr>
          <w:noProof/>
          <w:lang w:eastAsia="fr-BE"/>
        </w:rPr>
        <w:drawing>
          <wp:anchor distT="0" distB="0" distL="114300" distR="114300" simplePos="0" relativeHeight="251739136" behindDoc="1" locked="0" layoutInCell="1" allowOverlap="1" wp14:anchorId="26BB0A9A" wp14:editId="70927329">
            <wp:simplePos x="0" y="0"/>
            <wp:positionH relativeFrom="column">
              <wp:posOffset>5074920</wp:posOffset>
            </wp:positionH>
            <wp:positionV relativeFrom="paragraph">
              <wp:posOffset>23495</wp:posOffset>
            </wp:positionV>
            <wp:extent cx="859790" cy="859790"/>
            <wp:effectExtent l="0" t="0" r="0" b="0"/>
            <wp:wrapNone/>
            <wp:docPr id="574" name="Image 574" descr="http://ec.l.thumbs.canstockphoto.com/canstock6146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c.l.thumbs.canstockphoto.com/canstock614628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334AD9" w:rsidRPr="00334AD9">
        <w:rPr>
          <w:rFonts w:ascii="Arial Narrow" w:hAnsi="Arial Narrow"/>
          <w:b/>
          <w:sz w:val="24"/>
          <w:u w:val="double"/>
        </w:rPr>
        <w:t>Il faut donc éviter les dialogues qui n’apportent rien.</w:t>
      </w:r>
    </w:p>
    <w:p w:rsidR="00334AD9" w:rsidRDefault="00334AD9" w:rsidP="00243131">
      <w:pPr>
        <w:pStyle w:val="Paragraphedeliste"/>
        <w:suppressLineNumbers/>
        <w:spacing w:line="288" w:lineRule="auto"/>
        <w:rPr>
          <w:rFonts w:ascii="Arial Narrow" w:hAnsi="Arial Narrow"/>
          <w:b/>
          <w:sz w:val="24"/>
          <w:u w:val="double"/>
        </w:rPr>
      </w:pPr>
    </w:p>
    <w:p w:rsidR="00334AD9" w:rsidRDefault="00334AD9" w:rsidP="00243131">
      <w:pPr>
        <w:pStyle w:val="Paragraphedeliste"/>
        <w:suppressLineNumbers/>
        <w:spacing w:line="288" w:lineRule="auto"/>
        <w:ind w:left="0" w:firstLine="284"/>
        <w:rPr>
          <w:rFonts w:ascii="Arial Narrow" w:hAnsi="Arial Narrow"/>
          <w:sz w:val="24"/>
        </w:rPr>
      </w:pPr>
      <w:r>
        <w:rPr>
          <w:rFonts w:ascii="Arial Narrow" w:hAnsi="Arial Narrow"/>
          <w:sz w:val="24"/>
        </w:rPr>
        <w:t>Le dialogue doit être facile à suivre.</w:t>
      </w:r>
    </w:p>
    <w:p w:rsidR="00334AD9" w:rsidRDefault="00334AD9" w:rsidP="00243131">
      <w:pPr>
        <w:pStyle w:val="Paragraphedeliste"/>
        <w:numPr>
          <w:ilvl w:val="0"/>
          <w:numId w:val="12"/>
        </w:numPr>
        <w:suppressLineNumbers/>
        <w:spacing w:line="288" w:lineRule="auto"/>
        <w:rPr>
          <w:rFonts w:ascii="Arial Narrow" w:hAnsi="Arial Narrow"/>
          <w:sz w:val="24"/>
        </w:rPr>
      </w:pPr>
      <w:r>
        <w:rPr>
          <w:rFonts w:ascii="Arial Narrow" w:hAnsi="Arial Narrow"/>
          <w:sz w:val="24"/>
        </w:rPr>
        <w:t>Chaque réplique doit découler de la ……………………………… .</w:t>
      </w:r>
    </w:p>
    <w:p w:rsidR="00334AD9" w:rsidRDefault="00334AD9" w:rsidP="00243131">
      <w:pPr>
        <w:pStyle w:val="Paragraphedeliste"/>
        <w:numPr>
          <w:ilvl w:val="0"/>
          <w:numId w:val="12"/>
        </w:numPr>
        <w:suppressLineNumbers/>
        <w:spacing w:line="288" w:lineRule="auto"/>
        <w:rPr>
          <w:rFonts w:ascii="Arial Narrow" w:hAnsi="Arial Narrow"/>
          <w:sz w:val="24"/>
        </w:rPr>
      </w:pPr>
      <w:r>
        <w:rPr>
          <w:rFonts w:ascii="Arial Narrow" w:hAnsi="Arial Narrow"/>
          <w:sz w:val="24"/>
        </w:rPr>
        <w:t>Il faut indiquer qui est le locuteur à partir du moment où au moins ……………………… personnes participent au dialogue.</w:t>
      </w:r>
    </w:p>
    <w:p w:rsidR="00334AD9" w:rsidRDefault="00334AD9" w:rsidP="00243131">
      <w:pPr>
        <w:suppressLineNumbers/>
        <w:spacing w:line="288" w:lineRule="auto"/>
        <w:ind w:left="360"/>
        <w:rPr>
          <w:rFonts w:ascii="Arial Narrow" w:hAnsi="Arial Narrow"/>
          <w:sz w:val="24"/>
        </w:rPr>
      </w:pPr>
    </w:p>
    <w:p w:rsidR="00334AD9" w:rsidRPr="00243131" w:rsidRDefault="00334AD9" w:rsidP="00243131">
      <w:pPr>
        <w:suppressLineNumbers/>
        <w:spacing w:line="288" w:lineRule="auto"/>
        <w:ind w:left="360"/>
        <w:rPr>
          <w:rFonts w:ascii="Arial Narrow" w:hAnsi="Arial Narrow"/>
          <w:b/>
          <w:sz w:val="24"/>
        </w:rPr>
      </w:pPr>
      <w:r w:rsidRPr="00243131">
        <w:rPr>
          <w:rFonts w:ascii="Arial Narrow" w:hAnsi="Arial Narrow"/>
          <w:b/>
          <w:sz w:val="24"/>
        </w:rPr>
        <w:t>Remarque</w:t>
      </w:r>
    </w:p>
    <w:p w:rsidR="00334AD9" w:rsidRDefault="00334AD9" w:rsidP="00243131">
      <w:pPr>
        <w:suppressLineNumbers/>
        <w:spacing w:line="288" w:lineRule="auto"/>
        <w:ind w:firstLine="284"/>
        <w:rPr>
          <w:rFonts w:ascii="Arial Narrow" w:hAnsi="Arial Narrow"/>
          <w:sz w:val="24"/>
        </w:rPr>
      </w:pPr>
      <w:r>
        <w:rPr>
          <w:rFonts w:ascii="Arial Narrow" w:hAnsi="Arial Narrow"/>
          <w:sz w:val="24"/>
        </w:rPr>
        <w:t>Lorsque l’entretien a lieu entre deux personnes, on peut savoir qui parle puisque chaque……………………..indique un changement d’interlocuteur. Cependant, pour éviter que le lecteur ne se perde, il est préférable de signaler qui prend la parole au bout de quelques…………………………….à l’aide d’un pronom, un prénom, une fonction (ex : l’inspecteur)…</w:t>
      </w:r>
    </w:p>
    <w:p w:rsidR="00334AD9" w:rsidRDefault="00334AD9" w:rsidP="00243131">
      <w:pPr>
        <w:suppressLineNumbers/>
        <w:spacing w:line="288" w:lineRule="auto"/>
        <w:rPr>
          <w:rFonts w:ascii="Arial Narrow" w:hAnsi="Arial Narrow"/>
          <w:sz w:val="24"/>
        </w:rPr>
      </w:pPr>
    </w:p>
    <w:p w:rsidR="00334AD9" w:rsidRDefault="00334AD9" w:rsidP="00243131">
      <w:pPr>
        <w:suppressLineNumbers/>
        <w:spacing w:line="288" w:lineRule="auto"/>
        <w:ind w:left="360"/>
        <w:rPr>
          <w:rFonts w:ascii="Arial Narrow" w:hAnsi="Arial Narrow"/>
          <w:sz w:val="24"/>
        </w:rPr>
      </w:pPr>
      <w:r>
        <w:rPr>
          <w:rFonts w:ascii="Arial Narrow" w:hAnsi="Arial Narrow"/>
          <w:sz w:val="24"/>
        </w:rPr>
        <w:t>Le dialogue doit être inscrit dans un contexte.</w:t>
      </w:r>
    </w:p>
    <w:p w:rsidR="00334AD9" w:rsidRDefault="00334AD9" w:rsidP="00243131">
      <w:pPr>
        <w:pStyle w:val="Paragraphedeliste"/>
        <w:numPr>
          <w:ilvl w:val="0"/>
          <w:numId w:val="12"/>
        </w:numPr>
        <w:suppressLineNumbers/>
        <w:spacing w:line="288" w:lineRule="auto"/>
        <w:rPr>
          <w:rFonts w:ascii="Arial Narrow" w:hAnsi="Arial Narrow"/>
          <w:sz w:val="24"/>
        </w:rPr>
      </w:pPr>
      <w:r>
        <w:rPr>
          <w:rFonts w:ascii="Arial Narrow" w:hAnsi="Arial Narrow"/>
          <w:sz w:val="24"/>
        </w:rPr>
        <w:t>Faire varier le registre de langue en fonction de la personne qui s’exprime (son âge, son métier, sa culture…) et de son interlocuteur.</w:t>
      </w:r>
    </w:p>
    <w:p w:rsidR="00334AD9" w:rsidRDefault="00334AD9" w:rsidP="00243131">
      <w:pPr>
        <w:pStyle w:val="Paragraphedeliste"/>
        <w:numPr>
          <w:ilvl w:val="0"/>
          <w:numId w:val="12"/>
        </w:numPr>
        <w:suppressLineNumbers/>
        <w:spacing w:line="288" w:lineRule="auto"/>
        <w:rPr>
          <w:rFonts w:ascii="Arial Narrow" w:hAnsi="Arial Narrow"/>
          <w:sz w:val="24"/>
        </w:rPr>
      </w:pPr>
      <w:r>
        <w:rPr>
          <w:rFonts w:ascii="Arial Narrow" w:hAnsi="Arial Narrow"/>
          <w:sz w:val="24"/>
        </w:rPr>
        <w:t>Tenir compte des………………………………dans lesquelles un personnage s’exprime, par exemple : s’il est ému, les phrases seront hachées, s’il est en colère, il s’exprimera avec des phrases courtes, etc.</w:t>
      </w:r>
    </w:p>
    <w:p w:rsidR="00E012AC" w:rsidRDefault="00334AD9" w:rsidP="00E012AC">
      <w:pPr>
        <w:pStyle w:val="Paragraphedeliste"/>
        <w:numPr>
          <w:ilvl w:val="0"/>
          <w:numId w:val="12"/>
        </w:numPr>
        <w:suppressLineNumbers/>
        <w:spacing w:line="288" w:lineRule="auto"/>
        <w:rPr>
          <w:rFonts w:ascii="Arial Narrow" w:hAnsi="Arial Narrow"/>
          <w:sz w:val="24"/>
        </w:rPr>
        <w:sectPr w:rsidR="00E012AC" w:rsidSect="00DC5CD1">
          <w:headerReference w:type="default" r:id="rId42"/>
          <w:pgSz w:w="11906" w:h="16838"/>
          <w:pgMar w:top="1134" w:right="1418" w:bottom="1276" w:left="1418" w:header="709" w:footer="709" w:gutter="0"/>
          <w:pgBorders w:offsetFrom="page">
            <w:top w:val="twistedLines1" w:sz="12" w:space="24" w:color="auto"/>
            <w:left w:val="twistedLines1" w:sz="12" w:space="24" w:color="auto"/>
            <w:bottom w:val="twistedLines1" w:sz="12" w:space="24" w:color="auto"/>
            <w:right w:val="twistedLines1" w:sz="12" w:space="24" w:color="auto"/>
          </w:pgBorders>
          <w:lnNumType w:countBy="5" w:restart="newSection"/>
          <w:cols w:space="708"/>
          <w:docGrid w:linePitch="360"/>
        </w:sectPr>
      </w:pPr>
      <w:r>
        <w:rPr>
          <w:rFonts w:ascii="Arial Narrow" w:hAnsi="Arial Narrow"/>
          <w:sz w:val="24"/>
        </w:rPr>
        <w:t>Mettre en……………………….le dialogue : les personnages sont assis, font des gestes, ont des attitudes, s’expriment sur tel ton, avec une telle voix, etc. De telles informations peuvent être glissées dans le commentaire du narrateur ou…………………………….deux répliques</w:t>
      </w:r>
      <w:r w:rsidR="00E012AC">
        <w:rPr>
          <w:rFonts w:ascii="Arial Narrow" w:hAnsi="Arial Narrow"/>
          <w:sz w:val="24"/>
        </w:rPr>
        <w:t>.</w:t>
      </w:r>
    </w:p>
    <w:p w:rsidR="00E012AC" w:rsidRPr="00E012AC" w:rsidRDefault="00E012AC" w:rsidP="00E012AC">
      <w:pPr>
        <w:pStyle w:val="Paragraphedeliste"/>
        <w:numPr>
          <w:ilvl w:val="0"/>
          <w:numId w:val="1"/>
        </w:numPr>
        <w:suppressLineNumbers/>
        <w:spacing w:line="288" w:lineRule="auto"/>
        <w:rPr>
          <w:rFonts w:ascii="Top Secret" w:hAnsi="Top Secret"/>
          <w:sz w:val="28"/>
        </w:rPr>
      </w:pPr>
      <w:r w:rsidRPr="00E012AC">
        <w:rPr>
          <w:rFonts w:ascii="Top Secret" w:hAnsi="Top Secret"/>
          <w:sz w:val="28"/>
        </w:rPr>
        <w:lastRenderedPageBreak/>
        <w:t>Tâche finale d’écriture</w:t>
      </w:r>
    </w:p>
    <w:p w:rsidR="00E012AC" w:rsidRDefault="00E012AC" w:rsidP="00E012AC">
      <w:pPr>
        <w:suppressLineNumbers/>
        <w:spacing w:line="288" w:lineRule="auto"/>
        <w:rPr>
          <w:rFonts w:ascii="Arial Narrow" w:hAnsi="Arial Narrow"/>
          <w:sz w:val="24"/>
        </w:rPr>
      </w:pPr>
    </w:p>
    <w:p w:rsidR="00E012AC" w:rsidRPr="00013E6F" w:rsidRDefault="00E012AC" w:rsidP="00E012AC">
      <w:pPr>
        <w:pBdr>
          <w:top w:val="threeDEmboss" w:sz="24" w:space="1" w:color="auto"/>
          <w:left w:val="threeDEmboss" w:sz="24" w:space="4" w:color="auto"/>
          <w:bottom w:val="threeDEngrave" w:sz="24" w:space="1" w:color="auto"/>
          <w:right w:val="threeDEngrave" w:sz="24" w:space="4" w:color="auto"/>
        </w:pBdr>
        <w:tabs>
          <w:tab w:val="left" w:pos="0"/>
        </w:tabs>
        <w:jc w:val="center"/>
        <w:rPr>
          <w:rFonts w:ascii="Century Gothic" w:hAnsi="Century Gothic"/>
          <w:b/>
          <w:sz w:val="28"/>
          <w:szCs w:val="28"/>
        </w:rPr>
      </w:pPr>
      <w:r w:rsidRPr="00265DCD">
        <w:rPr>
          <w:rFonts w:ascii="Top Secret" w:hAnsi="Top Secret"/>
          <w:sz w:val="28"/>
          <w:szCs w:val="28"/>
        </w:rPr>
        <w:t>L’objectif</w:t>
      </w:r>
      <w:r w:rsidRPr="00013E6F">
        <w:rPr>
          <w:rFonts w:ascii="Century Gothic" w:hAnsi="Century Gothic"/>
          <w:b/>
          <w:sz w:val="28"/>
          <w:szCs w:val="28"/>
        </w:rPr>
        <w:t> : écrire une courte nouvelle policière relatant un assassinat, à partir d’un fait divers donné.</w:t>
      </w:r>
    </w:p>
    <w:p w:rsidR="00E012AC" w:rsidRDefault="00E012AC" w:rsidP="00E012AC">
      <w:pPr>
        <w:suppressLineNumbers/>
        <w:spacing w:line="288" w:lineRule="auto"/>
        <w:rPr>
          <w:rFonts w:ascii="Arial Narrow" w:hAnsi="Arial Narrow"/>
          <w:sz w:val="24"/>
        </w:rPr>
      </w:pPr>
    </w:p>
    <w:p w:rsidR="00E012AC" w:rsidRPr="00746D91" w:rsidRDefault="00E012AC" w:rsidP="00E012AC">
      <w:pPr>
        <w:pStyle w:val="Paragraphedeliste"/>
        <w:numPr>
          <w:ilvl w:val="1"/>
          <w:numId w:val="1"/>
        </w:numPr>
        <w:suppressLineNumbers/>
        <w:spacing w:line="288" w:lineRule="auto"/>
        <w:rPr>
          <w:rFonts w:ascii="Century Gothic" w:hAnsi="Century Gothic"/>
          <w:u w:val="single"/>
        </w:rPr>
      </w:pPr>
      <w:r w:rsidRPr="00746D91">
        <w:rPr>
          <w:rFonts w:ascii="Century Gothic" w:hAnsi="Century Gothic"/>
          <w:b/>
          <w:u w:val="single"/>
        </w:rPr>
        <w:t xml:space="preserve">Reprends </w:t>
      </w:r>
      <w:r w:rsidRPr="00746D91">
        <w:rPr>
          <w:rFonts w:ascii="Century Gothic" w:hAnsi="Century Gothic"/>
          <w:u w:val="single"/>
        </w:rPr>
        <w:t>ton brouillon, et rectifies-y :</w:t>
      </w:r>
    </w:p>
    <w:p w:rsidR="00E012AC" w:rsidRDefault="00E012AC" w:rsidP="00E012AC">
      <w:pPr>
        <w:pStyle w:val="Paragraphedeliste"/>
        <w:suppressLineNumbers/>
        <w:spacing w:line="288" w:lineRule="auto"/>
        <w:ind w:left="1800"/>
        <w:rPr>
          <w:rFonts w:ascii="Arial Narrow" w:hAnsi="Arial Narrow"/>
          <w:sz w:val="24"/>
        </w:rPr>
      </w:pPr>
    </w:p>
    <w:p w:rsidR="00E012AC" w:rsidRDefault="00E012AC" w:rsidP="00E012AC">
      <w:pPr>
        <w:pStyle w:val="Paragraphedeliste"/>
        <w:numPr>
          <w:ilvl w:val="0"/>
          <w:numId w:val="12"/>
        </w:numPr>
        <w:suppressLineNumbers/>
        <w:spacing w:line="288" w:lineRule="auto"/>
        <w:rPr>
          <w:rFonts w:ascii="Arial Narrow" w:hAnsi="Arial Narrow"/>
          <w:sz w:val="24"/>
        </w:rPr>
      </w:pPr>
      <w:r>
        <w:rPr>
          <w:rFonts w:ascii="Arial Narrow" w:hAnsi="Arial Narrow"/>
          <w:sz w:val="24"/>
        </w:rPr>
        <w:t>L’emploi du vocabulaire policier.</w:t>
      </w:r>
    </w:p>
    <w:p w:rsidR="00E012AC" w:rsidRPr="00E012AC" w:rsidRDefault="00E012AC" w:rsidP="00E012AC">
      <w:pPr>
        <w:pStyle w:val="Paragraphedeliste"/>
        <w:numPr>
          <w:ilvl w:val="0"/>
          <w:numId w:val="12"/>
        </w:numPr>
        <w:suppressLineNumbers/>
        <w:spacing w:line="288" w:lineRule="auto"/>
        <w:rPr>
          <w:rFonts w:ascii="Arial Narrow" w:hAnsi="Arial Narrow"/>
          <w:sz w:val="24"/>
        </w:rPr>
      </w:pPr>
      <w:r>
        <w:rPr>
          <w:rFonts w:ascii="Arial Narrow" w:hAnsi="Arial Narrow"/>
          <w:sz w:val="24"/>
        </w:rPr>
        <w:t>L’utilisation des temps (antériorité).</w:t>
      </w:r>
    </w:p>
    <w:p w:rsidR="00E012AC" w:rsidRDefault="00E012AC" w:rsidP="00E012AC">
      <w:pPr>
        <w:pStyle w:val="Paragraphedeliste"/>
        <w:numPr>
          <w:ilvl w:val="0"/>
          <w:numId w:val="12"/>
        </w:numPr>
        <w:suppressLineNumbers/>
        <w:spacing w:line="288" w:lineRule="auto"/>
        <w:rPr>
          <w:rFonts w:ascii="Arial Narrow" w:hAnsi="Arial Narrow"/>
          <w:sz w:val="24"/>
        </w:rPr>
      </w:pPr>
      <w:r>
        <w:rPr>
          <w:rFonts w:ascii="Arial Narrow" w:hAnsi="Arial Narrow"/>
          <w:sz w:val="24"/>
        </w:rPr>
        <w:t>Insères-y des dialogues en discours direct.</w:t>
      </w:r>
    </w:p>
    <w:p w:rsidR="00E012AC" w:rsidRDefault="00E012AC" w:rsidP="00E012AC">
      <w:pPr>
        <w:pStyle w:val="Paragraphedeliste"/>
        <w:numPr>
          <w:ilvl w:val="0"/>
          <w:numId w:val="12"/>
        </w:numPr>
        <w:suppressLineNumbers/>
        <w:spacing w:line="288" w:lineRule="auto"/>
        <w:rPr>
          <w:rFonts w:ascii="Arial Narrow" w:hAnsi="Arial Narrow"/>
          <w:sz w:val="24"/>
        </w:rPr>
      </w:pPr>
      <w:r>
        <w:rPr>
          <w:rFonts w:ascii="Arial Narrow" w:hAnsi="Arial Narrow"/>
          <w:sz w:val="24"/>
        </w:rPr>
        <w:t>Veille à varier les verbes déclaratifs.</w:t>
      </w:r>
    </w:p>
    <w:p w:rsidR="00E012AC" w:rsidRDefault="00E012AC" w:rsidP="00E012AC">
      <w:pPr>
        <w:pStyle w:val="Paragraphedeliste"/>
        <w:numPr>
          <w:ilvl w:val="0"/>
          <w:numId w:val="12"/>
        </w:numPr>
        <w:suppressLineNumbers/>
        <w:spacing w:line="288" w:lineRule="auto"/>
        <w:rPr>
          <w:rFonts w:ascii="Arial Narrow" w:hAnsi="Arial Narrow"/>
          <w:sz w:val="24"/>
        </w:rPr>
      </w:pPr>
      <w:r>
        <w:rPr>
          <w:rFonts w:ascii="Arial Narrow" w:hAnsi="Arial Narrow"/>
          <w:sz w:val="24"/>
        </w:rPr>
        <w:t>Vérifie si le cadre spatio-temporel est propice à installer une atmosphère lourde, pesante.</w:t>
      </w:r>
    </w:p>
    <w:p w:rsidR="00E012AC" w:rsidRDefault="00E012AC" w:rsidP="00E012AC">
      <w:pPr>
        <w:pStyle w:val="Paragraphedeliste"/>
        <w:numPr>
          <w:ilvl w:val="0"/>
          <w:numId w:val="12"/>
        </w:numPr>
        <w:suppressLineNumbers/>
        <w:spacing w:line="288" w:lineRule="auto"/>
        <w:rPr>
          <w:rFonts w:ascii="Arial Narrow" w:hAnsi="Arial Narrow"/>
          <w:sz w:val="24"/>
        </w:rPr>
      </w:pPr>
      <w:r>
        <w:rPr>
          <w:rFonts w:ascii="Arial Narrow" w:hAnsi="Arial Narrow"/>
          <w:sz w:val="24"/>
        </w:rPr>
        <w:t>Insère une ellipse narrative que tu souligneras.</w:t>
      </w:r>
    </w:p>
    <w:p w:rsidR="00E012AC" w:rsidRDefault="00E012AC" w:rsidP="00E012AC">
      <w:pPr>
        <w:pStyle w:val="Paragraphedeliste"/>
        <w:numPr>
          <w:ilvl w:val="0"/>
          <w:numId w:val="12"/>
        </w:numPr>
        <w:suppressLineNumbers/>
        <w:spacing w:line="288" w:lineRule="auto"/>
        <w:rPr>
          <w:rFonts w:ascii="Arial Narrow" w:hAnsi="Arial Narrow"/>
          <w:sz w:val="24"/>
        </w:rPr>
      </w:pPr>
      <w:r>
        <w:rPr>
          <w:rFonts w:ascii="Arial Narrow" w:hAnsi="Arial Narrow"/>
          <w:sz w:val="24"/>
        </w:rPr>
        <w:t>Ton narrateur sera externe.</w:t>
      </w:r>
    </w:p>
    <w:p w:rsidR="00E012AC" w:rsidRDefault="00E012AC" w:rsidP="00E012AC">
      <w:pPr>
        <w:pStyle w:val="Paragraphedeliste"/>
        <w:numPr>
          <w:ilvl w:val="0"/>
          <w:numId w:val="12"/>
        </w:numPr>
        <w:suppressLineNumbers/>
        <w:spacing w:line="288" w:lineRule="auto"/>
        <w:rPr>
          <w:rFonts w:ascii="Arial Narrow" w:hAnsi="Arial Narrow"/>
          <w:sz w:val="24"/>
        </w:rPr>
      </w:pPr>
      <w:r>
        <w:rPr>
          <w:rFonts w:ascii="Arial Narrow" w:hAnsi="Arial Narrow"/>
          <w:sz w:val="24"/>
        </w:rPr>
        <w:t>Ta nouvelle prendra MAXIMUM une feuille recto-verso.</w:t>
      </w:r>
    </w:p>
    <w:p w:rsidR="00746D91" w:rsidRDefault="00746D91" w:rsidP="00746D91">
      <w:pPr>
        <w:pStyle w:val="Paragraphedeliste"/>
        <w:suppressLineNumbers/>
        <w:spacing w:line="288" w:lineRule="auto"/>
        <w:rPr>
          <w:rFonts w:ascii="Arial Narrow" w:hAnsi="Arial Narrow"/>
          <w:sz w:val="24"/>
        </w:rPr>
      </w:pPr>
    </w:p>
    <w:p w:rsidR="00E012AC" w:rsidRDefault="00746D91" w:rsidP="00746D91">
      <w:pPr>
        <w:pStyle w:val="Paragraphedeliste"/>
        <w:numPr>
          <w:ilvl w:val="1"/>
          <w:numId w:val="1"/>
        </w:numPr>
        <w:suppressLineNumbers/>
        <w:spacing w:line="288" w:lineRule="auto"/>
        <w:rPr>
          <w:rFonts w:ascii="Century Gothic" w:hAnsi="Century Gothic"/>
          <w:u w:val="single"/>
        </w:rPr>
      </w:pPr>
      <w:r w:rsidRPr="00746D91">
        <w:rPr>
          <w:rFonts w:ascii="Century Gothic" w:hAnsi="Century Gothic"/>
          <w:b/>
          <w:u w:val="single"/>
        </w:rPr>
        <w:t>Donne</w:t>
      </w:r>
      <w:r w:rsidRPr="00746D91">
        <w:rPr>
          <w:rFonts w:ascii="Century Gothic" w:hAnsi="Century Gothic"/>
          <w:u w:val="single"/>
        </w:rPr>
        <w:t xml:space="preserve"> un titre à ta nouvelle.</w:t>
      </w:r>
    </w:p>
    <w:p w:rsidR="00AB70EC" w:rsidRPr="00746D91" w:rsidRDefault="00AB70EC" w:rsidP="00AB70EC">
      <w:pPr>
        <w:pStyle w:val="Paragraphedeliste"/>
        <w:suppressLineNumbers/>
        <w:spacing w:line="288" w:lineRule="auto"/>
        <w:ind w:left="1800"/>
        <w:rPr>
          <w:rFonts w:ascii="Century Gothic" w:hAnsi="Century Gothic"/>
          <w:u w:val="single"/>
        </w:rPr>
      </w:pPr>
    </w:p>
    <w:p w:rsidR="00AB70EC" w:rsidRDefault="00AB70EC" w:rsidP="00AB70EC">
      <w:pPr>
        <w:pStyle w:val="Paragraphedeliste"/>
        <w:numPr>
          <w:ilvl w:val="1"/>
          <w:numId w:val="1"/>
        </w:numPr>
        <w:suppressLineNumbers/>
        <w:spacing w:line="288" w:lineRule="auto"/>
        <w:rPr>
          <w:rFonts w:ascii="Century Gothic" w:hAnsi="Century Gothic"/>
          <w:u w:val="single"/>
        </w:rPr>
      </w:pPr>
      <w:r w:rsidRPr="00AB70EC">
        <w:rPr>
          <w:rFonts w:ascii="Century Gothic" w:hAnsi="Century Gothic"/>
          <w:b/>
          <w:u w:val="single"/>
        </w:rPr>
        <w:t>Corrige</w:t>
      </w:r>
      <w:r w:rsidRPr="00AB70EC">
        <w:rPr>
          <w:rFonts w:ascii="Century Gothic" w:hAnsi="Century Gothic"/>
          <w:u w:val="single"/>
        </w:rPr>
        <w:t xml:space="preserve"> l’orthographe à l’aide d’un dictionnaire</w:t>
      </w:r>
      <w:r>
        <w:rPr>
          <w:rFonts w:ascii="Century Gothic" w:hAnsi="Century Gothic"/>
          <w:u w:val="single"/>
        </w:rPr>
        <w:t>, ainsi que les erreurs de conjugaison à l’aide d’un Bescherelle.</w:t>
      </w:r>
    </w:p>
    <w:p w:rsidR="00AB70EC" w:rsidRPr="00AB70EC" w:rsidRDefault="00AB70EC" w:rsidP="00AB70EC">
      <w:pPr>
        <w:suppressLineNumbers/>
        <w:spacing w:line="288" w:lineRule="auto"/>
        <w:rPr>
          <w:rFonts w:ascii="Century Gothic" w:hAnsi="Century Gothic"/>
          <w:u w:val="single"/>
        </w:rPr>
      </w:pPr>
    </w:p>
    <w:p w:rsidR="00746D91" w:rsidRDefault="00746D91" w:rsidP="00746D91">
      <w:pPr>
        <w:pStyle w:val="Paragraphedeliste"/>
        <w:numPr>
          <w:ilvl w:val="1"/>
          <w:numId w:val="1"/>
        </w:numPr>
        <w:suppressLineNumbers/>
        <w:spacing w:line="288" w:lineRule="auto"/>
        <w:rPr>
          <w:rFonts w:ascii="Arial Narrow" w:hAnsi="Arial Narrow"/>
          <w:sz w:val="24"/>
        </w:rPr>
      </w:pPr>
      <w:r w:rsidRPr="00746D91">
        <w:rPr>
          <w:rFonts w:ascii="Century Gothic" w:hAnsi="Century Gothic"/>
          <w:b/>
          <w:u w:val="single"/>
        </w:rPr>
        <w:t>Rédige</w:t>
      </w:r>
      <w:r w:rsidRPr="00746D91">
        <w:rPr>
          <w:rFonts w:ascii="Century Gothic" w:hAnsi="Century Gothic"/>
          <w:u w:val="single"/>
        </w:rPr>
        <w:t xml:space="preserve"> ta nouvelle au propre, à l’ordinateur</w:t>
      </w:r>
      <w:r>
        <w:rPr>
          <w:rFonts w:ascii="Arial Narrow" w:hAnsi="Arial Narrow"/>
          <w:sz w:val="24"/>
        </w:rPr>
        <w:t>.</w:t>
      </w:r>
    </w:p>
    <w:p w:rsidR="00746D91" w:rsidRPr="00746D91" w:rsidRDefault="00746D91" w:rsidP="00746D91">
      <w:pPr>
        <w:pStyle w:val="Paragraphedeliste"/>
        <w:suppressLineNumbers/>
        <w:spacing w:line="288" w:lineRule="auto"/>
        <w:ind w:left="1800"/>
        <w:rPr>
          <w:rFonts w:ascii="Century Gothic" w:hAnsi="Century Gothic"/>
        </w:rPr>
      </w:pPr>
      <w:r w:rsidRPr="00746D91">
        <w:rPr>
          <w:rFonts w:ascii="Century Gothic" w:hAnsi="Century Gothic"/>
        </w:rPr>
        <w:t>Tu pourras y insérer au maximum 3 images (clipart, petit dessin…) en rapport avec ta nouvelle.</w:t>
      </w:r>
    </w:p>
    <w:p w:rsidR="00746D91" w:rsidRPr="00E012AC" w:rsidRDefault="00AB70EC" w:rsidP="00746D91">
      <w:pPr>
        <w:pStyle w:val="Paragraphedeliste"/>
        <w:suppressLineNumbers/>
        <w:spacing w:line="288" w:lineRule="auto"/>
        <w:ind w:left="1800"/>
        <w:rPr>
          <w:rFonts w:ascii="Arial Narrow" w:hAnsi="Arial Narrow"/>
          <w:sz w:val="24"/>
        </w:rPr>
      </w:pPr>
      <w:r>
        <w:rPr>
          <w:noProof/>
          <w:lang w:eastAsia="fr-BE"/>
        </w:rPr>
        <w:drawing>
          <wp:anchor distT="0" distB="0" distL="114300" distR="114300" simplePos="0" relativeHeight="251740160" behindDoc="1" locked="0" layoutInCell="1" allowOverlap="1">
            <wp:simplePos x="0" y="0"/>
            <wp:positionH relativeFrom="column">
              <wp:posOffset>709295</wp:posOffset>
            </wp:positionH>
            <wp:positionV relativeFrom="paragraph">
              <wp:posOffset>469900</wp:posOffset>
            </wp:positionV>
            <wp:extent cx="4286250" cy="2857500"/>
            <wp:effectExtent l="76200" t="0" r="285750" b="342900"/>
            <wp:wrapNone/>
            <wp:docPr id="575" name="irc_mi" descr="http://www.1001stages.com/photos/rubrique/hd/ecriture-de-nouvelles-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1001stages.com/photos/rubrique/hd/ecriture-de-nouvelles-112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86250" cy="28575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p>
    <w:sectPr w:rsidR="00746D91" w:rsidRPr="00E012AC" w:rsidSect="00DC5CD1">
      <w:headerReference w:type="default" r:id="rId44"/>
      <w:pgSz w:w="11906" w:h="16838"/>
      <w:pgMar w:top="1134" w:right="1418" w:bottom="1276" w:left="1418" w:header="709" w:footer="709" w:gutter="0"/>
      <w:pgBorders w:offsetFrom="page">
        <w:top w:val="twistedLines1" w:sz="12" w:space="24" w:color="auto"/>
        <w:left w:val="twistedLines1" w:sz="12" w:space="24" w:color="auto"/>
        <w:bottom w:val="twistedLines1" w:sz="12" w:space="24" w:color="auto"/>
        <w:right w:val="twistedLines1" w:sz="12" w:space="24" w:color="auto"/>
      </w:pgBorders>
      <w:lnNumType w:countBy="5" w:restart="newSectio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F7D" w:rsidRDefault="005F0F7D" w:rsidP="00AF4DB8">
      <w:r>
        <w:separator/>
      </w:r>
    </w:p>
  </w:endnote>
  <w:endnote w:type="continuationSeparator" w:id="0">
    <w:p w:rsidR="005F0F7D" w:rsidRDefault="005F0F7D" w:rsidP="00AF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op Secret">
    <w:panose1 w:val="02000500000000000000"/>
    <w:charset w:val="00"/>
    <w:family w:val="auto"/>
    <w:pitch w:val="variable"/>
    <w:sig w:usb0="A00000AF" w:usb1="0000004A" w:usb2="00000000" w:usb3="00000000" w:csb0="00000113" w:csb1="00000000"/>
  </w:font>
  <w:font w:name="Tahoma">
    <w:panose1 w:val="020B0604030504040204"/>
    <w:charset w:val="00"/>
    <w:family w:val="swiss"/>
    <w:pitch w:val="variable"/>
    <w:sig w:usb0="E1002EFF" w:usb1="C000605B" w:usb2="00000029" w:usb3="00000000" w:csb0="000101FF" w:csb1="00000000"/>
  </w:font>
  <w:font w:name="FangSong">
    <w:panose1 w:val="02010609060101010101"/>
    <w:charset w:val="86"/>
    <w:family w:val="modern"/>
    <w:pitch w:val="fixed"/>
    <w:sig w:usb0="800002BF" w:usb1="38CF7CFA" w:usb2="00000016" w:usb3="00000000" w:csb0="0004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ghthouse Personal Use">
    <w:panose1 w:val="02000000000000000000"/>
    <w:charset w:val="00"/>
    <w:family w:val="auto"/>
    <w:pitch w:val="variable"/>
    <w:sig w:usb0="A00000AF" w:usb1="4000004A"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AngryBirds">
    <w:panose1 w:val="00000000000000000000"/>
    <w:charset w:val="00"/>
    <w:family w:val="auto"/>
    <w:pitch w:val="variable"/>
    <w:sig w:usb0="A00000AF" w:usb1="5000204A" w:usb2="00000000" w:usb3="00000000" w:csb0="00000111"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119080"/>
      <w:docPartObj>
        <w:docPartGallery w:val="Page Numbers (Bottom of Page)"/>
        <w:docPartUnique/>
      </w:docPartObj>
    </w:sdtPr>
    <w:sdtEndPr/>
    <w:sdtContent>
      <w:p w:rsidR="00644396" w:rsidRDefault="00644396">
        <w:pPr>
          <w:pStyle w:val="Pieddepage"/>
        </w:pPr>
        <w:r>
          <w:rPr>
            <w:noProof/>
            <w:lang w:eastAsia="fr-BE"/>
          </w:rPr>
          <mc:AlternateContent>
            <mc:Choice Requires="wps">
              <w:drawing>
                <wp:anchor distT="0" distB="0" distL="114300" distR="114300" simplePos="0" relativeHeight="251659264" behindDoc="0" locked="0" layoutInCell="0" allowOverlap="1" wp14:anchorId="42B229FB" wp14:editId="48015521">
                  <wp:simplePos x="0" y="0"/>
                  <wp:positionH relativeFrom="rightMargin">
                    <wp:align>left</wp:align>
                  </wp:positionH>
                  <mc:AlternateContent>
                    <mc:Choice Requires="wp14">
                      <wp:positionV relativeFrom="bottomMargin">
                        <wp14:pctPosVOffset>7000</wp14:pctPosVOffset>
                      </wp:positionV>
                    </mc:Choice>
                    <mc:Fallback>
                      <wp:positionV relativeFrom="page">
                        <wp:posOffset>9938385</wp:posOffset>
                      </wp:positionV>
                    </mc:Fallback>
                  </mc:AlternateContent>
                  <wp:extent cx="379095" cy="315686"/>
                  <wp:effectExtent l="0" t="0" r="20955" b="27305"/>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095" cy="315686"/>
                          </a:xfrm>
                          <a:prstGeom prst="foldedCorner">
                            <a:avLst>
                              <a:gd name="adj" fmla="val 34560"/>
                            </a:avLst>
                          </a:prstGeom>
                          <a:solidFill>
                            <a:srgbClr val="FFFFFF"/>
                          </a:solidFill>
                          <a:ln w="3175">
                            <a:solidFill>
                              <a:srgbClr val="808080"/>
                            </a:solidFill>
                            <a:round/>
                            <a:headEnd/>
                            <a:tailEnd/>
                          </a:ln>
                        </wps:spPr>
                        <wps:txbx>
                          <w:txbxContent>
                            <w:p w:rsidR="00644396" w:rsidRDefault="00644396">
                              <w:pPr>
                                <w:jc w:val="center"/>
                              </w:pPr>
                              <w:r>
                                <w:fldChar w:fldCharType="begin"/>
                              </w:r>
                              <w:r>
                                <w:instrText>PAGE    \* MERGEFORMAT</w:instrText>
                              </w:r>
                              <w:r>
                                <w:fldChar w:fldCharType="separate"/>
                              </w:r>
                              <w:r w:rsidR="007B7754" w:rsidRPr="007B7754">
                                <w:rPr>
                                  <w:noProof/>
                                  <w:sz w:val="16"/>
                                  <w:szCs w:val="16"/>
                                  <w:lang w:val="fr-FR"/>
                                </w:rPr>
                                <w:t>16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42" type="#_x0000_t65" style="position:absolute;margin-left:0;margin-top:0;width:29.85pt;height:24.85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OLQAIAAHcEAAAOAAAAZHJzL2Uyb0RvYy54bWysVG1v0zAQ/o7Ef7D8naXp61YtnaaOIaQB&#10;kwY/wLWdxuD4vLPbdPz6nZ2sdMAnRCtFdzn78XPPc87l1aG1bK8xGHAVL89GnGknQRm3rfi3r7fv&#10;zjkLUTglLDhd8Scd+NXq7ZvLzi/1GBqwSiMjEBeWna94E6NfFkWQjW5FOAOvHRVrwFZESnFbKBQd&#10;obe2GI9G86IDVB5B6hDo7U1f5KuMX9daxi91HXRktuLELeYn5ucmPYvVpVhuUfjGyIGG+AcWrTCO&#10;Dj1C3Ygo2A7NH1CtkQgB6ngmoS2gro3UuQfqphz91s1DI7zOvZA4wR9lCv8PVn7e3yMzquKzRcmZ&#10;Ey2ZdEtyayZ2EUh187jTrExCdT4saf2Dv8fUavB3IH8E5mDdCLfV14jQNVooopfXF682pCTQVrbp&#10;PoGiUxJ+1uxQY5sASQ12yNY8Ha3Rh8gkvZwsLkYXM84klSblbH4+T4wKsXzZ7DHEDxpaloKK12mw&#10;1BrQacyHiP1diNkhNXQp1HfO6taS33th2WQ6m+d5INBhMUUvsLlhsEbdGmtzgtvN2iKjrSRY/g2M&#10;wuky61iXGC9mmcWrWjiFOB+l/98gEHZO5TlN4r4f4iiM7WNiaR1p8SJwb1Q8bA6DZxtQT6Q7Qj/9&#10;dFspaAB/ctbR5Fc8PO4Eas7sR0feXZTTaboqOZnOFmNK8LSyOa0IJwmq4pGzPlzH/nrtPJptQyeV&#10;uXMH1+R3bWKyLVHtWQ0JTXd2c7iJ6fqc5nnVr+/F6hkAAP//AwBQSwMEFAAGAAgAAAAhAGoqavzZ&#10;AAAAAwEAAA8AAABkcnMvZG93bnJldi54bWxMj0tPwzAQhO9I/AdrkbhRh2dNiFNVICSulEevbrxN&#10;IuJ1FG+blF/P0gtcdrSa1cy3xWIKndrjkNpIFi5nGSikKvqWagvvb88XBlRiR951kdDCARMsytOT&#10;wuU+jvSK+xXXSkIo5c5Cw9znWqeqweDSLPZI4m3jEBzLOtTaD26U8NDpqyy708G1JA2N6/Gxwepr&#10;tQsWvs3SmO119nno45P5GNv1/IXX1p6fTcsHUIwT/x3DL76gQylMm7gjn1RnQR7h4xTv9n4OamPh&#10;RlSXhf7PXv4AAAD//wMAUEsBAi0AFAAGAAgAAAAhALaDOJL+AAAA4QEAABMAAAAAAAAAAAAAAAAA&#10;AAAAAFtDb250ZW50X1R5cGVzXS54bWxQSwECLQAUAAYACAAAACEAOP0h/9YAAACUAQAACwAAAAAA&#10;AAAAAAAAAAAvAQAAX3JlbHMvLnJlbHNQSwECLQAUAAYACAAAACEA4yzji0ACAAB3BAAADgAAAAAA&#10;AAAAAAAAAAAuAgAAZHJzL2Uyb0RvYy54bWxQSwECLQAUAAYACAAAACEAaipq/NkAAAADAQAADwAA&#10;AAAAAAAAAAAAAACaBAAAZHJzL2Rvd25yZXYueG1sUEsFBgAAAAAEAAQA8wAAAKAFAAAAAA==&#10;" o:allowincell="f" adj="14135" strokecolor="gray" strokeweight=".25pt">
                  <v:textbox>
                    <w:txbxContent>
                      <w:p w:rsidR="00644396" w:rsidRDefault="00644396">
                        <w:pPr>
                          <w:jc w:val="center"/>
                        </w:pPr>
                        <w:r>
                          <w:fldChar w:fldCharType="begin"/>
                        </w:r>
                        <w:r>
                          <w:instrText>PAGE    \* MERGEFORMAT</w:instrText>
                        </w:r>
                        <w:r>
                          <w:fldChar w:fldCharType="separate"/>
                        </w:r>
                        <w:r w:rsidR="007B7754" w:rsidRPr="007B7754">
                          <w:rPr>
                            <w:noProof/>
                            <w:sz w:val="16"/>
                            <w:szCs w:val="16"/>
                            <w:lang w:val="fr-FR"/>
                          </w:rPr>
                          <w:t>16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F7D" w:rsidRDefault="005F0F7D" w:rsidP="00AF4DB8">
      <w:r>
        <w:separator/>
      </w:r>
    </w:p>
  </w:footnote>
  <w:footnote w:type="continuationSeparator" w:id="0">
    <w:p w:rsidR="005F0F7D" w:rsidRDefault="005F0F7D" w:rsidP="00AF4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96" w:rsidRDefault="00644396">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96" w:rsidRDefault="0064439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96" w:rsidRDefault="00644396">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96" w:rsidRDefault="00644396">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96" w:rsidRDefault="0064439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A6CC8"/>
    <w:multiLevelType w:val="hybridMultilevel"/>
    <w:tmpl w:val="9E70D7DA"/>
    <w:lvl w:ilvl="0" w:tplc="C4AA2422">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nsid w:val="03796214"/>
    <w:multiLevelType w:val="hybridMultilevel"/>
    <w:tmpl w:val="672EE61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4E8609A"/>
    <w:multiLevelType w:val="hybridMultilevel"/>
    <w:tmpl w:val="9006BE3A"/>
    <w:lvl w:ilvl="0" w:tplc="7E945140">
      <w:start w:val="1"/>
      <w:numFmt w:val="upperLetter"/>
      <w:lvlText w:val="%1)"/>
      <w:lvlJc w:val="left"/>
      <w:pPr>
        <w:ind w:left="2160" w:hanging="360"/>
      </w:pPr>
      <w:rPr>
        <w:rFonts w:hint="default"/>
      </w:r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3">
    <w:nsid w:val="05F41542"/>
    <w:multiLevelType w:val="hybridMultilevel"/>
    <w:tmpl w:val="A68482C2"/>
    <w:lvl w:ilvl="0" w:tplc="0C36E84E">
      <w:start w:val="2"/>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C915191"/>
    <w:multiLevelType w:val="hybridMultilevel"/>
    <w:tmpl w:val="FDBA5C0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0FE86290"/>
    <w:multiLevelType w:val="hybridMultilevel"/>
    <w:tmpl w:val="6D3AC814"/>
    <w:lvl w:ilvl="0" w:tplc="D5BAFE9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6">
    <w:nsid w:val="10C32E41"/>
    <w:multiLevelType w:val="hybridMultilevel"/>
    <w:tmpl w:val="AF0E5C26"/>
    <w:lvl w:ilvl="0" w:tplc="1B2CE02C">
      <w:start w:val="5"/>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F7578DA"/>
    <w:multiLevelType w:val="hybridMultilevel"/>
    <w:tmpl w:val="052A91D0"/>
    <w:lvl w:ilvl="0" w:tplc="22D0F53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nsid w:val="25D4709B"/>
    <w:multiLevelType w:val="hybridMultilevel"/>
    <w:tmpl w:val="CA20D28A"/>
    <w:lvl w:ilvl="0" w:tplc="7192868A">
      <w:start w:val="7"/>
      <w:numFmt w:val="bullet"/>
      <w:lvlText w:val="-"/>
      <w:lvlJc w:val="left"/>
      <w:pPr>
        <w:ind w:left="720" w:hanging="360"/>
      </w:pPr>
      <w:rPr>
        <w:rFonts w:ascii="Century Gothic" w:eastAsiaTheme="minorHAnsi" w:hAnsi="Century Gothic"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7F812AD"/>
    <w:multiLevelType w:val="hybridMultilevel"/>
    <w:tmpl w:val="E410D83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2ABA5171"/>
    <w:multiLevelType w:val="hybridMultilevel"/>
    <w:tmpl w:val="1A5A3FE4"/>
    <w:lvl w:ilvl="0" w:tplc="D7B6F81E">
      <w:start w:val="1"/>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B065263"/>
    <w:multiLevelType w:val="hybridMultilevel"/>
    <w:tmpl w:val="D5EAF8E4"/>
    <w:lvl w:ilvl="0" w:tplc="87987D84">
      <w:start w:val="1"/>
      <w:numFmt w:val="lowerLetter"/>
      <w:lvlText w:val="%1)"/>
      <w:lvlJc w:val="left"/>
      <w:pPr>
        <w:ind w:left="2160" w:hanging="360"/>
      </w:pPr>
      <w:rPr>
        <w:rFonts w:hint="default"/>
      </w:r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12">
    <w:nsid w:val="2C015FD5"/>
    <w:multiLevelType w:val="hybridMultilevel"/>
    <w:tmpl w:val="5E9E67C0"/>
    <w:lvl w:ilvl="0" w:tplc="2BACE62A">
      <w:start w:val="1"/>
      <w:numFmt w:val="upperLetter"/>
      <w:lvlText w:val="%1)"/>
      <w:lvlJc w:val="left"/>
      <w:pPr>
        <w:ind w:left="2160" w:hanging="360"/>
      </w:pPr>
      <w:rPr>
        <w:rFonts w:hint="default"/>
        <w:u w:val="none"/>
      </w:r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13">
    <w:nsid w:val="2DD50474"/>
    <w:multiLevelType w:val="hybridMultilevel"/>
    <w:tmpl w:val="A2CE5F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2EA115EF"/>
    <w:multiLevelType w:val="hybridMultilevel"/>
    <w:tmpl w:val="E7869E3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311F421F"/>
    <w:multiLevelType w:val="hybridMultilevel"/>
    <w:tmpl w:val="A822D21E"/>
    <w:lvl w:ilvl="0" w:tplc="B08A1D48">
      <w:start w:val="6"/>
      <w:numFmt w:val="bullet"/>
      <w:lvlText w:val=""/>
      <w:lvlJc w:val="left"/>
      <w:pPr>
        <w:ind w:left="2160" w:hanging="360"/>
      </w:pPr>
      <w:rPr>
        <w:rFonts w:ascii="Wingdings" w:eastAsiaTheme="minorHAnsi" w:hAnsi="Wingdings" w:cstheme="minorBidi"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16">
    <w:nsid w:val="362F6900"/>
    <w:multiLevelType w:val="hybridMultilevel"/>
    <w:tmpl w:val="5964C77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3BD0671A"/>
    <w:multiLevelType w:val="hybridMultilevel"/>
    <w:tmpl w:val="9878D7F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3BD631A1"/>
    <w:multiLevelType w:val="hybridMultilevel"/>
    <w:tmpl w:val="0B426152"/>
    <w:lvl w:ilvl="0" w:tplc="487E91D4">
      <w:start w:val="1"/>
      <w:numFmt w:val="bullet"/>
      <w:lvlText w:val=""/>
      <w:lvlJc w:val="left"/>
      <w:pPr>
        <w:ind w:left="1080" w:hanging="360"/>
      </w:pPr>
      <w:rPr>
        <w:rFonts w:ascii="Wingdings" w:eastAsiaTheme="minorHAnsi"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9">
    <w:nsid w:val="429930FA"/>
    <w:multiLevelType w:val="hybridMultilevel"/>
    <w:tmpl w:val="FB7C7196"/>
    <w:lvl w:ilvl="0" w:tplc="C7AEE85E">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0">
    <w:nsid w:val="447D3759"/>
    <w:multiLevelType w:val="hybridMultilevel"/>
    <w:tmpl w:val="389C094A"/>
    <w:lvl w:ilvl="0" w:tplc="C4B01A3E">
      <w:start w:val="1"/>
      <w:numFmt w:val="lowerLetter"/>
      <w:lvlText w:val="%1)"/>
      <w:lvlJc w:val="left"/>
      <w:pPr>
        <w:ind w:left="2160" w:hanging="360"/>
      </w:pPr>
      <w:rPr>
        <w:rFonts w:hint="default"/>
      </w:r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21">
    <w:nsid w:val="482A3E48"/>
    <w:multiLevelType w:val="hybridMultilevel"/>
    <w:tmpl w:val="F370B8C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4F94290D"/>
    <w:multiLevelType w:val="multilevel"/>
    <w:tmpl w:val="70B667E2"/>
    <w:lvl w:ilvl="0">
      <w:start w:val="1"/>
      <w:numFmt w:val="upperRoman"/>
      <w:lvlText w:val="%1."/>
      <w:lvlJc w:val="left"/>
      <w:pPr>
        <w:ind w:left="1080" w:hanging="720"/>
      </w:pPr>
      <w:rPr>
        <w:rFonts w:ascii="Top Secret" w:hAnsi="Top Secret" w:hint="default"/>
      </w:rPr>
    </w:lvl>
    <w:lvl w:ilvl="1">
      <w:start w:val="1"/>
      <w:numFmt w:val="decimal"/>
      <w:isLgl/>
      <w:lvlText w:val="%1.%2"/>
      <w:lvlJc w:val="left"/>
      <w:pPr>
        <w:ind w:left="1800" w:hanging="720"/>
      </w:pPr>
      <w:rPr>
        <w:rFonts w:hint="default"/>
        <w:u w:val="none"/>
      </w:rPr>
    </w:lvl>
    <w:lvl w:ilvl="2">
      <w:start w:val="1"/>
      <w:numFmt w:val="decimal"/>
      <w:isLgl/>
      <w:lvlText w:val="%1.%2.%3"/>
      <w:lvlJc w:val="left"/>
      <w:pPr>
        <w:ind w:left="2520" w:hanging="720"/>
      </w:pPr>
      <w:rPr>
        <w:rFonts w:hint="default"/>
        <w:u w:val="none"/>
      </w:rPr>
    </w:lvl>
    <w:lvl w:ilvl="3">
      <w:start w:val="1"/>
      <w:numFmt w:val="decimal"/>
      <w:isLgl/>
      <w:lvlText w:val="%1.%2.%3.%4"/>
      <w:lvlJc w:val="left"/>
      <w:pPr>
        <w:ind w:left="3600" w:hanging="1080"/>
      </w:pPr>
      <w:rPr>
        <w:rFonts w:hint="default"/>
        <w:u w:val="none"/>
      </w:rPr>
    </w:lvl>
    <w:lvl w:ilvl="4">
      <w:start w:val="1"/>
      <w:numFmt w:val="decimal"/>
      <w:isLgl/>
      <w:lvlText w:val="%1.%2.%3.%4.%5"/>
      <w:lvlJc w:val="left"/>
      <w:pPr>
        <w:ind w:left="4320" w:hanging="1080"/>
      </w:pPr>
      <w:rPr>
        <w:rFonts w:hint="default"/>
        <w:u w:val="none"/>
      </w:rPr>
    </w:lvl>
    <w:lvl w:ilvl="5">
      <w:start w:val="1"/>
      <w:numFmt w:val="decimal"/>
      <w:isLgl/>
      <w:lvlText w:val="%1.%2.%3.%4.%5.%6"/>
      <w:lvlJc w:val="left"/>
      <w:pPr>
        <w:ind w:left="5400" w:hanging="1440"/>
      </w:pPr>
      <w:rPr>
        <w:rFonts w:hint="default"/>
        <w:u w:val="none"/>
      </w:rPr>
    </w:lvl>
    <w:lvl w:ilvl="6">
      <w:start w:val="1"/>
      <w:numFmt w:val="decimal"/>
      <w:isLgl/>
      <w:lvlText w:val="%1.%2.%3.%4.%5.%6.%7"/>
      <w:lvlJc w:val="left"/>
      <w:pPr>
        <w:ind w:left="6480" w:hanging="1800"/>
      </w:pPr>
      <w:rPr>
        <w:rFonts w:hint="default"/>
        <w:u w:val="none"/>
      </w:rPr>
    </w:lvl>
    <w:lvl w:ilvl="7">
      <w:start w:val="1"/>
      <w:numFmt w:val="decimal"/>
      <w:isLgl/>
      <w:lvlText w:val="%1.%2.%3.%4.%5.%6.%7.%8"/>
      <w:lvlJc w:val="left"/>
      <w:pPr>
        <w:ind w:left="7200" w:hanging="1800"/>
      </w:pPr>
      <w:rPr>
        <w:rFonts w:hint="default"/>
        <w:u w:val="none"/>
      </w:rPr>
    </w:lvl>
    <w:lvl w:ilvl="8">
      <w:start w:val="1"/>
      <w:numFmt w:val="decimal"/>
      <w:isLgl/>
      <w:lvlText w:val="%1.%2.%3.%4.%5.%6.%7.%8.%9"/>
      <w:lvlJc w:val="left"/>
      <w:pPr>
        <w:ind w:left="8280" w:hanging="2160"/>
      </w:pPr>
      <w:rPr>
        <w:rFonts w:hint="default"/>
        <w:u w:val="none"/>
      </w:rPr>
    </w:lvl>
  </w:abstractNum>
  <w:abstractNum w:abstractNumId="23">
    <w:nsid w:val="64C640A1"/>
    <w:multiLevelType w:val="hybridMultilevel"/>
    <w:tmpl w:val="2ECA4234"/>
    <w:lvl w:ilvl="0" w:tplc="8978388E">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6B880086"/>
    <w:multiLevelType w:val="hybridMultilevel"/>
    <w:tmpl w:val="1ADE072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6CCE5C43"/>
    <w:multiLevelType w:val="hybridMultilevel"/>
    <w:tmpl w:val="1D406D4E"/>
    <w:lvl w:ilvl="0" w:tplc="948079D4">
      <w:start w:val="6"/>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701A6797"/>
    <w:multiLevelType w:val="hybridMultilevel"/>
    <w:tmpl w:val="3DB0D75A"/>
    <w:lvl w:ilvl="0" w:tplc="B1627314">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77722B5A"/>
    <w:multiLevelType w:val="hybridMultilevel"/>
    <w:tmpl w:val="E4647D0C"/>
    <w:lvl w:ilvl="0" w:tplc="080C0017">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nsid w:val="7CD3065C"/>
    <w:multiLevelType w:val="hybridMultilevel"/>
    <w:tmpl w:val="24DEA4D2"/>
    <w:lvl w:ilvl="0" w:tplc="71D453E0">
      <w:start w:val="1"/>
      <w:numFmt w:val="lowerLetter"/>
      <w:lvlText w:val="%1)"/>
      <w:lvlJc w:val="left"/>
      <w:pPr>
        <w:ind w:left="2160" w:hanging="360"/>
      </w:pPr>
      <w:rPr>
        <w:rFonts w:hint="default"/>
      </w:rPr>
    </w:lvl>
    <w:lvl w:ilvl="1" w:tplc="080C0019" w:tentative="1">
      <w:start w:val="1"/>
      <w:numFmt w:val="lowerLetter"/>
      <w:lvlText w:val="%2."/>
      <w:lvlJc w:val="left"/>
      <w:pPr>
        <w:ind w:left="2880" w:hanging="360"/>
      </w:pPr>
    </w:lvl>
    <w:lvl w:ilvl="2" w:tplc="080C001B" w:tentative="1">
      <w:start w:val="1"/>
      <w:numFmt w:val="lowerRoman"/>
      <w:lvlText w:val="%3."/>
      <w:lvlJc w:val="right"/>
      <w:pPr>
        <w:ind w:left="3600" w:hanging="180"/>
      </w:pPr>
    </w:lvl>
    <w:lvl w:ilvl="3" w:tplc="080C000F" w:tentative="1">
      <w:start w:val="1"/>
      <w:numFmt w:val="decimal"/>
      <w:lvlText w:val="%4."/>
      <w:lvlJc w:val="left"/>
      <w:pPr>
        <w:ind w:left="4320" w:hanging="360"/>
      </w:pPr>
    </w:lvl>
    <w:lvl w:ilvl="4" w:tplc="080C0019" w:tentative="1">
      <w:start w:val="1"/>
      <w:numFmt w:val="lowerLetter"/>
      <w:lvlText w:val="%5."/>
      <w:lvlJc w:val="left"/>
      <w:pPr>
        <w:ind w:left="5040" w:hanging="360"/>
      </w:pPr>
    </w:lvl>
    <w:lvl w:ilvl="5" w:tplc="080C001B" w:tentative="1">
      <w:start w:val="1"/>
      <w:numFmt w:val="lowerRoman"/>
      <w:lvlText w:val="%6."/>
      <w:lvlJc w:val="right"/>
      <w:pPr>
        <w:ind w:left="5760" w:hanging="180"/>
      </w:pPr>
    </w:lvl>
    <w:lvl w:ilvl="6" w:tplc="080C000F" w:tentative="1">
      <w:start w:val="1"/>
      <w:numFmt w:val="decimal"/>
      <w:lvlText w:val="%7."/>
      <w:lvlJc w:val="left"/>
      <w:pPr>
        <w:ind w:left="6480" w:hanging="360"/>
      </w:pPr>
    </w:lvl>
    <w:lvl w:ilvl="7" w:tplc="080C0019" w:tentative="1">
      <w:start w:val="1"/>
      <w:numFmt w:val="lowerLetter"/>
      <w:lvlText w:val="%8."/>
      <w:lvlJc w:val="left"/>
      <w:pPr>
        <w:ind w:left="7200" w:hanging="360"/>
      </w:pPr>
    </w:lvl>
    <w:lvl w:ilvl="8" w:tplc="080C001B" w:tentative="1">
      <w:start w:val="1"/>
      <w:numFmt w:val="lowerRoman"/>
      <w:lvlText w:val="%9."/>
      <w:lvlJc w:val="right"/>
      <w:pPr>
        <w:ind w:left="7920" w:hanging="180"/>
      </w:pPr>
    </w:lvl>
  </w:abstractNum>
  <w:abstractNum w:abstractNumId="29">
    <w:nsid w:val="7D39531B"/>
    <w:multiLevelType w:val="hybridMultilevel"/>
    <w:tmpl w:val="946C9C52"/>
    <w:lvl w:ilvl="0" w:tplc="7FE85C90">
      <w:start w:val="4"/>
      <w:numFmt w:val="bullet"/>
      <w:lvlText w:val=""/>
      <w:lvlJc w:val="left"/>
      <w:pPr>
        <w:ind w:left="1080" w:hanging="360"/>
      </w:pPr>
      <w:rPr>
        <w:rFonts w:ascii="Symbol" w:eastAsiaTheme="minorHAnsi" w:hAnsi="Symbol"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22"/>
  </w:num>
  <w:num w:numId="2">
    <w:abstractNumId w:val="28"/>
  </w:num>
  <w:num w:numId="3">
    <w:abstractNumId w:val="27"/>
  </w:num>
  <w:num w:numId="4">
    <w:abstractNumId w:val="29"/>
  </w:num>
  <w:num w:numId="5">
    <w:abstractNumId w:val="21"/>
  </w:num>
  <w:num w:numId="6">
    <w:abstractNumId w:val="4"/>
  </w:num>
  <w:num w:numId="7">
    <w:abstractNumId w:val="24"/>
  </w:num>
  <w:num w:numId="8">
    <w:abstractNumId w:val="6"/>
  </w:num>
  <w:num w:numId="9">
    <w:abstractNumId w:val="13"/>
  </w:num>
  <w:num w:numId="10">
    <w:abstractNumId w:val="20"/>
  </w:num>
  <w:num w:numId="11">
    <w:abstractNumId w:val="1"/>
  </w:num>
  <w:num w:numId="12">
    <w:abstractNumId w:val="8"/>
  </w:num>
  <w:num w:numId="13">
    <w:abstractNumId w:val="11"/>
  </w:num>
  <w:num w:numId="14">
    <w:abstractNumId w:val="26"/>
  </w:num>
  <w:num w:numId="15">
    <w:abstractNumId w:val="10"/>
  </w:num>
  <w:num w:numId="16">
    <w:abstractNumId w:val="5"/>
  </w:num>
  <w:num w:numId="17">
    <w:abstractNumId w:val="14"/>
  </w:num>
  <w:num w:numId="18">
    <w:abstractNumId w:val="9"/>
  </w:num>
  <w:num w:numId="19">
    <w:abstractNumId w:val="18"/>
  </w:num>
  <w:num w:numId="20">
    <w:abstractNumId w:val="15"/>
  </w:num>
  <w:num w:numId="21">
    <w:abstractNumId w:val="25"/>
  </w:num>
  <w:num w:numId="22">
    <w:abstractNumId w:val="7"/>
  </w:num>
  <w:num w:numId="23">
    <w:abstractNumId w:val="3"/>
  </w:num>
  <w:num w:numId="24">
    <w:abstractNumId w:val="16"/>
  </w:num>
  <w:num w:numId="25">
    <w:abstractNumId w:val="12"/>
  </w:num>
  <w:num w:numId="26">
    <w:abstractNumId w:val="17"/>
  </w:num>
  <w:num w:numId="27">
    <w:abstractNumId w:val="2"/>
  </w:num>
  <w:num w:numId="28">
    <w:abstractNumId w:val="23"/>
  </w:num>
  <w:num w:numId="29">
    <w:abstractNumId w:val="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539"/>
    <w:rsid w:val="000125B0"/>
    <w:rsid w:val="00013E6F"/>
    <w:rsid w:val="000A7095"/>
    <w:rsid w:val="00117B7C"/>
    <w:rsid w:val="0012368E"/>
    <w:rsid w:val="0013694B"/>
    <w:rsid w:val="00144E55"/>
    <w:rsid w:val="00150BF5"/>
    <w:rsid w:val="001C3AFE"/>
    <w:rsid w:val="001D56FE"/>
    <w:rsid w:val="001D6F51"/>
    <w:rsid w:val="00207395"/>
    <w:rsid w:val="0024204C"/>
    <w:rsid w:val="00242BB6"/>
    <w:rsid w:val="00243131"/>
    <w:rsid w:val="00247098"/>
    <w:rsid w:val="00256CB2"/>
    <w:rsid w:val="00265DCD"/>
    <w:rsid w:val="0027007F"/>
    <w:rsid w:val="00284A99"/>
    <w:rsid w:val="002931DE"/>
    <w:rsid w:val="002C1CFD"/>
    <w:rsid w:val="002C6B2F"/>
    <w:rsid w:val="002F5539"/>
    <w:rsid w:val="00327D7C"/>
    <w:rsid w:val="00332817"/>
    <w:rsid w:val="00334AD9"/>
    <w:rsid w:val="003B2C19"/>
    <w:rsid w:val="003B3D08"/>
    <w:rsid w:val="003B6631"/>
    <w:rsid w:val="003B6880"/>
    <w:rsid w:val="003C78AA"/>
    <w:rsid w:val="004059F4"/>
    <w:rsid w:val="0048125B"/>
    <w:rsid w:val="004C7CEA"/>
    <w:rsid w:val="00520A87"/>
    <w:rsid w:val="00523F9D"/>
    <w:rsid w:val="00527BE5"/>
    <w:rsid w:val="00570280"/>
    <w:rsid w:val="0057120E"/>
    <w:rsid w:val="005777AD"/>
    <w:rsid w:val="00596A49"/>
    <w:rsid w:val="005A3337"/>
    <w:rsid w:val="005A77BA"/>
    <w:rsid w:val="005F0F7D"/>
    <w:rsid w:val="006043AA"/>
    <w:rsid w:val="00605F71"/>
    <w:rsid w:val="00616C5B"/>
    <w:rsid w:val="00625920"/>
    <w:rsid w:val="006309D5"/>
    <w:rsid w:val="00644396"/>
    <w:rsid w:val="00662031"/>
    <w:rsid w:val="00665E01"/>
    <w:rsid w:val="006947E5"/>
    <w:rsid w:val="006A2A96"/>
    <w:rsid w:val="006C5A49"/>
    <w:rsid w:val="006E7204"/>
    <w:rsid w:val="00722FCD"/>
    <w:rsid w:val="00746D91"/>
    <w:rsid w:val="00752F49"/>
    <w:rsid w:val="00752FD6"/>
    <w:rsid w:val="007B7754"/>
    <w:rsid w:val="007C019C"/>
    <w:rsid w:val="007D2632"/>
    <w:rsid w:val="008117CB"/>
    <w:rsid w:val="00816C61"/>
    <w:rsid w:val="0083702D"/>
    <w:rsid w:val="00867FA1"/>
    <w:rsid w:val="008819D1"/>
    <w:rsid w:val="00882803"/>
    <w:rsid w:val="008C24FB"/>
    <w:rsid w:val="008F7FB3"/>
    <w:rsid w:val="00925318"/>
    <w:rsid w:val="00937456"/>
    <w:rsid w:val="00950A15"/>
    <w:rsid w:val="0095300B"/>
    <w:rsid w:val="00956E2E"/>
    <w:rsid w:val="009A7B76"/>
    <w:rsid w:val="00A1332D"/>
    <w:rsid w:val="00A55D2D"/>
    <w:rsid w:val="00A7227D"/>
    <w:rsid w:val="00A94C48"/>
    <w:rsid w:val="00A972D1"/>
    <w:rsid w:val="00AB70EC"/>
    <w:rsid w:val="00AC0C32"/>
    <w:rsid w:val="00AC7585"/>
    <w:rsid w:val="00AF226E"/>
    <w:rsid w:val="00AF4DB8"/>
    <w:rsid w:val="00B056EF"/>
    <w:rsid w:val="00B248AF"/>
    <w:rsid w:val="00B24F87"/>
    <w:rsid w:val="00B27B79"/>
    <w:rsid w:val="00B36CB0"/>
    <w:rsid w:val="00B75A1A"/>
    <w:rsid w:val="00B87932"/>
    <w:rsid w:val="00BB51F0"/>
    <w:rsid w:val="00C1152C"/>
    <w:rsid w:val="00C45A7D"/>
    <w:rsid w:val="00C5045C"/>
    <w:rsid w:val="00C54A41"/>
    <w:rsid w:val="00C722F6"/>
    <w:rsid w:val="00D231FF"/>
    <w:rsid w:val="00D47709"/>
    <w:rsid w:val="00D56DD5"/>
    <w:rsid w:val="00D65BBD"/>
    <w:rsid w:val="00D6606B"/>
    <w:rsid w:val="00D73E2C"/>
    <w:rsid w:val="00D847CF"/>
    <w:rsid w:val="00DB3B3D"/>
    <w:rsid w:val="00DC5CD1"/>
    <w:rsid w:val="00DF1209"/>
    <w:rsid w:val="00DF392D"/>
    <w:rsid w:val="00E012AC"/>
    <w:rsid w:val="00E017E3"/>
    <w:rsid w:val="00E27EA1"/>
    <w:rsid w:val="00E34D82"/>
    <w:rsid w:val="00E461DE"/>
    <w:rsid w:val="00EB1315"/>
    <w:rsid w:val="00ED27C4"/>
    <w:rsid w:val="00F64786"/>
    <w:rsid w:val="00FA3322"/>
    <w:rsid w:val="00FE1FD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5539"/>
    <w:pPr>
      <w:ind w:left="720"/>
      <w:contextualSpacing/>
    </w:pPr>
  </w:style>
  <w:style w:type="paragraph" w:styleId="Textedebulles">
    <w:name w:val="Balloon Text"/>
    <w:basedOn w:val="Normal"/>
    <w:link w:val="TextedebullesCar"/>
    <w:uiPriority w:val="99"/>
    <w:semiHidden/>
    <w:unhideWhenUsed/>
    <w:rsid w:val="00937456"/>
    <w:rPr>
      <w:rFonts w:ascii="Tahoma" w:hAnsi="Tahoma" w:cs="Tahoma"/>
      <w:sz w:val="16"/>
      <w:szCs w:val="16"/>
    </w:rPr>
  </w:style>
  <w:style w:type="character" w:customStyle="1" w:styleId="TextedebullesCar">
    <w:name w:val="Texte de bulles Car"/>
    <w:basedOn w:val="Policepardfaut"/>
    <w:link w:val="Textedebulles"/>
    <w:uiPriority w:val="99"/>
    <w:semiHidden/>
    <w:rsid w:val="00937456"/>
    <w:rPr>
      <w:rFonts w:ascii="Tahoma" w:hAnsi="Tahoma" w:cs="Tahoma"/>
      <w:sz w:val="16"/>
      <w:szCs w:val="16"/>
    </w:rPr>
  </w:style>
  <w:style w:type="paragraph" w:styleId="En-tte">
    <w:name w:val="header"/>
    <w:basedOn w:val="Normal"/>
    <w:link w:val="En-tteCar"/>
    <w:uiPriority w:val="99"/>
    <w:unhideWhenUsed/>
    <w:rsid w:val="00AF4DB8"/>
    <w:pPr>
      <w:tabs>
        <w:tab w:val="center" w:pos="4536"/>
        <w:tab w:val="right" w:pos="9072"/>
      </w:tabs>
    </w:pPr>
  </w:style>
  <w:style w:type="character" w:customStyle="1" w:styleId="En-tteCar">
    <w:name w:val="En-tête Car"/>
    <w:basedOn w:val="Policepardfaut"/>
    <w:link w:val="En-tte"/>
    <w:uiPriority w:val="99"/>
    <w:rsid w:val="00AF4DB8"/>
  </w:style>
  <w:style w:type="paragraph" w:styleId="Pieddepage">
    <w:name w:val="footer"/>
    <w:basedOn w:val="Normal"/>
    <w:link w:val="PieddepageCar"/>
    <w:uiPriority w:val="99"/>
    <w:unhideWhenUsed/>
    <w:rsid w:val="00AF4DB8"/>
    <w:pPr>
      <w:tabs>
        <w:tab w:val="center" w:pos="4536"/>
        <w:tab w:val="right" w:pos="9072"/>
      </w:tabs>
    </w:pPr>
  </w:style>
  <w:style w:type="character" w:customStyle="1" w:styleId="PieddepageCar">
    <w:name w:val="Pied de page Car"/>
    <w:basedOn w:val="Policepardfaut"/>
    <w:link w:val="Pieddepage"/>
    <w:uiPriority w:val="99"/>
    <w:rsid w:val="00AF4DB8"/>
  </w:style>
  <w:style w:type="table" w:styleId="Grilledutableau">
    <w:name w:val="Table Grid"/>
    <w:basedOn w:val="TableauNormal"/>
    <w:uiPriority w:val="59"/>
    <w:rsid w:val="00012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45A7D"/>
    <w:pPr>
      <w:spacing w:before="100" w:beforeAutospacing="1" w:after="100" w:afterAutospacing="1"/>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523F9D"/>
    <w:rPr>
      <w:color w:val="0000FF"/>
      <w:u w:val="single"/>
    </w:rPr>
  </w:style>
  <w:style w:type="character" w:styleId="Numrodeligne">
    <w:name w:val="line number"/>
    <w:basedOn w:val="Policepardfaut"/>
    <w:uiPriority w:val="99"/>
    <w:semiHidden/>
    <w:unhideWhenUsed/>
    <w:rsid w:val="005777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5539"/>
    <w:pPr>
      <w:ind w:left="720"/>
      <w:contextualSpacing/>
    </w:pPr>
  </w:style>
  <w:style w:type="paragraph" w:styleId="Textedebulles">
    <w:name w:val="Balloon Text"/>
    <w:basedOn w:val="Normal"/>
    <w:link w:val="TextedebullesCar"/>
    <w:uiPriority w:val="99"/>
    <w:semiHidden/>
    <w:unhideWhenUsed/>
    <w:rsid w:val="00937456"/>
    <w:rPr>
      <w:rFonts w:ascii="Tahoma" w:hAnsi="Tahoma" w:cs="Tahoma"/>
      <w:sz w:val="16"/>
      <w:szCs w:val="16"/>
    </w:rPr>
  </w:style>
  <w:style w:type="character" w:customStyle="1" w:styleId="TextedebullesCar">
    <w:name w:val="Texte de bulles Car"/>
    <w:basedOn w:val="Policepardfaut"/>
    <w:link w:val="Textedebulles"/>
    <w:uiPriority w:val="99"/>
    <w:semiHidden/>
    <w:rsid w:val="00937456"/>
    <w:rPr>
      <w:rFonts w:ascii="Tahoma" w:hAnsi="Tahoma" w:cs="Tahoma"/>
      <w:sz w:val="16"/>
      <w:szCs w:val="16"/>
    </w:rPr>
  </w:style>
  <w:style w:type="paragraph" w:styleId="En-tte">
    <w:name w:val="header"/>
    <w:basedOn w:val="Normal"/>
    <w:link w:val="En-tteCar"/>
    <w:uiPriority w:val="99"/>
    <w:unhideWhenUsed/>
    <w:rsid w:val="00AF4DB8"/>
    <w:pPr>
      <w:tabs>
        <w:tab w:val="center" w:pos="4536"/>
        <w:tab w:val="right" w:pos="9072"/>
      </w:tabs>
    </w:pPr>
  </w:style>
  <w:style w:type="character" w:customStyle="1" w:styleId="En-tteCar">
    <w:name w:val="En-tête Car"/>
    <w:basedOn w:val="Policepardfaut"/>
    <w:link w:val="En-tte"/>
    <w:uiPriority w:val="99"/>
    <w:rsid w:val="00AF4DB8"/>
  </w:style>
  <w:style w:type="paragraph" w:styleId="Pieddepage">
    <w:name w:val="footer"/>
    <w:basedOn w:val="Normal"/>
    <w:link w:val="PieddepageCar"/>
    <w:uiPriority w:val="99"/>
    <w:unhideWhenUsed/>
    <w:rsid w:val="00AF4DB8"/>
    <w:pPr>
      <w:tabs>
        <w:tab w:val="center" w:pos="4536"/>
        <w:tab w:val="right" w:pos="9072"/>
      </w:tabs>
    </w:pPr>
  </w:style>
  <w:style w:type="character" w:customStyle="1" w:styleId="PieddepageCar">
    <w:name w:val="Pied de page Car"/>
    <w:basedOn w:val="Policepardfaut"/>
    <w:link w:val="Pieddepage"/>
    <w:uiPriority w:val="99"/>
    <w:rsid w:val="00AF4DB8"/>
  </w:style>
  <w:style w:type="table" w:styleId="Grilledutableau">
    <w:name w:val="Table Grid"/>
    <w:basedOn w:val="TableauNormal"/>
    <w:uiPriority w:val="59"/>
    <w:rsid w:val="00012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45A7D"/>
    <w:pPr>
      <w:spacing w:before="100" w:beforeAutospacing="1" w:after="100" w:afterAutospacing="1"/>
    </w:pPr>
    <w:rPr>
      <w:rFonts w:ascii="Times New Roman" w:eastAsia="Times New Roman" w:hAnsi="Times New Roman" w:cs="Times New Roman"/>
      <w:sz w:val="24"/>
      <w:szCs w:val="24"/>
      <w:lang w:eastAsia="fr-BE"/>
    </w:rPr>
  </w:style>
  <w:style w:type="character" w:styleId="Lienhypertexte">
    <w:name w:val="Hyperlink"/>
    <w:basedOn w:val="Policepardfaut"/>
    <w:uiPriority w:val="99"/>
    <w:semiHidden/>
    <w:unhideWhenUsed/>
    <w:rsid w:val="00523F9D"/>
    <w:rPr>
      <w:color w:val="0000FF"/>
      <w:u w:val="single"/>
    </w:rPr>
  </w:style>
  <w:style w:type="character" w:styleId="Numrodeligne">
    <w:name w:val="line number"/>
    <w:basedOn w:val="Policepardfaut"/>
    <w:uiPriority w:val="99"/>
    <w:semiHidden/>
    <w:unhideWhenUsed/>
    <w:rsid w:val="00577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052388">
      <w:bodyDiv w:val="1"/>
      <w:marLeft w:val="0"/>
      <w:marRight w:val="0"/>
      <w:marTop w:val="0"/>
      <w:marBottom w:val="0"/>
      <w:divBdr>
        <w:top w:val="none" w:sz="0" w:space="0" w:color="auto"/>
        <w:left w:val="none" w:sz="0" w:space="0" w:color="auto"/>
        <w:bottom w:val="none" w:sz="0" w:space="0" w:color="auto"/>
        <w:right w:val="none" w:sz="0" w:space="0" w:color="auto"/>
      </w:divBdr>
    </w:div>
    <w:div w:id="369763014">
      <w:bodyDiv w:val="1"/>
      <w:marLeft w:val="0"/>
      <w:marRight w:val="0"/>
      <w:marTop w:val="0"/>
      <w:marBottom w:val="0"/>
      <w:divBdr>
        <w:top w:val="none" w:sz="0" w:space="0" w:color="auto"/>
        <w:left w:val="none" w:sz="0" w:space="0" w:color="auto"/>
        <w:bottom w:val="none" w:sz="0" w:space="0" w:color="auto"/>
        <w:right w:val="none" w:sz="0" w:space="0" w:color="auto"/>
      </w:divBdr>
    </w:div>
    <w:div w:id="369963618">
      <w:bodyDiv w:val="1"/>
      <w:marLeft w:val="0"/>
      <w:marRight w:val="0"/>
      <w:marTop w:val="0"/>
      <w:marBottom w:val="0"/>
      <w:divBdr>
        <w:top w:val="none" w:sz="0" w:space="0" w:color="auto"/>
        <w:left w:val="none" w:sz="0" w:space="0" w:color="auto"/>
        <w:bottom w:val="none" w:sz="0" w:space="0" w:color="auto"/>
        <w:right w:val="none" w:sz="0" w:space="0" w:color="auto"/>
      </w:divBdr>
    </w:div>
    <w:div w:id="456918540">
      <w:bodyDiv w:val="1"/>
      <w:marLeft w:val="0"/>
      <w:marRight w:val="0"/>
      <w:marTop w:val="0"/>
      <w:marBottom w:val="0"/>
      <w:divBdr>
        <w:top w:val="none" w:sz="0" w:space="0" w:color="auto"/>
        <w:left w:val="none" w:sz="0" w:space="0" w:color="auto"/>
        <w:bottom w:val="none" w:sz="0" w:space="0" w:color="auto"/>
        <w:right w:val="none" w:sz="0" w:space="0" w:color="auto"/>
      </w:divBdr>
    </w:div>
    <w:div w:id="801966032">
      <w:bodyDiv w:val="1"/>
      <w:marLeft w:val="0"/>
      <w:marRight w:val="0"/>
      <w:marTop w:val="0"/>
      <w:marBottom w:val="0"/>
      <w:divBdr>
        <w:top w:val="none" w:sz="0" w:space="0" w:color="auto"/>
        <w:left w:val="none" w:sz="0" w:space="0" w:color="auto"/>
        <w:bottom w:val="none" w:sz="0" w:space="0" w:color="auto"/>
        <w:right w:val="none" w:sz="0" w:space="0" w:color="auto"/>
      </w:divBdr>
    </w:div>
    <w:div w:id="834146361">
      <w:bodyDiv w:val="1"/>
      <w:marLeft w:val="0"/>
      <w:marRight w:val="0"/>
      <w:marTop w:val="0"/>
      <w:marBottom w:val="0"/>
      <w:divBdr>
        <w:top w:val="none" w:sz="0" w:space="0" w:color="auto"/>
        <w:left w:val="none" w:sz="0" w:space="0" w:color="auto"/>
        <w:bottom w:val="none" w:sz="0" w:space="0" w:color="auto"/>
        <w:right w:val="none" w:sz="0" w:space="0" w:color="auto"/>
      </w:divBdr>
    </w:div>
    <w:div w:id="1041519661">
      <w:bodyDiv w:val="1"/>
      <w:marLeft w:val="0"/>
      <w:marRight w:val="0"/>
      <w:marTop w:val="0"/>
      <w:marBottom w:val="0"/>
      <w:divBdr>
        <w:top w:val="none" w:sz="0" w:space="0" w:color="auto"/>
        <w:left w:val="none" w:sz="0" w:space="0" w:color="auto"/>
        <w:bottom w:val="none" w:sz="0" w:space="0" w:color="auto"/>
        <w:right w:val="none" w:sz="0" w:space="0" w:color="auto"/>
      </w:divBdr>
    </w:div>
    <w:div w:id="201387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2.xml"/><Relationship Id="rId39" Type="http://schemas.openxmlformats.org/officeDocument/2006/relationships/image" Target="media/image27.jpe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3.png"/><Relationship Id="rId42"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5" Type="http://schemas.openxmlformats.org/officeDocument/2006/relationships/header" Target="header1.xml"/><Relationship Id="rId33" Type="http://schemas.openxmlformats.org/officeDocument/2006/relationships/image" Target="media/image22.png"/><Relationship Id="rId38" Type="http://schemas.openxmlformats.org/officeDocument/2006/relationships/image" Target="media/image26.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8.gif"/><Relationship Id="rId41" Type="http://schemas.openxmlformats.org/officeDocument/2006/relationships/image" Target="media/image29.gi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1.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header" Target="header3.xml"/><Relationship Id="rId36" Type="http://schemas.openxmlformats.org/officeDocument/2006/relationships/image" Target="media/image24.jpeg"/><Relationship Id="rId10" Type="http://schemas.openxmlformats.org/officeDocument/2006/relationships/image" Target="media/image3.jpeg"/><Relationship Id="rId19" Type="http://schemas.openxmlformats.org/officeDocument/2006/relationships/image" Target="media/image11.gif"/><Relationship Id="rId31" Type="http://schemas.openxmlformats.org/officeDocument/2006/relationships/image" Target="media/image20.gif"/><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image" Target="media/image19.png"/><Relationship Id="rId35" Type="http://schemas.microsoft.com/office/2007/relationships/hdphoto" Target="media/hdphoto1.wdp"/><Relationship Id="rId43" Type="http://schemas.openxmlformats.org/officeDocument/2006/relationships/image" Target="media/image30.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921</TotalTime>
  <Pages>27</Pages>
  <Words>7159</Words>
  <Characters>39376</Characters>
  <Application>Microsoft Office Word</Application>
  <DocSecurity>0</DocSecurity>
  <Lines>328</Lines>
  <Paragraphs>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dc:creator>
  <cp:lastModifiedBy>Laurie</cp:lastModifiedBy>
  <cp:revision>45</cp:revision>
  <cp:lastPrinted>2013-08-24T12:59:00Z</cp:lastPrinted>
  <dcterms:created xsi:type="dcterms:W3CDTF">2013-08-15T08:53:00Z</dcterms:created>
  <dcterms:modified xsi:type="dcterms:W3CDTF">2013-10-02T07:09:00Z</dcterms:modified>
</cp:coreProperties>
</file>