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7F3" w:rsidRDefault="00991681" w:rsidP="00BE07F3">
      <w:pPr>
        <w:spacing w:before="100" w:beforeAutospacing="1" w:after="100" w:afterAutospacing="1" w:line="240" w:lineRule="auto"/>
        <w:jc w:val="center"/>
        <w:outlineLvl w:val="1"/>
        <w:rPr>
          <w:rFonts w:ascii="Times New Roman" w:eastAsia="Times New Roman" w:hAnsi="Times New Roman" w:cs="Times New Roman"/>
          <w:b/>
          <w:bCs/>
          <w:sz w:val="36"/>
          <w:szCs w:val="36"/>
        </w:rPr>
      </w:pPr>
      <w:r>
        <w:rPr>
          <w:noProof/>
        </w:rPr>
        <mc:AlternateContent>
          <mc:Choice Requires="wps">
            <w:drawing>
              <wp:anchor distT="0" distB="0" distL="114300" distR="114300" simplePos="0" relativeHeight="251659264" behindDoc="0" locked="0" layoutInCell="1" allowOverlap="1">
                <wp:simplePos x="0" y="0"/>
                <wp:positionH relativeFrom="column">
                  <wp:posOffset>5648325</wp:posOffset>
                </wp:positionH>
                <wp:positionV relativeFrom="paragraph">
                  <wp:posOffset>-133350</wp:posOffset>
                </wp:positionV>
                <wp:extent cx="1104900" cy="895350"/>
                <wp:effectExtent l="0" t="0" r="19050" b="19050"/>
                <wp:wrapNone/>
                <wp:docPr id="3" name="Triangle isocèle 3"/>
                <wp:cNvGraphicFramePr/>
                <a:graphic xmlns:a="http://schemas.openxmlformats.org/drawingml/2006/main">
                  <a:graphicData uri="http://schemas.microsoft.com/office/word/2010/wordprocessingShape">
                    <wps:wsp>
                      <wps:cNvSpPr/>
                      <wps:spPr>
                        <a:xfrm>
                          <a:off x="0" y="0"/>
                          <a:ext cx="1104900" cy="895350"/>
                        </a:xfrm>
                        <a:prstGeom prst="triangle">
                          <a:avLst/>
                        </a:prstGeom>
                      </wps:spPr>
                      <wps:style>
                        <a:lnRef idx="2">
                          <a:schemeClr val="accent4"/>
                        </a:lnRef>
                        <a:fillRef idx="1">
                          <a:schemeClr val="lt1"/>
                        </a:fillRef>
                        <a:effectRef idx="0">
                          <a:schemeClr val="accent4"/>
                        </a:effectRef>
                        <a:fontRef idx="minor">
                          <a:schemeClr val="dk1"/>
                        </a:fontRef>
                      </wps:style>
                      <wps:txbx>
                        <w:txbxContent>
                          <w:p w:rsidR="00991681" w:rsidRPr="00991681" w:rsidRDefault="00991681" w:rsidP="00991681">
                            <w:pPr>
                              <w:jc w:val="center"/>
                              <w:rPr>
                                <w:lang w:val="fr-BE"/>
                              </w:rPr>
                            </w:pPr>
                            <w:r>
                              <w:rPr>
                                <w:lang w:val="fr-BE"/>
                              </w:rPr>
                              <w:t xml:space="preserve">DOC </w:t>
                            </w:r>
                            <w:r w:rsidRPr="00991681">
                              <w:rPr>
                                <w:b/>
                                <w:lang w:val="fr-BE"/>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isocèle 3" o:spid="_x0000_s1026" type="#_x0000_t5" style="position:absolute;left:0;text-align:left;margin-left:444.75pt;margin-top:-10.5pt;width:87pt;height:7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" fillcolor="white [3201]" strokecolor="#8064a2 [3207]" strokeweight="2pt">
                <v:textbox>
                  <w:txbxContent>
                    <w:p w:rsidR="00991681" w:rsidRPr="00991681" w:rsidRDefault="00991681" w:rsidP="00991681">
                      <w:pPr>
                        <w:jc w:val="center"/>
                        <w:rPr>
                          <w:lang w:val="fr-BE"/>
                        </w:rPr>
                      </w:pPr>
                      <w:r>
                        <w:rPr>
                          <w:lang w:val="fr-BE"/>
                        </w:rPr>
                        <w:t xml:space="preserve">DOC </w:t>
                      </w:r>
                      <w:r w:rsidRPr="00991681">
                        <w:rPr>
                          <w:b/>
                          <w:lang w:val="fr-BE"/>
                        </w:rPr>
                        <w:t>1</w:t>
                      </w:r>
                    </w:p>
                  </w:txbxContent>
                </v:textbox>
              </v:shape>
            </w:pict>
          </mc:Fallback>
        </mc:AlternateContent>
      </w:r>
      <w:r w:rsidR="00BE07F3">
        <w:rPr>
          <w:noProof/>
        </w:rPr>
        <w:drawing>
          <wp:inline distT="0" distB="0" distL="0" distR="0">
            <wp:extent cx="6645910" cy="1696662"/>
            <wp:effectExtent l="0" t="0" r="2540" b="0"/>
            <wp:docPr id="2" name="Image 2" descr="Poney club, Centre équestre, école d'équitation - monter à cheval - Villeneuve-Loubet - 06 - Alpes-Maritimes - provence alpes cote d'azur - PA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ney club, Centre équestre, école d'équitation - monter à cheval - Villeneuve-Loubet - 06 - Alpes-Maritimes - provence alpes cote d'azur - PAC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45910" cy="1696662"/>
                    </a:xfrm>
                    <a:prstGeom prst="rect">
                      <a:avLst/>
                    </a:prstGeom>
                    <a:noFill/>
                    <a:ln>
                      <a:noFill/>
                    </a:ln>
                  </pic:spPr>
                </pic:pic>
              </a:graphicData>
            </a:graphic>
          </wp:inline>
        </w:drawing>
      </w:r>
    </w:p>
    <w:p w:rsidR="001B20A0" w:rsidRPr="00BE07F3" w:rsidRDefault="001B20A0" w:rsidP="00BE07F3">
      <w:pPr>
        <w:spacing w:before="100" w:beforeAutospacing="1" w:after="100" w:afterAutospacing="1" w:line="240" w:lineRule="auto"/>
        <w:jc w:val="center"/>
        <w:outlineLvl w:val="1"/>
        <w:rPr>
          <w:rFonts w:ascii="Times New Roman" w:eastAsia="Times New Roman" w:hAnsi="Times New Roman" w:cs="Times New Roman"/>
          <w:b/>
          <w:bCs/>
          <w:sz w:val="36"/>
          <w:szCs w:val="36"/>
        </w:rPr>
      </w:pPr>
    </w:p>
    <w:p w:rsidR="00BE07F3" w:rsidRPr="00BE07F3" w:rsidRDefault="00BE07F3" w:rsidP="00BE07F3">
      <w:pPr>
        <w:spacing w:after="0" w:line="240" w:lineRule="auto"/>
        <w:rPr>
          <w:rFonts w:ascii="Times New Roman" w:eastAsia="Times New Roman" w:hAnsi="Times New Roman" w:cs="Times New Roman"/>
          <w:sz w:val="24"/>
          <w:szCs w:val="24"/>
        </w:rPr>
      </w:pPr>
      <w:r w:rsidRPr="00BE07F3">
        <w:rPr>
          <w:rFonts w:ascii="Times New Roman" w:eastAsia="Times New Roman" w:hAnsi="Times New Roman" w:cs="Times New Roman"/>
          <w:sz w:val="24"/>
          <w:szCs w:val="24"/>
        </w:rPr>
        <w:t xml:space="preserve">Toute personne à l'intérieur du poney-club doit </w:t>
      </w:r>
      <w:r>
        <w:rPr>
          <w:rFonts w:ascii="Times New Roman" w:eastAsia="Times New Roman" w:hAnsi="Times New Roman" w:cs="Times New Roman"/>
          <w:b/>
          <w:bCs/>
          <w:sz w:val="24"/>
          <w:szCs w:val="24"/>
        </w:rPr>
        <w:t xml:space="preserve">respecter </w:t>
      </w:r>
      <w:r w:rsidRPr="00BE07F3">
        <w:rPr>
          <w:rFonts w:ascii="Times New Roman" w:eastAsia="Times New Roman" w:hAnsi="Times New Roman" w:cs="Times New Roman"/>
          <w:b/>
          <w:bCs/>
          <w:sz w:val="24"/>
          <w:szCs w:val="24"/>
        </w:rPr>
        <w:t>le règlement intérieur</w:t>
      </w:r>
      <w:r w:rsidRPr="00BE07F3">
        <w:rPr>
          <w:rFonts w:ascii="Times New Roman" w:eastAsia="Times New Roman" w:hAnsi="Times New Roman" w:cs="Times New Roman"/>
          <w:sz w:val="24"/>
          <w:szCs w:val="24"/>
        </w:rPr>
        <w:t>, qu'il soit ou pas adhérent. Les enfants visiteurs sont sous la responsabilité de leurs parents.</w:t>
      </w:r>
      <w:r w:rsidRPr="00BE07F3">
        <w:rPr>
          <w:rFonts w:ascii="Times New Roman" w:eastAsia="Times New Roman" w:hAnsi="Times New Roman" w:cs="Times New Roman"/>
          <w:sz w:val="24"/>
          <w:szCs w:val="24"/>
        </w:rPr>
        <w:br/>
        <w:t>Le club décline toute responsabilité pour tout accident, incident ou désagrément auguré par le non-respect d’une ou plusieurs des règles indiquées ci-dessous.</w:t>
      </w:r>
      <w:r w:rsidRPr="00BE07F3">
        <w:rPr>
          <w:rFonts w:ascii="Times New Roman" w:eastAsia="Times New Roman" w:hAnsi="Times New Roman" w:cs="Times New Roman"/>
          <w:sz w:val="24"/>
          <w:szCs w:val="24"/>
        </w:rPr>
        <w:br/>
      </w:r>
    </w:p>
    <w:p w:rsidR="00BE07F3" w:rsidRPr="00BE07F3" w:rsidRDefault="00BE07F3" w:rsidP="00BE07F3">
      <w:pPr>
        <w:spacing w:after="0" w:line="240" w:lineRule="auto"/>
        <w:rPr>
          <w:rFonts w:ascii="Times New Roman" w:eastAsia="Times New Roman" w:hAnsi="Times New Roman" w:cs="Times New Roman"/>
          <w:sz w:val="24"/>
          <w:szCs w:val="24"/>
        </w:rPr>
      </w:pPr>
    </w:p>
    <w:p w:rsidR="00BE07F3" w:rsidRPr="00BE07F3" w:rsidRDefault="00BE07F3" w:rsidP="00BE07F3">
      <w:pPr>
        <w:spacing w:after="0" w:line="240" w:lineRule="auto"/>
        <w:outlineLvl w:val="2"/>
        <w:rPr>
          <w:rFonts w:ascii="Times New Roman" w:eastAsia="Times New Roman" w:hAnsi="Times New Roman" w:cs="Times New Roman"/>
          <w:b/>
          <w:bCs/>
          <w:sz w:val="27"/>
          <w:szCs w:val="27"/>
        </w:rPr>
      </w:pPr>
      <w:r w:rsidRPr="00BE07F3">
        <w:rPr>
          <w:rFonts w:ascii="Times New Roman" w:eastAsia="Times New Roman" w:hAnsi="Times New Roman" w:cs="Times New Roman"/>
          <w:b/>
          <w:bCs/>
          <w:sz w:val="27"/>
          <w:szCs w:val="27"/>
        </w:rPr>
        <w:t>Equipement</w:t>
      </w:r>
    </w:p>
    <w:p w:rsidR="00BE07F3" w:rsidRPr="00BE07F3" w:rsidRDefault="00BE07F3" w:rsidP="00BE07F3">
      <w:pPr>
        <w:spacing w:after="0" w:line="240" w:lineRule="auto"/>
        <w:rPr>
          <w:rFonts w:ascii="Times New Roman" w:eastAsia="Times New Roman" w:hAnsi="Times New Roman" w:cs="Times New Roman"/>
          <w:sz w:val="24"/>
          <w:szCs w:val="24"/>
        </w:rPr>
      </w:pPr>
      <w:r w:rsidRPr="00BE07F3">
        <w:rPr>
          <w:rFonts w:ascii="Times New Roman" w:eastAsia="Times New Roman" w:hAnsi="Times New Roman" w:cs="Times New Roman"/>
          <w:sz w:val="24"/>
          <w:szCs w:val="24"/>
        </w:rPr>
        <w:t>√ Les cavaliers doivent respecter le matériel entreposé dans la sellerie et le ranger correctement après usage, qu'il s'agisse des brosses, tapis, selles, bombes et autres...</w:t>
      </w:r>
      <w:r w:rsidRPr="00BE07F3">
        <w:rPr>
          <w:rFonts w:ascii="Times New Roman" w:eastAsia="Times New Roman" w:hAnsi="Times New Roman" w:cs="Times New Roman"/>
          <w:sz w:val="24"/>
          <w:szCs w:val="24"/>
        </w:rPr>
        <w:br/>
        <w:t xml:space="preserve">√ Le port de la bombe, casque protecteur aux normes européennes, est obligatoire lors de la préparation des montures et pendant les leçons d'équitation. </w:t>
      </w:r>
      <w:r w:rsidRPr="00BE07F3">
        <w:rPr>
          <w:rFonts w:ascii="Times New Roman" w:eastAsia="Times New Roman" w:hAnsi="Times New Roman" w:cs="Times New Roman"/>
          <w:sz w:val="24"/>
          <w:szCs w:val="24"/>
        </w:rPr>
        <w:br/>
        <w:t xml:space="preserve">√ Le port de bottes est obligatoire. </w:t>
      </w:r>
      <w:r w:rsidRPr="00BE07F3">
        <w:rPr>
          <w:rFonts w:ascii="Times New Roman" w:eastAsia="Times New Roman" w:hAnsi="Times New Roman" w:cs="Times New Roman"/>
          <w:sz w:val="24"/>
          <w:szCs w:val="24"/>
        </w:rPr>
        <w:br/>
        <w:t>√ Le port du gilet de protection est obligatoire lors de la préparation des montures et vivement conseillé pendant les leçons d'équitation.</w:t>
      </w:r>
      <w:r w:rsidRPr="00BE07F3">
        <w:rPr>
          <w:rFonts w:ascii="Times New Roman" w:eastAsia="Times New Roman" w:hAnsi="Times New Roman" w:cs="Times New Roman"/>
          <w:sz w:val="24"/>
          <w:szCs w:val="24"/>
        </w:rPr>
        <w:br/>
        <w:t>√ La cavalerie des enfants décline toute responsabilité en cas de perte ou de vol d’affaires personnelles dans l’enceinte du Poney-Club. Marquez le matériel, l'équipement, les vêtements et autres accessoires de pansage au nom de l'enfant.</w:t>
      </w:r>
    </w:p>
    <w:p w:rsidR="00BE07F3" w:rsidRPr="00BE07F3" w:rsidRDefault="00BE07F3" w:rsidP="00BE07F3">
      <w:pPr>
        <w:spacing w:before="100" w:beforeAutospacing="1" w:after="0" w:line="240" w:lineRule="auto"/>
        <w:outlineLvl w:val="2"/>
        <w:rPr>
          <w:rFonts w:ascii="Times New Roman" w:eastAsia="Times New Roman" w:hAnsi="Times New Roman" w:cs="Times New Roman"/>
          <w:b/>
          <w:bCs/>
          <w:sz w:val="27"/>
          <w:szCs w:val="27"/>
        </w:rPr>
      </w:pPr>
      <w:r w:rsidRPr="00BE07F3">
        <w:rPr>
          <w:rFonts w:ascii="Times New Roman" w:eastAsia="Times New Roman" w:hAnsi="Times New Roman" w:cs="Times New Roman"/>
          <w:b/>
          <w:bCs/>
          <w:sz w:val="27"/>
          <w:szCs w:val="27"/>
        </w:rPr>
        <w:t>Règles élémentaires de sécurité</w:t>
      </w:r>
    </w:p>
    <w:p w:rsidR="00BE07F3" w:rsidRDefault="00BE07F3" w:rsidP="00BE07F3">
      <w:pPr>
        <w:spacing w:after="0" w:line="240" w:lineRule="auto"/>
        <w:rPr>
          <w:rFonts w:ascii="Times New Roman" w:eastAsia="Times New Roman" w:hAnsi="Times New Roman" w:cs="Times New Roman"/>
          <w:sz w:val="24"/>
          <w:szCs w:val="24"/>
        </w:rPr>
      </w:pPr>
      <w:r w:rsidRPr="00BE07F3">
        <w:rPr>
          <w:rFonts w:ascii="Times New Roman" w:eastAsia="Times New Roman" w:hAnsi="Times New Roman" w:cs="Times New Roman"/>
          <w:sz w:val="24"/>
          <w:szCs w:val="24"/>
        </w:rPr>
        <w:t xml:space="preserve">√ Un parking est à disposition à l'entrée du club. Les vélos, rollers, scooters et autres véhicules sont interdits dans l'enceinte du poney-club, et doivent être garés sur le parking. </w:t>
      </w:r>
      <w:r w:rsidRPr="00BE07F3">
        <w:rPr>
          <w:rFonts w:ascii="Times New Roman" w:eastAsia="Times New Roman" w:hAnsi="Times New Roman" w:cs="Times New Roman"/>
          <w:b/>
          <w:bCs/>
          <w:i/>
          <w:iCs/>
          <w:sz w:val="24"/>
          <w:szCs w:val="24"/>
        </w:rPr>
        <w:t>La cavalerie des enfants</w:t>
      </w:r>
      <w:r w:rsidRPr="00BE07F3">
        <w:rPr>
          <w:rFonts w:ascii="Times New Roman" w:eastAsia="Times New Roman" w:hAnsi="Times New Roman" w:cs="Times New Roman"/>
          <w:sz w:val="24"/>
          <w:szCs w:val="24"/>
        </w:rPr>
        <w:t xml:space="preserve"> décline toute responsabilité en cas de vols ou détérioration sur le parking.</w:t>
      </w:r>
      <w:r w:rsidRPr="00BE07F3">
        <w:rPr>
          <w:rFonts w:ascii="Times New Roman" w:eastAsia="Times New Roman" w:hAnsi="Times New Roman" w:cs="Times New Roman"/>
          <w:sz w:val="24"/>
          <w:szCs w:val="24"/>
        </w:rPr>
        <w:br/>
        <w:t>√ L'utilisation des lieux d'exercices et l'organisation des cours est sous la responsabilité des équipes habilitées du poney-club.</w:t>
      </w:r>
      <w:r w:rsidRPr="00BE07F3">
        <w:rPr>
          <w:rFonts w:ascii="Times New Roman" w:eastAsia="Times New Roman" w:hAnsi="Times New Roman" w:cs="Times New Roman"/>
          <w:sz w:val="24"/>
          <w:szCs w:val="24"/>
        </w:rPr>
        <w:br/>
        <w:t>√ Les enfants visiteurs sont sous la responsabilité de leurs parents.</w:t>
      </w:r>
      <w:r w:rsidRPr="00BE07F3">
        <w:rPr>
          <w:rFonts w:ascii="Times New Roman" w:eastAsia="Times New Roman" w:hAnsi="Times New Roman" w:cs="Times New Roman"/>
          <w:sz w:val="24"/>
          <w:szCs w:val="24"/>
        </w:rPr>
        <w:br/>
        <w:t>√ Il est naturellement interdit de maltraiter, frapper ou effrayer un shetland, cheval ou poney.</w:t>
      </w:r>
      <w:r w:rsidRPr="00BE07F3">
        <w:rPr>
          <w:rFonts w:ascii="Times New Roman" w:eastAsia="Times New Roman" w:hAnsi="Times New Roman" w:cs="Times New Roman"/>
          <w:sz w:val="24"/>
          <w:szCs w:val="24"/>
        </w:rPr>
        <w:br/>
        <w:t>√ Les chiens doivent être tenus en laisse.</w:t>
      </w:r>
      <w:r w:rsidRPr="00BE07F3">
        <w:rPr>
          <w:rFonts w:ascii="Times New Roman" w:eastAsia="Times New Roman" w:hAnsi="Times New Roman" w:cs="Times New Roman"/>
          <w:sz w:val="24"/>
          <w:szCs w:val="24"/>
        </w:rPr>
        <w:br/>
        <w:t>√ Jouer autour des poneys est dangereux, donc interdit... ainsi que crier, s'agiter, avoir de mouvements brusques.</w:t>
      </w:r>
      <w:r w:rsidRPr="00BE07F3">
        <w:rPr>
          <w:rFonts w:ascii="Times New Roman" w:eastAsia="Times New Roman" w:hAnsi="Times New Roman" w:cs="Times New Roman"/>
          <w:sz w:val="24"/>
          <w:szCs w:val="24"/>
        </w:rPr>
        <w:br/>
        <w:t>√ Il est interdit de jouer sur le parking.</w:t>
      </w:r>
      <w:r w:rsidRPr="00BE07F3">
        <w:rPr>
          <w:rFonts w:ascii="Times New Roman" w:eastAsia="Times New Roman" w:hAnsi="Times New Roman" w:cs="Times New Roman"/>
          <w:sz w:val="24"/>
          <w:szCs w:val="24"/>
        </w:rPr>
        <w:br/>
        <w:t>√ L'accès à l'écurie de propriétaires (à gauche du portail en entrant) est interdit au public.</w:t>
      </w:r>
      <w:r w:rsidRPr="00BE07F3">
        <w:rPr>
          <w:rFonts w:ascii="Times New Roman" w:eastAsia="Times New Roman" w:hAnsi="Times New Roman" w:cs="Times New Roman"/>
          <w:sz w:val="24"/>
          <w:szCs w:val="24"/>
        </w:rPr>
        <w:br/>
        <w:t>√ L’accès aux paddocks est strictement réservé aux cavaliers adhérents du club. Les cavaliers ne sont pas autorisés à s'occuper ou s'approcher des poneys sans que les moniteurs ne les y invitent.</w:t>
      </w:r>
      <w:r w:rsidRPr="00BE07F3">
        <w:rPr>
          <w:rFonts w:ascii="Times New Roman" w:eastAsia="Times New Roman" w:hAnsi="Times New Roman" w:cs="Times New Roman"/>
          <w:sz w:val="24"/>
          <w:szCs w:val="24"/>
        </w:rPr>
        <w:br/>
        <w:t xml:space="preserve">√ Les enfants visiteurs ne sont pas autorisés à approcher les poneys. </w:t>
      </w:r>
      <w:r w:rsidRPr="00BE07F3">
        <w:rPr>
          <w:rFonts w:ascii="Times New Roman" w:eastAsia="Times New Roman" w:hAnsi="Times New Roman" w:cs="Times New Roman"/>
          <w:sz w:val="24"/>
          <w:szCs w:val="24"/>
        </w:rPr>
        <w:br/>
        <w:t>√ Ne JAMAIS passer derrière les poneys.</w:t>
      </w:r>
      <w:r w:rsidRPr="00BE07F3">
        <w:rPr>
          <w:rFonts w:ascii="Times New Roman" w:eastAsia="Times New Roman" w:hAnsi="Times New Roman" w:cs="Times New Roman"/>
          <w:sz w:val="24"/>
          <w:szCs w:val="24"/>
        </w:rPr>
        <w:br/>
        <w:t xml:space="preserve">√ Ne pas donner à manger aux shetlands, chevaux ou poneys sans en avoir demandé l'autorisation. </w:t>
      </w:r>
    </w:p>
    <w:p w:rsidR="00991681" w:rsidRPr="00BE07F3" w:rsidRDefault="00991681" w:rsidP="00BE07F3">
      <w:pPr>
        <w:spacing w:after="0" w:line="240" w:lineRule="auto"/>
        <w:rPr>
          <w:rFonts w:ascii="Times New Roman" w:eastAsia="Times New Roman" w:hAnsi="Times New Roman" w:cs="Times New Roman"/>
          <w:sz w:val="24"/>
          <w:szCs w:val="24"/>
        </w:rPr>
      </w:pPr>
    </w:p>
    <w:p w:rsidR="00BE07F3" w:rsidRPr="00BE07F3" w:rsidRDefault="00BE07F3" w:rsidP="00BE07F3">
      <w:pPr>
        <w:spacing w:after="0" w:line="240" w:lineRule="auto"/>
        <w:outlineLvl w:val="2"/>
        <w:rPr>
          <w:rFonts w:ascii="Times New Roman" w:eastAsia="Times New Roman" w:hAnsi="Times New Roman" w:cs="Times New Roman"/>
          <w:b/>
          <w:bCs/>
          <w:sz w:val="27"/>
          <w:szCs w:val="27"/>
        </w:rPr>
      </w:pPr>
      <w:r w:rsidRPr="00BE07F3">
        <w:rPr>
          <w:rFonts w:ascii="Times New Roman" w:eastAsia="Times New Roman" w:hAnsi="Times New Roman" w:cs="Times New Roman"/>
          <w:b/>
          <w:bCs/>
          <w:sz w:val="27"/>
          <w:szCs w:val="27"/>
        </w:rPr>
        <w:t xml:space="preserve">Leçons et pratique </w:t>
      </w:r>
    </w:p>
    <w:p w:rsidR="00BE07F3" w:rsidRDefault="00BE07F3" w:rsidP="00BE07F3">
      <w:pPr>
        <w:spacing w:after="0" w:line="240" w:lineRule="auto"/>
        <w:rPr>
          <w:rFonts w:ascii="Times New Roman" w:eastAsia="Times New Roman" w:hAnsi="Times New Roman" w:cs="Times New Roman"/>
          <w:sz w:val="24"/>
          <w:szCs w:val="24"/>
        </w:rPr>
      </w:pPr>
      <w:r w:rsidRPr="00BE07F3">
        <w:rPr>
          <w:rFonts w:ascii="Times New Roman" w:eastAsia="Times New Roman" w:hAnsi="Times New Roman" w:cs="Times New Roman"/>
          <w:sz w:val="24"/>
          <w:szCs w:val="24"/>
        </w:rPr>
        <w:t xml:space="preserve">En plus de respecter l'organisation donnée par la monitrice ou le moniteur du </w:t>
      </w:r>
      <w:hyperlink r:id="rId7" w:history="1">
        <w:r w:rsidRPr="00BE07F3">
          <w:rPr>
            <w:rFonts w:ascii="Times New Roman" w:eastAsia="Times New Roman" w:hAnsi="Times New Roman" w:cs="Times New Roman"/>
            <w:b/>
            <w:bCs/>
            <w:color w:val="0000FF"/>
            <w:sz w:val="24"/>
            <w:szCs w:val="24"/>
            <w:u w:val="single"/>
          </w:rPr>
          <w:t>cours d'équitation</w:t>
        </w:r>
      </w:hyperlink>
      <w:r w:rsidRPr="00BE07F3">
        <w:rPr>
          <w:rFonts w:ascii="Times New Roman" w:eastAsia="Times New Roman" w:hAnsi="Times New Roman" w:cs="Times New Roman"/>
          <w:sz w:val="24"/>
          <w:szCs w:val="24"/>
        </w:rPr>
        <w:t xml:space="preserve"> pour lequel ils sont venus, les cavaliers doivent venir </w:t>
      </w:r>
      <w:r w:rsidRPr="00BE07F3">
        <w:rPr>
          <w:rFonts w:ascii="Times New Roman" w:eastAsia="Times New Roman" w:hAnsi="Times New Roman" w:cs="Times New Roman"/>
          <w:b/>
          <w:bCs/>
          <w:sz w:val="24"/>
          <w:szCs w:val="24"/>
        </w:rPr>
        <w:t>15 min avant leur cours</w:t>
      </w:r>
      <w:r w:rsidRPr="00BE07F3">
        <w:rPr>
          <w:rFonts w:ascii="Times New Roman" w:eastAsia="Times New Roman" w:hAnsi="Times New Roman" w:cs="Times New Roman"/>
          <w:sz w:val="24"/>
          <w:szCs w:val="24"/>
        </w:rPr>
        <w:t xml:space="preserve"> pour préparer leurs poneys.</w:t>
      </w:r>
    </w:p>
    <w:p w:rsidR="00991681" w:rsidRDefault="00991681" w:rsidP="00BE07F3">
      <w:pPr>
        <w:spacing w:after="0" w:line="240" w:lineRule="auto"/>
        <w:rPr>
          <w:rFonts w:ascii="Times New Roman" w:eastAsia="Times New Roman" w:hAnsi="Times New Roman" w:cs="Times New Roman"/>
          <w:sz w:val="24"/>
          <w:szCs w:val="24"/>
        </w:rPr>
      </w:pPr>
    </w:p>
    <w:p w:rsidR="00991681" w:rsidRDefault="00991681" w:rsidP="00BE07F3">
      <w:pPr>
        <w:spacing w:after="0" w:line="240" w:lineRule="auto"/>
        <w:rPr>
          <w:rFonts w:ascii="Times New Roman" w:eastAsia="Times New Roman" w:hAnsi="Times New Roman" w:cs="Times New Roman"/>
          <w:sz w:val="24"/>
          <w:szCs w:val="24"/>
        </w:rPr>
      </w:pPr>
    </w:p>
    <w:p w:rsidR="00991681" w:rsidRDefault="00B9462E" w:rsidP="00991681">
      <w:pPr>
        <w:pStyle w:val="Titre1"/>
        <w:jc w:val="center"/>
      </w:pPr>
      <w:r>
        <w:rPr>
          <w:noProof/>
        </w:rPr>
        <w:lastRenderedPageBreak/>
        <mc:AlternateContent>
          <mc:Choice Requires="wps">
            <w:drawing>
              <wp:anchor distT="0" distB="0" distL="114300" distR="114300" simplePos="0" relativeHeight="251663360" behindDoc="0" locked="0" layoutInCell="1" allowOverlap="1" wp14:anchorId="26E8597A" wp14:editId="3ABD58E4">
                <wp:simplePos x="0" y="0"/>
                <wp:positionH relativeFrom="column">
                  <wp:posOffset>5772150</wp:posOffset>
                </wp:positionH>
                <wp:positionV relativeFrom="paragraph">
                  <wp:posOffset>-180975</wp:posOffset>
                </wp:positionV>
                <wp:extent cx="1104900" cy="895350"/>
                <wp:effectExtent l="0" t="0" r="19050" b="19050"/>
                <wp:wrapNone/>
                <wp:docPr id="8" name="Triangle isocèle 8"/>
                <wp:cNvGraphicFramePr/>
                <a:graphic xmlns:a="http://schemas.openxmlformats.org/drawingml/2006/main">
                  <a:graphicData uri="http://schemas.microsoft.com/office/word/2010/wordprocessingShape">
                    <wps:wsp>
                      <wps:cNvSpPr/>
                      <wps:spPr>
                        <a:xfrm>
                          <a:off x="0" y="0"/>
                          <a:ext cx="1104900" cy="895350"/>
                        </a:xfrm>
                        <a:prstGeom prst="triangle">
                          <a:avLst/>
                        </a:prstGeom>
                      </wps:spPr>
                      <wps:style>
                        <a:lnRef idx="2">
                          <a:schemeClr val="accent4"/>
                        </a:lnRef>
                        <a:fillRef idx="1">
                          <a:schemeClr val="lt1"/>
                        </a:fillRef>
                        <a:effectRef idx="0">
                          <a:schemeClr val="accent4"/>
                        </a:effectRef>
                        <a:fontRef idx="minor">
                          <a:schemeClr val="dk1"/>
                        </a:fontRef>
                      </wps:style>
                      <wps:txbx>
                        <w:txbxContent>
                          <w:p w:rsidR="00B9462E" w:rsidRPr="00991681" w:rsidRDefault="00B9462E" w:rsidP="00B9462E">
                            <w:pPr>
                              <w:jc w:val="center"/>
                              <w:rPr>
                                <w:lang w:val="fr-BE"/>
                              </w:rPr>
                            </w:pPr>
                            <w:r>
                              <w:rPr>
                                <w:lang w:val="fr-BE"/>
                              </w:rPr>
                              <w:t xml:space="preserve">DOC </w:t>
                            </w:r>
                            <w:r>
                              <w:rPr>
                                <w:b/>
                                <w:lang w:val="fr-BE"/>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riangle isocèle 8" o:spid="_x0000_s1027" type="#_x0000_t5" style="position:absolute;left:0;text-align:left;margin-left:454.5pt;margin-top:-14.25pt;width:87pt;height:7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" fillcolor="white [3201]" strokecolor="#8064a2 [3207]" strokeweight="2pt">
                <v:textbox>
                  <w:txbxContent>
                    <w:p w:rsidR="00B9462E" w:rsidRPr="00991681" w:rsidRDefault="00B9462E" w:rsidP="00B9462E">
                      <w:pPr>
                        <w:jc w:val="center"/>
                        <w:rPr>
                          <w:lang w:val="fr-BE"/>
                        </w:rPr>
                      </w:pPr>
                      <w:r>
                        <w:rPr>
                          <w:lang w:val="fr-BE"/>
                        </w:rPr>
                        <w:t xml:space="preserve">DOC </w:t>
                      </w:r>
                      <w:r>
                        <w:rPr>
                          <w:b/>
                          <w:lang w:val="fr-BE"/>
                        </w:rPr>
                        <w:t>2</w:t>
                      </w:r>
                    </w:p>
                  </w:txbxContent>
                </v:textbox>
              </v:shape>
            </w:pict>
          </mc:Fallback>
        </mc:AlternateContent>
      </w:r>
      <w:r w:rsidR="00991681">
        <w:rPr>
          <w:noProof/>
        </w:rPr>
        <w:drawing>
          <wp:inline distT="0" distB="0" distL="0" distR="0" wp14:anchorId="40BA1454" wp14:editId="3DAAAD59">
            <wp:extent cx="6645910" cy="1696662"/>
            <wp:effectExtent l="0" t="0" r="2540" b="0"/>
            <wp:docPr id="5" name="Image 5" descr="Poney club, Centre équestre, école d'équitation - monter à cheval - Villeneuve-Loubet - 06 - Alpes-Maritimes - provence alpes cote d'azur - PA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oney club, Centre équestre, école d'équitation - monter à cheval - Villeneuve-Loubet - 06 - Alpes-Maritimes - provence alpes cote d'azur - PAC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45910" cy="1696662"/>
                    </a:xfrm>
                    <a:prstGeom prst="rect">
                      <a:avLst/>
                    </a:prstGeom>
                    <a:noFill/>
                    <a:ln>
                      <a:noFill/>
                    </a:ln>
                  </pic:spPr>
                </pic:pic>
              </a:graphicData>
            </a:graphic>
          </wp:inline>
        </w:drawing>
      </w:r>
    </w:p>
    <w:p w:rsidR="00991681" w:rsidRDefault="00B5322F" w:rsidP="00991681">
      <w:pPr>
        <w:pStyle w:val="Titre1"/>
        <w:jc w:val="center"/>
      </w:pPr>
      <w:r>
        <w:t xml:space="preserve">  </w:t>
      </w:r>
    </w:p>
    <w:p w:rsidR="00991681" w:rsidRDefault="00B9462E" w:rsidP="00991681">
      <w:pPr>
        <w:pStyle w:val="Titre3"/>
      </w:pPr>
      <w:r>
        <w:rPr>
          <w:noProof/>
        </w:rPr>
        <w:drawing>
          <wp:anchor distT="0" distB="0" distL="114300" distR="114300" simplePos="0" relativeHeight="251660288" behindDoc="1" locked="0" layoutInCell="1" allowOverlap="1" wp14:anchorId="57C914C9" wp14:editId="582F3A9C">
            <wp:simplePos x="0" y="0"/>
            <wp:positionH relativeFrom="column">
              <wp:posOffset>0</wp:posOffset>
            </wp:positionH>
            <wp:positionV relativeFrom="paragraph">
              <wp:posOffset>109220</wp:posOffset>
            </wp:positionV>
            <wp:extent cx="1285875" cy="5505450"/>
            <wp:effectExtent l="0" t="0" r="9525" b="0"/>
            <wp:wrapTight wrapText="bothSides">
              <wp:wrapPolygon edited="0">
                <wp:start x="0" y="0"/>
                <wp:lineTo x="0" y="21525"/>
                <wp:lineTo x="21440" y="21525"/>
                <wp:lineTo x="21440" y="0"/>
                <wp:lineTo x="0" y="0"/>
              </wp:wrapPolygon>
            </wp:wrapTight>
            <wp:docPr id="6" name="Image 6" descr="3 expression du cheval, oreilles en avant, arrrière, invers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 expression du cheval, oreilles en avant, arrrière, inversé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5875" cy="550545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DEBUT DES COURS : </w:t>
      </w:r>
      <w:r w:rsidR="00991681" w:rsidRPr="00B9462E">
        <w:rPr>
          <w:b w:val="0"/>
        </w:rPr>
        <w:t xml:space="preserve">SEPTEMBRE </w:t>
      </w:r>
    </w:p>
    <w:p w:rsidR="00991681" w:rsidRDefault="00991681" w:rsidP="00B9462E">
      <w:pPr>
        <w:pStyle w:val="Titre2"/>
      </w:pPr>
      <w:r>
        <w:t>Adhésion au poney-club</w:t>
      </w:r>
      <w:r w:rsidR="00B9462E">
        <w:t xml:space="preserve"> : </w:t>
      </w:r>
      <w:r>
        <w:t xml:space="preserve">90 € + frais de licence </w:t>
      </w:r>
    </w:p>
    <w:p w:rsidR="00991681" w:rsidRDefault="00991681" w:rsidP="00991681">
      <w:pPr>
        <w:pStyle w:val="Titre2"/>
      </w:pPr>
      <w:r>
        <w:t xml:space="preserve">Cours d'équitation à partir de 6 ans </w:t>
      </w:r>
    </w:p>
    <w:p w:rsidR="00991681" w:rsidRDefault="00991681" w:rsidP="00991681">
      <w:pPr>
        <w:pStyle w:val="Titre4"/>
      </w:pPr>
      <w:r>
        <w:t>1 cours / semaine que ce soit un mois de 4 ou 5 semaines</w:t>
      </w:r>
    </w:p>
    <w:p w:rsidR="00991681" w:rsidRDefault="00991681" w:rsidP="00991681">
      <w:pPr>
        <w:pStyle w:val="Titre4"/>
      </w:pPr>
      <w:r>
        <w:rPr>
          <w:rStyle w:val="lev"/>
          <w:b/>
          <w:bCs/>
        </w:rPr>
        <w:t>Cours d'équitation d' 1 heure</w:t>
      </w:r>
      <w:r>
        <w:t xml:space="preserve"> :</w:t>
      </w:r>
      <w:r>
        <w:br/>
        <w:t xml:space="preserve">préparation du poney ou cheval + leçon d'équitation </w:t>
      </w:r>
    </w:p>
    <w:p w:rsidR="00991681" w:rsidRDefault="00B9462E" w:rsidP="00991681">
      <w:pPr>
        <w:pStyle w:val="NormalWeb"/>
      </w:pPr>
      <w:r>
        <w:t>  90 € / mois par</w:t>
      </w:r>
      <w:r w:rsidR="00991681">
        <w:t xml:space="preserve"> enfant</w:t>
      </w:r>
    </w:p>
    <w:p w:rsidR="00B9462E" w:rsidRDefault="00991681" w:rsidP="00B9462E">
      <w:pPr>
        <w:pStyle w:val="Titre3"/>
      </w:pPr>
      <w:r>
        <w:t>  </w:t>
      </w:r>
      <w:r w:rsidR="00B9462E">
        <w:t>Adhérents :</w:t>
      </w:r>
    </w:p>
    <w:p w:rsidR="00991681" w:rsidRDefault="00991681" w:rsidP="00B9462E">
      <w:pPr>
        <w:pStyle w:val="NormalWeb"/>
      </w:pPr>
      <w:r>
        <w:t xml:space="preserve">70 € / mois par enfant </w:t>
      </w:r>
      <w:r>
        <w:rPr>
          <w:rStyle w:val="lev"/>
        </w:rPr>
        <w:t>à l'année</w:t>
      </w:r>
      <w:r>
        <w:t xml:space="preserve"> sur 10 mois / soit 700 € </w:t>
      </w:r>
      <w:r>
        <w:br/>
      </w:r>
    </w:p>
    <w:p w:rsidR="00991681" w:rsidRDefault="00991681" w:rsidP="00991681">
      <w:pPr>
        <w:pStyle w:val="Titre2"/>
      </w:pPr>
      <w:r>
        <w:t>Initiation débutants</w:t>
      </w:r>
    </w:p>
    <w:p w:rsidR="00991681" w:rsidRDefault="00991681" w:rsidP="00991681">
      <w:pPr>
        <w:pStyle w:val="Titre4"/>
      </w:pPr>
      <w:r>
        <w:t>1 cours / semaine que ce soit un mois de 4 ou 5 semaines</w:t>
      </w:r>
    </w:p>
    <w:p w:rsidR="00991681" w:rsidRDefault="00991681" w:rsidP="00991681">
      <w:pPr>
        <w:pStyle w:val="Titre4"/>
      </w:pPr>
      <w:r>
        <w:rPr>
          <w:rStyle w:val="lev"/>
          <w:b/>
          <w:bCs/>
        </w:rPr>
        <w:t>Cours d'équitation de 45 minutes</w:t>
      </w:r>
      <w:r>
        <w:t xml:space="preserve"> :</w:t>
      </w:r>
      <w:r>
        <w:br/>
        <w:t>préparation du poney ou cheval + leçon d'équitation</w:t>
      </w:r>
    </w:p>
    <w:p w:rsidR="00991681" w:rsidRDefault="00991681" w:rsidP="00991681">
      <w:pPr>
        <w:pStyle w:val="Titre4"/>
      </w:pPr>
      <w:r>
        <w:t>Nombre limité : 8 enfants par cours</w:t>
      </w:r>
    </w:p>
    <w:p w:rsidR="00B9462E" w:rsidRDefault="00991681" w:rsidP="00B9462E">
      <w:pPr>
        <w:pStyle w:val="NormalWeb"/>
        <w:ind w:firstLine="120"/>
      </w:pPr>
      <w:r>
        <w:t xml:space="preserve">70 € / mois </w:t>
      </w:r>
      <w:r w:rsidR="00B9462E">
        <w:t>par</w:t>
      </w:r>
      <w:r>
        <w:t xml:space="preserve"> enfant</w:t>
      </w:r>
      <w:r w:rsidR="00B9462E">
        <w:rPr>
          <w:noProof/>
        </w:rPr>
        <w:drawing>
          <wp:anchor distT="0" distB="0" distL="114300" distR="114300" simplePos="0" relativeHeight="251661312" behindDoc="1" locked="0" layoutInCell="1" allowOverlap="1" wp14:anchorId="3896E5A1" wp14:editId="0FF434C6">
            <wp:simplePos x="0" y="0"/>
            <wp:positionH relativeFrom="column">
              <wp:posOffset>4067175</wp:posOffset>
            </wp:positionH>
            <wp:positionV relativeFrom="paragraph">
              <wp:posOffset>266065</wp:posOffset>
            </wp:positionV>
            <wp:extent cx="1323975" cy="1169035"/>
            <wp:effectExtent l="0" t="0" r="9525" b="0"/>
            <wp:wrapThrough wrapText="bothSides">
              <wp:wrapPolygon edited="0">
                <wp:start x="0" y="0"/>
                <wp:lineTo x="0" y="21119"/>
                <wp:lineTo x="21445" y="21119"/>
                <wp:lineTo x="21445" y="0"/>
                <wp:lineTo x="0" y="0"/>
              </wp:wrapPolygon>
            </wp:wrapThrough>
            <wp:docPr id="7" name="Image 7" descr="http://t1.gstatic.com/images?q=tbn:ANd9GcRjJPcmXuK_s3alWDLZFzI6I-OpxpYwptt4-NGax1rLz9PWsJTnY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1.gstatic.com/images?q=tbn:ANd9GcRjJPcmXuK_s3alWDLZFzI6I-OpxpYwptt4-NGax1rLz9PWsJTnYQ"/>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23975" cy="11690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1681" w:rsidRDefault="00DA322B" w:rsidP="00991681">
      <w:pPr>
        <w:pStyle w:val="Titre2"/>
      </w:pPr>
      <w:hyperlink r:id="rId10" w:history="1">
        <w:r w:rsidR="00991681">
          <w:rPr>
            <w:rStyle w:val="Lienhypertexte"/>
          </w:rPr>
          <w:t>Anniversaire</w:t>
        </w:r>
      </w:hyperlink>
      <w:r w:rsidR="00991681">
        <w:t xml:space="preserve"> poney-club</w:t>
      </w:r>
    </w:p>
    <w:p w:rsidR="00991681" w:rsidRDefault="00991681" w:rsidP="00991681">
      <w:pPr>
        <w:pStyle w:val="Titre4"/>
      </w:pPr>
      <w:r>
        <w:t xml:space="preserve">de 14 h00 à 17h30, minimum 8 enfants, maximum 12 enfants, Age minimum : 6 ans ... + d'infos </w:t>
      </w:r>
    </w:p>
    <w:p w:rsidR="00991681" w:rsidRDefault="00991681" w:rsidP="00991681">
      <w:pPr>
        <w:pStyle w:val="NormalWeb"/>
      </w:pPr>
      <w:r>
        <w:t>30 € par enfant</w:t>
      </w:r>
    </w:p>
    <w:p w:rsidR="00991681" w:rsidRDefault="00991681" w:rsidP="00991681">
      <w:pPr>
        <w:pStyle w:val="NormalWeb"/>
      </w:pPr>
      <w:r>
        <w:t xml:space="preserve">+ 10 € par enfant pour l'organisation et gestion du goûter (16h00 / 17h30) avec un </w:t>
      </w:r>
      <w:r>
        <w:rPr>
          <w:rStyle w:val="lev"/>
        </w:rPr>
        <w:t>VRAI gâteau d'anniversaire</w:t>
      </w:r>
      <w:r>
        <w:t xml:space="preserve"> par le poney-club... </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
      </w:tblPr>
      <w:tblGrid>
        <w:gridCol w:w="10556"/>
      </w:tblGrid>
      <w:tr w:rsidR="00B9462E" w:rsidRPr="00B9462E" w:rsidTr="00B9462E">
        <w:trPr>
          <w:tblCellSpacing w:w="15" w:type="dxa"/>
        </w:trPr>
        <w:tc>
          <w:tcPr>
            <w:tcW w:w="0" w:type="auto"/>
            <w:vAlign w:val="center"/>
            <w:hideMark/>
          </w:tcPr>
          <w:p w:rsidR="00B221A0" w:rsidRPr="00B221A0" w:rsidRDefault="002A1EC7" w:rsidP="00B221A0">
            <w:pPr>
              <w:spacing w:after="0" w:line="240" w:lineRule="auto"/>
              <w:jc w:val="center"/>
              <w:rPr>
                <w:rFonts w:asciiTheme="majorHAnsi" w:eastAsia="Times New Roman" w:hAnsiTheme="majorHAnsi" w:cs="Times New Roman"/>
                <w:b/>
                <w:sz w:val="36"/>
                <w:szCs w:val="36"/>
              </w:rPr>
            </w:pPr>
            <w:r>
              <w:rPr>
                <w:rFonts w:asciiTheme="majorHAnsi" w:eastAsia="Times New Roman" w:hAnsiTheme="majorHAnsi" w:cs="Times New Roman"/>
                <w:b/>
                <w:sz w:val="36"/>
                <w:szCs w:val="36"/>
              </w:rPr>
              <w:lastRenderedPageBreak/>
              <w:t xml:space="preserve"> </w:t>
            </w:r>
          </w:p>
          <w:p w:rsidR="00B221A0" w:rsidRPr="00B221A0" w:rsidRDefault="00B221A0" w:rsidP="00B9462E">
            <w:pPr>
              <w:spacing w:after="0" w:line="240" w:lineRule="auto"/>
              <w:rPr>
                <w:rFonts w:asciiTheme="majorHAnsi" w:eastAsia="Times New Roman" w:hAnsiTheme="majorHAnsi" w:cs="Times New Roman"/>
                <w:sz w:val="24"/>
                <w:szCs w:val="24"/>
              </w:rPr>
            </w:pPr>
          </w:p>
          <w:p w:rsidR="00B9462E" w:rsidRPr="00B9462E" w:rsidRDefault="00B221A0" w:rsidP="00B9462E">
            <w:pPr>
              <w:spacing w:after="0" w:line="240" w:lineRule="auto"/>
              <w:rPr>
                <w:rFonts w:asciiTheme="majorHAnsi" w:eastAsia="Times New Roman" w:hAnsiTheme="majorHAnsi" w:cs="Times New Roman"/>
                <w:sz w:val="24"/>
                <w:szCs w:val="24"/>
              </w:rPr>
            </w:pPr>
            <w:r>
              <w:rPr>
                <w:noProof/>
              </w:rPr>
              <mc:AlternateContent>
                <mc:Choice Requires="wps">
                  <w:drawing>
                    <wp:anchor distT="0" distB="0" distL="114300" distR="114300" simplePos="0" relativeHeight="251666432" behindDoc="0" locked="0" layoutInCell="1" allowOverlap="1" wp14:anchorId="437BBA8A" wp14:editId="7CB026DB">
                      <wp:simplePos x="0" y="0"/>
                      <wp:positionH relativeFrom="column">
                        <wp:posOffset>5600700</wp:posOffset>
                      </wp:positionH>
                      <wp:positionV relativeFrom="paragraph">
                        <wp:posOffset>-641350</wp:posOffset>
                      </wp:positionV>
                      <wp:extent cx="1104900" cy="895350"/>
                      <wp:effectExtent l="0" t="0" r="19050" b="19050"/>
                      <wp:wrapNone/>
                      <wp:docPr id="10" name="Triangle isocèle 10"/>
                      <wp:cNvGraphicFramePr/>
                      <a:graphic xmlns:a="http://schemas.openxmlformats.org/drawingml/2006/main">
                        <a:graphicData uri="http://schemas.microsoft.com/office/word/2010/wordprocessingShape">
                          <wps:wsp>
                            <wps:cNvSpPr/>
                            <wps:spPr>
                              <a:xfrm>
                                <a:off x="0" y="0"/>
                                <a:ext cx="1104900" cy="895350"/>
                              </a:xfrm>
                              <a:prstGeom prst="triangle">
                                <a:avLst/>
                              </a:prstGeom>
                            </wps:spPr>
                            <wps:style>
                              <a:lnRef idx="2">
                                <a:schemeClr val="accent4"/>
                              </a:lnRef>
                              <a:fillRef idx="1">
                                <a:schemeClr val="lt1"/>
                              </a:fillRef>
                              <a:effectRef idx="0">
                                <a:schemeClr val="accent4"/>
                              </a:effectRef>
                              <a:fontRef idx="minor">
                                <a:schemeClr val="dk1"/>
                              </a:fontRef>
                            </wps:style>
                            <wps:txbx>
                              <w:txbxContent>
                                <w:p w:rsidR="00B221A0" w:rsidRPr="00991681" w:rsidRDefault="00B221A0" w:rsidP="00B221A0">
                                  <w:pPr>
                                    <w:jc w:val="center"/>
                                    <w:rPr>
                                      <w:lang w:val="fr-BE"/>
                                    </w:rPr>
                                  </w:pPr>
                                  <w:r>
                                    <w:rPr>
                                      <w:lang w:val="fr-BE"/>
                                    </w:rPr>
                                    <w:t xml:space="preserve">DOC </w:t>
                                  </w:r>
                                  <w:r>
                                    <w:rPr>
                                      <w:b/>
                                      <w:lang w:val="fr-BE"/>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riangle isocèle 10" o:spid="_x0000_s1028" type="#_x0000_t5" style="position:absolute;margin-left:441pt;margin-top:-50.5pt;width:87pt;height:7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" fillcolor="white [3201]" strokecolor="#8064a2 [3207]" strokeweight="2pt">
                      <v:textbox>
                        <w:txbxContent>
                          <w:p w:rsidR="00B221A0" w:rsidRPr="00991681" w:rsidRDefault="00B221A0" w:rsidP="00B221A0">
                            <w:pPr>
                              <w:jc w:val="center"/>
                              <w:rPr>
                                <w:lang w:val="fr-BE"/>
                              </w:rPr>
                            </w:pPr>
                            <w:r>
                              <w:rPr>
                                <w:lang w:val="fr-BE"/>
                              </w:rPr>
                              <w:t xml:space="preserve">DOC </w:t>
                            </w:r>
                            <w:r>
                              <w:rPr>
                                <w:b/>
                                <w:lang w:val="fr-BE"/>
                              </w:rPr>
                              <w:t>3</w:t>
                            </w:r>
                          </w:p>
                        </w:txbxContent>
                      </v:textbox>
                    </v:shape>
                  </w:pict>
                </mc:Fallback>
              </mc:AlternateContent>
            </w:r>
            <w:r>
              <w:rPr>
                <w:noProof/>
              </w:rPr>
              <w:drawing>
                <wp:anchor distT="0" distB="0" distL="114300" distR="114300" simplePos="0" relativeHeight="251664384" behindDoc="1" locked="0" layoutInCell="1" allowOverlap="1" wp14:anchorId="7FCC3787" wp14:editId="587B399E">
                  <wp:simplePos x="0" y="0"/>
                  <wp:positionH relativeFrom="column">
                    <wp:posOffset>4293235</wp:posOffset>
                  </wp:positionH>
                  <wp:positionV relativeFrom="paragraph">
                    <wp:posOffset>34925</wp:posOffset>
                  </wp:positionV>
                  <wp:extent cx="2362200" cy="1257300"/>
                  <wp:effectExtent l="0" t="0" r="0" b="0"/>
                  <wp:wrapThrough wrapText="bothSides">
                    <wp:wrapPolygon edited="0">
                      <wp:start x="0" y="0"/>
                      <wp:lineTo x="0" y="21273"/>
                      <wp:lineTo x="21426" y="21273"/>
                      <wp:lineTo x="21426" y="0"/>
                      <wp:lineTo x="0" y="0"/>
                    </wp:wrapPolygon>
                  </wp:wrapThrough>
                  <wp:docPr id="9" name="Image 9" descr="https://encrypted-tbn1.gstatic.com/images?q=tbn:ANd9GcRsyr9JK8zXQvCDmsR2COtrW5VMDJxazqTVZjiQ2L91ZJi8k2DFR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ncrypted-tbn1.gstatic.com/images?q=tbn:ANd9GcRsyr9JK8zXQvCDmsR2COtrW5VMDJxazqTVZjiQ2L91ZJi8k2DFRQ"/>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62200"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sidR="00B9462E" w:rsidRPr="00B9462E">
              <w:rPr>
                <w:rFonts w:asciiTheme="majorHAnsi" w:eastAsia="Times New Roman" w:hAnsiTheme="majorHAnsi" w:cs="Times New Roman"/>
                <w:sz w:val="24"/>
                <w:szCs w:val="24"/>
              </w:rPr>
              <w:t>Un paysan avait un vieux cheval fidèle, mais si vieux qu'il n'était plus bon à rien; alors son maître, qui ne voulait plus nourrir cette bouche inutile, lui parla comme ceci :</w:t>
            </w:r>
            <w:r w:rsidR="00B9462E" w:rsidRPr="00B9462E">
              <w:rPr>
                <w:rFonts w:asciiTheme="majorHAnsi" w:eastAsia="Times New Roman" w:hAnsiTheme="majorHAnsi" w:cs="Times New Roman"/>
                <w:sz w:val="24"/>
                <w:szCs w:val="24"/>
              </w:rPr>
              <w:br/>
              <w:t>« Il est clair que je ne peux plus me servir de toi, et bien que j'aie pour toi les meilleurs sentiments, je ne pourrai te garder et continuer à te nourrir que si tu te montres assez fort pour m'amener un lion ici. En attendant, tu vas sortir immédiatement de l'écurie! »</w:t>
            </w:r>
            <w:r w:rsidR="00B9462E" w:rsidRPr="00B9462E">
              <w:rPr>
                <w:rFonts w:asciiTheme="majorHAnsi" w:eastAsia="Times New Roman" w:hAnsiTheme="majorHAnsi" w:cs="Times New Roman"/>
                <w:sz w:val="24"/>
                <w:szCs w:val="24"/>
              </w:rPr>
              <w:br/>
              <w:t>Le pauvre cheval s'en alla tristement à travers les prés, se dirigeant vers la forêt, où il pourrait au moins trouver un abri contre le mauvais temps. Sur son chemin,</w:t>
            </w:r>
          </w:p>
        </w:tc>
      </w:tr>
    </w:tbl>
    <w:p w:rsidR="00B9462E" w:rsidRPr="00B9462E" w:rsidRDefault="00B9462E" w:rsidP="00B9462E">
      <w:pPr>
        <w:spacing w:after="0" w:line="240" w:lineRule="auto"/>
        <w:rPr>
          <w:rFonts w:asciiTheme="majorHAnsi" w:eastAsia="Times New Roman" w:hAnsiTheme="majorHAnsi" w:cs="Times New Roman"/>
          <w:sz w:val="24"/>
          <w:szCs w:val="24"/>
        </w:rPr>
      </w:pPr>
      <w:r w:rsidRPr="00B9462E">
        <w:rPr>
          <w:rFonts w:asciiTheme="majorHAnsi" w:eastAsia="Times New Roman" w:hAnsiTheme="majorHAnsi" w:cs="Times New Roman"/>
          <w:sz w:val="24"/>
          <w:szCs w:val="24"/>
        </w:rPr>
        <w:t xml:space="preserve">il rencontra le renard qui lui demanda pourquoi il avait ainsi la tête basse, le pas lent et l'air si abandonné. « Hélas! dit le cheval, lésine et loyauté ne sauraient partager le même toit! Mon maître a vite oublié les nombreuses années pendant lesquelles j'ai trimé pour lui, et parce que je ne puis plus guère labourer, maintenant que j'ai vieilli, il me chasse et ne veut plus me nourrir. </w:t>
      </w:r>
    </w:p>
    <w:p w:rsidR="00B9462E" w:rsidRPr="00B9462E" w:rsidRDefault="00B9462E" w:rsidP="00B9462E">
      <w:pPr>
        <w:spacing w:before="100" w:beforeAutospacing="1" w:after="100" w:afterAutospacing="1" w:line="240" w:lineRule="auto"/>
        <w:rPr>
          <w:rFonts w:asciiTheme="majorHAnsi" w:eastAsia="Times New Roman" w:hAnsiTheme="majorHAnsi" w:cs="Times New Roman"/>
          <w:sz w:val="24"/>
          <w:szCs w:val="24"/>
        </w:rPr>
      </w:pPr>
      <w:r w:rsidRPr="00B9462E">
        <w:rPr>
          <w:rFonts w:asciiTheme="majorHAnsi" w:eastAsia="Times New Roman" w:hAnsiTheme="majorHAnsi" w:cs="Times New Roman"/>
          <w:sz w:val="24"/>
          <w:szCs w:val="24"/>
        </w:rPr>
        <w:t>- Comme cela, sans la moindre consolation ? S’informa le renard.</w:t>
      </w:r>
      <w:r w:rsidR="00B221A0" w:rsidRPr="00B221A0">
        <w:t xml:space="preserve"> </w:t>
      </w:r>
    </w:p>
    <w:p w:rsidR="00B9462E" w:rsidRPr="00B9462E" w:rsidRDefault="00B9462E" w:rsidP="00B9462E">
      <w:pPr>
        <w:spacing w:before="100" w:beforeAutospacing="1" w:after="100" w:afterAutospacing="1" w:line="240" w:lineRule="auto"/>
        <w:rPr>
          <w:rFonts w:asciiTheme="majorHAnsi" w:eastAsia="Times New Roman" w:hAnsiTheme="majorHAnsi" w:cs="Times New Roman"/>
          <w:sz w:val="24"/>
          <w:szCs w:val="24"/>
        </w:rPr>
      </w:pPr>
      <w:r w:rsidRPr="00B9462E">
        <w:rPr>
          <w:rFonts w:asciiTheme="majorHAnsi" w:eastAsia="Times New Roman" w:hAnsiTheme="majorHAnsi" w:cs="Times New Roman"/>
          <w:sz w:val="24"/>
          <w:szCs w:val="24"/>
        </w:rPr>
        <w:t>- Piètre consolation que la sienne! Il m'a dit que si je me montrais assez fort pour lui amener un lion, il me garderait; mais il sait fort bien que j'en suis incapable.</w:t>
      </w:r>
    </w:p>
    <w:p w:rsidR="00B9462E" w:rsidRPr="00B9462E" w:rsidRDefault="00B9462E" w:rsidP="00B9462E">
      <w:pPr>
        <w:spacing w:before="100" w:beforeAutospacing="1" w:after="100" w:afterAutospacing="1" w:line="240" w:lineRule="auto"/>
        <w:rPr>
          <w:rFonts w:asciiTheme="majorHAnsi" w:eastAsia="Times New Roman" w:hAnsiTheme="majorHAnsi" w:cs="Times New Roman"/>
          <w:sz w:val="24"/>
          <w:szCs w:val="24"/>
        </w:rPr>
      </w:pPr>
      <w:r w:rsidRPr="00B9462E">
        <w:rPr>
          <w:rFonts w:asciiTheme="majorHAnsi" w:eastAsia="Times New Roman" w:hAnsiTheme="majorHAnsi" w:cs="Times New Roman"/>
          <w:sz w:val="24"/>
          <w:szCs w:val="24"/>
        </w:rPr>
        <w:t>- Attends, dit le renard, je vais te prêter assistance. Couche-toi là par terre et fais le mort. Ne bouge plus. »</w:t>
      </w:r>
    </w:p>
    <w:p w:rsidR="00B9462E" w:rsidRPr="00B9462E" w:rsidRDefault="00B9462E" w:rsidP="00B9462E">
      <w:pPr>
        <w:spacing w:before="100" w:beforeAutospacing="1" w:after="100" w:afterAutospacing="1" w:line="240" w:lineRule="auto"/>
        <w:rPr>
          <w:rFonts w:asciiTheme="majorHAnsi" w:eastAsia="Times New Roman" w:hAnsiTheme="majorHAnsi" w:cs="Times New Roman"/>
          <w:sz w:val="24"/>
          <w:szCs w:val="24"/>
        </w:rPr>
      </w:pPr>
      <w:r w:rsidRPr="00B9462E">
        <w:rPr>
          <w:rFonts w:asciiTheme="majorHAnsi" w:eastAsia="Times New Roman" w:hAnsiTheme="majorHAnsi" w:cs="Times New Roman"/>
          <w:sz w:val="24"/>
          <w:szCs w:val="24"/>
        </w:rPr>
        <w:t>Le cheval se soumit au désir du renard, qui trottina jusqu'à la tanière du lion, qu'il connaissait et savait toute proche.</w:t>
      </w:r>
    </w:p>
    <w:p w:rsidR="00B9462E" w:rsidRPr="00B9462E" w:rsidRDefault="00B9462E" w:rsidP="00B9462E">
      <w:pPr>
        <w:spacing w:before="100" w:beforeAutospacing="1" w:after="100" w:afterAutospacing="1" w:line="240" w:lineRule="auto"/>
        <w:rPr>
          <w:rFonts w:asciiTheme="majorHAnsi" w:eastAsia="Times New Roman" w:hAnsiTheme="majorHAnsi" w:cs="Times New Roman"/>
          <w:sz w:val="24"/>
          <w:szCs w:val="24"/>
        </w:rPr>
      </w:pPr>
      <w:r w:rsidRPr="00B9462E">
        <w:rPr>
          <w:rFonts w:asciiTheme="majorHAnsi" w:eastAsia="Times New Roman" w:hAnsiTheme="majorHAnsi" w:cs="Times New Roman"/>
          <w:sz w:val="24"/>
          <w:szCs w:val="24"/>
        </w:rPr>
        <w:t>« il y a là-bas un cheval mort, annonça-t-il au lion. Viens, sors avec moi, je vais t'y conduire et tu pourras faire bombance! »</w:t>
      </w:r>
    </w:p>
    <w:p w:rsidR="00B9462E" w:rsidRPr="00B9462E" w:rsidRDefault="00B9462E" w:rsidP="00B9462E">
      <w:pPr>
        <w:spacing w:before="100" w:beforeAutospacing="1" w:after="100" w:afterAutospacing="1" w:line="240" w:lineRule="auto"/>
        <w:rPr>
          <w:rFonts w:asciiTheme="majorHAnsi" w:eastAsia="Times New Roman" w:hAnsiTheme="majorHAnsi" w:cs="Times New Roman"/>
          <w:sz w:val="24"/>
          <w:szCs w:val="24"/>
        </w:rPr>
      </w:pPr>
      <w:r w:rsidRPr="00B9462E">
        <w:rPr>
          <w:rFonts w:asciiTheme="majorHAnsi" w:eastAsia="Times New Roman" w:hAnsiTheme="majorHAnsi" w:cs="Times New Roman"/>
          <w:sz w:val="24"/>
          <w:szCs w:val="24"/>
        </w:rPr>
        <w:t>Le lion suivit le renard, et lorsqu'ils furent près du cheval mort, le renard lui dit :</w:t>
      </w:r>
    </w:p>
    <w:p w:rsidR="00B9462E" w:rsidRPr="00B9462E" w:rsidRDefault="00B9462E" w:rsidP="00B9462E">
      <w:pPr>
        <w:spacing w:before="100" w:beforeAutospacing="1" w:after="100" w:afterAutospacing="1" w:line="240" w:lineRule="auto"/>
        <w:rPr>
          <w:rFonts w:asciiTheme="majorHAnsi" w:eastAsia="Times New Roman" w:hAnsiTheme="majorHAnsi" w:cs="Times New Roman"/>
          <w:sz w:val="24"/>
          <w:szCs w:val="24"/>
        </w:rPr>
      </w:pPr>
      <w:r w:rsidRPr="00B9462E">
        <w:rPr>
          <w:rFonts w:asciiTheme="majorHAnsi" w:eastAsia="Times New Roman" w:hAnsiTheme="majorHAnsi" w:cs="Times New Roman"/>
          <w:sz w:val="24"/>
          <w:szCs w:val="24"/>
        </w:rPr>
        <w:t>« Ecoute, tu ne seras jamais assez tranquille par ici pour prendre tout ton temps. Tu ne sais pas ce que nous allons faire ? En me servant des crins de sa queue, je vais l'attacher solidement derrière toi et tu n'auras plus qu'à le traîner dans ta tanière, où tu pourras le dévorer tout à loisir. »</w:t>
      </w:r>
    </w:p>
    <w:p w:rsidR="00B9462E" w:rsidRPr="00B9462E" w:rsidRDefault="00B9462E" w:rsidP="00B9462E">
      <w:pPr>
        <w:spacing w:before="100" w:beforeAutospacing="1" w:after="100" w:afterAutospacing="1" w:line="240" w:lineRule="auto"/>
        <w:rPr>
          <w:rFonts w:asciiTheme="majorHAnsi" w:eastAsia="Times New Roman" w:hAnsiTheme="majorHAnsi" w:cs="Times New Roman"/>
          <w:sz w:val="24"/>
          <w:szCs w:val="24"/>
        </w:rPr>
      </w:pPr>
      <w:r w:rsidRPr="00B9462E">
        <w:rPr>
          <w:rFonts w:asciiTheme="majorHAnsi" w:eastAsia="Times New Roman" w:hAnsiTheme="majorHAnsi" w:cs="Times New Roman"/>
          <w:sz w:val="24"/>
          <w:szCs w:val="24"/>
        </w:rPr>
        <w:t>Le lion trouva l'idée excellente et se prêta de bon gré à la manoeuvre, se tenant bien tranquille pour que le renard pût l'attacher au cheval en serrant solidement ses noeuds. Mais le renard, pendant ce temps, se servait de la queue du cheval pour lier étroitement les pattes du lion, bouclant, serrant et resserrant ses liens les uns sur les autres, de telle manière qu'il ne pût ni les rompre, ni les défaire en y mettant toute sa force, L'opération terminée, il se pencha vers le cheval et lui frappa sur l'épaule en lui disant : « Hue, mon Bijou! Hue, tire-le! »</w:t>
      </w:r>
    </w:p>
    <w:p w:rsidR="00B9462E" w:rsidRPr="00B9462E" w:rsidRDefault="00B9462E" w:rsidP="00B9462E">
      <w:pPr>
        <w:spacing w:before="100" w:beforeAutospacing="1" w:after="100" w:afterAutospacing="1" w:line="240" w:lineRule="auto"/>
        <w:rPr>
          <w:rFonts w:asciiTheme="majorHAnsi" w:eastAsia="Times New Roman" w:hAnsiTheme="majorHAnsi" w:cs="Times New Roman"/>
          <w:sz w:val="24"/>
          <w:szCs w:val="24"/>
        </w:rPr>
      </w:pPr>
      <w:r w:rsidRPr="00B9462E">
        <w:rPr>
          <w:rFonts w:asciiTheme="majorHAnsi" w:eastAsia="Times New Roman" w:hAnsiTheme="majorHAnsi" w:cs="Times New Roman"/>
          <w:sz w:val="24"/>
          <w:szCs w:val="24"/>
        </w:rPr>
        <w:t>Le vieux cheval se redressa brusquement et traîna derrière lui le lion rugissant, rugissant si fort que tous les oiseaux de la forêt s'envolèrent à la fois, complètement terrorisés. Le cheval, lui, laissa le lion rugir autant qu'il le voulait, sans cesser pour autant de le tirer à travers champs jusqu'à la porte de la maison de son maître. Revenant à de meilleurs sentiments en voyant la chose, son maître lui dit alors :</w:t>
      </w:r>
    </w:p>
    <w:p w:rsidR="00B9462E" w:rsidRPr="00B9462E" w:rsidRDefault="00B9462E" w:rsidP="00B9462E">
      <w:pPr>
        <w:spacing w:before="100" w:beforeAutospacing="1" w:after="100" w:afterAutospacing="1" w:line="240" w:lineRule="auto"/>
        <w:rPr>
          <w:rFonts w:asciiTheme="majorHAnsi" w:eastAsia="Times New Roman" w:hAnsiTheme="majorHAnsi" w:cs="Times New Roman"/>
          <w:sz w:val="24"/>
          <w:szCs w:val="24"/>
        </w:rPr>
      </w:pPr>
      <w:r w:rsidRPr="00B9462E">
        <w:rPr>
          <w:rFonts w:asciiTheme="majorHAnsi" w:eastAsia="Times New Roman" w:hAnsiTheme="majorHAnsi" w:cs="Times New Roman"/>
          <w:sz w:val="24"/>
          <w:szCs w:val="24"/>
        </w:rPr>
        <w:t>« Je te garde et tu auras la belle vie. » Et depuis ce jour-là jusqu'à sa mort, il eut toujours son content à manger, et le meilleur fourrage.</w:t>
      </w:r>
    </w:p>
    <w:p w:rsidR="00991681" w:rsidRPr="00B221A0" w:rsidRDefault="00991681" w:rsidP="00B9462E">
      <w:pPr>
        <w:ind w:right="110"/>
        <w:rPr>
          <w:rFonts w:asciiTheme="majorHAnsi" w:hAnsiTheme="majorHAnsi"/>
        </w:rPr>
      </w:pPr>
    </w:p>
    <w:p w:rsidR="00991681" w:rsidRPr="00B221A0" w:rsidRDefault="00572DA5" w:rsidP="00B221A0">
      <w:pPr>
        <w:pStyle w:val="Titre2"/>
        <w:rPr>
          <w:rFonts w:asciiTheme="majorHAnsi" w:hAnsiTheme="majorHAnsi"/>
        </w:rPr>
      </w:pPr>
      <w:r>
        <w:rPr>
          <w:noProof/>
        </w:rPr>
        <w:lastRenderedPageBreak/>
        <mc:AlternateContent>
          <mc:Choice Requires="wps">
            <w:drawing>
              <wp:anchor distT="0" distB="0" distL="114300" distR="114300" simplePos="0" relativeHeight="251679744" behindDoc="0" locked="0" layoutInCell="1" allowOverlap="1">
                <wp:simplePos x="0" y="0"/>
                <wp:positionH relativeFrom="column">
                  <wp:posOffset>1266825</wp:posOffset>
                </wp:positionH>
                <wp:positionV relativeFrom="paragraph">
                  <wp:posOffset>2486025</wp:posOffset>
                </wp:positionV>
                <wp:extent cx="933450" cy="942975"/>
                <wp:effectExtent l="0" t="0" r="19050" b="28575"/>
                <wp:wrapNone/>
                <wp:docPr id="13" name="Rectangle 13"/>
                <wp:cNvGraphicFramePr/>
                <a:graphic xmlns:a="http://schemas.openxmlformats.org/drawingml/2006/main">
                  <a:graphicData uri="http://schemas.microsoft.com/office/word/2010/wordprocessingShape">
                    <wps:wsp>
                      <wps:cNvSpPr/>
                      <wps:spPr>
                        <a:xfrm>
                          <a:off x="0" y="0"/>
                          <a:ext cx="933450" cy="942975"/>
                        </a:xfrm>
                        <a:prstGeom prst="rect">
                          <a:avLst/>
                        </a:prstGeom>
                        <a:ln>
                          <a:solidFill>
                            <a:schemeClr val="bg1"/>
                          </a:solid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3" o:spid="_x0000_s1026" style="position:absolute;margin-left:99.75pt;margin-top:195.75pt;width:73.5pt;height:74.2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" fillcolor="white [3201]" strokecolor="white [3212]" strokeweight="2pt"/>
            </w:pict>
          </mc:Fallback>
        </mc:AlternateContent>
      </w:r>
      <w:r w:rsidR="008B64BD">
        <w:rPr>
          <w:noProof/>
        </w:rPr>
        <mc:AlternateContent>
          <mc:Choice Requires="wps">
            <w:drawing>
              <wp:anchor distT="0" distB="0" distL="114300" distR="114300" simplePos="0" relativeHeight="251673600" behindDoc="0" locked="0" layoutInCell="1" allowOverlap="1" wp14:anchorId="00348376" wp14:editId="79A3FAFD">
                <wp:simplePos x="0" y="0"/>
                <wp:positionH relativeFrom="column">
                  <wp:posOffset>5057775</wp:posOffset>
                </wp:positionH>
                <wp:positionV relativeFrom="paragraph">
                  <wp:posOffset>3476625</wp:posOffset>
                </wp:positionV>
                <wp:extent cx="1104900" cy="895350"/>
                <wp:effectExtent l="0" t="0" r="19050" b="19050"/>
                <wp:wrapNone/>
                <wp:docPr id="19" name="Triangle isocèle 19"/>
                <wp:cNvGraphicFramePr/>
                <a:graphic xmlns:a="http://schemas.openxmlformats.org/drawingml/2006/main">
                  <a:graphicData uri="http://schemas.microsoft.com/office/word/2010/wordprocessingShape">
                    <wps:wsp>
                      <wps:cNvSpPr/>
                      <wps:spPr>
                        <a:xfrm>
                          <a:off x="0" y="0"/>
                          <a:ext cx="1104900" cy="895350"/>
                        </a:xfrm>
                        <a:prstGeom prst="triangle">
                          <a:avLst/>
                        </a:prstGeom>
                      </wps:spPr>
                      <wps:style>
                        <a:lnRef idx="2">
                          <a:schemeClr val="accent4"/>
                        </a:lnRef>
                        <a:fillRef idx="1">
                          <a:schemeClr val="lt1"/>
                        </a:fillRef>
                        <a:effectRef idx="0">
                          <a:schemeClr val="accent4"/>
                        </a:effectRef>
                        <a:fontRef idx="minor">
                          <a:schemeClr val="dk1"/>
                        </a:fontRef>
                      </wps:style>
                      <wps:txbx>
                        <w:txbxContent>
                          <w:p w:rsidR="008B64BD" w:rsidRPr="00991681" w:rsidRDefault="008B64BD" w:rsidP="008B64BD">
                            <w:pPr>
                              <w:jc w:val="center"/>
                              <w:rPr>
                                <w:lang w:val="fr-BE"/>
                              </w:rPr>
                            </w:pPr>
                            <w:r>
                              <w:rPr>
                                <w:lang w:val="fr-BE"/>
                              </w:rPr>
                              <w:t xml:space="preserve">DOC </w:t>
                            </w:r>
                            <w:r>
                              <w:rPr>
                                <w:b/>
                                <w:lang w:val="fr-BE"/>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riangle isocèle 19" o:spid="_x0000_s1029" type="#_x0000_t5" style="position:absolute;margin-left:398.25pt;margin-top:273.75pt;width:87pt;height:70.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" fillcolor="white [3201]" strokecolor="#8064a2 [3207]" strokeweight="2pt">
                <v:textbox>
                  <w:txbxContent>
                    <w:p w:rsidR="008B64BD" w:rsidRPr="00991681" w:rsidRDefault="008B64BD" w:rsidP="008B64BD">
                      <w:pPr>
                        <w:jc w:val="center"/>
                        <w:rPr>
                          <w:lang w:val="fr-BE"/>
                        </w:rPr>
                      </w:pPr>
                      <w:r>
                        <w:rPr>
                          <w:lang w:val="fr-BE"/>
                        </w:rPr>
                        <w:t xml:space="preserve">DOC </w:t>
                      </w:r>
                      <w:r>
                        <w:rPr>
                          <w:b/>
                          <w:lang w:val="fr-BE"/>
                        </w:rPr>
                        <w:t>5</w:t>
                      </w:r>
                    </w:p>
                  </w:txbxContent>
                </v:textbox>
              </v:shape>
            </w:pict>
          </mc:Fallback>
        </mc:AlternateContent>
      </w:r>
      <w:r w:rsidR="008B64BD">
        <w:rPr>
          <w:noProof/>
        </w:rPr>
        <mc:AlternateContent>
          <mc:Choice Requires="wps">
            <w:drawing>
              <wp:anchor distT="0" distB="0" distL="114300" distR="114300" simplePos="0" relativeHeight="251668480" behindDoc="0" locked="0" layoutInCell="1" allowOverlap="1" wp14:anchorId="66CA5275" wp14:editId="7ACA3016">
                <wp:simplePos x="0" y="0"/>
                <wp:positionH relativeFrom="column">
                  <wp:posOffset>5600700</wp:posOffset>
                </wp:positionH>
                <wp:positionV relativeFrom="paragraph">
                  <wp:posOffset>-95250</wp:posOffset>
                </wp:positionV>
                <wp:extent cx="1104900" cy="895350"/>
                <wp:effectExtent l="0" t="0" r="19050" b="19050"/>
                <wp:wrapNone/>
                <wp:docPr id="12" name="Triangle isocèle 12"/>
                <wp:cNvGraphicFramePr/>
                <a:graphic xmlns:a="http://schemas.openxmlformats.org/drawingml/2006/main">
                  <a:graphicData uri="http://schemas.microsoft.com/office/word/2010/wordprocessingShape">
                    <wps:wsp>
                      <wps:cNvSpPr/>
                      <wps:spPr>
                        <a:xfrm>
                          <a:off x="0" y="0"/>
                          <a:ext cx="1104900" cy="895350"/>
                        </a:xfrm>
                        <a:prstGeom prst="triangle">
                          <a:avLst/>
                        </a:prstGeom>
                      </wps:spPr>
                      <wps:style>
                        <a:lnRef idx="2">
                          <a:schemeClr val="accent4"/>
                        </a:lnRef>
                        <a:fillRef idx="1">
                          <a:schemeClr val="lt1"/>
                        </a:fillRef>
                        <a:effectRef idx="0">
                          <a:schemeClr val="accent4"/>
                        </a:effectRef>
                        <a:fontRef idx="minor">
                          <a:schemeClr val="dk1"/>
                        </a:fontRef>
                      </wps:style>
                      <wps:txbx>
                        <w:txbxContent>
                          <w:p w:rsidR="008B64BD" w:rsidRPr="00991681" w:rsidRDefault="008B64BD" w:rsidP="008B64BD">
                            <w:pPr>
                              <w:jc w:val="center"/>
                              <w:rPr>
                                <w:lang w:val="fr-BE"/>
                              </w:rPr>
                            </w:pPr>
                            <w:r>
                              <w:rPr>
                                <w:lang w:val="fr-BE"/>
                              </w:rPr>
                              <w:t xml:space="preserve">DOC </w:t>
                            </w:r>
                            <w:r>
                              <w:rPr>
                                <w:b/>
                                <w:lang w:val="fr-BE"/>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riangle isocèle 12" o:spid="_x0000_s1030" type="#_x0000_t5" style="position:absolute;margin-left:441pt;margin-top:-7.5pt;width:87pt;height:70.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" fillcolor="white [3201]" strokecolor="#8064a2 [3207]" strokeweight="2pt">
                <v:textbox>
                  <w:txbxContent>
                    <w:p w:rsidR="008B64BD" w:rsidRPr="00991681" w:rsidRDefault="008B64BD" w:rsidP="008B64BD">
                      <w:pPr>
                        <w:jc w:val="center"/>
                        <w:rPr>
                          <w:lang w:val="fr-BE"/>
                        </w:rPr>
                      </w:pPr>
                      <w:r>
                        <w:rPr>
                          <w:lang w:val="fr-BE"/>
                        </w:rPr>
                        <w:t xml:space="preserve">DOC </w:t>
                      </w:r>
                      <w:r>
                        <w:rPr>
                          <w:b/>
                          <w:lang w:val="fr-BE"/>
                        </w:rPr>
                        <w:t>4</w:t>
                      </w:r>
                    </w:p>
                  </w:txbxContent>
                </v:textbox>
              </v:shape>
            </w:pict>
          </mc:Fallback>
        </mc:AlternateContent>
      </w:r>
      <w:r w:rsidR="008B64BD">
        <w:rPr>
          <w:noProof/>
        </w:rPr>
        <w:drawing>
          <wp:inline distT="0" distB="0" distL="0" distR="0" wp14:anchorId="39A3B72D" wp14:editId="58B70480">
            <wp:extent cx="5314950" cy="3476625"/>
            <wp:effectExtent l="0" t="0" r="0" b="9525"/>
            <wp:docPr id="11" name="Image 11" descr="http://imalbum.aufeminin.com/album/D20070704/310949_1KWT3AAEP2ERH3NFNOPVNM7R38TLQ6_priere_H224015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imalbum.aufeminin.com/album/D20070704/310949_1KWT3AAEP2ERH3NFNOPVNM7R38TLQ6_priere_H224015_L.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14950" cy="3476625"/>
                    </a:xfrm>
                    <a:prstGeom prst="rect">
                      <a:avLst/>
                    </a:prstGeom>
                    <a:noFill/>
                    <a:ln>
                      <a:noFill/>
                    </a:ln>
                  </pic:spPr>
                </pic:pic>
              </a:graphicData>
            </a:graphic>
          </wp:inline>
        </w:drawing>
      </w:r>
      <w:r w:rsidR="00991681" w:rsidRPr="00B221A0">
        <w:rPr>
          <w:rFonts w:asciiTheme="majorHAnsi" w:hAnsiTheme="majorHAnsi"/>
        </w:rPr>
        <w:t> </w:t>
      </w:r>
    </w:p>
    <w:p w:rsidR="008B64BD" w:rsidRPr="008B64BD" w:rsidRDefault="00572DA5" w:rsidP="008B64BD">
      <w:pPr>
        <w:spacing w:after="0" w:line="240" w:lineRule="auto"/>
        <w:jc w:val="center"/>
        <w:rPr>
          <w:rFonts w:ascii="Corbel" w:eastAsia="Times New Roman" w:hAnsi="Corbel" w:cs="Times New Roman"/>
          <w:sz w:val="32"/>
          <w:szCs w:val="32"/>
        </w:rPr>
      </w:pPr>
      <w:r>
        <w:rPr>
          <w:rFonts w:ascii="Corbel" w:eastAsia="Times New Roman" w:hAnsi="Corbel" w:cs="Times New Roman"/>
          <w:b/>
          <w:bCs/>
          <w:sz w:val="32"/>
          <w:szCs w:val="32"/>
          <w:shd w:val="pct15" w:color="auto" w:fill="FFFFFF"/>
        </w:rPr>
        <w:t xml:space="preserve">  </w:t>
      </w:r>
    </w:p>
    <w:p w:rsidR="008B64BD" w:rsidRPr="008B64BD" w:rsidRDefault="008B64BD" w:rsidP="008B64BD">
      <w:pPr>
        <w:spacing w:after="240" w:line="240" w:lineRule="auto"/>
        <w:rPr>
          <w:rFonts w:ascii="Corbel" w:eastAsia="Times New Roman" w:hAnsi="Corbel" w:cs="Times New Roman"/>
          <w:sz w:val="24"/>
          <w:szCs w:val="24"/>
        </w:rPr>
      </w:pPr>
      <w:r w:rsidRPr="008B64BD">
        <w:rPr>
          <w:rFonts w:ascii="Corbel" w:eastAsia="Times New Roman" w:hAnsi="Corbel" w:cs="Times New Roman"/>
          <w:sz w:val="24"/>
          <w:szCs w:val="24"/>
        </w:rPr>
        <w:br/>
      </w:r>
      <w:r w:rsidRPr="008B64BD">
        <w:rPr>
          <w:rFonts w:ascii="Corbel" w:eastAsia="Times New Roman" w:hAnsi="Corbel" w:cs="Times New Roman"/>
          <w:b/>
          <w:bCs/>
          <w:sz w:val="24"/>
          <w:szCs w:val="24"/>
        </w:rPr>
        <w:t>Choisissez une sonnerie</w:t>
      </w:r>
      <w:r w:rsidRPr="008B64BD">
        <w:rPr>
          <w:rFonts w:ascii="Corbel" w:eastAsia="Times New Roman" w:hAnsi="Corbel" w:cs="Times New Roman"/>
          <w:sz w:val="24"/>
          <w:szCs w:val="24"/>
        </w:rPr>
        <w:t xml:space="preserve"> qui vous convient pour tous vos appels entrants. </w:t>
      </w:r>
    </w:p>
    <w:tbl>
      <w:tblPr>
        <w:tblW w:w="10375" w:type="dxa"/>
        <w:tblCellSpacing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0" w:type="dxa"/>
          <w:left w:w="150" w:type="dxa"/>
          <w:bottom w:w="150" w:type="dxa"/>
          <w:right w:w="150" w:type="dxa"/>
        </w:tblCellMar>
        <w:tblLook w:val="0600" w:firstRow="0" w:lastRow="0" w:firstColumn="0" w:lastColumn="0" w:noHBand="1" w:noVBand="1"/>
      </w:tblPr>
      <w:tblGrid>
        <w:gridCol w:w="10375"/>
      </w:tblGrid>
      <w:tr w:rsidR="008B64BD" w:rsidRPr="008B64BD" w:rsidTr="005E3C7B">
        <w:trPr>
          <w:trHeight w:val="4097"/>
          <w:tblCellSpacing w:w="75" w:type="dxa"/>
        </w:trPr>
        <w:tc>
          <w:tcPr>
            <w:tcW w:w="10075" w:type="dxa"/>
            <w:vAlign w:val="center"/>
            <w:hideMark/>
          </w:tcPr>
          <w:p w:rsidR="008B64BD" w:rsidRPr="008B64BD" w:rsidRDefault="008B64BD" w:rsidP="005E3C7B">
            <w:pPr>
              <w:numPr>
                <w:ilvl w:val="0"/>
                <w:numId w:val="1"/>
              </w:numPr>
              <w:spacing w:after="0" w:line="240" w:lineRule="auto"/>
              <w:rPr>
                <w:rFonts w:ascii="Corbel" w:eastAsia="Times New Roman" w:hAnsi="Corbel" w:cs="Times New Roman"/>
                <w:sz w:val="24"/>
                <w:szCs w:val="24"/>
              </w:rPr>
            </w:pPr>
            <w:r w:rsidRPr="008B64BD">
              <w:rPr>
                <w:rFonts w:ascii="Corbel" w:eastAsia="Times New Roman" w:hAnsi="Corbel" w:cs="Times New Roman"/>
                <w:sz w:val="24"/>
                <w:szCs w:val="24"/>
              </w:rPr>
              <w:t>Depuis l'écran d'accueil :</w:t>
            </w:r>
            <w:r w:rsidRPr="008B64BD">
              <w:rPr>
                <w:rFonts w:ascii="Corbel" w:eastAsia="Times New Roman" w:hAnsi="Corbel" w:cs="Times New Roman"/>
                <w:sz w:val="24"/>
                <w:szCs w:val="24"/>
              </w:rPr>
              <w:br/>
              <w:t xml:space="preserve">Appuyez sur REGLAGES. </w:t>
            </w:r>
          </w:p>
          <w:p w:rsidR="008B64BD" w:rsidRPr="008B64BD" w:rsidRDefault="008B64BD" w:rsidP="005E3C7B">
            <w:pPr>
              <w:numPr>
                <w:ilvl w:val="0"/>
                <w:numId w:val="2"/>
              </w:numPr>
              <w:spacing w:after="100" w:afterAutospacing="1" w:line="240" w:lineRule="auto"/>
              <w:rPr>
                <w:rFonts w:ascii="Corbel" w:eastAsia="Times New Roman" w:hAnsi="Corbel" w:cs="Times New Roman"/>
                <w:sz w:val="24"/>
                <w:szCs w:val="24"/>
              </w:rPr>
            </w:pPr>
            <w:r w:rsidRPr="008B64BD">
              <w:rPr>
                <w:rFonts w:ascii="Corbel" w:eastAsia="Times New Roman" w:hAnsi="Corbel" w:cs="Times New Roman"/>
                <w:sz w:val="24"/>
                <w:szCs w:val="24"/>
              </w:rPr>
              <w:t>Appuyez sur SONS.</w:t>
            </w:r>
          </w:p>
          <w:p w:rsidR="008B64BD" w:rsidRPr="008B64BD" w:rsidRDefault="008B64BD" w:rsidP="005E3C7B">
            <w:pPr>
              <w:numPr>
                <w:ilvl w:val="0"/>
                <w:numId w:val="3"/>
              </w:numPr>
              <w:spacing w:after="100" w:afterAutospacing="1" w:line="240" w:lineRule="auto"/>
              <w:rPr>
                <w:rFonts w:ascii="Corbel" w:eastAsia="Times New Roman" w:hAnsi="Corbel" w:cs="Times New Roman"/>
                <w:sz w:val="24"/>
                <w:szCs w:val="24"/>
              </w:rPr>
            </w:pPr>
            <w:r w:rsidRPr="008B64BD">
              <w:rPr>
                <w:rFonts w:ascii="Corbel" w:eastAsia="Times New Roman" w:hAnsi="Corbel" w:cs="Times New Roman"/>
                <w:sz w:val="24"/>
                <w:szCs w:val="24"/>
              </w:rPr>
              <w:t>Appuyez sur SONNERIE.</w:t>
            </w:r>
          </w:p>
          <w:p w:rsidR="008B64BD" w:rsidRPr="008B64BD" w:rsidRDefault="008B64BD" w:rsidP="005E3C7B">
            <w:pPr>
              <w:numPr>
                <w:ilvl w:val="0"/>
                <w:numId w:val="4"/>
              </w:numPr>
              <w:spacing w:after="100" w:afterAutospacing="1" w:line="240" w:lineRule="auto"/>
              <w:rPr>
                <w:rFonts w:ascii="Corbel" w:eastAsia="Times New Roman" w:hAnsi="Corbel" w:cs="Times New Roman"/>
                <w:sz w:val="24"/>
                <w:szCs w:val="24"/>
              </w:rPr>
            </w:pPr>
            <w:r w:rsidRPr="008B64BD">
              <w:rPr>
                <w:rFonts w:ascii="Corbel" w:eastAsia="Times New Roman" w:hAnsi="Corbel" w:cs="Times New Roman"/>
                <w:sz w:val="24"/>
                <w:szCs w:val="24"/>
              </w:rPr>
              <w:t>Appuyez sur la sonnerie de votre choix.</w:t>
            </w:r>
          </w:p>
          <w:p w:rsidR="008B64BD" w:rsidRPr="008B64BD" w:rsidRDefault="008B64BD" w:rsidP="005E3C7B">
            <w:pPr>
              <w:numPr>
                <w:ilvl w:val="0"/>
                <w:numId w:val="5"/>
              </w:numPr>
              <w:spacing w:after="100" w:afterAutospacing="1" w:line="240" w:lineRule="auto"/>
              <w:rPr>
                <w:rFonts w:ascii="Corbel" w:eastAsia="Times New Roman" w:hAnsi="Corbel" w:cs="Times New Roman"/>
                <w:sz w:val="24"/>
                <w:szCs w:val="24"/>
              </w:rPr>
            </w:pPr>
            <w:r w:rsidRPr="008B64BD">
              <w:rPr>
                <w:rFonts w:ascii="Corbel" w:eastAsia="Times New Roman" w:hAnsi="Corbel" w:cs="Times New Roman"/>
                <w:sz w:val="24"/>
                <w:szCs w:val="24"/>
              </w:rPr>
              <w:t>Votre sonnerie est modifiée.</w:t>
            </w:r>
            <w:r w:rsidRPr="008B64BD">
              <w:rPr>
                <w:rFonts w:ascii="Corbel" w:eastAsia="Times New Roman" w:hAnsi="Corbel" w:cs="Times New Roman"/>
                <w:sz w:val="24"/>
                <w:szCs w:val="24"/>
              </w:rPr>
              <w:br/>
              <w:t>La sonnerie sélectionnée se lance automatiquement.</w:t>
            </w:r>
          </w:p>
          <w:p w:rsidR="008B64BD" w:rsidRPr="008B64BD" w:rsidRDefault="005E3C7B" w:rsidP="005E3C7B">
            <w:pPr>
              <w:numPr>
                <w:ilvl w:val="0"/>
                <w:numId w:val="6"/>
              </w:numPr>
              <w:spacing w:after="0" w:line="240" w:lineRule="auto"/>
              <w:rPr>
                <w:rFonts w:ascii="Times New Roman" w:eastAsia="Times New Roman" w:hAnsi="Times New Roman" w:cs="Times New Roman"/>
                <w:sz w:val="24"/>
                <w:szCs w:val="24"/>
              </w:rPr>
            </w:pPr>
            <w:r>
              <w:rPr>
                <w:noProof/>
              </w:rPr>
              <mc:AlternateContent>
                <mc:Choice Requires="wps">
                  <w:drawing>
                    <wp:anchor distT="0" distB="0" distL="114300" distR="114300" simplePos="0" relativeHeight="251675648" behindDoc="0" locked="0" layoutInCell="1" allowOverlap="1" wp14:anchorId="20253A2F" wp14:editId="4F35E395">
                      <wp:simplePos x="0" y="0"/>
                      <wp:positionH relativeFrom="column">
                        <wp:posOffset>3952875</wp:posOffset>
                      </wp:positionH>
                      <wp:positionV relativeFrom="paragraph">
                        <wp:posOffset>481330</wp:posOffset>
                      </wp:positionV>
                      <wp:extent cx="1104900" cy="895350"/>
                      <wp:effectExtent l="0" t="0" r="19050" b="19050"/>
                      <wp:wrapNone/>
                      <wp:docPr id="20" name="Triangle isocèle 20"/>
                      <wp:cNvGraphicFramePr/>
                      <a:graphic xmlns:a="http://schemas.openxmlformats.org/drawingml/2006/main">
                        <a:graphicData uri="http://schemas.microsoft.com/office/word/2010/wordprocessingShape">
                          <wps:wsp>
                            <wps:cNvSpPr/>
                            <wps:spPr>
                              <a:xfrm>
                                <a:off x="0" y="0"/>
                                <a:ext cx="1104900" cy="895350"/>
                              </a:xfrm>
                              <a:prstGeom prst="triangle">
                                <a:avLst/>
                              </a:prstGeom>
                            </wps:spPr>
                            <wps:style>
                              <a:lnRef idx="2">
                                <a:schemeClr val="accent4"/>
                              </a:lnRef>
                              <a:fillRef idx="1">
                                <a:schemeClr val="lt1"/>
                              </a:fillRef>
                              <a:effectRef idx="0">
                                <a:schemeClr val="accent4"/>
                              </a:effectRef>
                              <a:fontRef idx="minor">
                                <a:schemeClr val="dk1"/>
                              </a:fontRef>
                            </wps:style>
                            <wps:txbx>
                              <w:txbxContent>
                                <w:p w:rsidR="005E3C7B" w:rsidRPr="00991681" w:rsidRDefault="005E3C7B" w:rsidP="005E3C7B">
                                  <w:pPr>
                                    <w:jc w:val="center"/>
                                    <w:rPr>
                                      <w:lang w:val="fr-BE"/>
                                    </w:rPr>
                                  </w:pPr>
                                  <w:r>
                                    <w:rPr>
                                      <w:lang w:val="fr-BE"/>
                                    </w:rPr>
                                    <w:t xml:space="preserve">DOC </w:t>
                                  </w:r>
                                  <w:r>
                                    <w:rPr>
                                      <w:b/>
                                      <w:lang w:val="fr-BE"/>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riangle isocèle 20" o:spid="_x0000_s1031" type="#_x0000_t5" style="position:absolute;left:0;text-align:left;margin-left:311.25pt;margin-top:37.9pt;width:87pt;height:7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" fillcolor="white [3201]" strokecolor="#8064a2 [3207]" strokeweight="2pt">
                      <v:textbox>
                        <w:txbxContent>
                          <w:p w:rsidR="005E3C7B" w:rsidRPr="00991681" w:rsidRDefault="005E3C7B" w:rsidP="005E3C7B">
                            <w:pPr>
                              <w:jc w:val="center"/>
                              <w:rPr>
                                <w:lang w:val="fr-BE"/>
                              </w:rPr>
                            </w:pPr>
                            <w:r>
                              <w:rPr>
                                <w:lang w:val="fr-BE"/>
                              </w:rPr>
                              <w:t xml:space="preserve">DOC </w:t>
                            </w:r>
                            <w:r>
                              <w:rPr>
                                <w:b/>
                                <w:lang w:val="fr-BE"/>
                              </w:rPr>
                              <w:t>6</w:t>
                            </w:r>
                          </w:p>
                        </w:txbxContent>
                      </v:textbox>
                    </v:shape>
                  </w:pict>
                </mc:Fallback>
              </mc:AlternateContent>
            </w:r>
            <w:r w:rsidRPr="008B64BD">
              <w:rPr>
                <w:rFonts w:ascii="Corbel" w:hAnsi="Corbel"/>
                <w:noProof/>
              </w:rPr>
              <w:drawing>
                <wp:anchor distT="0" distB="0" distL="114300" distR="114300" simplePos="0" relativeHeight="251671552" behindDoc="1" locked="0" layoutInCell="1" allowOverlap="1" wp14:anchorId="32DED3C5" wp14:editId="296EF121">
                  <wp:simplePos x="0" y="0"/>
                  <wp:positionH relativeFrom="column">
                    <wp:posOffset>4714875</wp:posOffset>
                  </wp:positionH>
                  <wp:positionV relativeFrom="paragraph">
                    <wp:posOffset>-2137410</wp:posOffset>
                  </wp:positionV>
                  <wp:extent cx="1428750" cy="2247900"/>
                  <wp:effectExtent l="0" t="0" r="0" b="0"/>
                  <wp:wrapThrough wrapText="bothSides">
                    <wp:wrapPolygon edited="0">
                      <wp:start x="0" y="0"/>
                      <wp:lineTo x="0" y="21417"/>
                      <wp:lineTo x="21312" y="21417"/>
                      <wp:lineTo x="21312" y="0"/>
                      <wp:lineTo x="0" y="0"/>
                    </wp:wrapPolygon>
                  </wp:wrapThrough>
                  <wp:docPr id="18" name="Image 18" descr="http://static2.s-sfr.fr/modedemploi/mobiles/elements/les_mobiles/emploi_mobile/img/540083_8646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tatic2.s-sfr.fr/modedemploi/mobiles/elements/les_mobiles/emploi_mobile/img/540083_864648.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0" cy="2247900"/>
                          </a:xfrm>
                          <a:prstGeom prst="rect">
                            <a:avLst/>
                          </a:prstGeom>
                          <a:noFill/>
                          <a:ln>
                            <a:noFill/>
                          </a:ln>
                        </pic:spPr>
                      </pic:pic>
                    </a:graphicData>
                  </a:graphic>
                  <wp14:sizeRelH relativeFrom="page">
                    <wp14:pctWidth>0</wp14:pctWidth>
                  </wp14:sizeRelH>
                  <wp14:sizeRelV relativeFrom="page">
                    <wp14:pctHeight>0</wp14:pctHeight>
                  </wp14:sizeRelV>
                </wp:anchor>
              </w:drawing>
            </w:r>
            <w:r w:rsidR="008B64BD" w:rsidRPr="008B64BD">
              <w:rPr>
                <w:rFonts w:ascii="Corbel" w:eastAsia="Times New Roman" w:hAnsi="Corbel" w:cs="Times New Roman"/>
                <w:sz w:val="24"/>
                <w:szCs w:val="24"/>
              </w:rPr>
              <w:t>Appuyez</w:t>
            </w:r>
            <w:r w:rsidR="00ED4AE8">
              <w:rPr>
                <w:rFonts w:ascii="Corbel" w:eastAsia="Times New Roman" w:hAnsi="Corbel" w:cs="Times New Roman"/>
                <w:sz w:val="24"/>
                <w:szCs w:val="24"/>
              </w:rPr>
              <w:t xml:space="preserve"> </w:t>
            </w:r>
            <w:r w:rsidR="008B64BD" w:rsidRPr="008B64BD">
              <w:rPr>
                <w:rFonts w:ascii="Corbel" w:eastAsia="Times New Roman" w:hAnsi="Corbel" w:cs="Times New Roman"/>
                <w:sz w:val="24"/>
                <w:szCs w:val="24"/>
              </w:rPr>
              <w:t xml:space="preserve"> sur la touche ACCUEIL pour revenir à l'écran d'accueil.</w:t>
            </w:r>
          </w:p>
        </w:tc>
      </w:tr>
    </w:tbl>
    <w:p w:rsidR="005E3C7B" w:rsidRPr="005E3C7B" w:rsidRDefault="005E3C7B" w:rsidP="005E3C7B">
      <w:pPr>
        <w:pStyle w:val="pull-left"/>
      </w:pPr>
      <w:r w:rsidRPr="005E3C7B">
        <w:rPr>
          <w:highlight w:val="lightGray"/>
        </w:rPr>
        <w:t xml:space="preserve">Par </w:t>
      </w:r>
      <w:hyperlink r:id="rId14" w:history="1">
        <w:r w:rsidRPr="005E3C7B">
          <w:rPr>
            <w:rStyle w:val="Lienhypertexte"/>
            <w:highlight w:val="lightGray"/>
          </w:rPr>
          <w:t>AudeAbby</w:t>
        </w:r>
      </w:hyperlink>
      <w:r w:rsidRPr="005E3C7B">
        <w:rPr>
          <w:highlight w:val="lightGray"/>
        </w:rPr>
        <w:t xml:space="preserve"> </w:t>
      </w:r>
      <w:r>
        <w:rPr>
          <w:rStyle w:val="comc"/>
          <w:highlight w:val="lightGray"/>
        </w:rPr>
        <w:tab/>
      </w:r>
      <w:r>
        <w:rPr>
          <w:rStyle w:val="comc"/>
          <w:highlight w:val="lightGray"/>
        </w:rPr>
        <w:tab/>
      </w:r>
      <w:r>
        <w:rPr>
          <w:rStyle w:val="comc"/>
          <w:highlight w:val="lightGray"/>
        </w:rPr>
        <w:tab/>
      </w:r>
      <w:r>
        <w:rPr>
          <w:rStyle w:val="comc"/>
          <w:highlight w:val="lightGray"/>
        </w:rPr>
        <w:tab/>
      </w:r>
      <w:r w:rsidRPr="005E3C7B">
        <w:rPr>
          <w:rStyle w:val="comc"/>
          <w:highlight w:val="lightGray"/>
        </w:rPr>
        <w:t xml:space="preserve"> </w:t>
      </w:r>
      <w:r w:rsidRPr="005E3C7B">
        <w:rPr>
          <w:rStyle w:val="comc"/>
          <w:highlight w:val="lightGray"/>
        </w:rPr>
        <w:tab/>
      </w:r>
      <w:r w:rsidRPr="005E3C7B">
        <w:rPr>
          <w:rStyle w:val="comc"/>
          <w:highlight w:val="lightGray"/>
        </w:rPr>
        <w:tab/>
      </w:r>
      <w:r w:rsidRPr="005E3C7B">
        <w:rPr>
          <w:rStyle w:val="comc"/>
          <w:highlight w:val="lightGray"/>
        </w:rPr>
        <w:tab/>
      </w:r>
      <w:r w:rsidRPr="005E3C7B">
        <w:rPr>
          <w:rStyle w:val="comc"/>
          <w:highlight w:val="lightGray"/>
        </w:rPr>
        <w:tab/>
      </w:r>
      <w:r w:rsidRPr="005E3C7B">
        <w:rPr>
          <w:rStyle w:val="comc"/>
          <w:highlight w:val="lightGray"/>
        </w:rPr>
        <w:tab/>
      </w:r>
      <w:r w:rsidRPr="005E3C7B">
        <w:rPr>
          <w:rStyle w:val="comc"/>
          <w:highlight w:val="lightGray"/>
        </w:rPr>
        <w:tab/>
      </w:r>
      <w:r w:rsidRPr="005E3C7B">
        <w:rPr>
          <w:highlight w:val="lightGray"/>
        </w:rPr>
        <w:t>2011-06-03 14:40</w:t>
      </w:r>
    </w:p>
    <w:p w:rsidR="0002406A" w:rsidRDefault="005F07B0" w:rsidP="005E3C7B">
      <w:pPr>
        <w:pStyle w:val="NormalWeb"/>
        <w:spacing w:before="0" w:beforeAutospacing="0" w:after="0" w:afterAutospacing="0"/>
        <w:rPr>
          <w:rFonts w:ascii="Georgia" w:hAnsi="Georgia"/>
        </w:rPr>
      </w:pPr>
      <w:r w:rsidRPr="005E3C7B">
        <w:rPr>
          <w:rFonts w:ascii="Georgia" w:hAnsi="Georgia"/>
        </w:rPr>
        <w:t>J'aime les chevaux et c'est ma passion parce que :</w:t>
      </w:r>
      <w:r w:rsidR="005E3C7B" w:rsidRPr="005E3C7B">
        <w:rPr>
          <w:noProof/>
        </w:rPr>
        <w:t xml:space="preserve"> </w:t>
      </w:r>
      <w:r w:rsidRPr="005E3C7B">
        <w:rPr>
          <w:rFonts w:ascii="Georgia" w:hAnsi="Georgia"/>
        </w:rPr>
        <w:br/>
        <w:t>Je les trouve fascinant</w:t>
      </w:r>
      <w:r w:rsidR="003774D5">
        <w:rPr>
          <w:rFonts w:ascii="Georgia" w:hAnsi="Georgia"/>
        </w:rPr>
        <w:t>s</w:t>
      </w:r>
      <w:r w:rsidRPr="005E3C7B">
        <w:rPr>
          <w:rFonts w:ascii="Georgia" w:hAnsi="Georgia"/>
        </w:rPr>
        <w:t xml:space="preserve"> ! Entre eux, pas de gêne, pas de 'tes plus mon amie'.. Ils sont simples, c'est oui ou non. C'est confiance ou non confiance. </w:t>
      </w:r>
      <w:r w:rsidRPr="005E3C7B">
        <w:rPr>
          <w:rFonts w:ascii="Georgia" w:hAnsi="Georgia"/>
        </w:rPr>
        <w:br/>
        <w:t xml:space="preserve">Ils sont libres et nous leur demandons d'être nos amis. Un cheval, même le plus petit des poneys, pourrais du jour au lendemain décider </w:t>
      </w:r>
      <w:r w:rsidR="003774D5">
        <w:rPr>
          <w:rFonts w:ascii="Georgia" w:hAnsi="Georgia"/>
        </w:rPr>
        <w:t>que l'humain n'est plus son ami</w:t>
      </w:r>
      <w:r w:rsidRPr="005E3C7B">
        <w:rPr>
          <w:rFonts w:ascii="Georgia" w:hAnsi="Georgia"/>
        </w:rPr>
        <w:t>. Mais par choix, ils restent avec nous.</w:t>
      </w:r>
      <w:r w:rsidRPr="005E3C7B">
        <w:rPr>
          <w:rFonts w:ascii="Georgia" w:hAnsi="Georgia"/>
        </w:rPr>
        <w:br/>
        <w:t xml:space="preserve">C'est ma passion parce que le sentiment de liberté qui accompagne l'équitation me rend plus forte et </w:t>
      </w:r>
      <w:r w:rsidR="005E3C7B">
        <w:rPr>
          <w:rFonts w:ascii="Georgia" w:hAnsi="Georgia"/>
        </w:rPr>
        <w:t xml:space="preserve">me fait oublier le quotidien. </w:t>
      </w:r>
      <w:r w:rsidR="005E3C7B">
        <w:rPr>
          <w:rFonts w:ascii="Georgia" w:hAnsi="Georgia"/>
        </w:rPr>
        <w:br/>
      </w:r>
      <w:r w:rsidRPr="005E3C7B">
        <w:rPr>
          <w:rFonts w:ascii="Georgia" w:hAnsi="Georgia"/>
        </w:rPr>
        <w:t xml:space="preserve">C'est surtout fascinant de pouvoir comprendre le cheval, et de se rendre compte qu'il nous comprend également ! </w:t>
      </w:r>
    </w:p>
    <w:p w:rsidR="007F2A81" w:rsidRDefault="007F2A81" w:rsidP="007F2A81">
      <w:pPr>
        <w:pStyle w:val="articletheme"/>
      </w:pPr>
      <w:r>
        <w:rPr>
          <w:noProof/>
        </w:rPr>
        <w:lastRenderedPageBreak/>
        <mc:AlternateContent>
          <mc:Choice Requires="wps">
            <w:drawing>
              <wp:anchor distT="0" distB="0" distL="114300" distR="114300" simplePos="0" relativeHeight="251678720" behindDoc="0" locked="0" layoutInCell="1" allowOverlap="1" wp14:anchorId="0F60D71D" wp14:editId="11293301">
                <wp:simplePos x="0" y="0"/>
                <wp:positionH relativeFrom="column">
                  <wp:posOffset>3615055</wp:posOffset>
                </wp:positionH>
                <wp:positionV relativeFrom="paragraph">
                  <wp:posOffset>-19050</wp:posOffset>
                </wp:positionV>
                <wp:extent cx="1104900" cy="895350"/>
                <wp:effectExtent l="0" t="0" r="19050" b="19050"/>
                <wp:wrapNone/>
                <wp:docPr id="4" name="Triangle isocèle 4"/>
                <wp:cNvGraphicFramePr/>
                <a:graphic xmlns:a="http://schemas.openxmlformats.org/drawingml/2006/main">
                  <a:graphicData uri="http://schemas.microsoft.com/office/word/2010/wordprocessingShape">
                    <wps:wsp>
                      <wps:cNvSpPr/>
                      <wps:spPr>
                        <a:xfrm>
                          <a:off x="0" y="0"/>
                          <a:ext cx="1104900" cy="895350"/>
                        </a:xfrm>
                        <a:prstGeom prst="triangle">
                          <a:avLst/>
                        </a:prstGeom>
                      </wps:spPr>
                      <wps:style>
                        <a:lnRef idx="2">
                          <a:schemeClr val="accent4"/>
                        </a:lnRef>
                        <a:fillRef idx="1">
                          <a:schemeClr val="lt1"/>
                        </a:fillRef>
                        <a:effectRef idx="0">
                          <a:schemeClr val="accent4"/>
                        </a:effectRef>
                        <a:fontRef idx="minor">
                          <a:schemeClr val="dk1"/>
                        </a:fontRef>
                      </wps:style>
                      <wps:txbx>
                        <w:txbxContent>
                          <w:p w:rsidR="007F2A81" w:rsidRPr="00991681" w:rsidRDefault="007F2A81" w:rsidP="007F2A81">
                            <w:pPr>
                              <w:jc w:val="center"/>
                              <w:rPr>
                                <w:lang w:val="fr-BE"/>
                              </w:rPr>
                            </w:pPr>
                            <w:r>
                              <w:rPr>
                                <w:lang w:val="fr-BE"/>
                              </w:rPr>
                              <w:t xml:space="preserve">DOC </w:t>
                            </w:r>
                            <w:r w:rsidR="001B20A0">
                              <w:rPr>
                                <w:b/>
                                <w:lang w:val="fr-BE"/>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isocèle 4" o:spid="_x0000_s1032" type="#_x0000_t5" style="position:absolute;margin-left:284.65pt;margin-top:-1.5pt;width:87pt;height:70.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" fillcolor="white [3201]" strokecolor="#8064a2 [3207]" strokeweight="2pt">
                <v:textbox>
                  <w:txbxContent>
                    <w:p w:rsidR="007F2A81" w:rsidRPr="00991681" w:rsidRDefault="007F2A81" w:rsidP="007F2A81">
                      <w:pPr>
                        <w:jc w:val="center"/>
                        <w:rPr>
                          <w:lang w:val="fr-BE"/>
                        </w:rPr>
                      </w:pPr>
                      <w:r>
                        <w:rPr>
                          <w:lang w:val="fr-BE"/>
                        </w:rPr>
                        <w:t xml:space="preserve">DOC </w:t>
                      </w:r>
                      <w:r w:rsidR="001B20A0">
                        <w:rPr>
                          <w:b/>
                          <w:lang w:val="fr-BE"/>
                        </w:rPr>
                        <w:t>7</w:t>
                      </w:r>
                    </w:p>
                  </w:txbxContent>
                </v:textbox>
              </v:shape>
            </w:pict>
          </mc:Fallback>
        </mc:AlternateContent>
      </w:r>
      <w:r>
        <w:rPr>
          <w:noProof/>
        </w:rPr>
        <w:drawing>
          <wp:anchor distT="0" distB="0" distL="114300" distR="114300" simplePos="0" relativeHeight="251676672" behindDoc="0" locked="0" layoutInCell="1" allowOverlap="1" wp14:anchorId="078E5BED" wp14:editId="7B693D47">
            <wp:simplePos x="0" y="0"/>
            <wp:positionH relativeFrom="column">
              <wp:posOffset>0</wp:posOffset>
            </wp:positionH>
            <wp:positionV relativeFrom="paragraph">
              <wp:posOffset>-19685</wp:posOffset>
            </wp:positionV>
            <wp:extent cx="2099945" cy="1400175"/>
            <wp:effectExtent l="0" t="0" r="0" b="9525"/>
            <wp:wrapSquare wrapText="bothSides"/>
            <wp:docPr id="1" name="Image 1" descr="http://www.tuxboard.com/photos/2013/08/Surf-Vague-Nic-Bothma-640x4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tuxboard.com/photos/2013/08/Surf-Vague-Nic-Bothma-640x427.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99945" cy="1400175"/>
                    </a:xfrm>
                    <a:prstGeom prst="rect">
                      <a:avLst/>
                    </a:prstGeom>
                    <a:noFill/>
                    <a:ln>
                      <a:noFill/>
                    </a:ln>
                  </pic:spPr>
                </pic:pic>
              </a:graphicData>
            </a:graphic>
            <wp14:sizeRelH relativeFrom="page">
              <wp14:pctWidth>0</wp14:pctWidth>
            </wp14:sizeRelH>
            <wp14:sizeRelV relativeFrom="page">
              <wp14:pctHeight>0</wp14:pctHeight>
            </wp14:sizeRelV>
          </wp:anchor>
        </w:drawing>
      </w:r>
      <w:r>
        <w:t>PAS SI PARADISIAQUE...</w:t>
      </w:r>
    </w:p>
    <w:p w:rsidR="007F2A81" w:rsidRDefault="007F2A81" w:rsidP="007F2A81">
      <w:pPr>
        <w:pStyle w:val="Titre1"/>
      </w:pPr>
      <w:r>
        <w:t xml:space="preserve">Bienvenue sur les plages les plus dangereuses </w:t>
      </w:r>
    </w:p>
    <w:p w:rsidR="007F2A81" w:rsidRDefault="007F2A81" w:rsidP="007F2A81">
      <w:pPr>
        <w:pStyle w:val="Titre1"/>
        <w:spacing w:before="0"/>
      </w:pPr>
      <w:r>
        <w:t>du monde</w:t>
      </w:r>
    </w:p>
    <w:p w:rsidR="007F2A81" w:rsidRPr="00B221A0" w:rsidRDefault="007F2A81" w:rsidP="005E3C7B">
      <w:pPr>
        <w:pStyle w:val="NormalWeb"/>
        <w:spacing w:before="0" w:beforeAutospacing="0" w:after="0" w:afterAutospacing="0"/>
        <w:rPr>
          <w:rFonts w:asciiTheme="majorHAnsi" w:hAnsiTheme="majorHAnsi"/>
        </w:rPr>
      </w:pPr>
      <w:r>
        <w:rPr>
          <w:rStyle w:val="Accentuation"/>
          <w:b/>
          <w:bCs/>
        </w:rPr>
        <w:t>Port st Johns située en Afrique du Sud est l'une des plus angoissante, mais elle n'est pas la seule à faire frémir le vacancier.</w:t>
      </w:r>
      <w:r>
        <w:rPr>
          <w:b/>
          <w:bCs/>
          <w:i/>
          <w:iCs/>
        </w:rPr>
        <w:br/>
      </w:r>
      <w:r>
        <w:rPr>
          <w:b/>
          <w:bCs/>
          <w:i/>
          <w:iCs/>
        </w:rPr>
        <w:br/>
      </w:r>
      <w:r>
        <w:rPr>
          <w:rStyle w:val="lev"/>
        </w:rPr>
        <w:t>L'Afrique du Sud est un paradis tropical</w:t>
      </w:r>
      <w:r>
        <w:t xml:space="preserve">, pourtant, </w:t>
      </w:r>
      <w:r>
        <w:rPr>
          <w:rStyle w:val="lienexterne"/>
        </w:rPr>
        <w:t>l'une de ses plages est en passe de devenir la plus dangereuse au monde</w:t>
      </w:r>
      <w:r>
        <w:t xml:space="preserve">. </w:t>
      </w:r>
      <w:r>
        <w:rPr>
          <w:rStyle w:val="lienexterne"/>
        </w:rPr>
        <w:t>Pas moins de cinq attaques mortelles de requin s'y sont produites en quatre ans</w:t>
      </w:r>
      <w:r>
        <w:t>. La dernière victime était un jeune espoir du surf local qui s'est fait dévorer par un requin bouledogue sous les yeux de son entraîneur.</w:t>
      </w:r>
      <w:r>
        <w:br/>
      </w:r>
      <w:r>
        <w:br/>
      </w:r>
      <w:r>
        <w:rPr>
          <w:rStyle w:val="lev"/>
        </w:rPr>
        <w:t>Quoi de plus naturel</w:t>
      </w:r>
      <w:r>
        <w:t>, surtout avec l'arrivée de l'hiver et du mauvais temps, que de rêver à une plage de sable blanc bordant une mer chaude et translucide ? Et bien ce désir n'est pas sans risques.</w:t>
      </w:r>
      <w:r>
        <w:br/>
      </w:r>
      <w:r>
        <w:br/>
      </w:r>
      <w:r>
        <w:rPr>
          <w:rStyle w:val="lev"/>
        </w:rPr>
        <w:t xml:space="preserve">Les plages les plus dangereuses au monde </w:t>
      </w:r>
      <w:r>
        <w:t xml:space="preserve">sont heureusement exotiques et avant-tout Américaines et Australiennes. </w:t>
      </w:r>
      <w:r>
        <w:rPr>
          <w:rStyle w:val="lienexterne"/>
        </w:rPr>
        <w:t>La Floride semble tenir la dragée haute à toutes ses concurrentes</w:t>
      </w:r>
      <w:r>
        <w:t xml:space="preserve"> avec un record, en 2006, de 633 accidents entre baigneurs et bateaux dont 68 mortels.</w:t>
      </w:r>
      <w:r>
        <w:br/>
      </w:r>
      <w:r>
        <w:br/>
      </w:r>
      <w:r>
        <w:rPr>
          <w:rStyle w:val="lev"/>
        </w:rPr>
        <w:t xml:space="preserve">Si vous préférez les frayeurs du type "dents de la mer", </w:t>
      </w:r>
      <w:r>
        <w:rPr>
          <w:rStyle w:val="lienexterne"/>
        </w:rPr>
        <w:t>New smyrna beach, toujours en Floride, est l'endroit où vous aurez le plus de chance de faire "la" rencontre de votre vie</w:t>
      </w:r>
      <w:r>
        <w:t xml:space="preserve"> et peut-être bien la dernière, alors n'hésitez pas à savourer !</w:t>
      </w:r>
      <w:r>
        <w:br/>
      </w:r>
      <w:r>
        <w:br/>
      </w:r>
      <w:r>
        <w:rPr>
          <w:rStyle w:val="lev"/>
        </w:rPr>
        <w:t>Les requins et les bateaux ne sont pas les seuls désagréments</w:t>
      </w:r>
      <w:r>
        <w:t xml:space="preserve"> des mers chaudes, </w:t>
      </w:r>
      <w:r>
        <w:rPr>
          <w:rStyle w:val="lienexterne"/>
        </w:rPr>
        <w:t>la foudre fait aussi partie des dangers du vacancier de bord de mer</w:t>
      </w:r>
      <w:r>
        <w:t>. La Floride (décidément cet Etat se distingue) a compté, entre 1997 et 2007, 71 personnes mortes foudroyées.</w:t>
      </w:r>
      <w:r>
        <w:br/>
      </w:r>
      <w:r>
        <w:br/>
      </w:r>
      <w:r>
        <w:rPr>
          <w:rStyle w:val="lev"/>
        </w:rPr>
        <w:t>Si tout ceci n'est pas assez original pour vous</w:t>
      </w:r>
      <w:r>
        <w:t xml:space="preserve">, faisons un saut jusque sur les côtes nord de l'Australie </w:t>
      </w:r>
      <w:r>
        <w:rPr>
          <w:rStyle w:val="lienexterne"/>
        </w:rPr>
        <w:t>qui sont infestées par la "chironex fleckeri" encore appelée "guêpes de mer".</w:t>
      </w:r>
      <w:r>
        <w:t xml:space="preserve"> Cette redoutable méduse est très dangereuse et potentiellement mortelle. </w:t>
      </w:r>
      <w:r>
        <w:br/>
      </w:r>
      <w:r>
        <w:br/>
      </w:r>
      <w:r>
        <w:rPr>
          <w:rStyle w:val="lev"/>
        </w:rPr>
        <w:t>L'atoll de Bikini</w:t>
      </w:r>
      <w:r>
        <w:t xml:space="preserve"> se distingue autrement : </w:t>
      </w:r>
      <w:r>
        <w:rPr>
          <w:rStyle w:val="lienexterne"/>
        </w:rPr>
        <w:t>ce sont les radiations qui pourraient coûter cher à votre santé, s'il vous prenait l'envie de faire trempette dans ses eaux</w:t>
      </w:r>
      <w:r>
        <w:t>. La région fut le théâtre de nombreuses expériences nucléaires pendant près de 15 ans.</w:t>
      </w:r>
      <w:r>
        <w:br/>
      </w:r>
      <w:r>
        <w:br/>
      </w:r>
      <w:r>
        <w:rPr>
          <w:rStyle w:val="lev"/>
        </w:rPr>
        <w:t>A Hong Kong existe un endroit</w:t>
      </w:r>
      <w:r>
        <w:t xml:space="preserve"> qui, rien que par son nom, suscite bien des interrogations : </w:t>
      </w:r>
      <w:r>
        <w:rPr>
          <w:rStyle w:val="lienexterne"/>
        </w:rPr>
        <w:t>Repulse bay.</w:t>
      </w:r>
      <w:r>
        <w:t xml:space="preserve"> Le fanfaron qui passerait outre cet avertissement barboterait dans une eau polluée par un grand nombre de déchets.</w:t>
      </w:r>
      <w:r>
        <w:br/>
      </w:r>
      <w:r>
        <w:br/>
      </w:r>
      <w:r>
        <w:rPr>
          <w:rStyle w:val="lev"/>
        </w:rPr>
        <w:t>Quant au Togo</w:t>
      </w:r>
      <w:r>
        <w:t xml:space="preserve">, ce joli petit pays d'Afrique de l'ouest où je vis, </w:t>
      </w:r>
      <w:r>
        <w:rPr>
          <w:rStyle w:val="lienexterne"/>
        </w:rPr>
        <w:t>ses eaux sont tout aussi dangereuses</w:t>
      </w:r>
      <w:r>
        <w:t xml:space="preserve">. Le courant crée la formation de fortes vagues qui viennent en rouleaux s'échouer violemment sur la plage, interdisant toute baignade à plus de 20 mètres du bord. </w:t>
      </w:r>
      <w:r>
        <w:br/>
      </w:r>
      <w:r>
        <w:br/>
      </w:r>
      <w:r>
        <w:rPr>
          <w:rStyle w:val="lev"/>
        </w:rPr>
        <w:t>Je vous rassure</w:t>
      </w:r>
      <w:r>
        <w:t xml:space="preserve">, </w:t>
      </w:r>
      <w:r>
        <w:rPr>
          <w:rStyle w:val="lienexterne"/>
        </w:rPr>
        <w:t>avec leurs vols, incivilités, trafics de drogue voire même des viols, les plages Françaises, l'été, représentent aussi une menace</w:t>
      </w:r>
      <w:r>
        <w:t xml:space="preserve"> pour le vacancier imprudent. Quant à la mer ? </w:t>
      </w:r>
      <w:r w:rsidR="00DA322B">
        <w:rPr>
          <w:rStyle w:val="lienexterne"/>
        </w:rPr>
        <w:t>Algues toxiques ou courants violents</w:t>
      </w:r>
      <w:bookmarkStart w:id="0" w:name="_GoBack"/>
      <w:bookmarkEnd w:id="0"/>
      <w:r>
        <w:t xml:space="preserve"> n'épargneront pas le nageur imprudent.</w:t>
      </w:r>
      <w:r>
        <w:br/>
      </w:r>
      <w:r>
        <w:br/>
      </w:r>
      <w:r>
        <w:rPr>
          <w:rStyle w:val="Accentuation"/>
          <w:b/>
          <w:bCs/>
        </w:rPr>
        <w:t>Et vous, pensiez-vous partir sur une plage tropicale pour les vacances de Noël ?</w:t>
      </w:r>
    </w:p>
    <w:sectPr w:rsidR="007F2A81" w:rsidRPr="00B221A0" w:rsidSect="00BE07F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227B9"/>
    <w:multiLevelType w:val="multilevel"/>
    <w:tmpl w:val="2CB44C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9990828"/>
    <w:multiLevelType w:val="multilevel"/>
    <w:tmpl w:val="1BB67F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BC9235D"/>
    <w:multiLevelType w:val="multilevel"/>
    <w:tmpl w:val="D938B9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BEC3277"/>
    <w:multiLevelType w:val="multilevel"/>
    <w:tmpl w:val="74CE9F3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CEA425F"/>
    <w:multiLevelType w:val="multilevel"/>
    <w:tmpl w:val="03C0193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86A5C91"/>
    <w:multiLevelType w:val="multilevel"/>
    <w:tmpl w:val="D6AE7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7F3"/>
    <w:rsid w:val="0002406A"/>
    <w:rsid w:val="001B20A0"/>
    <w:rsid w:val="002A1EC7"/>
    <w:rsid w:val="003774D5"/>
    <w:rsid w:val="00572DA5"/>
    <w:rsid w:val="005E3C7B"/>
    <w:rsid w:val="005F07B0"/>
    <w:rsid w:val="007F2A81"/>
    <w:rsid w:val="008B64BD"/>
    <w:rsid w:val="00991681"/>
    <w:rsid w:val="00B221A0"/>
    <w:rsid w:val="00B5322F"/>
    <w:rsid w:val="00B9462E"/>
    <w:rsid w:val="00BE07F3"/>
    <w:rsid w:val="00DA322B"/>
    <w:rsid w:val="00ED4AE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916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link w:val="Titre2Car"/>
    <w:uiPriority w:val="9"/>
    <w:qFormat/>
    <w:rsid w:val="00BE07F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itre3">
    <w:name w:val="heading 3"/>
    <w:basedOn w:val="Normal"/>
    <w:link w:val="Titre3Car"/>
    <w:uiPriority w:val="9"/>
    <w:qFormat/>
    <w:rsid w:val="00BE07F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Titre4">
    <w:name w:val="heading 4"/>
    <w:basedOn w:val="Normal"/>
    <w:next w:val="Normal"/>
    <w:link w:val="Titre4Car"/>
    <w:uiPriority w:val="9"/>
    <w:semiHidden/>
    <w:unhideWhenUsed/>
    <w:qFormat/>
    <w:rsid w:val="0099168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E07F3"/>
    <w:rPr>
      <w:rFonts w:ascii="Times New Roman" w:eastAsia="Times New Roman" w:hAnsi="Times New Roman" w:cs="Times New Roman"/>
      <w:b/>
      <w:bCs/>
      <w:sz w:val="36"/>
      <w:szCs w:val="36"/>
    </w:rPr>
  </w:style>
  <w:style w:type="character" w:customStyle="1" w:styleId="Titre3Car">
    <w:name w:val="Titre 3 Car"/>
    <w:basedOn w:val="Policepardfaut"/>
    <w:link w:val="Titre3"/>
    <w:uiPriority w:val="9"/>
    <w:rsid w:val="00BE07F3"/>
    <w:rPr>
      <w:rFonts w:ascii="Times New Roman" w:eastAsia="Times New Roman" w:hAnsi="Times New Roman" w:cs="Times New Roman"/>
      <w:b/>
      <w:bCs/>
      <w:sz w:val="27"/>
      <w:szCs w:val="27"/>
    </w:rPr>
  </w:style>
  <w:style w:type="character" w:styleId="Lienhypertexte">
    <w:name w:val="Hyperlink"/>
    <w:basedOn w:val="Policepardfaut"/>
    <w:uiPriority w:val="99"/>
    <w:semiHidden/>
    <w:unhideWhenUsed/>
    <w:rsid w:val="00BE07F3"/>
    <w:rPr>
      <w:color w:val="0000FF"/>
      <w:u w:val="single"/>
    </w:rPr>
  </w:style>
  <w:style w:type="paragraph" w:styleId="NormalWeb">
    <w:name w:val="Normal (Web)"/>
    <w:basedOn w:val="Normal"/>
    <w:uiPriority w:val="99"/>
    <w:unhideWhenUsed/>
    <w:rsid w:val="00BE07F3"/>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BE07F3"/>
    <w:rPr>
      <w:b/>
      <w:bCs/>
    </w:rPr>
  </w:style>
  <w:style w:type="paragraph" w:styleId="Textedebulles">
    <w:name w:val="Balloon Text"/>
    <w:basedOn w:val="Normal"/>
    <w:link w:val="TextedebullesCar"/>
    <w:uiPriority w:val="99"/>
    <w:semiHidden/>
    <w:unhideWhenUsed/>
    <w:rsid w:val="00BE07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07F3"/>
    <w:rPr>
      <w:rFonts w:ascii="Tahoma" w:hAnsi="Tahoma" w:cs="Tahoma"/>
      <w:sz w:val="16"/>
      <w:szCs w:val="16"/>
    </w:rPr>
  </w:style>
  <w:style w:type="character" w:customStyle="1" w:styleId="Titre1Car">
    <w:name w:val="Titre 1 Car"/>
    <w:basedOn w:val="Policepardfaut"/>
    <w:link w:val="Titre1"/>
    <w:uiPriority w:val="9"/>
    <w:rsid w:val="00991681"/>
    <w:rPr>
      <w:rFonts w:asciiTheme="majorHAnsi" w:eastAsiaTheme="majorEastAsia" w:hAnsiTheme="majorHAnsi" w:cstheme="majorBidi"/>
      <w:b/>
      <w:bCs/>
      <w:color w:val="365F91" w:themeColor="accent1" w:themeShade="BF"/>
      <w:sz w:val="28"/>
      <w:szCs w:val="28"/>
    </w:rPr>
  </w:style>
  <w:style w:type="character" w:customStyle="1" w:styleId="Titre4Car">
    <w:name w:val="Titre 4 Car"/>
    <w:basedOn w:val="Policepardfaut"/>
    <w:link w:val="Titre4"/>
    <w:uiPriority w:val="9"/>
    <w:semiHidden/>
    <w:rsid w:val="00991681"/>
    <w:rPr>
      <w:rFonts w:asciiTheme="majorHAnsi" w:eastAsiaTheme="majorEastAsia" w:hAnsiTheme="majorHAnsi" w:cstheme="majorBidi"/>
      <w:b/>
      <w:bCs/>
      <w:i/>
      <w:iCs/>
      <w:color w:val="4F81BD" w:themeColor="accent1"/>
    </w:rPr>
  </w:style>
  <w:style w:type="paragraph" w:customStyle="1" w:styleId="pull-left">
    <w:name w:val="pull-left"/>
    <w:basedOn w:val="Normal"/>
    <w:rsid w:val="005E3C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c">
    <w:name w:val="comc"/>
    <w:basedOn w:val="Policepardfaut"/>
    <w:rsid w:val="005E3C7B"/>
  </w:style>
  <w:style w:type="character" w:styleId="Accentuation">
    <w:name w:val="Emphasis"/>
    <w:basedOn w:val="Policepardfaut"/>
    <w:uiPriority w:val="20"/>
    <w:qFormat/>
    <w:rsid w:val="007F2A81"/>
    <w:rPr>
      <w:i/>
      <w:iCs/>
    </w:rPr>
  </w:style>
  <w:style w:type="character" w:customStyle="1" w:styleId="lienexterne">
    <w:name w:val="lien_externe"/>
    <w:basedOn w:val="Policepardfaut"/>
    <w:rsid w:val="007F2A81"/>
  </w:style>
  <w:style w:type="paragraph" w:customStyle="1" w:styleId="articletheme">
    <w:name w:val="articletheme"/>
    <w:basedOn w:val="Normal"/>
    <w:rsid w:val="007F2A8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916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link w:val="Titre2Car"/>
    <w:uiPriority w:val="9"/>
    <w:qFormat/>
    <w:rsid w:val="00BE07F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itre3">
    <w:name w:val="heading 3"/>
    <w:basedOn w:val="Normal"/>
    <w:link w:val="Titre3Car"/>
    <w:uiPriority w:val="9"/>
    <w:qFormat/>
    <w:rsid w:val="00BE07F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Titre4">
    <w:name w:val="heading 4"/>
    <w:basedOn w:val="Normal"/>
    <w:next w:val="Normal"/>
    <w:link w:val="Titre4Car"/>
    <w:uiPriority w:val="9"/>
    <w:semiHidden/>
    <w:unhideWhenUsed/>
    <w:qFormat/>
    <w:rsid w:val="0099168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E07F3"/>
    <w:rPr>
      <w:rFonts w:ascii="Times New Roman" w:eastAsia="Times New Roman" w:hAnsi="Times New Roman" w:cs="Times New Roman"/>
      <w:b/>
      <w:bCs/>
      <w:sz w:val="36"/>
      <w:szCs w:val="36"/>
    </w:rPr>
  </w:style>
  <w:style w:type="character" w:customStyle="1" w:styleId="Titre3Car">
    <w:name w:val="Titre 3 Car"/>
    <w:basedOn w:val="Policepardfaut"/>
    <w:link w:val="Titre3"/>
    <w:uiPriority w:val="9"/>
    <w:rsid w:val="00BE07F3"/>
    <w:rPr>
      <w:rFonts w:ascii="Times New Roman" w:eastAsia="Times New Roman" w:hAnsi="Times New Roman" w:cs="Times New Roman"/>
      <w:b/>
      <w:bCs/>
      <w:sz w:val="27"/>
      <w:szCs w:val="27"/>
    </w:rPr>
  </w:style>
  <w:style w:type="character" w:styleId="Lienhypertexte">
    <w:name w:val="Hyperlink"/>
    <w:basedOn w:val="Policepardfaut"/>
    <w:uiPriority w:val="99"/>
    <w:semiHidden/>
    <w:unhideWhenUsed/>
    <w:rsid w:val="00BE07F3"/>
    <w:rPr>
      <w:color w:val="0000FF"/>
      <w:u w:val="single"/>
    </w:rPr>
  </w:style>
  <w:style w:type="paragraph" w:styleId="NormalWeb">
    <w:name w:val="Normal (Web)"/>
    <w:basedOn w:val="Normal"/>
    <w:uiPriority w:val="99"/>
    <w:unhideWhenUsed/>
    <w:rsid w:val="00BE07F3"/>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BE07F3"/>
    <w:rPr>
      <w:b/>
      <w:bCs/>
    </w:rPr>
  </w:style>
  <w:style w:type="paragraph" w:styleId="Textedebulles">
    <w:name w:val="Balloon Text"/>
    <w:basedOn w:val="Normal"/>
    <w:link w:val="TextedebullesCar"/>
    <w:uiPriority w:val="99"/>
    <w:semiHidden/>
    <w:unhideWhenUsed/>
    <w:rsid w:val="00BE07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07F3"/>
    <w:rPr>
      <w:rFonts w:ascii="Tahoma" w:hAnsi="Tahoma" w:cs="Tahoma"/>
      <w:sz w:val="16"/>
      <w:szCs w:val="16"/>
    </w:rPr>
  </w:style>
  <w:style w:type="character" w:customStyle="1" w:styleId="Titre1Car">
    <w:name w:val="Titre 1 Car"/>
    <w:basedOn w:val="Policepardfaut"/>
    <w:link w:val="Titre1"/>
    <w:uiPriority w:val="9"/>
    <w:rsid w:val="00991681"/>
    <w:rPr>
      <w:rFonts w:asciiTheme="majorHAnsi" w:eastAsiaTheme="majorEastAsia" w:hAnsiTheme="majorHAnsi" w:cstheme="majorBidi"/>
      <w:b/>
      <w:bCs/>
      <w:color w:val="365F91" w:themeColor="accent1" w:themeShade="BF"/>
      <w:sz w:val="28"/>
      <w:szCs w:val="28"/>
    </w:rPr>
  </w:style>
  <w:style w:type="character" w:customStyle="1" w:styleId="Titre4Car">
    <w:name w:val="Titre 4 Car"/>
    <w:basedOn w:val="Policepardfaut"/>
    <w:link w:val="Titre4"/>
    <w:uiPriority w:val="9"/>
    <w:semiHidden/>
    <w:rsid w:val="00991681"/>
    <w:rPr>
      <w:rFonts w:asciiTheme="majorHAnsi" w:eastAsiaTheme="majorEastAsia" w:hAnsiTheme="majorHAnsi" w:cstheme="majorBidi"/>
      <w:b/>
      <w:bCs/>
      <w:i/>
      <w:iCs/>
      <w:color w:val="4F81BD" w:themeColor="accent1"/>
    </w:rPr>
  </w:style>
  <w:style w:type="paragraph" w:customStyle="1" w:styleId="pull-left">
    <w:name w:val="pull-left"/>
    <w:basedOn w:val="Normal"/>
    <w:rsid w:val="005E3C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c">
    <w:name w:val="comc"/>
    <w:basedOn w:val="Policepardfaut"/>
    <w:rsid w:val="005E3C7B"/>
  </w:style>
  <w:style w:type="character" w:styleId="Accentuation">
    <w:name w:val="Emphasis"/>
    <w:basedOn w:val="Policepardfaut"/>
    <w:uiPriority w:val="20"/>
    <w:qFormat/>
    <w:rsid w:val="007F2A81"/>
    <w:rPr>
      <w:i/>
      <w:iCs/>
    </w:rPr>
  </w:style>
  <w:style w:type="character" w:customStyle="1" w:styleId="lienexterne">
    <w:name w:val="lien_externe"/>
    <w:basedOn w:val="Policepardfaut"/>
    <w:rsid w:val="007F2A81"/>
  </w:style>
  <w:style w:type="paragraph" w:customStyle="1" w:styleId="articletheme">
    <w:name w:val="articletheme"/>
    <w:basedOn w:val="Normal"/>
    <w:rsid w:val="007F2A8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18285">
      <w:bodyDiv w:val="1"/>
      <w:marLeft w:val="0"/>
      <w:marRight w:val="0"/>
      <w:marTop w:val="0"/>
      <w:marBottom w:val="0"/>
      <w:divBdr>
        <w:top w:val="none" w:sz="0" w:space="0" w:color="auto"/>
        <w:left w:val="none" w:sz="0" w:space="0" w:color="auto"/>
        <w:bottom w:val="none" w:sz="0" w:space="0" w:color="auto"/>
        <w:right w:val="none" w:sz="0" w:space="0" w:color="auto"/>
      </w:divBdr>
    </w:div>
    <w:div w:id="267465834">
      <w:bodyDiv w:val="1"/>
      <w:marLeft w:val="0"/>
      <w:marRight w:val="0"/>
      <w:marTop w:val="0"/>
      <w:marBottom w:val="0"/>
      <w:divBdr>
        <w:top w:val="none" w:sz="0" w:space="0" w:color="auto"/>
        <w:left w:val="none" w:sz="0" w:space="0" w:color="auto"/>
        <w:bottom w:val="none" w:sz="0" w:space="0" w:color="auto"/>
        <w:right w:val="none" w:sz="0" w:space="0" w:color="auto"/>
      </w:divBdr>
    </w:div>
    <w:div w:id="569510856">
      <w:bodyDiv w:val="1"/>
      <w:marLeft w:val="0"/>
      <w:marRight w:val="0"/>
      <w:marTop w:val="0"/>
      <w:marBottom w:val="0"/>
      <w:divBdr>
        <w:top w:val="none" w:sz="0" w:space="0" w:color="auto"/>
        <w:left w:val="none" w:sz="0" w:space="0" w:color="auto"/>
        <w:bottom w:val="none" w:sz="0" w:space="0" w:color="auto"/>
        <w:right w:val="none" w:sz="0" w:space="0" w:color="auto"/>
      </w:divBdr>
    </w:div>
    <w:div w:id="804473399">
      <w:bodyDiv w:val="1"/>
      <w:marLeft w:val="0"/>
      <w:marRight w:val="0"/>
      <w:marTop w:val="0"/>
      <w:marBottom w:val="0"/>
      <w:divBdr>
        <w:top w:val="none" w:sz="0" w:space="0" w:color="auto"/>
        <w:left w:val="none" w:sz="0" w:space="0" w:color="auto"/>
        <w:bottom w:val="none" w:sz="0" w:space="0" w:color="auto"/>
        <w:right w:val="none" w:sz="0" w:space="0" w:color="auto"/>
      </w:divBdr>
      <w:divsChild>
        <w:div w:id="1186483304">
          <w:marLeft w:val="0"/>
          <w:marRight w:val="0"/>
          <w:marTop w:val="0"/>
          <w:marBottom w:val="0"/>
          <w:divBdr>
            <w:top w:val="none" w:sz="0" w:space="0" w:color="auto"/>
            <w:left w:val="none" w:sz="0" w:space="0" w:color="auto"/>
            <w:bottom w:val="none" w:sz="0" w:space="0" w:color="auto"/>
            <w:right w:val="none" w:sz="0" w:space="0" w:color="auto"/>
          </w:divBdr>
        </w:div>
        <w:div w:id="1470778414">
          <w:marLeft w:val="0"/>
          <w:marRight w:val="0"/>
          <w:marTop w:val="0"/>
          <w:marBottom w:val="0"/>
          <w:divBdr>
            <w:top w:val="none" w:sz="0" w:space="0" w:color="auto"/>
            <w:left w:val="none" w:sz="0" w:space="0" w:color="auto"/>
            <w:bottom w:val="none" w:sz="0" w:space="0" w:color="auto"/>
            <w:right w:val="none" w:sz="0" w:space="0" w:color="auto"/>
          </w:divBdr>
        </w:div>
      </w:divsChild>
    </w:div>
    <w:div w:id="1287202664">
      <w:bodyDiv w:val="1"/>
      <w:marLeft w:val="0"/>
      <w:marRight w:val="0"/>
      <w:marTop w:val="0"/>
      <w:marBottom w:val="0"/>
      <w:divBdr>
        <w:top w:val="none" w:sz="0" w:space="0" w:color="auto"/>
        <w:left w:val="none" w:sz="0" w:space="0" w:color="auto"/>
        <w:bottom w:val="none" w:sz="0" w:space="0" w:color="auto"/>
        <w:right w:val="none" w:sz="0" w:space="0" w:color="auto"/>
      </w:divBdr>
    </w:div>
    <w:div w:id="144122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hyperlink" Target="http://www.cavalerie-enfants.com/cours.php" TargetMode="Externa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hyperlink" Target="http://www.cavalerie-enfants.com/anniversaires.php"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poneyxpress.com/fiche.php?id=7503"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5</Pages>
  <Words>1654</Words>
  <Characters>9101</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dc:creator>
  <cp:lastModifiedBy>Ivan</cp:lastModifiedBy>
  <cp:revision>8</cp:revision>
  <dcterms:created xsi:type="dcterms:W3CDTF">2013-08-11T20:13:00Z</dcterms:created>
  <dcterms:modified xsi:type="dcterms:W3CDTF">2013-08-31T09:36:00Z</dcterms:modified>
</cp:coreProperties>
</file>