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3" w:rsidRDefault="00F809FF" w:rsidP="00F809FF">
      <w:pPr>
        <w:pStyle w:val="Titre"/>
        <w:jc w:val="center"/>
      </w:pPr>
      <w:r>
        <w:t>Le vocabulaire des solides</w:t>
      </w:r>
    </w:p>
    <w:p w:rsidR="00F809FF" w:rsidRDefault="00F809FF" w:rsidP="00F809FF">
      <w:pPr>
        <w:pStyle w:val="Titre1"/>
      </w:pPr>
      <w:r>
        <w:t>Un solide c’est ………………………………………..</w:t>
      </w:r>
    </w:p>
    <w:p w:rsidR="00F809FF" w:rsidRDefault="00F809FF" w:rsidP="00F809FF">
      <w:pPr>
        <w:pStyle w:val="Titre2"/>
      </w:pPr>
      <w:r>
        <w:t>Est-ce un solide ?</w:t>
      </w:r>
    </w:p>
    <w:tbl>
      <w:tblPr>
        <w:tblStyle w:val="Grilledutablea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F809FF" w:rsidTr="00F809FF">
        <w:trPr>
          <w:jc w:val="center"/>
        </w:trPr>
        <w:tc>
          <w:tcPr>
            <w:tcW w:w="3070" w:type="dxa"/>
            <w:tcBorders>
              <w:top w:val="nil"/>
              <w:left w:val="nil"/>
            </w:tcBorders>
            <w:vAlign w:val="center"/>
          </w:tcPr>
          <w:p w:rsidR="00F809FF" w:rsidRDefault="00F809FF" w:rsidP="00F809FF">
            <w:pPr>
              <w:pStyle w:val="Titre3"/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pStyle w:val="Titre3"/>
              <w:jc w:val="center"/>
            </w:pPr>
            <w:r>
              <w:t>Solide</w:t>
            </w: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pStyle w:val="Titre3"/>
              <w:jc w:val="center"/>
            </w:pPr>
            <w:r>
              <w:t>Autre chose</w:t>
            </w:r>
          </w:p>
        </w:tc>
      </w:tr>
      <w:tr w:rsidR="00F809FF" w:rsidTr="00F809FF">
        <w:trPr>
          <w:jc w:val="center"/>
        </w:trPr>
        <w:tc>
          <w:tcPr>
            <w:tcW w:w="3070" w:type="dxa"/>
            <w:vAlign w:val="center"/>
          </w:tcPr>
          <w:p w:rsidR="00F809FF" w:rsidRDefault="00F809FF" w:rsidP="00F809FF">
            <w:pPr>
              <w:jc w:val="center"/>
            </w:pPr>
            <w:r>
              <w:rPr>
                <w:noProof/>
                <w:lang w:eastAsia="fr-BE"/>
              </w:rPr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width:91.35pt;height:.05pt;mso-position-horizontal-relative:char;mso-position-vertical-relative:line" o:connectortype="straight">
                  <w10:wrap type="none"/>
                  <w10:anchorlock/>
                </v:shape>
              </w:pict>
            </w:r>
          </w:p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</w:tr>
      <w:tr w:rsidR="00F809FF" w:rsidTr="00F809FF">
        <w:trPr>
          <w:jc w:val="center"/>
        </w:trPr>
        <w:tc>
          <w:tcPr>
            <w:tcW w:w="3070" w:type="dxa"/>
            <w:vAlign w:val="center"/>
          </w:tcPr>
          <w:p w:rsidR="00F809FF" w:rsidRDefault="00F809FF" w:rsidP="00F809FF">
            <w:pPr>
              <w:jc w:val="center"/>
            </w:pPr>
          </w:p>
          <w:p w:rsidR="00F809FF" w:rsidRDefault="00F809FF" w:rsidP="00F809FF">
            <w:pPr>
              <w:jc w:val="center"/>
            </w:pPr>
            <w:r>
              <w:rPr>
                <w:noProof/>
                <w:lang w:eastAsia="fr-BE"/>
              </w:rPr>
            </w:r>
            <w:r w:rsidR="00414E6E">
              <w:pict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_x0000_s1027" type="#_x0000_t133" style="width:75.5pt;height:42.55pt;mso-position-horizontal-relative:char;mso-position-vertical-relative:line">
                  <w10:wrap type="none"/>
                  <w10:anchorlock/>
                </v:shape>
              </w:pict>
            </w:r>
          </w:p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</w:tr>
      <w:tr w:rsidR="00F809FF" w:rsidTr="00F809FF">
        <w:trPr>
          <w:jc w:val="center"/>
        </w:trPr>
        <w:tc>
          <w:tcPr>
            <w:tcW w:w="3070" w:type="dxa"/>
            <w:vAlign w:val="center"/>
          </w:tcPr>
          <w:p w:rsidR="00F809FF" w:rsidRDefault="00F809FF" w:rsidP="00F809FF">
            <w:pPr>
              <w:jc w:val="center"/>
            </w:pPr>
          </w:p>
          <w:p w:rsidR="00F809FF" w:rsidRDefault="00F809FF" w:rsidP="00F809FF">
            <w:pPr>
              <w:jc w:val="center"/>
            </w:pPr>
            <w:r>
              <w:rPr>
                <w:noProof/>
                <w:lang w:eastAsia="fr-BE"/>
              </w:rPr>
            </w:r>
            <w: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width:47.25pt;height:21.5pt;mso-position-horizontal-relative:char;mso-position-vertical-relative:line">
                  <w10:wrap type="none"/>
                  <w10:anchorlock/>
                </v:shape>
              </w:pict>
            </w:r>
          </w:p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</w:tr>
      <w:tr w:rsidR="00F809FF" w:rsidTr="00F809FF">
        <w:trPr>
          <w:jc w:val="center"/>
        </w:trPr>
        <w:tc>
          <w:tcPr>
            <w:tcW w:w="3070" w:type="dxa"/>
            <w:vAlign w:val="center"/>
          </w:tcPr>
          <w:p w:rsidR="00F809FF" w:rsidRDefault="00F809FF" w:rsidP="00F809FF">
            <w:pPr>
              <w:jc w:val="center"/>
            </w:pPr>
          </w:p>
          <w:p w:rsidR="00F809FF" w:rsidRDefault="00F809FF" w:rsidP="00F809FF">
            <w:pPr>
              <w:jc w:val="center"/>
            </w:pPr>
            <w:r>
              <w:rPr>
                <w:noProof/>
                <w:lang w:eastAsia="fr-BE"/>
              </w:rPr>
            </w:r>
            <w:r w:rsidR="00414E6E"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1" type="#_x0000_t16" style="width:97.8pt;height:32.5pt;mso-position-horizontal-relative:char;mso-position-vertical-relative:line">
                  <w10:wrap type="none"/>
                  <w10:anchorlock/>
                </v:shape>
              </w:pict>
            </w:r>
          </w:p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F809FF">
            <w:pPr>
              <w:jc w:val="center"/>
            </w:pPr>
          </w:p>
        </w:tc>
      </w:tr>
    </w:tbl>
    <w:p w:rsidR="00F809FF" w:rsidRDefault="00F809FF" w:rsidP="00414E6E">
      <w:pPr>
        <w:pStyle w:val="Titre1"/>
      </w:pPr>
      <w:r>
        <w:t>Un solide convexe, c’est…………………………………………………………</w:t>
      </w:r>
    </w:p>
    <w:p w:rsidR="00F809FF" w:rsidRDefault="00F809FF" w:rsidP="00414E6E">
      <w:pPr>
        <w:pStyle w:val="Titre2"/>
      </w:pPr>
      <w:r>
        <w:t>Est-ce un solide convexe ou non convexe ?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809FF" w:rsidTr="00414E6E">
        <w:tc>
          <w:tcPr>
            <w:tcW w:w="3070" w:type="dxa"/>
            <w:tcBorders>
              <w:top w:val="nil"/>
              <w:left w:val="nil"/>
            </w:tcBorders>
            <w:vAlign w:val="center"/>
          </w:tcPr>
          <w:p w:rsidR="00F809FF" w:rsidRDefault="00F809FF" w:rsidP="00414E6E">
            <w:pPr>
              <w:pStyle w:val="Titre3"/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414E6E" w:rsidP="00414E6E">
            <w:pPr>
              <w:pStyle w:val="Titre3"/>
              <w:jc w:val="center"/>
            </w:pPr>
            <w:r>
              <w:t>C</w:t>
            </w:r>
            <w:r w:rsidR="00F809FF">
              <w:t>onvexe</w:t>
            </w:r>
            <w:r>
              <w:t xml:space="preserve"> </w:t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pStyle w:val="Titre3"/>
              <w:jc w:val="center"/>
            </w:pPr>
            <w:r>
              <w:t>Non-convexe</w:t>
            </w: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Pr="00F809FF" w:rsidRDefault="00F809FF" w:rsidP="00414E6E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inline distT="0" distB="0" distL="0" distR="0">
                  <wp:extent cx="608747" cy="736214"/>
                  <wp:effectExtent l="19050" t="0" r="853" b="0"/>
                  <wp:docPr id="17" name="Image 17" descr="https://encrypted-tbn2.gstatic.com/images?q=tbn:ANd9GcR8b1homMQ4qwkdZiKi-arg2LttEvj4AiW8AkB1XuF9mGZoIYMH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ncrypted-tbn2.gstatic.com/images?q=tbn:ANd9GcR8b1homMQ4qwkdZiKi-arg2LttEvj4AiW8AkB1XuF9mGZoIYMH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74" cy="74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414E6E" w:rsidRDefault="00414E6E" w:rsidP="00414E6E">
            <w:pPr>
              <w:jc w:val="center"/>
            </w:pPr>
          </w:p>
          <w:p w:rsidR="00F809FF" w:rsidRDefault="00414E6E" w:rsidP="00414E6E">
            <w:pPr>
              <w:jc w:val="center"/>
            </w:pPr>
            <w:r>
              <w:rPr>
                <w:noProof/>
                <w:lang w:eastAsia="fr-BE"/>
              </w:rPr>
            </w:r>
            <w:r>
              <w:pict>
                <v:shape id="_x0000_s1032" type="#_x0000_t16" style="width:39.3pt;height:34.85pt;mso-position-horizontal-relative:char;mso-position-vertical-relative:line">
                  <w10:wrap type="none"/>
                  <w10:anchorlock/>
                </v:shape>
              </w:pict>
            </w:r>
          </w:p>
          <w:p w:rsidR="00414E6E" w:rsidRDefault="00414E6E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Pr="00414E6E" w:rsidRDefault="00414E6E" w:rsidP="00414E6E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inline distT="0" distB="0" distL="0" distR="0">
                  <wp:extent cx="709683" cy="685059"/>
                  <wp:effectExtent l="19050" t="0" r="0" b="0"/>
                  <wp:docPr id="23" name="Image 23" descr="https://encrypted-tbn0.gstatic.com/images?q=tbn:ANd9GcQVvRZ97K6cNUr8_-jTyNMZiLz7fHIGy6rTrS6ZLuuLA2GruOiu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0.gstatic.com/images?q=tbn:ANd9GcQVvRZ97K6cNUr8_-jTyNMZiLz7fHIGy6rTrS6ZLuuLA2GruOiu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41" cy="687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Default="00F809FF" w:rsidP="00414E6E">
            <w:pPr>
              <w:jc w:val="center"/>
            </w:pPr>
            <w:r>
              <w:rPr>
                <w:rFonts w:ascii="Arial" w:hAnsi="Arial" w:cs="Arial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86419" cy="754549"/>
                  <wp:effectExtent l="19050" t="0" r="0" b="0"/>
                  <wp:docPr id="19" name="Image 19" descr="http://villemin.gerard.free.fr/Wwwgvmm/Geometri/Polyedre_fichiers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villemin.gerard.free.fr/Wwwgvmm/Geometri/Polyedre_fichiers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24" cy="757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</w:tbl>
    <w:p w:rsidR="00F809FF" w:rsidRDefault="00F809FF" w:rsidP="00F809FF"/>
    <w:p w:rsidR="00F809FF" w:rsidRDefault="00F809FF" w:rsidP="00414E6E">
      <w:pPr>
        <w:pStyle w:val="Titre1"/>
      </w:pPr>
      <w:r>
        <w:lastRenderedPageBreak/>
        <w:t>Un polyèdre est un solide convexe qui …………………………………………………</w:t>
      </w:r>
    </w:p>
    <w:p w:rsidR="00F809FF" w:rsidRDefault="00F809FF" w:rsidP="00414E6E">
      <w:pPr>
        <w:pStyle w:val="Titre2"/>
      </w:pPr>
      <w:r>
        <w:t>Est-ce un polyèdre ou non ?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809FF" w:rsidTr="00414E6E">
        <w:tc>
          <w:tcPr>
            <w:tcW w:w="3070" w:type="dxa"/>
            <w:tcBorders>
              <w:top w:val="nil"/>
              <w:left w:val="nil"/>
            </w:tcBorders>
            <w:vAlign w:val="center"/>
          </w:tcPr>
          <w:p w:rsidR="00F809FF" w:rsidRDefault="00F809FF" w:rsidP="00414E6E">
            <w:pPr>
              <w:pStyle w:val="Titre3"/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pStyle w:val="Titre3"/>
              <w:jc w:val="center"/>
            </w:pPr>
            <w:r>
              <w:t>Polyèdre</w:t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pStyle w:val="Titre3"/>
              <w:jc w:val="center"/>
            </w:pPr>
            <w:r>
              <w:t>Non-polyèdre</w:t>
            </w: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Default="00414E6E" w:rsidP="00414E6E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>
                  <wp:extent cx="663338" cy="1091821"/>
                  <wp:effectExtent l="19050" t="0" r="3412" b="0"/>
                  <wp:docPr id="31" name="Image 31" descr="http://www.anglaisfacile.com/cgi2/myexam/images/58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nglaisfacile.com/cgi2/myexam/images/58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9869" t="42757" r="80460" b="359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338" cy="109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Default="00414E6E" w:rsidP="00414E6E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>
                  <wp:extent cx="704281" cy="764274"/>
                  <wp:effectExtent l="19050" t="0" r="569" b="0"/>
                  <wp:docPr id="34" name="Image 34" descr="http://www.anglaisfacile.com/cgi2/myexam/images/58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nglaisfacile.com/cgi2/myexam/images/58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6029" t="16711" r="33685" b="68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81" cy="764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Default="00414E6E" w:rsidP="00414E6E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>
                  <wp:extent cx="1004532" cy="1037230"/>
                  <wp:effectExtent l="19050" t="0" r="5118" b="0"/>
                  <wp:docPr id="37" name="Image 37" descr="http://www.anglaisfacile.com/cgi2/myexam/images/58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anglaisfacile.com/cgi2/myexam/images/58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2698" t="42971" r="42637" b="36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32" cy="103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  <w:tr w:rsidR="00F809FF" w:rsidTr="00414E6E">
        <w:tc>
          <w:tcPr>
            <w:tcW w:w="3070" w:type="dxa"/>
            <w:vAlign w:val="center"/>
          </w:tcPr>
          <w:p w:rsidR="00F809FF" w:rsidRDefault="00414E6E" w:rsidP="00414E6E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>
                  <wp:extent cx="773146" cy="1119116"/>
                  <wp:effectExtent l="19050" t="0" r="7904" b="0"/>
                  <wp:docPr id="40" name="Image 40" descr="http://www.anglaisfacile.com/cgi2/myexam/images/58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anglaisfacile.com/cgi2/myexam/images/58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0960" t="41910" r="57770" b="36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46" cy="1119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  <w:tc>
          <w:tcPr>
            <w:tcW w:w="3071" w:type="dxa"/>
            <w:vAlign w:val="center"/>
          </w:tcPr>
          <w:p w:rsidR="00F809FF" w:rsidRDefault="00F809FF" w:rsidP="00414E6E">
            <w:pPr>
              <w:jc w:val="center"/>
            </w:pPr>
          </w:p>
        </w:tc>
      </w:tr>
    </w:tbl>
    <w:p w:rsidR="00F809FF" w:rsidRDefault="00F809FF" w:rsidP="00F809FF"/>
    <w:p w:rsidR="00F809FF" w:rsidRPr="00F809FF" w:rsidRDefault="00F809FF" w:rsidP="00F809FF">
      <w:r w:rsidRPr="00414E6E">
        <w:rPr>
          <w:rStyle w:val="Titre1Car"/>
        </w:rPr>
        <w:t>Bonus :</w:t>
      </w:r>
      <w:r>
        <w:t xml:space="preserve"> quel autre mot peut-on utiliser pour dire « non-convexe » ?</w:t>
      </w:r>
    </w:p>
    <w:sectPr w:rsidR="00F809FF" w:rsidRPr="00F809FF" w:rsidSect="0016310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6C3" w:rsidRDefault="007006C3" w:rsidP="00F809FF">
      <w:pPr>
        <w:spacing w:after="0" w:line="240" w:lineRule="auto"/>
      </w:pPr>
      <w:r>
        <w:separator/>
      </w:r>
    </w:p>
  </w:endnote>
  <w:endnote w:type="continuationSeparator" w:id="0">
    <w:p w:rsidR="007006C3" w:rsidRDefault="007006C3" w:rsidP="00F8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6C3" w:rsidRDefault="007006C3" w:rsidP="00F809FF">
      <w:pPr>
        <w:spacing w:after="0" w:line="240" w:lineRule="auto"/>
      </w:pPr>
      <w:r>
        <w:separator/>
      </w:r>
    </w:p>
  </w:footnote>
  <w:footnote w:type="continuationSeparator" w:id="0">
    <w:p w:rsidR="007006C3" w:rsidRDefault="007006C3" w:rsidP="00F8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FF" w:rsidRDefault="00F809FF">
    <w:pPr>
      <w:pStyle w:val="En-tte"/>
    </w:pPr>
    <w:r>
      <w:t>Prénom : ……………………….</w:t>
    </w:r>
    <w:r>
      <w:tab/>
    </w:r>
    <w:r>
      <w:tab/>
      <w:t>Date : 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786D"/>
    <w:multiLevelType w:val="multilevel"/>
    <w:tmpl w:val="69EA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E62C0"/>
    <w:multiLevelType w:val="multilevel"/>
    <w:tmpl w:val="3200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9FF"/>
    <w:rsid w:val="00163109"/>
    <w:rsid w:val="00414E6E"/>
    <w:rsid w:val="00606C78"/>
    <w:rsid w:val="007006C3"/>
    <w:rsid w:val="00A668D2"/>
    <w:rsid w:val="00F8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09"/>
  </w:style>
  <w:style w:type="paragraph" w:styleId="Titre1">
    <w:name w:val="heading 1"/>
    <w:basedOn w:val="Normal"/>
    <w:next w:val="Normal"/>
    <w:link w:val="Titre1Car"/>
    <w:uiPriority w:val="9"/>
    <w:qFormat/>
    <w:rsid w:val="00F80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80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0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F8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F8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F8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09FF"/>
  </w:style>
  <w:style w:type="paragraph" w:styleId="Pieddepage">
    <w:name w:val="footer"/>
    <w:basedOn w:val="Normal"/>
    <w:link w:val="PieddepageCar"/>
    <w:uiPriority w:val="99"/>
    <w:semiHidden/>
    <w:unhideWhenUsed/>
    <w:rsid w:val="00F8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09FF"/>
  </w:style>
  <w:style w:type="character" w:customStyle="1" w:styleId="Titre1Car">
    <w:name w:val="Titre 1 Car"/>
    <w:basedOn w:val="Policepardfaut"/>
    <w:link w:val="Titre1"/>
    <w:uiPriority w:val="9"/>
    <w:rsid w:val="00F80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809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170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59613">
                                          <w:marLeft w:val="0"/>
                                          <w:marRight w:val="0"/>
                                          <w:marTop w:val="0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2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2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4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5209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1014">
                                          <w:marLeft w:val="0"/>
                                          <w:marRight w:val="0"/>
                                          <w:marTop w:val="0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3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7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9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13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9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ogle.be/url?sa=i&amp;rct=j&amp;q=&amp;esrc=s&amp;source=images&amp;cd=&amp;cad=rja&amp;uact=8&amp;ved=0CAcQjRw&amp;url=http%3A%2F%2Fetab.ac-montpellier.fr%2F0660054a%2Fressources_pedagogiques%2FEXERCICES%2Fgeometrie_solides_02.htm&amp;ei=1W1GVPa7LcLfOL28gcAB&amp;psig=AFQjCNGqTtXjrKd9ZV6ee5V_pb3Rl9f2xA&amp;ust=1413988101892198" TargetMode="Externa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be/url?sa=i&amp;rct=j&amp;q=&amp;esrc=s&amp;source=images&amp;cd=&amp;cad=rja&amp;uact=8&amp;ved=0CAcQjRw&amp;url=http%3A%2F%2Fla-bnbox.fr%2F606-Quatre-triangles.animation&amp;ei=vm5GVISIA8niO7f2gLgD&amp;psig=AFQjCNE1KiK9lbW8WvY8IWcqZCur0f-6zw&amp;ust=14139883308805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2014-10-21T14:20:00Z</dcterms:created>
  <dcterms:modified xsi:type="dcterms:W3CDTF">2014-10-21T14:40:00Z</dcterms:modified>
</cp:coreProperties>
</file>