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3B9" w:rsidRPr="00F26960" w:rsidRDefault="00305D12" w:rsidP="00305D12">
      <w:pPr>
        <w:jc w:val="center"/>
        <w:rPr>
          <w:rFonts w:ascii="Comic Sans MS" w:hAnsi="Comic Sans MS"/>
          <w:b/>
          <w:sz w:val="52"/>
          <w:szCs w:val="52"/>
          <w:u w:val="single"/>
        </w:rPr>
      </w:pPr>
      <w:r w:rsidRPr="00F26960">
        <w:rPr>
          <w:rFonts w:ascii="Comic Sans MS" w:hAnsi="Comic Sans MS"/>
          <w:b/>
          <w:sz w:val="52"/>
          <w:szCs w:val="52"/>
          <w:u w:val="single"/>
        </w:rPr>
        <w:t xml:space="preserve">Les œufs </w:t>
      </w:r>
    </w:p>
    <w:p w:rsidR="00F26960" w:rsidRPr="00F26960" w:rsidRDefault="00F26960" w:rsidP="00F26960">
      <w:pPr>
        <w:rPr>
          <w:rFonts w:ascii="Comic Sans MS" w:hAnsi="Comic Sans MS"/>
          <w:sz w:val="24"/>
          <w:szCs w:val="24"/>
          <w:lang w:val="fr-FR"/>
        </w:rPr>
      </w:pPr>
      <w:r w:rsidRPr="00F26960">
        <w:rPr>
          <w:rFonts w:ascii="Comic Sans MS" w:hAnsi="Comic Sans MS"/>
          <w:sz w:val="24"/>
          <w:szCs w:val="24"/>
          <w:lang w:val="fr-FR"/>
        </w:rPr>
        <w:t>L’</w:t>
      </w:r>
      <w:r w:rsidRPr="00F26960">
        <w:rPr>
          <w:rFonts w:ascii="Comic Sans MS" w:hAnsi="Comic Sans MS"/>
          <w:bCs/>
          <w:sz w:val="24"/>
          <w:szCs w:val="24"/>
          <w:lang w:val="fr-FR"/>
        </w:rPr>
        <w:t>œuf</w:t>
      </w:r>
      <w:r w:rsidRPr="00F26960">
        <w:rPr>
          <w:rFonts w:ascii="Comic Sans MS" w:hAnsi="Comic Sans MS"/>
          <w:sz w:val="24"/>
          <w:szCs w:val="24"/>
          <w:lang w:val="fr-FR"/>
        </w:rPr>
        <w:t xml:space="preserve"> est un </w:t>
      </w:r>
      <w:hyperlink r:id="rId7" w:tooltip="Produit agricole" w:history="1">
        <w:r w:rsidRPr="00F26960">
          <w:rPr>
            <w:rStyle w:val="Lienhypertexte"/>
            <w:rFonts w:ascii="Comic Sans MS" w:hAnsi="Comic Sans MS"/>
            <w:color w:val="auto"/>
            <w:sz w:val="24"/>
            <w:szCs w:val="24"/>
            <w:u w:val="none"/>
            <w:lang w:val="fr-FR"/>
          </w:rPr>
          <w:t>produit agricole</w:t>
        </w:r>
      </w:hyperlink>
      <w:r w:rsidRPr="00F26960">
        <w:rPr>
          <w:rFonts w:ascii="Comic Sans MS" w:hAnsi="Comic Sans MS"/>
          <w:sz w:val="24"/>
          <w:szCs w:val="24"/>
          <w:lang w:val="fr-FR"/>
        </w:rPr>
        <w:t xml:space="preserve"> issu d'</w:t>
      </w:r>
      <w:hyperlink r:id="rId8" w:tooltip="Élevage" w:history="1">
        <w:r w:rsidRPr="00F26960">
          <w:rPr>
            <w:rStyle w:val="Lienhypertexte"/>
            <w:rFonts w:ascii="Comic Sans MS" w:hAnsi="Comic Sans MS"/>
            <w:color w:val="auto"/>
            <w:sz w:val="24"/>
            <w:szCs w:val="24"/>
            <w:u w:val="none"/>
            <w:lang w:val="fr-FR"/>
          </w:rPr>
          <w:t>élevages</w:t>
        </w:r>
      </w:hyperlink>
      <w:r w:rsidRPr="00F26960">
        <w:rPr>
          <w:rFonts w:ascii="Comic Sans MS" w:hAnsi="Comic Sans MS"/>
          <w:sz w:val="24"/>
          <w:szCs w:val="24"/>
          <w:lang w:val="fr-FR"/>
        </w:rPr>
        <w:t xml:space="preserve"> divers et utilisé comme aliment humain simple ou servant d'</w:t>
      </w:r>
      <w:hyperlink r:id="rId9" w:tooltip="Ingrédient de cuisine" w:history="1">
        <w:r w:rsidRPr="00F26960">
          <w:rPr>
            <w:rStyle w:val="Lienhypertexte"/>
            <w:rFonts w:ascii="Comic Sans MS" w:hAnsi="Comic Sans MS"/>
            <w:color w:val="auto"/>
            <w:sz w:val="24"/>
            <w:szCs w:val="24"/>
            <w:u w:val="none"/>
            <w:lang w:val="fr-FR"/>
          </w:rPr>
          <w:t>ingrédient</w:t>
        </w:r>
      </w:hyperlink>
      <w:r w:rsidRPr="00F26960">
        <w:rPr>
          <w:rFonts w:ascii="Comic Sans MS" w:hAnsi="Comic Sans MS"/>
          <w:sz w:val="24"/>
          <w:szCs w:val="24"/>
          <w:lang w:val="fr-FR"/>
        </w:rPr>
        <w:t xml:space="preserve"> dans la composition de nombreux </w:t>
      </w:r>
      <w:hyperlink r:id="rId10" w:tooltip="Spécialité culinaire" w:history="1">
        <w:r w:rsidRPr="00F26960">
          <w:rPr>
            <w:rStyle w:val="Lienhypertexte"/>
            <w:rFonts w:ascii="Comic Sans MS" w:hAnsi="Comic Sans MS"/>
            <w:color w:val="auto"/>
            <w:sz w:val="24"/>
            <w:szCs w:val="24"/>
            <w:u w:val="none"/>
            <w:lang w:val="fr-FR"/>
          </w:rPr>
          <w:t>plats</w:t>
        </w:r>
      </w:hyperlink>
      <w:r w:rsidRPr="00F26960">
        <w:rPr>
          <w:rFonts w:ascii="Comic Sans MS" w:hAnsi="Comic Sans MS"/>
          <w:sz w:val="24"/>
          <w:szCs w:val="24"/>
          <w:lang w:val="fr-FR"/>
        </w:rPr>
        <w:t xml:space="preserve">. </w:t>
      </w:r>
    </w:p>
    <w:p w:rsidR="00F26960" w:rsidRDefault="00F26960" w:rsidP="00F26960">
      <w:pPr>
        <w:rPr>
          <w:rFonts w:ascii="Comic Sans MS" w:hAnsi="Comic Sans MS"/>
          <w:sz w:val="24"/>
          <w:szCs w:val="24"/>
          <w:lang w:val="fr-FR"/>
        </w:rPr>
      </w:pPr>
      <w:r w:rsidRPr="00F26960">
        <w:rPr>
          <w:rFonts w:ascii="Comic Sans MS" w:hAnsi="Comic Sans MS"/>
          <w:sz w:val="24"/>
          <w:szCs w:val="24"/>
          <w:lang w:val="fr-FR"/>
        </w:rPr>
        <w:t>Le plus utilisé est l’</w:t>
      </w:r>
      <w:hyperlink r:id="rId11" w:tooltip="Œuf (biologie)" w:history="1">
        <w:r w:rsidRPr="00F26960">
          <w:rPr>
            <w:rStyle w:val="Lienhypertexte"/>
            <w:rFonts w:ascii="Comic Sans MS" w:hAnsi="Comic Sans MS"/>
            <w:color w:val="auto"/>
            <w:sz w:val="24"/>
            <w:szCs w:val="24"/>
            <w:u w:val="none"/>
            <w:lang w:val="fr-FR"/>
          </w:rPr>
          <w:t>œuf</w:t>
        </w:r>
      </w:hyperlink>
      <w:r w:rsidRPr="00F26960">
        <w:rPr>
          <w:rFonts w:ascii="Comic Sans MS" w:hAnsi="Comic Sans MS"/>
          <w:sz w:val="24"/>
          <w:szCs w:val="24"/>
          <w:lang w:val="fr-FR"/>
        </w:rPr>
        <w:t xml:space="preserve"> de </w:t>
      </w:r>
      <w:hyperlink r:id="rId12" w:tooltip="Poule" w:history="1">
        <w:r w:rsidRPr="00F26960">
          <w:rPr>
            <w:rStyle w:val="Lienhypertexte"/>
            <w:rFonts w:ascii="Comic Sans MS" w:hAnsi="Comic Sans MS"/>
            <w:color w:val="auto"/>
            <w:sz w:val="24"/>
            <w:szCs w:val="24"/>
            <w:lang w:val="fr-FR"/>
          </w:rPr>
          <w:t>poule</w:t>
        </w:r>
      </w:hyperlink>
      <w:r w:rsidRPr="00F26960">
        <w:rPr>
          <w:rFonts w:ascii="Comic Sans MS" w:hAnsi="Comic Sans MS"/>
          <w:sz w:val="24"/>
          <w:szCs w:val="24"/>
          <w:lang w:val="fr-FR"/>
        </w:rPr>
        <w:t xml:space="preserve">, mais les œufs d’autres </w:t>
      </w:r>
      <w:hyperlink r:id="rId13" w:tooltip="Oiseau" w:history="1">
        <w:r w:rsidRPr="00F26960">
          <w:rPr>
            <w:rStyle w:val="Lienhypertexte"/>
            <w:rFonts w:ascii="Comic Sans MS" w:hAnsi="Comic Sans MS"/>
            <w:color w:val="auto"/>
            <w:sz w:val="24"/>
            <w:szCs w:val="24"/>
            <w:u w:val="none"/>
            <w:lang w:val="fr-FR"/>
          </w:rPr>
          <w:t>oiseaux</w:t>
        </w:r>
      </w:hyperlink>
      <w:r w:rsidRPr="00F26960">
        <w:rPr>
          <w:rFonts w:ascii="Comic Sans MS" w:hAnsi="Comic Sans MS"/>
          <w:sz w:val="24"/>
          <w:szCs w:val="24"/>
          <w:lang w:val="fr-FR"/>
        </w:rPr>
        <w:t xml:space="preserve"> sont aussi consommés : </w:t>
      </w:r>
      <w:hyperlink r:id="rId14" w:tooltip="Caille" w:history="1">
        <w:r w:rsidRPr="00F26960">
          <w:rPr>
            <w:rStyle w:val="Lienhypertexte"/>
            <w:rFonts w:ascii="Comic Sans MS" w:hAnsi="Comic Sans MS"/>
            <w:color w:val="auto"/>
            <w:sz w:val="24"/>
            <w:szCs w:val="24"/>
            <w:u w:val="none"/>
            <w:lang w:val="fr-FR"/>
          </w:rPr>
          <w:t>caille</w:t>
        </w:r>
      </w:hyperlink>
      <w:r w:rsidRPr="00F26960">
        <w:rPr>
          <w:rFonts w:ascii="Comic Sans MS" w:hAnsi="Comic Sans MS"/>
          <w:sz w:val="24"/>
          <w:szCs w:val="24"/>
          <w:lang w:val="fr-FR"/>
        </w:rPr>
        <w:t xml:space="preserve">, </w:t>
      </w:r>
      <w:hyperlink r:id="rId15" w:tooltip="Canard" w:history="1">
        <w:r w:rsidRPr="00F26960">
          <w:rPr>
            <w:rStyle w:val="Lienhypertexte"/>
            <w:rFonts w:ascii="Comic Sans MS" w:hAnsi="Comic Sans MS"/>
            <w:color w:val="auto"/>
            <w:sz w:val="24"/>
            <w:szCs w:val="24"/>
            <w:u w:val="none"/>
            <w:lang w:val="fr-FR"/>
          </w:rPr>
          <w:t>cane</w:t>
        </w:r>
      </w:hyperlink>
      <w:r w:rsidRPr="00F26960">
        <w:rPr>
          <w:rFonts w:ascii="Comic Sans MS" w:hAnsi="Comic Sans MS"/>
          <w:sz w:val="24"/>
          <w:szCs w:val="24"/>
          <w:lang w:val="fr-FR"/>
        </w:rPr>
        <w:t xml:space="preserve">, </w:t>
      </w:r>
      <w:hyperlink r:id="rId16" w:tooltip="Oie" w:history="1">
        <w:r w:rsidRPr="00F26960">
          <w:rPr>
            <w:rStyle w:val="Lienhypertexte"/>
            <w:rFonts w:ascii="Comic Sans MS" w:hAnsi="Comic Sans MS"/>
            <w:color w:val="auto"/>
            <w:sz w:val="24"/>
            <w:szCs w:val="24"/>
            <w:u w:val="none"/>
            <w:lang w:val="fr-FR"/>
          </w:rPr>
          <w:t>oie</w:t>
        </w:r>
      </w:hyperlink>
      <w:r w:rsidRPr="00F26960">
        <w:rPr>
          <w:rFonts w:ascii="Comic Sans MS" w:hAnsi="Comic Sans MS"/>
          <w:sz w:val="24"/>
          <w:szCs w:val="24"/>
          <w:lang w:val="fr-FR"/>
        </w:rPr>
        <w:t xml:space="preserve">, </w:t>
      </w:r>
      <w:hyperlink r:id="rId17" w:tooltip="Autruche" w:history="1">
        <w:r w:rsidRPr="00F26960">
          <w:rPr>
            <w:rStyle w:val="Lienhypertexte"/>
            <w:rFonts w:ascii="Comic Sans MS" w:hAnsi="Comic Sans MS"/>
            <w:color w:val="auto"/>
            <w:sz w:val="24"/>
            <w:szCs w:val="24"/>
            <w:u w:val="none"/>
            <w:lang w:val="fr-FR"/>
          </w:rPr>
          <w:t>autruche</w:t>
        </w:r>
      </w:hyperlink>
      <w:r>
        <w:rPr>
          <w:rFonts w:ascii="Comic Sans MS" w:hAnsi="Comic Sans MS"/>
          <w:sz w:val="24"/>
          <w:szCs w:val="24"/>
          <w:lang w:val="fr-FR"/>
        </w:rPr>
        <w:t>, etc..</w:t>
      </w:r>
    </w:p>
    <w:p w:rsidR="003F3700" w:rsidRDefault="003F3700" w:rsidP="00F26960">
      <w:pPr>
        <w:rPr>
          <w:rFonts w:ascii="Comic Sans MS" w:hAnsi="Comic Sans MS"/>
          <w:sz w:val="24"/>
          <w:szCs w:val="24"/>
          <w:lang w:val="fr-FR"/>
        </w:rPr>
      </w:pPr>
    </w:p>
    <w:p w:rsidR="00C059DE" w:rsidRDefault="00C059DE" w:rsidP="00C059DE">
      <w:pPr>
        <w:jc w:val="center"/>
        <w:rPr>
          <w:rFonts w:ascii="Comic Sans MS" w:hAnsi="Comic Sans MS"/>
          <w:sz w:val="24"/>
          <w:szCs w:val="24"/>
          <w:lang w:val="fr-FR"/>
        </w:rPr>
      </w:pPr>
      <w:r>
        <w:rPr>
          <w:noProof/>
          <w:lang w:eastAsia="fr-BE"/>
        </w:rPr>
        <w:drawing>
          <wp:inline distT="0" distB="0" distL="0" distR="0" wp14:anchorId="7F24FC2E" wp14:editId="0C742608">
            <wp:extent cx="4181475" cy="27908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81475" cy="2790825"/>
                    </a:xfrm>
                    <a:prstGeom prst="rect">
                      <a:avLst/>
                    </a:prstGeom>
                  </pic:spPr>
                </pic:pic>
              </a:graphicData>
            </a:graphic>
          </wp:inline>
        </w:drawing>
      </w:r>
    </w:p>
    <w:p w:rsidR="00C059DE" w:rsidRPr="00C059DE" w:rsidRDefault="00C059DE" w:rsidP="00C059DE">
      <w:pPr>
        <w:rPr>
          <w:rFonts w:ascii="Comic Sans MS" w:hAnsi="Comic Sans MS"/>
          <w:b/>
          <w:i/>
          <w:sz w:val="32"/>
          <w:szCs w:val="32"/>
          <w:u w:val="single"/>
          <w:lang w:val="fr-FR"/>
        </w:rPr>
      </w:pPr>
      <w:r>
        <w:rPr>
          <w:color w:val="333333"/>
          <w:lang w:val="fr-FR"/>
        </w:rPr>
        <w:t xml:space="preserve">                                                                  1 : Oie, 2 à 6 : poule, 7 à 9 : caille</w:t>
      </w:r>
    </w:p>
    <w:p w:rsidR="003F3700" w:rsidRDefault="00C059DE" w:rsidP="00C059DE">
      <w:pPr>
        <w:pStyle w:val="Paragraphedeliste"/>
        <w:numPr>
          <w:ilvl w:val="0"/>
          <w:numId w:val="4"/>
        </w:numPr>
        <w:rPr>
          <w:rFonts w:ascii="Comic Sans MS" w:hAnsi="Comic Sans MS"/>
          <w:b/>
          <w:i/>
          <w:sz w:val="32"/>
          <w:szCs w:val="32"/>
          <w:u w:val="single"/>
          <w:lang w:val="fr-FR"/>
        </w:rPr>
      </w:pPr>
      <w:r w:rsidRPr="00C059DE">
        <w:rPr>
          <w:rFonts w:ascii="Comic Sans MS" w:hAnsi="Comic Sans MS"/>
          <w:b/>
          <w:i/>
          <w:sz w:val="32"/>
          <w:szCs w:val="32"/>
          <w:u w:val="single"/>
          <w:lang w:val="fr-FR"/>
        </w:rPr>
        <w:t>De quoi est composé un œuf ?</w:t>
      </w:r>
    </w:p>
    <w:p w:rsidR="00C059DE" w:rsidRPr="003F3700" w:rsidRDefault="00C059DE" w:rsidP="003F3700">
      <w:pPr>
        <w:ind w:left="360"/>
        <w:rPr>
          <w:rFonts w:ascii="Comic Sans MS" w:hAnsi="Comic Sans MS"/>
          <w:b/>
          <w:i/>
          <w:sz w:val="32"/>
          <w:szCs w:val="32"/>
          <w:u w:val="single"/>
          <w:lang w:val="fr-FR"/>
        </w:rPr>
      </w:pPr>
      <w:r w:rsidRPr="003F3700">
        <w:rPr>
          <w:rFonts w:ascii="Comic Sans MS" w:hAnsi="Comic Sans MS"/>
          <w:sz w:val="24"/>
          <w:szCs w:val="24"/>
          <w:lang w:val="fr-FR"/>
        </w:rPr>
        <w:t>Tout le monde sait ce qu’est un œuf. Issu de la poule, il peut être consommé cru ou cuit selon les préférences ou il peut être couvé pour obtenir des poussins. Cependant, l’œuf est une structure plus complexe que cela</w:t>
      </w:r>
      <w:r w:rsidR="003F3700" w:rsidRPr="003F3700">
        <w:rPr>
          <w:rFonts w:ascii="Comic Sans MS" w:hAnsi="Comic Sans MS"/>
          <w:sz w:val="24"/>
          <w:szCs w:val="24"/>
          <w:lang w:val="fr-FR"/>
        </w:rPr>
        <w:t xml:space="preserve">. </w:t>
      </w:r>
    </w:p>
    <w:p w:rsidR="003F3700" w:rsidRPr="00C059DE" w:rsidRDefault="003F3700" w:rsidP="003F3700">
      <w:pPr>
        <w:jc w:val="center"/>
        <w:rPr>
          <w:rFonts w:ascii="Comic Sans MS" w:hAnsi="Comic Sans MS"/>
          <w:sz w:val="24"/>
          <w:szCs w:val="24"/>
          <w:lang w:val="fr-FR"/>
        </w:rPr>
      </w:pPr>
      <w:r>
        <w:rPr>
          <w:noProof/>
          <w:lang w:eastAsia="fr-BE"/>
        </w:rPr>
        <w:drawing>
          <wp:inline distT="0" distB="0" distL="0" distR="0" wp14:anchorId="7B9C1E4D" wp14:editId="1CFF48EB">
            <wp:extent cx="4122420" cy="24193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22420" cy="2419350"/>
                    </a:xfrm>
                    <a:prstGeom prst="rect">
                      <a:avLst/>
                    </a:prstGeom>
                  </pic:spPr>
                </pic:pic>
              </a:graphicData>
            </a:graphic>
          </wp:inline>
        </w:drawing>
      </w:r>
    </w:p>
    <w:p w:rsidR="003F3700" w:rsidRPr="003F3700" w:rsidRDefault="003F3700" w:rsidP="003F3700">
      <w:pPr>
        <w:ind w:left="360"/>
        <w:rPr>
          <w:rFonts w:ascii="Comic Sans MS" w:hAnsi="Comic Sans MS"/>
          <w:i/>
          <w:sz w:val="32"/>
          <w:szCs w:val="32"/>
          <w:lang w:val="fr-FR"/>
        </w:rPr>
      </w:pPr>
      <w:r w:rsidRPr="003F3700">
        <w:rPr>
          <w:rFonts w:ascii="Comic Sans MS" w:hAnsi="Comic Sans MS"/>
          <w:i/>
          <w:sz w:val="32"/>
          <w:szCs w:val="32"/>
          <w:lang w:val="fr-FR"/>
        </w:rPr>
        <w:lastRenderedPageBreak/>
        <w:t>La coquille</w:t>
      </w:r>
    </w:p>
    <w:p w:rsidR="003F3700" w:rsidRPr="003F3700" w:rsidRDefault="003F3700" w:rsidP="003F3700">
      <w:pPr>
        <w:ind w:left="360"/>
        <w:rPr>
          <w:rFonts w:ascii="Comic Sans MS" w:hAnsi="Comic Sans MS"/>
          <w:sz w:val="24"/>
          <w:szCs w:val="24"/>
          <w:lang w:val="fr-FR"/>
        </w:rPr>
      </w:pPr>
      <w:r w:rsidRPr="003F3700">
        <w:rPr>
          <w:rFonts w:ascii="Comic Sans MS" w:hAnsi="Comic Sans MS"/>
          <w:sz w:val="24"/>
          <w:szCs w:val="24"/>
          <w:lang w:val="fr-FR"/>
        </w:rPr>
        <w:t>Représentant près de 10 % du poids de l’œuf, la coquille est une enveloppe qui protège ce dernier contre les microbes. Très fragile, elle est également poreuse. Sa surface présente entre 6 000 et 8 000 pores microscopiques laissant passer l’air, l’humidité et les odeurs. C’est grâce à ces derniers que les poussins respirent dura</w:t>
      </w:r>
      <w:r w:rsidR="00896278">
        <w:rPr>
          <w:rFonts w:ascii="Comic Sans MS" w:hAnsi="Comic Sans MS"/>
          <w:sz w:val="24"/>
          <w:szCs w:val="24"/>
          <w:lang w:val="fr-FR"/>
        </w:rPr>
        <w:t xml:space="preserve">nt leur développement. </w:t>
      </w:r>
    </w:p>
    <w:p w:rsidR="003F3700" w:rsidRPr="003F3700" w:rsidRDefault="003F3700" w:rsidP="003F3700">
      <w:pPr>
        <w:ind w:left="360"/>
        <w:rPr>
          <w:rFonts w:ascii="Comic Sans MS" w:hAnsi="Comic Sans MS"/>
          <w:sz w:val="24"/>
          <w:szCs w:val="24"/>
          <w:lang w:val="fr-FR"/>
        </w:rPr>
      </w:pPr>
    </w:p>
    <w:p w:rsidR="003F3700" w:rsidRPr="003F3700" w:rsidRDefault="003F3700" w:rsidP="003F3700">
      <w:pPr>
        <w:ind w:left="360"/>
        <w:rPr>
          <w:rFonts w:ascii="Comic Sans MS" w:hAnsi="Comic Sans MS"/>
          <w:i/>
          <w:sz w:val="28"/>
          <w:szCs w:val="28"/>
          <w:lang w:val="fr-FR"/>
        </w:rPr>
      </w:pPr>
      <w:r>
        <w:rPr>
          <w:rFonts w:ascii="Comic Sans MS" w:hAnsi="Comic Sans MS"/>
          <w:i/>
          <w:sz w:val="28"/>
          <w:szCs w:val="28"/>
          <w:lang w:val="fr-FR"/>
        </w:rPr>
        <w:t>Les membranes</w:t>
      </w:r>
    </w:p>
    <w:p w:rsidR="003F3700" w:rsidRPr="003F3700" w:rsidRDefault="003F3700" w:rsidP="00896278">
      <w:pPr>
        <w:ind w:left="360"/>
        <w:rPr>
          <w:rFonts w:ascii="Comic Sans MS" w:hAnsi="Comic Sans MS"/>
          <w:sz w:val="24"/>
          <w:szCs w:val="24"/>
          <w:lang w:val="fr-FR"/>
        </w:rPr>
      </w:pPr>
      <w:r w:rsidRPr="003F3700">
        <w:rPr>
          <w:rFonts w:ascii="Comic Sans MS" w:hAnsi="Comic Sans MS"/>
          <w:sz w:val="24"/>
          <w:szCs w:val="24"/>
          <w:lang w:val="fr-FR"/>
        </w:rPr>
        <w:t>À l’intérieur de la coquille, on retrouve une membrane et une chambre à air. La première se compose de 2 ou 3 fines couches de fibres de protéines qui s’accrochent à la coquille. Elle permet de protéger l’intérieur de l’œuf contre les moisissures et les ba</w:t>
      </w:r>
      <w:r>
        <w:rPr>
          <w:rFonts w:ascii="Comic Sans MS" w:hAnsi="Comic Sans MS"/>
          <w:sz w:val="24"/>
          <w:szCs w:val="24"/>
          <w:lang w:val="fr-FR"/>
        </w:rPr>
        <w:t>ctéries.</w:t>
      </w:r>
      <w:r w:rsidR="00896278">
        <w:rPr>
          <w:rFonts w:ascii="Comic Sans MS" w:hAnsi="Comic Sans MS"/>
          <w:sz w:val="24"/>
          <w:szCs w:val="24"/>
          <w:lang w:val="fr-FR"/>
        </w:rPr>
        <w:t xml:space="preserve"> </w:t>
      </w:r>
      <w:r w:rsidRPr="003F3700">
        <w:rPr>
          <w:rFonts w:ascii="Comic Sans MS" w:hAnsi="Comic Sans MS"/>
          <w:sz w:val="24"/>
          <w:szCs w:val="24"/>
          <w:lang w:val="fr-FR"/>
        </w:rPr>
        <w:t>Si l’œuf perd de son humidité ou qu’il se déshydrate, la chambre à air sera plus volumineuse. Elle peut donc servir d’indicateur pour connaitre la fraicheur de l’œuf. Plus elle est grande, moins l’œuf est frais.</w:t>
      </w:r>
    </w:p>
    <w:p w:rsidR="003F3700" w:rsidRPr="003F3700" w:rsidRDefault="003F3700" w:rsidP="003F3700">
      <w:pPr>
        <w:ind w:left="360"/>
        <w:rPr>
          <w:rFonts w:ascii="Comic Sans MS" w:hAnsi="Comic Sans MS"/>
          <w:sz w:val="24"/>
          <w:szCs w:val="24"/>
          <w:lang w:val="fr-FR"/>
        </w:rPr>
      </w:pPr>
    </w:p>
    <w:p w:rsidR="003F3700" w:rsidRPr="003F3700" w:rsidRDefault="003F3700" w:rsidP="003F3700">
      <w:pPr>
        <w:ind w:left="360"/>
        <w:rPr>
          <w:rFonts w:ascii="Comic Sans MS" w:hAnsi="Comic Sans MS"/>
          <w:i/>
          <w:sz w:val="28"/>
          <w:szCs w:val="28"/>
          <w:lang w:val="fr-FR"/>
        </w:rPr>
      </w:pPr>
      <w:r>
        <w:rPr>
          <w:rFonts w:ascii="Comic Sans MS" w:hAnsi="Comic Sans MS"/>
          <w:i/>
          <w:sz w:val="28"/>
          <w:szCs w:val="28"/>
          <w:lang w:val="fr-FR"/>
        </w:rPr>
        <w:t>Le blanc</w:t>
      </w:r>
    </w:p>
    <w:p w:rsidR="003F3700" w:rsidRPr="003F3700" w:rsidRDefault="003F3700" w:rsidP="003F3700">
      <w:pPr>
        <w:ind w:left="360"/>
        <w:rPr>
          <w:rFonts w:ascii="Comic Sans MS" w:hAnsi="Comic Sans MS"/>
          <w:sz w:val="24"/>
          <w:szCs w:val="24"/>
          <w:lang w:val="fr-FR"/>
        </w:rPr>
      </w:pPr>
      <w:r w:rsidRPr="003F3700">
        <w:rPr>
          <w:rFonts w:ascii="Comic Sans MS" w:hAnsi="Comic Sans MS"/>
          <w:sz w:val="24"/>
          <w:szCs w:val="24"/>
          <w:lang w:val="fr-FR"/>
        </w:rPr>
        <w:t>Également appelé « albumen », le blanc représente les deux tiers de l’œuf. Composé à plus de 80 % d’eau, il présente un aspect visqueux et transparent qui se dissout facilement dans l’eau. Il peut aussi servir d’indice pour déterminer la fraicheur de l’œuf. Plus le blanc est ferme et dense, plus l’œuf est frais.</w:t>
      </w:r>
    </w:p>
    <w:p w:rsidR="003F3700" w:rsidRPr="003F3700" w:rsidRDefault="003F3700" w:rsidP="003F3700">
      <w:pPr>
        <w:ind w:left="360"/>
        <w:rPr>
          <w:rFonts w:ascii="Comic Sans MS" w:hAnsi="Comic Sans MS"/>
          <w:sz w:val="24"/>
          <w:szCs w:val="24"/>
          <w:lang w:val="fr-FR"/>
        </w:rPr>
      </w:pPr>
    </w:p>
    <w:p w:rsidR="003F3700" w:rsidRPr="003F3700" w:rsidRDefault="003F3700" w:rsidP="003F3700">
      <w:pPr>
        <w:ind w:left="360"/>
        <w:rPr>
          <w:rFonts w:ascii="Comic Sans MS" w:hAnsi="Comic Sans MS"/>
          <w:i/>
          <w:sz w:val="28"/>
          <w:szCs w:val="28"/>
          <w:lang w:val="fr-FR"/>
        </w:rPr>
      </w:pPr>
      <w:r>
        <w:rPr>
          <w:rFonts w:ascii="Comic Sans MS" w:hAnsi="Comic Sans MS"/>
          <w:i/>
          <w:sz w:val="28"/>
          <w:szCs w:val="28"/>
          <w:lang w:val="fr-FR"/>
        </w:rPr>
        <w:t>Le jaune</w:t>
      </w:r>
    </w:p>
    <w:p w:rsidR="00305D12" w:rsidRPr="00896278" w:rsidRDefault="003F3700" w:rsidP="00896278">
      <w:pPr>
        <w:ind w:left="360"/>
        <w:rPr>
          <w:rFonts w:ascii="Comic Sans MS" w:hAnsi="Comic Sans MS"/>
          <w:sz w:val="24"/>
          <w:szCs w:val="24"/>
          <w:lang w:val="fr-FR"/>
        </w:rPr>
      </w:pPr>
      <w:r w:rsidRPr="003F3700">
        <w:rPr>
          <w:rFonts w:ascii="Comic Sans MS" w:hAnsi="Comic Sans MS"/>
          <w:sz w:val="24"/>
          <w:szCs w:val="24"/>
          <w:lang w:val="fr-FR"/>
        </w:rPr>
        <w:t xml:space="preserve">Le jaune représente le tiers de l’œuf. Il est formé par de nombreuses couches de vitellus, une matière de couleur jaune clair à jaune foncée. Une membrane transparente dite « membrane vitelline » entoure le jaune d’œuf. De chaque côté de ce dernier, on retrouve les chalazes. Il s’agit de filaments d’albumine opaques et tordus qui servent à garder le </w:t>
      </w:r>
      <w:r>
        <w:rPr>
          <w:rFonts w:ascii="Comic Sans MS" w:hAnsi="Comic Sans MS"/>
          <w:sz w:val="24"/>
          <w:szCs w:val="24"/>
          <w:lang w:val="fr-FR"/>
        </w:rPr>
        <w:t xml:space="preserve">jaune d’œuf au centre du blanc. </w:t>
      </w:r>
      <w:r w:rsidRPr="003F3700">
        <w:rPr>
          <w:rFonts w:ascii="Comic Sans MS" w:hAnsi="Comic Sans MS"/>
          <w:sz w:val="24"/>
          <w:szCs w:val="24"/>
          <w:lang w:val="fr-FR"/>
        </w:rPr>
        <w:t>À moitié liquide et à moitié solide, le jaune est composé de protéines et de lipides. Sa couleur dépend de l’alimentation de la poule. Si elle a eu une alimentation enrichie au maïs, l’œuf aura un jaune plus foncé. Une alimentation majoritairement composée de blé quant à elle donnera un jaune plus clair.</w:t>
      </w:r>
    </w:p>
    <w:p w:rsidR="00B2451C" w:rsidRPr="009E7E6E" w:rsidRDefault="009E7E6E" w:rsidP="009E7E6E">
      <w:pPr>
        <w:pStyle w:val="Paragraphedeliste"/>
        <w:numPr>
          <w:ilvl w:val="0"/>
          <w:numId w:val="4"/>
        </w:numPr>
        <w:rPr>
          <w:rFonts w:ascii="Comic Sans MS" w:hAnsi="Comic Sans MS"/>
          <w:b/>
          <w:i/>
          <w:sz w:val="28"/>
          <w:szCs w:val="28"/>
          <w:u w:val="single"/>
        </w:rPr>
      </w:pPr>
      <w:r>
        <w:rPr>
          <w:rFonts w:ascii="Comic Sans MS" w:hAnsi="Comic Sans MS"/>
          <w:b/>
          <w:i/>
          <w:sz w:val="28"/>
          <w:szCs w:val="28"/>
          <w:u w:val="single"/>
        </w:rPr>
        <w:lastRenderedPageBreak/>
        <w:t>Identification</w:t>
      </w:r>
      <w:r w:rsidR="003F3700" w:rsidRPr="009E7E6E">
        <w:rPr>
          <w:rFonts w:ascii="Comic Sans MS" w:hAnsi="Comic Sans MS"/>
          <w:b/>
          <w:i/>
          <w:sz w:val="28"/>
          <w:szCs w:val="28"/>
          <w:u w:val="single"/>
        </w:rPr>
        <w:t xml:space="preserve"> des </w:t>
      </w:r>
      <w:r w:rsidR="00B2451C" w:rsidRPr="009E7E6E">
        <w:rPr>
          <w:rFonts w:ascii="Comic Sans MS" w:hAnsi="Comic Sans MS"/>
          <w:b/>
          <w:i/>
          <w:sz w:val="28"/>
          <w:szCs w:val="28"/>
          <w:u w:val="single"/>
        </w:rPr>
        <w:t xml:space="preserve">œufs </w:t>
      </w:r>
    </w:p>
    <w:p w:rsidR="00B2451C" w:rsidRPr="00B2451C" w:rsidRDefault="00B2451C" w:rsidP="00B2451C">
      <w:pPr>
        <w:ind w:left="360"/>
        <w:rPr>
          <w:rFonts w:ascii="Comic Sans MS" w:hAnsi="Comic Sans MS"/>
          <w:sz w:val="24"/>
          <w:szCs w:val="24"/>
        </w:rPr>
      </w:pPr>
      <w:r>
        <w:rPr>
          <w:rFonts w:ascii="Comic Sans MS" w:hAnsi="Comic Sans MS"/>
          <w:sz w:val="24"/>
          <w:szCs w:val="24"/>
        </w:rPr>
        <w:t>L</w:t>
      </w:r>
      <w:r w:rsidRPr="00B2451C">
        <w:rPr>
          <w:rFonts w:ascii="Comic Sans MS" w:hAnsi="Comic Sans MS"/>
          <w:sz w:val="24"/>
          <w:szCs w:val="24"/>
        </w:rPr>
        <w:t>a couleur de la coquille n’a aucun impact sur les propriétés nutritionnelles et gustatives de l’</w:t>
      </w:r>
      <w:r w:rsidRPr="00B2451C">
        <w:rPr>
          <w:rFonts w:ascii="Comic Sans MS" w:hAnsi="Comic Sans MS"/>
          <w:sz w:val="24"/>
          <w:szCs w:val="24"/>
        </w:rPr>
        <w:t>œuf</w:t>
      </w:r>
      <w:r w:rsidRPr="00B2451C">
        <w:rPr>
          <w:rFonts w:ascii="Comic Sans MS" w:hAnsi="Comic Sans MS"/>
          <w:sz w:val="24"/>
          <w:szCs w:val="24"/>
        </w:rPr>
        <w:t>. Les teintes diffèrent simplement d’une race de poule à l’autre. C’est à un autre ni</w:t>
      </w:r>
      <w:r>
        <w:rPr>
          <w:rFonts w:ascii="Comic Sans MS" w:hAnsi="Comic Sans MS"/>
          <w:sz w:val="24"/>
          <w:szCs w:val="24"/>
        </w:rPr>
        <w:t>veau que le choix se complique.</w:t>
      </w:r>
    </w:p>
    <w:p w:rsidR="00B2451C" w:rsidRPr="00B2451C" w:rsidRDefault="00B2451C" w:rsidP="00B2451C">
      <w:pPr>
        <w:ind w:left="360"/>
        <w:rPr>
          <w:rFonts w:ascii="Comic Sans MS" w:hAnsi="Comic Sans MS"/>
          <w:sz w:val="24"/>
          <w:szCs w:val="24"/>
        </w:rPr>
      </w:pPr>
      <w:r w:rsidRPr="00B2451C">
        <w:rPr>
          <w:rFonts w:ascii="Comic Sans MS" w:hAnsi="Comic Sans MS"/>
          <w:sz w:val="24"/>
          <w:szCs w:val="24"/>
        </w:rPr>
        <w:t>En effet, dans un souci de transparence et de traçabilité, les normes européennes obligent les industriels à mentionner plusieurs informations sur les boîtes d’</w:t>
      </w:r>
      <w:r w:rsidRPr="00B2451C">
        <w:rPr>
          <w:rFonts w:ascii="Comic Sans MS" w:hAnsi="Comic Sans MS"/>
          <w:sz w:val="24"/>
          <w:szCs w:val="24"/>
        </w:rPr>
        <w:t>œufs</w:t>
      </w:r>
      <w:r w:rsidRPr="00B2451C">
        <w:rPr>
          <w:rFonts w:ascii="Comic Sans MS" w:hAnsi="Comic Sans MS"/>
          <w:sz w:val="24"/>
          <w:szCs w:val="24"/>
        </w:rPr>
        <w:t xml:space="preserve"> et sur les </w:t>
      </w:r>
      <w:r w:rsidRPr="00B2451C">
        <w:rPr>
          <w:rFonts w:ascii="Comic Sans MS" w:hAnsi="Comic Sans MS"/>
          <w:sz w:val="24"/>
          <w:szCs w:val="24"/>
        </w:rPr>
        <w:t>œufs</w:t>
      </w:r>
      <w:r w:rsidRPr="00B2451C">
        <w:rPr>
          <w:rFonts w:ascii="Comic Sans MS" w:hAnsi="Comic Sans MS"/>
          <w:sz w:val="24"/>
          <w:szCs w:val="24"/>
        </w:rPr>
        <w:t xml:space="preserve"> eux-mêmes. Mais face à cette avalanche de chiffres et de lettres, on peut rapidement s’emmêler les pinceaux. Faisons donc le point !</w:t>
      </w:r>
    </w:p>
    <w:p w:rsidR="00B2451C" w:rsidRPr="00B2451C" w:rsidRDefault="00B2451C" w:rsidP="00B2451C">
      <w:pPr>
        <w:rPr>
          <w:rFonts w:ascii="Comic Sans MS" w:hAnsi="Comic Sans MS"/>
          <w:sz w:val="24"/>
          <w:szCs w:val="24"/>
        </w:rPr>
      </w:pPr>
      <w:r>
        <w:rPr>
          <w:rFonts w:ascii="Comic Sans MS" w:hAnsi="Comic Sans MS"/>
          <w:sz w:val="24"/>
          <w:szCs w:val="24"/>
        </w:rPr>
        <w:t xml:space="preserve">     </w:t>
      </w:r>
      <w:r w:rsidRPr="00B2451C">
        <w:rPr>
          <w:rFonts w:ascii="Comic Sans MS" w:hAnsi="Comic Sans MS"/>
          <w:sz w:val="24"/>
          <w:szCs w:val="24"/>
        </w:rPr>
        <w:t>Les inscriptions sur la boîte</w:t>
      </w:r>
      <w:r>
        <w:rPr>
          <w:rFonts w:ascii="Comic Sans MS" w:hAnsi="Comic Sans MS"/>
          <w:sz w:val="24"/>
          <w:szCs w:val="24"/>
        </w:rPr>
        <w:t> :</w:t>
      </w:r>
    </w:p>
    <w:p w:rsidR="00B2451C" w:rsidRPr="00B2451C" w:rsidRDefault="00B2451C" w:rsidP="00B2451C">
      <w:pPr>
        <w:rPr>
          <w:rFonts w:ascii="Comic Sans MS" w:hAnsi="Comic Sans MS"/>
          <w:sz w:val="24"/>
          <w:szCs w:val="24"/>
        </w:rPr>
      </w:pPr>
      <w:r>
        <w:rPr>
          <w:rFonts w:ascii="Comic Sans MS" w:hAnsi="Comic Sans MS"/>
          <w:sz w:val="24"/>
          <w:szCs w:val="24"/>
        </w:rPr>
        <w:t xml:space="preserve">     </w:t>
      </w:r>
      <w:r w:rsidRPr="009E7E6E">
        <w:rPr>
          <w:rFonts w:ascii="Comic Sans MS" w:hAnsi="Comic Sans MS"/>
          <w:sz w:val="24"/>
          <w:szCs w:val="24"/>
          <w:u w:val="single"/>
        </w:rPr>
        <w:t>On trouve plusieurs dates</w:t>
      </w:r>
      <w:r w:rsidRPr="00B2451C">
        <w:rPr>
          <w:rFonts w:ascii="Comic Sans MS" w:hAnsi="Comic Sans MS"/>
          <w:sz w:val="24"/>
          <w:szCs w:val="24"/>
        </w:rPr>
        <w:t xml:space="preserve"> :</w:t>
      </w:r>
    </w:p>
    <w:p w:rsidR="00B2451C" w:rsidRPr="00B2451C" w:rsidRDefault="00B2451C" w:rsidP="009E7E6E">
      <w:pPr>
        <w:spacing w:after="0"/>
        <w:ind w:left="360"/>
        <w:rPr>
          <w:rFonts w:ascii="Comic Sans MS" w:hAnsi="Comic Sans MS"/>
          <w:sz w:val="24"/>
          <w:szCs w:val="24"/>
        </w:rPr>
      </w:pPr>
      <w:r w:rsidRPr="00B2451C">
        <w:rPr>
          <w:rFonts w:ascii="Comic Sans MS" w:hAnsi="Comic Sans MS"/>
          <w:sz w:val="24"/>
          <w:szCs w:val="24"/>
        </w:rPr>
        <w:t>•Date de ponte</w:t>
      </w:r>
    </w:p>
    <w:p w:rsidR="00B2451C" w:rsidRPr="00B2451C" w:rsidRDefault="00B2451C" w:rsidP="009E7E6E">
      <w:pPr>
        <w:spacing w:after="0"/>
        <w:ind w:left="360"/>
        <w:rPr>
          <w:rFonts w:ascii="Comic Sans MS" w:hAnsi="Comic Sans MS"/>
          <w:sz w:val="24"/>
          <w:szCs w:val="24"/>
        </w:rPr>
      </w:pPr>
      <w:r w:rsidRPr="00B2451C">
        <w:rPr>
          <w:rFonts w:ascii="Comic Sans MS" w:hAnsi="Comic Sans MS"/>
          <w:sz w:val="24"/>
          <w:szCs w:val="24"/>
        </w:rPr>
        <w:t>•Date de consommation recommandée (DCR) : 28 jours après la ponte</w:t>
      </w:r>
    </w:p>
    <w:p w:rsidR="00B2451C" w:rsidRPr="00B2451C" w:rsidRDefault="00B2451C" w:rsidP="009E7E6E">
      <w:pPr>
        <w:ind w:left="360"/>
        <w:rPr>
          <w:rFonts w:ascii="Comic Sans MS" w:hAnsi="Comic Sans MS"/>
          <w:sz w:val="24"/>
          <w:szCs w:val="24"/>
        </w:rPr>
      </w:pPr>
      <w:r w:rsidRPr="00B2451C">
        <w:rPr>
          <w:rFonts w:ascii="Comic Sans MS" w:hAnsi="Comic Sans MS"/>
          <w:sz w:val="24"/>
          <w:szCs w:val="24"/>
        </w:rPr>
        <w:t>•Date limite de ven</w:t>
      </w:r>
      <w:r w:rsidR="009E7E6E">
        <w:rPr>
          <w:rFonts w:ascii="Comic Sans MS" w:hAnsi="Comic Sans MS"/>
          <w:sz w:val="24"/>
          <w:szCs w:val="24"/>
        </w:rPr>
        <w:t>te (DLV) : 7 jours avant la DCR</w:t>
      </w:r>
    </w:p>
    <w:p w:rsidR="00B2451C" w:rsidRPr="00B2451C" w:rsidRDefault="00B2451C" w:rsidP="00B2451C">
      <w:pPr>
        <w:ind w:left="360"/>
        <w:rPr>
          <w:rFonts w:ascii="Comic Sans MS" w:hAnsi="Comic Sans MS"/>
          <w:sz w:val="24"/>
          <w:szCs w:val="24"/>
        </w:rPr>
      </w:pPr>
      <w:r w:rsidRPr="009E7E6E">
        <w:rPr>
          <w:rFonts w:ascii="Comic Sans MS" w:hAnsi="Comic Sans MS"/>
          <w:sz w:val="24"/>
          <w:szCs w:val="24"/>
          <w:u w:val="single"/>
        </w:rPr>
        <w:t xml:space="preserve">Puis la catégorie </w:t>
      </w:r>
      <w:r w:rsidRPr="00B2451C">
        <w:rPr>
          <w:rFonts w:ascii="Comic Sans MS" w:hAnsi="Comic Sans MS"/>
          <w:sz w:val="24"/>
          <w:szCs w:val="24"/>
        </w:rPr>
        <w:t>:</w:t>
      </w:r>
    </w:p>
    <w:p w:rsidR="00B2451C" w:rsidRPr="00B2451C" w:rsidRDefault="00B2451C" w:rsidP="009E7E6E">
      <w:pPr>
        <w:spacing w:after="0"/>
        <w:ind w:left="360"/>
        <w:rPr>
          <w:rFonts w:ascii="Comic Sans MS" w:hAnsi="Comic Sans MS"/>
          <w:sz w:val="24"/>
          <w:szCs w:val="24"/>
        </w:rPr>
      </w:pPr>
      <w:r w:rsidRPr="00B2451C">
        <w:rPr>
          <w:rFonts w:ascii="Comic Sans MS" w:hAnsi="Comic Sans MS"/>
          <w:sz w:val="24"/>
          <w:szCs w:val="24"/>
        </w:rPr>
        <w:t xml:space="preserve">•A : </w:t>
      </w:r>
      <w:r w:rsidR="009E7E6E" w:rsidRPr="00B2451C">
        <w:rPr>
          <w:rFonts w:ascii="Comic Sans MS" w:hAnsi="Comic Sans MS"/>
          <w:sz w:val="24"/>
          <w:szCs w:val="24"/>
        </w:rPr>
        <w:t>œufs</w:t>
      </w:r>
      <w:r w:rsidRPr="00B2451C">
        <w:rPr>
          <w:rFonts w:ascii="Comic Sans MS" w:hAnsi="Comic Sans MS"/>
          <w:sz w:val="24"/>
          <w:szCs w:val="24"/>
        </w:rPr>
        <w:t xml:space="preserve"> vendus dans le commerce</w:t>
      </w:r>
    </w:p>
    <w:p w:rsidR="009E7E6E" w:rsidRPr="00896278" w:rsidRDefault="00B2451C" w:rsidP="00896278">
      <w:pPr>
        <w:ind w:left="360"/>
        <w:rPr>
          <w:rFonts w:ascii="Comic Sans MS" w:hAnsi="Comic Sans MS"/>
          <w:sz w:val="24"/>
          <w:szCs w:val="24"/>
        </w:rPr>
      </w:pPr>
      <w:r w:rsidRPr="00B2451C">
        <w:rPr>
          <w:rFonts w:ascii="Comic Sans MS" w:hAnsi="Comic Sans MS"/>
          <w:sz w:val="24"/>
          <w:szCs w:val="24"/>
        </w:rPr>
        <w:t xml:space="preserve">•B : </w:t>
      </w:r>
      <w:r w:rsidR="009E7E6E" w:rsidRPr="00B2451C">
        <w:rPr>
          <w:rFonts w:ascii="Comic Sans MS" w:hAnsi="Comic Sans MS"/>
          <w:sz w:val="24"/>
          <w:szCs w:val="24"/>
        </w:rPr>
        <w:t>œufs</w:t>
      </w:r>
      <w:r w:rsidRPr="00B2451C">
        <w:rPr>
          <w:rFonts w:ascii="Comic Sans MS" w:hAnsi="Comic Sans MS"/>
          <w:sz w:val="24"/>
          <w:szCs w:val="24"/>
        </w:rPr>
        <w:t xml:space="preserve"> réservés à l’industrie alimentaire et non alimentaire</w:t>
      </w:r>
    </w:p>
    <w:p w:rsidR="009E7E6E" w:rsidRPr="00896278" w:rsidRDefault="00896278" w:rsidP="00B2451C">
      <w:pPr>
        <w:ind w:left="360"/>
        <w:rPr>
          <w:rFonts w:ascii="Comic Sans MS" w:hAnsi="Comic Sans MS"/>
          <w:sz w:val="24"/>
          <w:szCs w:val="24"/>
          <w:u w:val="single"/>
        </w:rPr>
      </w:pPr>
      <w:r>
        <w:rPr>
          <w:rFonts w:ascii="Comic Sans MS" w:hAnsi="Comic Sans MS"/>
          <w:sz w:val="24"/>
          <w:szCs w:val="24"/>
          <w:u w:val="single"/>
        </w:rPr>
        <w:t xml:space="preserve">La </w:t>
      </w:r>
      <w:r w:rsidR="009E7E6E" w:rsidRPr="00896278">
        <w:rPr>
          <w:rFonts w:ascii="Comic Sans MS" w:hAnsi="Comic Sans MS"/>
          <w:sz w:val="24"/>
          <w:szCs w:val="24"/>
          <w:u w:val="single"/>
        </w:rPr>
        <w:t>taille</w:t>
      </w:r>
      <w:r>
        <w:rPr>
          <w:rFonts w:ascii="Comic Sans MS" w:hAnsi="Comic Sans MS"/>
          <w:sz w:val="24"/>
          <w:szCs w:val="24"/>
          <w:u w:val="single"/>
        </w:rPr>
        <w:t> </w:t>
      </w:r>
      <w:r w:rsidRPr="00896278">
        <w:rPr>
          <w:rFonts w:ascii="Comic Sans MS" w:hAnsi="Comic Sans MS"/>
          <w:sz w:val="24"/>
          <w:szCs w:val="24"/>
        </w:rPr>
        <w:t>:</w:t>
      </w:r>
    </w:p>
    <w:p w:rsidR="00B2451C" w:rsidRPr="00B2451C" w:rsidRDefault="00B2451C" w:rsidP="009E7E6E">
      <w:pPr>
        <w:spacing w:after="0"/>
        <w:ind w:left="360"/>
        <w:rPr>
          <w:rFonts w:ascii="Comic Sans MS" w:hAnsi="Comic Sans MS"/>
          <w:sz w:val="24"/>
          <w:szCs w:val="24"/>
        </w:rPr>
      </w:pPr>
      <w:r w:rsidRPr="00B2451C">
        <w:rPr>
          <w:rFonts w:ascii="Comic Sans MS" w:hAnsi="Comic Sans MS"/>
          <w:sz w:val="24"/>
          <w:szCs w:val="24"/>
        </w:rPr>
        <w:t>•Petit (S) : moins de 53g</w:t>
      </w:r>
    </w:p>
    <w:p w:rsidR="00B2451C" w:rsidRPr="00B2451C" w:rsidRDefault="00B2451C" w:rsidP="009E7E6E">
      <w:pPr>
        <w:spacing w:after="0"/>
        <w:ind w:left="360"/>
        <w:rPr>
          <w:rFonts w:ascii="Comic Sans MS" w:hAnsi="Comic Sans MS"/>
          <w:sz w:val="24"/>
          <w:szCs w:val="24"/>
        </w:rPr>
      </w:pPr>
      <w:r w:rsidRPr="00B2451C">
        <w:rPr>
          <w:rFonts w:ascii="Comic Sans MS" w:hAnsi="Comic Sans MS"/>
          <w:sz w:val="24"/>
          <w:szCs w:val="24"/>
        </w:rPr>
        <w:t>•Moyen (M) : entre 53 et 63g</w:t>
      </w:r>
    </w:p>
    <w:p w:rsidR="00B2451C" w:rsidRPr="00B2451C" w:rsidRDefault="00B2451C" w:rsidP="009E7E6E">
      <w:pPr>
        <w:spacing w:after="0"/>
        <w:ind w:left="360"/>
        <w:rPr>
          <w:rFonts w:ascii="Comic Sans MS" w:hAnsi="Comic Sans MS"/>
          <w:sz w:val="24"/>
          <w:szCs w:val="24"/>
        </w:rPr>
      </w:pPr>
      <w:r w:rsidRPr="00B2451C">
        <w:rPr>
          <w:rFonts w:ascii="Comic Sans MS" w:hAnsi="Comic Sans MS"/>
          <w:sz w:val="24"/>
          <w:szCs w:val="24"/>
        </w:rPr>
        <w:t>•Gros (L) : entre 63 et 73g</w:t>
      </w:r>
    </w:p>
    <w:p w:rsidR="00B2451C" w:rsidRPr="00B2451C" w:rsidRDefault="00B2451C" w:rsidP="00B2451C">
      <w:pPr>
        <w:ind w:left="360"/>
        <w:rPr>
          <w:rFonts w:ascii="Comic Sans MS" w:hAnsi="Comic Sans MS"/>
          <w:sz w:val="24"/>
          <w:szCs w:val="24"/>
        </w:rPr>
      </w:pPr>
      <w:r w:rsidRPr="00B2451C">
        <w:rPr>
          <w:rFonts w:ascii="Comic Sans MS" w:hAnsi="Comic Sans MS"/>
          <w:sz w:val="24"/>
          <w:szCs w:val="24"/>
        </w:rPr>
        <w:t>•Très gros (XL) : plus de 73g</w:t>
      </w:r>
    </w:p>
    <w:p w:rsidR="00B2451C" w:rsidRPr="00B2451C" w:rsidRDefault="00B2451C" w:rsidP="00B2451C">
      <w:pPr>
        <w:rPr>
          <w:rFonts w:ascii="Comic Sans MS" w:hAnsi="Comic Sans MS"/>
          <w:sz w:val="24"/>
          <w:szCs w:val="24"/>
        </w:rPr>
      </w:pPr>
      <w:r>
        <w:rPr>
          <w:rFonts w:ascii="Comic Sans MS" w:hAnsi="Comic Sans MS"/>
          <w:sz w:val="24"/>
          <w:szCs w:val="24"/>
        </w:rPr>
        <w:t xml:space="preserve">     </w:t>
      </w:r>
      <w:r w:rsidRPr="00B2451C">
        <w:rPr>
          <w:rFonts w:ascii="Comic Sans MS" w:hAnsi="Comic Sans MS"/>
          <w:sz w:val="24"/>
          <w:szCs w:val="24"/>
        </w:rPr>
        <w:t>Notez que le jaune pèse environ 1/3 du poids de l’</w:t>
      </w:r>
      <w:r w:rsidRPr="00B2451C">
        <w:rPr>
          <w:rFonts w:ascii="Comic Sans MS" w:hAnsi="Comic Sans MS"/>
          <w:sz w:val="24"/>
          <w:szCs w:val="24"/>
        </w:rPr>
        <w:t>œuf</w:t>
      </w:r>
      <w:r w:rsidR="00896278">
        <w:rPr>
          <w:rFonts w:ascii="Comic Sans MS" w:hAnsi="Comic Sans MS"/>
          <w:sz w:val="24"/>
          <w:szCs w:val="24"/>
        </w:rPr>
        <w:t xml:space="preserve"> et le blanc 2/3.</w:t>
      </w:r>
    </w:p>
    <w:p w:rsidR="00B2451C" w:rsidRPr="00B2451C" w:rsidRDefault="00B2451C" w:rsidP="00B2451C">
      <w:pPr>
        <w:ind w:left="360"/>
        <w:rPr>
          <w:rFonts w:ascii="Comic Sans MS" w:hAnsi="Comic Sans MS"/>
          <w:sz w:val="24"/>
          <w:szCs w:val="24"/>
        </w:rPr>
      </w:pPr>
      <w:r w:rsidRPr="00B2451C">
        <w:rPr>
          <w:rFonts w:ascii="Comic Sans MS" w:hAnsi="Comic Sans MS"/>
          <w:sz w:val="24"/>
          <w:szCs w:val="24"/>
        </w:rPr>
        <w:t>Certaines informations sont précisées directement sur la coquille. Le premier chiffre désigne le mode d’élevage :</w:t>
      </w:r>
    </w:p>
    <w:p w:rsidR="00B2451C" w:rsidRPr="00B2451C" w:rsidRDefault="00B2451C" w:rsidP="009E7E6E">
      <w:pPr>
        <w:spacing w:after="0"/>
        <w:ind w:left="360"/>
        <w:rPr>
          <w:rFonts w:ascii="Comic Sans MS" w:hAnsi="Comic Sans MS"/>
          <w:sz w:val="24"/>
          <w:szCs w:val="24"/>
        </w:rPr>
      </w:pPr>
      <w:r w:rsidRPr="00B2451C">
        <w:rPr>
          <w:rFonts w:ascii="Comic Sans MS" w:hAnsi="Comic Sans MS"/>
          <w:sz w:val="24"/>
          <w:szCs w:val="24"/>
        </w:rPr>
        <w:t xml:space="preserve">•0 : </w:t>
      </w:r>
      <w:proofErr w:type="gramStart"/>
      <w:r w:rsidRPr="00B2451C">
        <w:rPr>
          <w:rFonts w:ascii="Comic Sans MS" w:hAnsi="Comic Sans MS"/>
          <w:sz w:val="24"/>
          <w:szCs w:val="24"/>
        </w:rPr>
        <w:t>œufs</w:t>
      </w:r>
      <w:proofErr w:type="gramEnd"/>
      <w:r w:rsidRPr="00B2451C">
        <w:rPr>
          <w:rFonts w:ascii="Comic Sans MS" w:hAnsi="Comic Sans MS"/>
          <w:sz w:val="24"/>
          <w:szCs w:val="24"/>
        </w:rPr>
        <w:t xml:space="preserve"> de poules élevées en plein air (agriculture biologique)</w:t>
      </w:r>
    </w:p>
    <w:p w:rsidR="00B2451C" w:rsidRPr="00B2451C" w:rsidRDefault="00B2451C" w:rsidP="009E7E6E">
      <w:pPr>
        <w:spacing w:after="0"/>
        <w:ind w:left="360"/>
        <w:rPr>
          <w:rFonts w:ascii="Comic Sans MS" w:hAnsi="Comic Sans MS"/>
          <w:sz w:val="24"/>
          <w:szCs w:val="24"/>
        </w:rPr>
      </w:pPr>
      <w:r w:rsidRPr="00B2451C">
        <w:rPr>
          <w:rFonts w:ascii="Comic Sans MS" w:hAnsi="Comic Sans MS"/>
          <w:sz w:val="24"/>
          <w:szCs w:val="24"/>
        </w:rPr>
        <w:t xml:space="preserve">•1 : </w:t>
      </w:r>
      <w:proofErr w:type="gramStart"/>
      <w:r w:rsidRPr="00B2451C">
        <w:rPr>
          <w:rFonts w:ascii="Comic Sans MS" w:hAnsi="Comic Sans MS"/>
          <w:sz w:val="24"/>
          <w:szCs w:val="24"/>
        </w:rPr>
        <w:t>œufs</w:t>
      </w:r>
      <w:proofErr w:type="gramEnd"/>
      <w:r w:rsidRPr="00B2451C">
        <w:rPr>
          <w:rFonts w:ascii="Comic Sans MS" w:hAnsi="Comic Sans MS"/>
          <w:sz w:val="24"/>
          <w:szCs w:val="24"/>
        </w:rPr>
        <w:t xml:space="preserve"> de poules élevées en plein air</w:t>
      </w:r>
    </w:p>
    <w:p w:rsidR="00B2451C" w:rsidRPr="00B2451C" w:rsidRDefault="00B2451C" w:rsidP="009E7E6E">
      <w:pPr>
        <w:spacing w:after="0"/>
        <w:ind w:left="360"/>
        <w:rPr>
          <w:rFonts w:ascii="Comic Sans MS" w:hAnsi="Comic Sans MS"/>
          <w:sz w:val="24"/>
          <w:szCs w:val="24"/>
        </w:rPr>
      </w:pPr>
      <w:r w:rsidRPr="00B2451C">
        <w:rPr>
          <w:rFonts w:ascii="Comic Sans MS" w:hAnsi="Comic Sans MS"/>
          <w:sz w:val="24"/>
          <w:szCs w:val="24"/>
        </w:rPr>
        <w:t xml:space="preserve">•2 : </w:t>
      </w:r>
      <w:proofErr w:type="gramStart"/>
      <w:r w:rsidRPr="00B2451C">
        <w:rPr>
          <w:rFonts w:ascii="Comic Sans MS" w:hAnsi="Comic Sans MS"/>
          <w:sz w:val="24"/>
          <w:szCs w:val="24"/>
        </w:rPr>
        <w:t>œufs</w:t>
      </w:r>
      <w:proofErr w:type="gramEnd"/>
      <w:r w:rsidRPr="00B2451C">
        <w:rPr>
          <w:rFonts w:ascii="Comic Sans MS" w:hAnsi="Comic Sans MS"/>
          <w:sz w:val="24"/>
          <w:szCs w:val="24"/>
        </w:rPr>
        <w:t xml:space="preserve"> de poules élevées au sol</w:t>
      </w:r>
    </w:p>
    <w:p w:rsidR="00B2451C" w:rsidRDefault="00B2451C" w:rsidP="00B2451C">
      <w:pPr>
        <w:ind w:left="360"/>
        <w:rPr>
          <w:rFonts w:ascii="Comic Sans MS" w:hAnsi="Comic Sans MS"/>
          <w:sz w:val="24"/>
          <w:szCs w:val="24"/>
        </w:rPr>
      </w:pPr>
      <w:r w:rsidRPr="00B2451C">
        <w:rPr>
          <w:rFonts w:ascii="Comic Sans MS" w:hAnsi="Comic Sans MS"/>
          <w:sz w:val="24"/>
          <w:szCs w:val="24"/>
        </w:rPr>
        <w:t xml:space="preserve">•3 : </w:t>
      </w:r>
      <w:proofErr w:type="gramStart"/>
      <w:r w:rsidRPr="00B2451C">
        <w:rPr>
          <w:rFonts w:ascii="Comic Sans MS" w:hAnsi="Comic Sans MS"/>
          <w:sz w:val="24"/>
          <w:szCs w:val="24"/>
        </w:rPr>
        <w:t>œufs</w:t>
      </w:r>
      <w:proofErr w:type="gramEnd"/>
      <w:r w:rsidRPr="00B2451C">
        <w:rPr>
          <w:rFonts w:ascii="Comic Sans MS" w:hAnsi="Comic Sans MS"/>
          <w:sz w:val="24"/>
          <w:szCs w:val="24"/>
        </w:rPr>
        <w:t xml:space="preserve"> de poules élevées en cage</w:t>
      </w:r>
    </w:p>
    <w:p w:rsidR="00B2451C" w:rsidRPr="00B2451C" w:rsidRDefault="00B2451C" w:rsidP="009E7E6E">
      <w:pPr>
        <w:ind w:left="360"/>
        <w:rPr>
          <w:rFonts w:ascii="Comic Sans MS" w:hAnsi="Comic Sans MS"/>
          <w:sz w:val="24"/>
          <w:szCs w:val="24"/>
        </w:rPr>
      </w:pPr>
      <w:r w:rsidRPr="00B2451C">
        <w:rPr>
          <w:rFonts w:ascii="Comic Sans MS" w:hAnsi="Comic Sans MS"/>
          <w:sz w:val="24"/>
          <w:szCs w:val="24"/>
        </w:rPr>
        <w:t xml:space="preserve">Ensuite, les deux lettres correspondent au code pays (FR pour la France, BE pour la Belgique, NL pour les Pays-Bas, etc.). Les informations suivantes (chiffres et/ou lettres, selon le pays) sont relatives au producteur (code de </w:t>
      </w:r>
      <w:r w:rsidRPr="00B2451C">
        <w:rPr>
          <w:rFonts w:ascii="Comic Sans MS" w:hAnsi="Comic Sans MS"/>
          <w:sz w:val="24"/>
          <w:szCs w:val="24"/>
        </w:rPr>
        <w:lastRenderedPageBreak/>
        <w:t>l’exploitant et éventuellement numéro du poulailler) et donc moins inté</w:t>
      </w:r>
      <w:r w:rsidR="009E7E6E">
        <w:rPr>
          <w:rFonts w:ascii="Comic Sans MS" w:hAnsi="Comic Sans MS"/>
          <w:sz w:val="24"/>
          <w:szCs w:val="24"/>
        </w:rPr>
        <w:t>ressantes pour le consommateur.</w:t>
      </w:r>
    </w:p>
    <w:p w:rsidR="00B2451C" w:rsidRDefault="00B2451C" w:rsidP="00B2451C">
      <w:pPr>
        <w:ind w:left="360"/>
        <w:rPr>
          <w:rFonts w:ascii="Comic Sans MS" w:hAnsi="Comic Sans MS"/>
          <w:sz w:val="24"/>
          <w:szCs w:val="24"/>
        </w:rPr>
      </w:pPr>
      <w:r w:rsidRPr="00B2451C">
        <w:rPr>
          <w:rFonts w:ascii="Comic Sans MS" w:hAnsi="Comic Sans MS"/>
          <w:sz w:val="24"/>
          <w:szCs w:val="24"/>
        </w:rPr>
        <w:t>Voici un petit exemple, en image :</w:t>
      </w:r>
    </w:p>
    <w:p w:rsidR="009E7E6E" w:rsidRDefault="009E7E6E" w:rsidP="00B2451C">
      <w:pPr>
        <w:ind w:left="360"/>
        <w:rPr>
          <w:rFonts w:ascii="Comic Sans MS" w:hAnsi="Comic Sans MS"/>
          <w:sz w:val="24"/>
          <w:szCs w:val="24"/>
        </w:rPr>
      </w:pPr>
      <w:r>
        <w:rPr>
          <w:noProof/>
          <w:lang w:eastAsia="fr-BE"/>
        </w:rPr>
        <w:drawing>
          <wp:inline distT="0" distB="0" distL="0" distR="0" wp14:anchorId="3EE1CED5" wp14:editId="4DB2F141">
            <wp:extent cx="2895600" cy="28575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95600" cy="2857500"/>
                    </a:xfrm>
                    <a:prstGeom prst="rect">
                      <a:avLst/>
                    </a:prstGeom>
                  </pic:spPr>
                </pic:pic>
              </a:graphicData>
            </a:graphic>
          </wp:inline>
        </w:drawing>
      </w:r>
    </w:p>
    <w:p w:rsidR="009E7E6E" w:rsidRDefault="009E7E6E" w:rsidP="009E7E6E">
      <w:pPr>
        <w:ind w:left="360"/>
        <w:rPr>
          <w:rFonts w:ascii="Comic Sans MS" w:hAnsi="Comic Sans MS"/>
          <w:sz w:val="24"/>
          <w:szCs w:val="24"/>
        </w:rPr>
      </w:pPr>
    </w:p>
    <w:p w:rsidR="009E7E6E" w:rsidRDefault="009E7E6E" w:rsidP="009E7E6E">
      <w:pPr>
        <w:ind w:left="360"/>
        <w:rPr>
          <w:rFonts w:ascii="Comic Sans MS" w:hAnsi="Comic Sans MS"/>
          <w:sz w:val="24"/>
          <w:szCs w:val="24"/>
        </w:rPr>
      </w:pPr>
    </w:p>
    <w:p w:rsidR="009E7E6E" w:rsidRPr="009E7E6E" w:rsidRDefault="009E7E6E" w:rsidP="009E7E6E">
      <w:pPr>
        <w:pStyle w:val="Paragraphedeliste"/>
        <w:numPr>
          <w:ilvl w:val="0"/>
          <w:numId w:val="4"/>
        </w:numPr>
        <w:rPr>
          <w:rFonts w:ascii="Comic Sans MS" w:hAnsi="Comic Sans MS"/>
          <w:b/>
          <w:i/>
          <w:sz w:val="28"/>
          <w:szCs w:val="28"/>
          <w:u w:val="single"/>
        </w:rPr>
      </w:pPr>
      <w:r w:rsidRPr="009E7E6E">
        <w:rPr>
          <w:rFonts w:ascii="Comic Sans MS" w:hAnsi="Comic Sans MS"/>
          <w:b/>
          <w:i/>
          <w:sz w:val="28"/>
          <w:szCs w:val="28"/>
          <w:u w:val="single"/>
        </w:rPr>
        <w:t>Frais ou pas </w:t>
      </w:r>
      <w:r w:rsidRPr="009E7E6E">
        <w:rPr>
          <w:rFonts w:ascii="Comic Sans MS" w:hAnsi="Comic Sans MS"/>
          <w:b/>
          <w:i/>
          <w:sz w:val="28"/>
          <w:szCs w:val="28"/>
        </w:rPr>
        <w:t>?</w:t>
      </w:r>
    </w:p>
    <w:p w:rsidR="009E7E6E" w:rsidRPr="009E7E6E" w:rsidRDefault="009E7E6E" w:rsidP="009E7E6E">
      <w:pPr>
        <w:ind w:left="360"/>
        <w:rPr>
          <w:rFonts w:ascii="Comic Sans MS" w:hAnsi="Comic Sans MS"/>
          <w:sz w:val="24"/>
          <w:szCs w:val="24"/>
        </w:rPr>
      </w:pPr>
      <w:r w:rsidRPr="009E7E6E">
        <w:rPr>
          <w:rFonts w:ascii="Comic Sans MS" w:hAnsi="Comic Sans MS"/>
          <w:sz w:val="24"/>
          <w:szCs w:val="24"/>
        </w:rPr>
        <w:t xml:space="preserve">Un </w:t>
      </w:r>
      <w:r w:rsidRPr="009E7E6E">
        <w:rPr>
          <w:rFonts w:ascii="Comic Sans MS" w:hAnsi="Comic Sans MS"/>
          <w:sz w:val="24"/>
          <w:szCs w:val="24"/>
        </w:rPr>
        <w:t>œuf</w:t>
      </w:r>
      <w:r w:rsidRPr="009E7E6E">
        <w:rPr>
          <w:rFonts w:ascii="Comic Sans MS" w:hAnsi="Comic Sans MS"/>
          <w:sz w:val="24"/>
          <w:szCs w:val="24"/>
        </w:rPr>
        <w:t xml:space="preserve"> est « extra-frais » pendant les 9 jours suivant sa ponte, et « frais » entre 9 et 28 jours après sa ponte. En pratique, vous pouvez facilement savoir si un </w:t>
      </w:r>
      <w:r w:rsidRPr="009E7E6E">
        <w:rPr>
          <w:rFonts w:ascii="Comic Sans MS" w:hAnsi="Comic Sans MS"/>
          <w:sz w:val="24"/>
          <w:szCs w:val="24"/>
        </w:rPr>
        <w:t>œuf</w:t>
      </w:r>
      <w:r w:rsidRPr="009E7E6E">
        <w:rPr>
          <w:rFonts w:ascii="Comic Sans MS" w:hAnsi="Comic Sans MS"/>
          <w:sz w:val="24"/>
          <w:szCs w:val="24"/>
        </w:rPr>
        <w:t xml:space="preserve"> est encore consommable, grâce à un petit test très simple. Plongez l’œuf dans de l’eau froide salée (comptez 1/2 cuillère à café de sel pour un grand verre d’eau) :</w:t>
      </w:r>
    </w:p>
    <w:p w:rsidR="009E7E6E" w:rsidRPr="009E7E6E" w:rsidRDefault="009E7E6E" w:rsidP="009E7E6E">
      <w:pPr>
        <w:ind w:left="360"/>
        <w:rPr>
          <w:rFonts w:ascii="Comic Sans MS" w:hAnsi="Comic Sans MS"/>
          <w:sz w:val="24"/>
          <w:szCs w:val="24"/>
        </w:rPr>
      </w:pPr>
      <w:r w:rsidRPr="009E7E6E">
        <w:rPr>
          <w:rFonts w:ascii="Comic Sans MS" w:hAnsi="Comic Sans MS"/>
          <w:sz w:val="24"/>
          <w:szCs w:val="24"/>
        </w:rPr>
        <w:t xml:space="preserve">•S’il tombe au fond : il est extra-frais et peut être consommé cru (mousse au chocolat, mayonnaise, etc.) ou </w:t>
      </w:r>
      <w:proofErr w:type="spellStart"/>
      <w:r w:rsidRPr="009E7E6E">
        <w:rPr>
          <w:rFonts w:ascii="Comic Sans MS" w:hAnsi="Comic Sans MS"/>
          <w:sz w:val="24"/>
          <w:szCs w:val="24"/>
        </w:rPr>
        <w:t>mi-cuit</w:t>
      </w:r>
      <w:proofErr w:type="spellEnd"/>
      <w:r w:rsidRPr="009E7E6E">
        <w:rPr>
          <w:rFonts w:ascii="Comic Sans MS" w:hAnsi="Comic Sans MS"/>
          <w:sz w:val="24"/>
          <w:szCs w:val="24"/>
        </w:rPr>
        <w:t xml:space="preserve"> (</w:t>
      </w:r>
      <w:r w:rsidRPr="009E7E6E">
        <w:rPr>
          <w:rFonts w:ascii="Comic Sans MS" w:hAnsi="Comic Sans MS"/>
          <w:sz w:val="24"/>
          <w:szCs w:val="24"/>
        </w:rPr>
        <w:t>œuf</w:t>
      </w:r>
      <w:r w:rsidRPr="009E7E6E">
        <w:rPr>
          <w:rFonts w:ascii="Comic Sans MS" w:hAnsi="Comic Sans MS"/>
          <w:sz w:val="24"/>
          <w:szCs w:val="24"/>
        </w:rPr>
        <w:t xml:space="preserve"> à la coque, </w:t>
      </w:r>
      <w:r w:rsidRPr="009E7E6E">
        <w:rPr>
          <w:rFonts w:ascii="Comic Sans MS" w:hAnsi="Comic Sans MS"/>
          <w:sz w:val="24"/>
          <w:szCs w:val="24"/>
        </w:rPr>
        <w:t>œuf</w:t>
      </w:r>
      <w:r w:rsidRPr="009E7E6E">
        <w:rPr>
          <w:rFonts w:ascii="Comic Sans MS" w:hAnsi="Comic Sans MS"/>
          <w:sz w:val="24"/>
          <w:szCs w:val="24"/>
        </w:rPr>
        <w:t xml:space="preserve"> mollet, etc.).</w:t>
      </w:r>
    </w:p>
    <w:p w:rsidR="009E7E6E" w:rsidRPr="009E7E6E" w:rsidRDefault="009E7E6E" w:rsidP="009E7E6E">
      <w:pPr>
        <w:ind w:left="360"/>
        <w:rPr>
          <w:rFonts w:ascii="Comic Sans MS" w:hAnsi="Comic Sans MS"/>
          <w:sz w:val="24"/>
          <w:szCs w:val="24"/>
        </w:rPr>
      </w:pPr>
      <w:r w:rsidRPr="009E7E6E">
        <w:rPr>
          <w:rFonts w:ascii="Comic Sans MS" w:hAnsi="Comic Sans MS"/>
          <w:sz w:val="24"/>
          <w:szCs w:val="24"/>
        </w:rPr>
        <w:t xml:space="preserve">•S’il tient debout ou commence à remonter (sans aller à la surface) : il est frais et convient à toutes les préparations cuites (omelette, </w:t>
      </w:r>
      <w:r w:rsidRPr="009E7E6E">
        <w:rPr>
          <w:rFonts w:ascii="Comic Sans MS" w:hAnsi="Comic Sans MS"/>
          <w:sz w:val="24"/>
          <w:szCs w:val="24"/>
        </w:rPr>
        <w:t>œuf</w:t>
      </w:r>
      <w:r w:rsidRPr="009E7E6E">
        <w:rPr>
          <w:rFonts w:ascii="Comic Sans MS" w:hAnsi="Comic Sans MS"/>
          <w:sz w:val="24"/>
          <w:szCs w:val="24"/>
        </w:rPr>
        <w:t xml:space="preserve"> dur, pâtisserie, etc.).</w:t>
      </w:r>
    </w:p>
    <w:p w:rsidR="009E7E6E" w:rsidRDefault="009E7E6E" w:rsidP="009E7E6E">
      <w:pPr>
        <w:ind w:left="360"/>
        <w:rPr>
          <w:rFonts w:ascii="Comic Sans MS" w:hAnsi="Comic Sans MS"/>
          <w:sz w:val="24"/>
          <w:szCs w:val="24"/>
        </w:rPr>
      </w:pPr>
      <w:r w:rsidRPr="009E7E6E">
        <w:rPr>
          <w:rFonts w:ascii="Comic Sans MS" w:hAnsi="Comic Sans MS"/>
          <w:sz w:val="24"/>
          <w:szCs w:val="24"/>
        </w:rPr>
        <w:t>•S’il flotte à la surface : il n’est plus comestible, alors direction poubelle !</w:t>
      </w:r>
    </w:p>
    <w:p w:rsidR="009E7E6E" w:rsidRDefault="009E7E6E" w:rsidP="009E7E6E">
      <w:pPr>
        <w:ind w:left="360"/>
        <w:rPr>
          <w:rFonts w:ascii="Comic Sans MS" w:hAnsi="Comic Sans MS"/>
          <w:sz w:val="24"/>
          <w:szCs w:val="24"/>
        </w:rPr>
      </w:pPr>
      <w:r>
        <w:rPr>
          <w:noProof/>
          <w:lang w:eastAsia="fr-BE"/>
        </w:rPr>
        <w:lastRenderedPageBreak/>
        <w:drawing>
          <wp:inline distT="0" distB="0" distL="0" distR="0" wp14:anchorId="4DF2D676" wp14:editId="57595268">
            <wp:extent cx="5760720" cy="2506345"/>
            <wp:effectExtent l="0" t="0" r="0" b="82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506345"/>
                    </a:xfrm>
                    <a:prstGeom prst="rect">
                      <a:avLst/>
                    </a:prstGeom>
                  </pic:spPr>
                </pic:pic>
              </a:graphicData>
            </a:graphic>
          </wp:inline>
        </w:drawing>
      </w:r>
    </w:p>
    <w:p w:rsidR="009E7E6E" w:rsidRPr="009E7E6E" w:rsidRDefault="009E7E6E" w:rsidP="009E7E6E">
      <w:pPr>
        <w:pStyle w:val="Paragraphedeliste"/>
        <w:numPr>
          <w:ilvl w:val="0"/>
          <w:numId w:val="4"/>
        </w:numPr>
        <w:rPr>
          <w:rFonts w:ascii="Comic Sans MS" w:hAnsi="Comic Sans MS"/>
          <w:b/>
          <w:i/>
          <w:sz w:val="28"/>
          <w:szCs w:val="28"/>
          <w:u w:val="single"/>
        </w:rPr>
      </w:pPr>
      <w:r w:rsidRPr="009E7E6E">
        <w:rPr>
          <w:rFonts w:ascii="Comic Sans MS" w:hAnsi="Comic Sans MS"/>
          <w:b/>
          <w:i/>
          <w:sz w:val="28"/>
          <w:szCs w:val="28"/>
          <w:u w:val="single"/>
        </w:rPr>
        <w:t xml:space="preserve">Comment conserver les </w:t>
      </w:r>
      <w:r w:rsidRPr="009E7E6E">
        <w:rPr>
          <w:rFonts w:ascii="Comic Sans MS" w:hAnsi="Comic Sans MS"/>
          <w:b/>
          <w:i/>
          <w:sz w:val="28"/>
          <w:szCs w:val="28"/>
          <w:u w:val="single"/>
        </w:rPr>
        <w:t>œufs</w:t>
      </w:r>
      <w:r w:rsidRPr="009E7E6E">
        <w:rPr>
          <w:rFonts w:ascii="Comic Sans MS" w:hAnsi="Comic Sans MS"/>
          <w:b/>
          <w:i/>
          <w:sz w:val="28"/>
          <w:szCs w:val="28"/>
        </w:rPr>
        <w:t xml:space="preserve"> ?</w:t>
      </w:r>
    </w:p>
    <w:p w:rsidR="009E7E6E" w:rsidRPr="009E7E6E" w:rsidRDefault="009E7E6E" w:rsidP="009E7E6E">
      <w:pPr>
        <w:ind w:left="360"/>
        <w:rPr>
          <w:rFonts w:ascii="Comic Sans MS" w:hAnsi="Comic Sans MS"/>
          <w:sz w:val="24"/>
          <w:szCs w:val="24"/>
        </w:rPr>
      </w:pPr>
    </w:p>
    <w:p w:rsidR="009E7E6E" w:rsidRPr="009E7E6E" w:rsidRDefault="009E7E6E" w:rsidP="009E7E6E">
      <w:pPr>
        <w:ind w:left="360"/>
        <w:rPr>
          <w:rFonts w:ascii="Comic Sans MS" w:hAnsi="Comic Sans MS"/>
          <w:sz w:val="24"/>
          <w:szCs w:val="24"/>
        </w:rPr>
      </w:pPr>
      <w:r w:rsidRPr="009E7E6E">
        <w:rPr>
          <w:rFonts w:ascii="Comic Sans MS" w:hAnsi="Comic Sans MS"/>
          <w:sz w:val="24"/>
          <w:szCs w:val="24"/>
        </w:rPr>
        <w:t xml:space="preserve">Après l’achat, il est préférable de stocker les </w:t>
      </w:r>
      <w:r w:rsidRPr="009E7E6E">
        <w:rPr>
          <w:rFonts w:ascii="Comic Sans MS" w:hAnsi="Comic Sans MS"/>
          <w:sz w:val="24"/>
          <w:szCs w:val="24"/>
        </w:rPr>
        <w:t>œufs</w:t>
      </w:r>
      <w:r w:rsidRPr="009E7E6E">
        <w:rPr>
          <w:rFonts w:ascii="Comic Sans MS" w:hAnsi="Comic Sans MS"/>
          <w:sz w:val="24"/>
          <w:szCs w:val="24"/>
        </w:rPr>
        <w:t xml:space="preserve"> :</w:t>
      </w:r>
    </w:p>
    <w:p w:rsidR="009E7E6E" w:rsidRPr="009E7E6E" w:rsidRDefault="009E7E6E" w:rsidP="009E7E6E">
      <w:pPr>
        <w:ind w:left="360"/>
        <w:rPr>
          <w:rFonts w:ascii="Comic Sans MS" w:hAnsi="Comic Sans MS"/>
          <w:sz w:val="24"/>
          <w:szCs w:val="24"/>
        </w:rPr>
      </w:pPr>
      <w:r w:rsidRPr="009E7E6E">
        <w:rPr>
          <w:rFonts w:ascii="Comic Sans MS" w:hAnsi="Comic Sans MS"/>
          <w:sz w:val="24"/>
          <w:szCs w:val="24"/>
        </w:rPr>
        <w:t>•Au réfrigérateur : en ralentissant la prolifération de bactéries, le froid permet une meilleure conservation. Privilégiez l’intérieur du réfrigérateur, et non la porte, pour garantir une température fraîche constante.</w:t>
      </w:r>
    </w:p>
    <w:p w:rsidR="009E7E6E" w:rsidRPr="009E7E6E" w:rsidRDefault="009E7E6E" w:rsidP="009E7E6E">
      <w:pPr>
        <w:ind w:left="360"/>
        <w:rPr>
          <w:rFonts w:ascii="Comic Sans MS" w:hAnsi="Comic Sans MS"/>
          <w:sz w:val="24"/>
          <w:szCs w:val="24"/>
        </w:rPr>
      </w:pPr>
      <w:r w:rsidRPr="009E7E6E">
        <w:rPr>
          <w:rFonts w:ascii="Comic Sans MS" w:hAnsi="Comic Sans MS"/>
          <w:sz w:val="24"/>
          <w:szCs w:val="24"/>
        </w:rPr>
        <w:t xml:space="preserve">•Sans les nettoyer : laver les </w:t>
      </w:r>
      <w:r w:rsidRPr="009E7E6E">
        <w:rPr>
          <w:rFonts w:ascii="Comic Sans MS" w:hAnsi="Comic Sans MS"/>
          <w:sz w:val="24"/>
          <w:szCs w:val="24"/>
        </w:rPr>
        <w:t>œufs</w:t>
      </w:r>
      <w:r w:rsidRPr="009E7E6E">
        <w:rPr>
          <w:rFonts w:ascii="Comic Sans MS" w:hAnsi="Comic Sans MS"/>
          <w:sz w:val="24"/>
          <w:szCs w:val="24"/>
        </w:rPr>
        <w:t xml:space="preserve"> est souvent tentant, mais leurs coquilles sont très poreuses. En </w:t>
      </w:r>
      <w:proofErr w:type="gramStart"/>
      <w:r w:rsidRPr="009E7E6E">
        <w:rPr>
          <w:rFonts w:ascii="Comic Sans MS" w:hAnsi="Comic Sans MS"/>
          <w:sz w:val="24"/>
          <w:szCs w:val="24"/>
        </w:rPr>
        <w:t>les nettoyant</w:t>
      </w:r>
      <w:proofErr w:type="gramEnd"/>
      <w:r w:rsidRPr="009E7E6E">
        <w:rPr>
          <w:rFonts w:ascii="Comic Sans MS" w:hAnsi="Comic Sans MS"/>
          <w:sz w:val="24"/>
          <w:szCs w:val="24"/>
        </w:rPr>
        <w:t xml:space="preserve">, vous les fragilisez et favorisez le développement de bactéries. Sachez d’ailleurs que les </w:t>
      </w:r>
      <w:r w:rsidRPr="009E7E6E">
        <w:rPr>
          <w:rFonts w:ascii="Comic Sans MS" w:hAnsi="Comic Sans MS"/>
          <w:sz w:val="24"/>
          <w:szCs w:val="24"/>
        </w:rPr>
        <w:t>œufs</w:t>
      </w:r>
      <w:r w:rsidRPr="009E7E6E">
        <w:rPr>
          <w:rFonts w:ascii="Comic Sans MS" w:hAnsi="Comic Sans MS"/>
          <w:sz w:val="24"/>
          <w:szCs w:val="24"/>
        </w:rPr>
        <w:t xml:space="preserve"> ne sont pas lavés avant d’être vendus. Lorsque vous cassez un </w:t>
      </w:r>
      <w:r w:rsidRPr="009E7E6E">
        <w:rPr>
          <w:rFonts w:ascii="Comic Sans MS" w:hAnsi="Comic Sans MS"/>
          <w:sz w:val="24"/>
          <w:szCs w:val="24"/>
        </w:rPr>
        <w:t>œuf</w:t>
      </w:r>
      <w:r w:rsidRPr="009E7E6E">
        <w:rPr>
          <w:rFonts w:ascii="Comic Sans MS" w:hAnsi="Comic Sans MS"/>
          <w:sz w:val="24"/>
          <w:szCs w:val="24"/>
        </w:rPr>
        <w:t xml:space="preserve">, évitez donc de le taper contre le bord de votre récipient et privilégiez votre plan de travail </w:t>
      </w:r>
      <w:r w:rsidRPr="009E7E6E">
        <w:rPr>
          <w:rFonts w:ascii="Segoe UI Symbol" w:hAnsi="Segoe UI Symbol" w:cs="Segoe UI Symbol"/>
          <w:sz w:val="24"/>
          <w:szCs w:val="24"/>
        </w:rPr>
        <w:t>😉</w:t>
      </w:r>
    </w:p>
    <w:p w:rsidR="009E7E6E" w:rsidRPr="009E7E6E" w:rsidRDefault="009E7E6E" w:rsidP="009E7E6E">
      <w:pPr>
        <w:ind w:left="360"/>
        <w:rPr>
          <w:rFonts w:ascii="Comic Sans MS" w:hAnsi="Comic Sans MS"/>
          <w:sz w:val="24"/>
          <w:szCs w:val="24"/>
        </w:rPr>
      </w:pPr>
      <w:r w:rsidRPr="009E7E6E">
        <w:rPr>
          <w:rFonts w:ascii="Comic Sans MS" w:hAnsi="Comic Sans MS"/>
          <w:sz w:val="24"/>
          <w:szCs w:val="24"/>
        </w:rPr>
        <w:t xml:space="preserve">•Dans leur boîte d’origine : même s’il est plus esthétique de les ranger dans le compartiment prévu à cet effet, mieux vaut laisser les </w:t>
      </w:r>
      <w:r w:rsidRPr="009E7E6E">
        <w:rPr>
          <w:rFonts w:ascii="Comic Sans MS" w:hAnsi="Comic Sans MS"/>
          <w:sz w:val="24"/>
          <w:szCs w:val="24"/>
        </w:rPr>
        <w:t>œufs</w:t>
      </w:r>
      <w:r w:rsidRPr="009E7E6E">
        <w:rPr>
          <w:rFonts w:ascii="Comic Sans MS" w:hAnsi="Comic Sans MS"/>
          <w:sz w:val="24"/>
          <w:szCs w:val="24"/>
        </w:rPr>
        <w:t xml:space="preserve"> dans leur emballage pour mieux les protéger des odeurs.</w:t>
      </w:r>
    </w:p>
    <w:p w:rsidR="009E7E6E" w:rsidRPr="009E7E6E" w:rsidRDefault="009E7E6E" w:rsidP="009E7E6E">
      <w:pPr>
        <w:ind w:left="360"/>
        <w:rPr>
          <w:rFonts w:ascii="Comic Sans MS" w:hAnsi="Comic Sans MS"/>
          <w:sz w:val="24"/>
          <w:szCs w:val="24"/>
        </w:rPr>
      </w:pPr>
      <w:r w:rsidRPr="009E7E6E">
        <w:rPr>
          <w:rFonts w:ascii="Comic Sans MS" w:hAnsi="Comic Sans MS"/>
          <w:sz w:val="24"/>
          <w:szCs w:val="24"/>
        </w:rPr>
        <w:t xml:space="preserve">•La tête en bas : les </w:t>
      </w:r>
      <w:r w:rsidRPr="009E7E6E">
        <w:rPr>
          <w:rFonts w:ascii="Comic Sans MS" w:hAnsi="Comic Sans MS"/>
          <w:sz w:val="24"/>
          <w:szCs w:val="24"/>
        </w:rPr>
        <w:t>œufs</w:t>
      </w:r>
      <w:r w:rsidRPr="009E7E6E">
        <w:rPr>
          <w:rFonts w:ascii="Comic Sans MS" w:hAnsi="Comic Sans MS"/>
          <w:sz w:val="24"/>
          <w:szCs w:val="24"/>
        </w:rPr>
        <w:t xml:space="preserve"> sont positionnés à l’envers dans leur boîte pour maintenir le jaune au centre du blanc.</w:t>
      </w:r>
    </w:p>
    <w:p w:rsidR="009E7E6E" w:rsidRDefault="009E7E6E" w:rsidP="009E7E6E">
      <w:pPr>
        <w:ind w:left="360"/>
        <w:rPr>
          <w:rFonts w:ascii="Comic Sans MS" w:hAnsi="Comic Sans MS"/>
          <w:sz w:val="24"/>
          <w:szCs w:val="24"/>
        </w:rPr>
      </w:pPr>
      <w:r w:rsidRPr="009E7E6E">
        <w:rPr>
          <w:rFonts w:ascii="Comic Sans MS" w:hAnsi="Comic Sans MS"/>
          <w:sz w:val="24"/>
          <w:szCs w:val="24"/>
        </w:rPr>
        <w:t xml:space="preserve">•A l’écart des autres aliments : vous isolez ainsi les </w:t>
      </w:r>
      <w:r w:rsidRPr="009E7E6E">
        <w:rPr>
          <w:rFonts w:ascii="Comic Sans MS" w:hAnsi="Comic Sans MS"/>
          <w:sz w:val="24"/>
          <w:szCs w:val="24"/>
        </w:rPr>
        <w:t>œufs</w:t>
      </w:r>
      <w:r w:rsidRPr="009E7E6E">
        <w:rPr>
          <w:rFonts w:ascii="Comic Sans MS" w:hAnsi="Comic Sans MS"/>
          <w:sz w:val="24"/>
          <w:szCs w:val="24"/>
        </w:rPr>
        <w:t xml:space="preserve"> des odeurs indésirables et protégez les autres aliments des impuretés présentes sur les coquilles.</w:t>
      </w:r>
    </w:p>
    <w:p w:rsidR="009E7E6E" w:rsidRDefault="009E7E6E" w:rsidP="009E7E6E">
      <w:pPr>
        <w:ind w:left="360"/>
        <w:rPr>
          <w:rFonts w:ascii="Comic Sans MS" w:hAnsi="Comic Sans MS"/>
          <w:sz w:val="24"/>
          <w:szCs w:val="24"/>
        </w:rPr>
      </w:pPr>
    </w:p>
    <w:p w:rsidR="00896278" w:rsidRDefault="00896278" w:rsidP="009E7E6E">
      <w:pPr>
        <w:ind w:left="360"/>
        <w:rPr>
          <w:rFonts w:ascii="Comic Sans MS" w:hAnsi="Comic Sans MS"/>
          <w:sz w:val="24"/>
          <w:szCs w:val="24"/>
        </w:rPr>
      </w:pPr>
    </w:p>
    <w:p w:rsidR="00896278" w:rsidRDefault="00896278" w:rsidP="009E7E6E">
      <w:pPr>
        <w:ind w:left="360"/>
        <w:rPr>
          <w:rFonts w:ascii="Comic Sans MS" w:hAnsi="Comic Sans MS"/>
          <w:sz w:val="24"/>
          <w:szCs w:val="24"/>
        </w:rPr>
      </w:pPr>
    </w:p>
    <w:p w:rsidR="009E7E6E" w:rsidRPr="009E7E6E" w:rsidRDefault="009E7E6E" w:rsidP="009E7E6E">
      <w:pPr>
        <w:numPr>
          <w:ilvl w:val="0"/>
          <w:numId w:val="4"/>
        </w:numPr>
        <w:contextualSpacing/>
        <w:rPr>
          <w:rFonts w:ascii="Comic Sans MS" w:hAnsi="Comic Sans MS"/>
          <w:b/>
          <w:i/>
          <w:sz w:val="32"/>
          <w:szCs w:val="32"/>
          <w:u w:val="single"/>
          <w:lang w:val="fr-FR"/>
        </w:rPr>
      </w:pPr>
      <w:r w:rsidRPr="009E7E6E">
        <w:rPr>
          <w:rFonts w:ascii="Comic Sans MS" w:hAnsi="Comic Sans MS"/>
          <w:b/>
          <w:i/>
          <w:sz w:val="32"/>
          <w:szCs w:val="32"/>
          <w:u w:val="single"/>
          <w:lang w:val="fr-FR"/>
        </w:rPr>
        <w:lastRenderedPageBreak/>
        <w:t>Cuisson de l’œuf</w:t>
      </w:r>
    </w:p>
    <w:p w:rsidR="009E7E6E" w:rsidRPr="009E7E6E" w:rsidRDefault="009E7E6E" w:rsidP="009E7E6E">
      <w:pPr>
        <w:ind w:left="720"/>
        <w:contextualSpacing/>
        <w:rPr>
          <w:rFonts w:ascii="Comic Sans MS" w:hAnsi="Comic Sans MS"/>
          <w:b/>
          <w:i/>
          <w:sz w:val="32"/>
          <w:szCs w:val="32"/>
          <w:u w:val="single"/>
          <w:lang w:val="fr-FR"/>
        </w:rPr>
      </w:pPr>
    </w:p>
    <w:p w:rsidR="009E7E6E" w:rsidRPr="009E7E6E" w:rsidRDefault="009E7E6E" w:rsidP="00896278">
      <w:pPr>
        <w:ind w:left="720"/>
        <w:contextualSpacing/>
        <w:rPr>
          <w:rFonts w:ascii="Comic Sans MS" w:hAnsi="Comic Sans MS"/>
          <w:sz w:val="28"/>
          <w:szCs w:val="28"/>
          <w:lang w:val="fr-FR"/>
        </w:rPr>
      </w:pPr>
      <w:r w:rsidRPr="009E7E6E">
        <w:rPr>
          <w:rFonts w:ascii="Comic Sans MS" w:hAnsi="Comic Sans MS"/>
          <w:sz w:val="28"/>
          <w:szCs w:val="28"/>
          <w:lang w:val="fr-FR"/>
        </w:rPr>
        <w:t xml:space="preserve">Dans sa coquille : </w:t>
      </w:r>
    </w:p>
    <w:p w:rsidR="00896278" w:rsidRPr="00896278" w:rsidRDefault="009E7E6E" w:rsidP="00896278">
      <w:pPr>
        <w:numPr>
          <w:ilvl w:val="0"/>
          <w:numId w:val="2"/>
        </w:numPr>
        <w:contextualSpacing/>
        <w:rPr>
          <w:rFonts w:ascii="Comic Sans MS" w:hAnsi="Comic Sans MS"/>
          <w:sz w:val="24"/>
          <w:szCs w:val="24"/>
          <w:lang w:val="fr-FR"/>
        </w:rPr>
      </w:pPr>
      <w:r w:rsidRPr="009E7E6E">
        <w:rPr>
          <w:rFonts w:ascii="Comic Sans MS" w:hAnsi="Comic Sans MS"/>
          <w:sz w:val="24"/>
          <w:szCs w:val="24"/>
          <w:lang w:val="fr-FR"/>
        </w:rPr>
        <w:t xml:space="preserve">Œuf à la coque : </w:t>
      </w:r>
      <w:r w:rsidR="00896278">
        <w:rPr>
          <w:noProof/>
          <w:lang w:eastAsia="fr-BE"/>
        </w:rPr>
        <w:drawing>
          <wp:inline distT="0" distB="0" distL="0" distR="0" wp14:anchorId="3A4CAA51" wp14:editId="2A2ECAA8">
            <wp:extent cx="1581150" cy="885825"/>
            <wp:effectExtent l="0" t="0" r="0"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81150" cy="885825"/>
                    </a:xfrm>
                    <a:prstGeom prst="rect">
                      <a:avLst/>
                    </a:prstGeom>
                  </pic:spPr>
                </pic:pic>
              </a:graphicData>
            </a:graphic>
          </wp:inline>
        </w:drawing>
      </w:r>
      <w:r w:rsidR="00896278">
        <w:rPr>
          <w:rFonts w:ascii="Comic Sans MS" w:hAnsi="Comic Sans MS"/>
          <w:sz w:val="24"/>
          <w:szCs w:val="24"/>
          <w:lang w:val="fr-FR"/>
        </w:rPr>
        <w:t xml:space="preserve"> </w:t>
      </w:r>
      <w:r w:rsidRPr="009E7E6E">
        <w:rPr>
          <w:rFonts w:ascii="Comic Sans MS" w:hAnsi="Comic Sans MS"/>
          <w:sz w:val="24"/>
          <w:szCs w:val="24"/>
          <w:lang w:val="fr-FR"/>
        </w:rPr>
        <w:t>l'œuf est cuit avec sa coquille et présenté dans sa coquille ; le jaune est liquide.</w:t>
      </w:r>
      <w:r w:rsidRPr="00896278">
        <w:rPr>
          <w:rFonts w:ascii="Comic Sans MS" w:hAnsi="Comic Sans MS"/>
          <w:sz w:val="24"/>
          <w:szCs w:val="24"/>
          <w:lang w:val="fr-FR"/>
        </w:rPr>
        <w:t xml:space="preserve"> </w:t>
      </w:r>
    </w:p>
    <w:p w:rsidR="009E7E6E" w:rsidRPr="009E7E6E" w:rsidRDefault="009E7E6E" w:rsidP="00896278">
      <w:pPr>
        <w:ind w:left="720"/>
        <w:contextualSpacing/>
        <w:rPr>
          <w:rFonts w:ascii="Comic Sans MS" w:hAnsi="Comic Sans MS"/>
          <w:sz w:val="24"/>
          <w:szCs w:val="24"/>
          <w:lang w:val="fr-FR"/>
        </w:rPr>
      </w:pPr>
      <w:r>
        <w:rPr>
          <w:rFonts w:ascii="Comic Sans MS" w:hAnsi="Comic Sans MS"/>
          <w:sz w:val="24"/>
          <w:szCs w:val="24"/>
          <w:lang w:val="fr-FR"/>
        </w:rPr>
        <w:t xml:space="preserve"> </w:t>
      </w:r>
    </w:p>
    <w:p w:rsidR="00896278" w:rsidRDefault="009E7E6E" w:rsidP="009E7E6E">
      <w:pPr>
        <w:numPr>
          <w:ilvl w:val="0"/>
          <w:numId w:val="2"/>
        </w:numPr>
        <w:contextualSpacing/>
        <w:rPr>
          <w:rFonts w:ascii="Comic Sans MS" w:hAnsi="Comic Sans MS"/>
          <w:sz w:val="24"/>
          <w:szCs w:val="24"/>
          <w:lang w:val="fr-FR"/>
        </w:rPr>
      </w:pPr>
      <w:r w:rsidRPr="009E7E6E">
        <w:rPr>
          <w:rFonts w:ascii="Comic Sans MS" w:hAnsi="Comic Sans MS"/>
          <w:sz w:val="24"/>
          <w:szCs w:val="24"/>
          <w:lang w:val="fr-FR"/>
        </w:rPr>
        <w:t xml:space="preserve">Œuf mollet : </w:t>
      </w:r>
    </w:p>
    <w:p w:rsidR="009E7E6E" w:rsidRPr="009E7E6E" w:rsidRDefault="009E7E6E" w:rsidP="00896278">
      <w:pPr>
        <w:ind w:left="720"/>
        <w:contextualSpacing/>
        <w:rPr>
          <w:rFonts w:ascii="Comic Sans MS" w:hAnsi="Comic Sans MS"/>
          <w:sz w:val="24"/>
          <w:szCs w:val="24"/>
          <w:lang w:val="fr-FR"/>
        </w:rPr>
      </w:pPr>
      <w:proofErr w:type="gramStart"/>
      <w:r w:rsidRPr="009E7E6E">
        <w:rPr>
          <w:rFonts w:ascii="Comic Sans MS" w:hAnsi="Comic Sans MS"/>
          <w:sz w:val="24"/>
          <w:szCs w:val="24"/>
          <w:lang w:val="fr-FR"/>
        </w:rPr>
        <w:t>l'œuf</w:t>
      </w:r>
      <w:proofErr w:type="gramEnd"/>
      <w:r w:rsidRPr="009E7E6E">
        <w:rPr>
          <w:rFonts w:ascii="Comic Sans MS" w:hAnsi="Comic Sans MS"/>
          <w:sz w:val="24"/>
          <w:szCs w:val="24"/>
          <w:lang w:val="fr-FR"/>
        </w:rPr>
        <w:t>, cuit avec sa coquille, est écalé pour être dégusté ; le jaune est liquide. L'œuf mollet est utilisé pour réaliser l'« œuf en gelée ».</w:t>
      </w:r>
    </w:p>
    <w:p w:rsidR="009E7E6E" w:rsidRPr="009E7E6E" w:rsidRDefault="009E7E6E" w:rsidP="009E7E6E">
      <w:pPr>
        <w:numPr>
          <w:ilvl w:val="0"/>
          <w:numId w:val="2"/>
        </w:numPr>
        <w:contextualSpacing/>
        <w:rPr>
          <w:rFonts w:ascii="Comic Sans MS" w:hAnsi="Comic Sans MS"/>
          <w:sz w:val="24"/>
          <w:szCs w:val="24"/>
          <w:lang w:val="fr-FR"/>
        </w:rPr>
      </w:pPr>
      <w:r w:rsidRPr="009E7E6E">
        <w:rPr>
          <w:rFonts w:ascii="Comic Sans MS" w:hAnsi="Comic Sans MS"/>
          <w:sz w:val="24"/>
          <w:szCs w:val="24"/>
          <w:lang w:val="fr-FR"/>
        </w:rPr>
        <w:t xml:space="preserve">Œuf dur : l'œuf, cuit avec sa coquille, est écalé pour être dégusté ; le jaune est solide. </w:t>
      </w:r>
    </w:p>
    <w:p w:rsidR="009E7E6E" w:rsidRPr="009E7E6E" w:rsidRDefault="009E7E6E" w:rsidP="009E7E6E">
      <w:pPr>
        <w:rPr>
          <w:rFonts w:ascii="Comic Sans MS" w:hAnsi="Comic Sans MS"/>
          <w:sz w:val="24"/>
          <w:szCs w:val="24"/>
          <w:lang w:val="fr-FR"/>
        </w:rPr>
      </w:pPr>
      <w:r w:rsidRPr="009E7E6E">
        <w:rPr>
          <w:rFonts w:ascii="Comic Sans MS" w:hAnsi="Comic Sans MS"/>
          <w:sz w:val="24"/>
          <w:szCs w:val="24"/>
          <w:lang w:val="fr-FR"/>
        </w:rPr>
        <w:t xml:space="preserve"> </w:t>
      </w:r>
    </w:p>
    <w:p w:rsidR="009E7E6E" w:rsidRPr="009E7E6E" w:rsidRDefault="009E7E6E" w:rsidP="00896278">
      <w:pPr>
        <w:ind w:left="720"/>
        <w:contextualSpacing/>
        <w:rPr>
          <w:rFonts w:ascii="Comic Sans MS" w:hAnsi="Comic Sans MS"/>
          <w:sz w:val="28"/>
          <w:szCs w:val="28"/>
          <w:lang w:val="fr-FR"/>
        </w:rPr>
      </w:pPr>
      <w:r w:rsidRPr="009E7E6E">
        <w:rPr>
          <w:rFonts w:ascii="Comic Sans MS" w:hAnsi="Comic Sans MS"/>
          <w:sz w:val="28"/>
          <w:szCs w:val="28"/>
          <w:lang w:val="fr-FR"/>
        </w:rPr>
        <w:t xml:space="preserve">Sans sa coquille  </w:t>
      </w:r>
    </w:p>
    <w:p w:rsidR="009E7E6E" w:rsidRPr="009E7E6E" w:rsidRDefault="009E7E6E" w:rsidP="00896278">
      <w:pPr>
        <w:numPr>
          <w:ilvl w:val="0"/>
          <w:numId w:val="2"/>
        </w:numPr>
        <w:contextualSpacing/>
        <w:rPr>
          <w:rFonts w:ascii="Comic Sans MS" w:hAnsi="Comic Sans MS"/>
          <w:sz w:val="24"/>
          <w:szCs w:val="24"/>
          <w:lang w:val="fr-FR"/>
        </w:rPr>
      </w:pPr>
      <w:r w:rsidRPr="009E7E6E">
        <w:rPr>
          <w:rFonts w:ascii="Comic Sans MS" w:hAnsi="Comic Sans MS" w:hint="eastAsia"/>
          <w:sz w:val="24"/>
          <w:szCs w:val="24"/>
          <w:lang w:val="fr-FR"/>
        </w:rPr>
        <w:t>Œ</w:t>
      </w:r>
      <w:r w:rsidRPr="009E7E6E">
        <w:rPr>
          <w:rFonts w:ascii="Comic Sans MS" w:hAnsi="Comic Sans MS"/>
          <w:sz w:val="24"/>
          <w:szCs w:val="24"/>
          <w:lang w:val="fr-FR"/>
        </w:rPr>
        <w:t xml:space="preserve">uf poché : </w:t>
      </w:r>
      <w:r w:rsidR="00896278">
        <w:rPr>
          <w:noProof/>
          <w:lang w:eastAsia="fr-BE"/>
        </w:rPr>
        <w:drawing>
          <wp:inline distT="0" distB="0" distL="0" distR="0" wp14:anchorId="3972B14D" wp14:editId="6873ED3B">
            <wp:extent cx="1285875" cy="742950"/>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285875" cy="742950"/>
                    </a:xfrm>
                    <a:prstGeom prst="rect">
                      <a:avLst/>
                    </a:prstGeom>
                  </pic:spPr>
                </pic:pic>
              </a:graphicData>
            </a:graphic>
          </wp:inline>
        </w:drawing>
      </w:r>
      <w:r w:rsidR="00896278">
        <w:rPr>
          <w:rFonts w:ascii="Comic Sans MS" w:hAnsi="Comic Sans MS"/>
          <w:sz w:val="24"/>
          <w:szCs w:val="24"/>
          <w:lang w:val="fr-FR"/>
        </w:rPr>
        <w:t xml:space="preserve"> </w:t>
      </w:r>
      <w:r w:rsidRPr="009E7E6E">
        <w:rPr>
          <w:rFonts w:ascii="Comic Sans MS" w:hAnsi="Comic Sans MS"/>
          <w:sz w:val="24"/>
          <w:szCs w:val="24"/>
          <w:lang w:val="fr-FR"/>
        </w:rPr>
        <w:t>l'œuf est cuit sans coquille dans une eau frémissante ; le jaune est liquide.</w:t>
      </w:r>
    </w:p>
    <w:p w:rsidR="00896278" w:rsidRDefault="00896278" w:rsidP="00896278">
      <w:pPr>
        <w:ind w:left="720"/>
        <w:contextualSpacing/>
        <w:rPr>
          <w:rFonts w:ascii="Comic Sans MS" w:hAnsi="Comic Sans MS"/>
          <w:sz w:val="24"/>
          <w:szCs w:val="24"/>
          <w:lang w:val="fr-FR"/>
        </w:rPr>
      </w:pPr>
    </w:p>
    <w:p w:rsidR="00896278" w:rsidRDefault="00896278" w:rsidP="00896278">
      <w:pPr>
        <w:ind w:left="720"/>
        <w:contextualSpacing/>
        <w:rPr>
          <w:rFonts w:ascii="Comic Sans MS" w:hAnsi="Comic Sans MS"/>
          <w:sz w:val="24"/>
          <w:szCs w:val="24"/>
          <w:lang w:val="fr-FR"/>
        </w:rPr>
      </w:pPr>
    </w:p>
    <w:p w:rsidR="009E7E6E" w:rsidRPr="00896278" w:rsidRDefault="009E7E6E" w:rsidP="00896278">
      <w:pPr>
        <w:pStyle w:val="Paragraphedeliste"/>
        <w:numPr>
          <w:ilvl w:val="0"/>
          <w:numId w:val="2"/>
        </w:numPr>
        <w:rPr>
          <w:rFonts w:ascii="Comic Sans MS" w:hAnsi="Comic Sans MS"/>
          <w:sz w:val="24"/>
          <w:szCs w:val="24"/>
          <w:lang w:val="fr-FR"/>
        </w:rPr>
      </w:pPr>
      <w:r w:rsidRPr="00896278">
        <w:rPr>
          <w:rFonts w:ascii="Comic Sans MS" w:hAnsi="Comic Sans MS" w:hint="eastAsia"/>
          <w:sz w:val="24"/>
          <w:szCs w:val="24"/>
          <w:lang w:val="fr-FR"/>
        </w:rPr>
        <w:t>Œ</w:t>
      </w:r>
      <w:r w:rsidRPr="00896278">
        <w:rPr>
          <w:rFonts w:ascii="Comic Sans MS" w:hAnsi="Comic Sans MS"/>
          <w:sz w:val="24"/>
          <w:szCs w:val="24"/>
          <w:lang w:val="fr-FR"/>
        </w:rPr>
        <w:t>uf brouillé</w:t>
      </w:r>
      <w:r w:rsidR="00896278" w:rsidRPr="00896278">
        <w:rPr>
          <w:rFonts w:ascii="Comic Sans MS" w:hAnsi="Comic Sans MS"/>
          <w:sz w:val="24"/>
          <w:szCs w:val="24"/>
          <w:lang w:val="fr-FR"/>
        </w:rPr>
        <w:t xml:space="preserve">    </w:t>
      </w:r>
      <w:r w:rsidRPr="00896278">
        <w:rPr>
          <w:rFonts w:ascii="Comic Sans MS" w:hAnsi="Comic Sans MS"/>
          <w:sz w:val="24"/>
          <w:szCs w:val="24"/>
          <w:lang w:val="fr-FR"/>
        </w:rPr>
        <w:t xml:space="preserve"> : </w:t>
      </w:r>
      <w:r w:rsidR="00896278">
        <w:rPr>
          <w:noProof/>
          <w:lang w:eastAsia="fr-BE"/>
        </w:rPr>
        <w:drawing>
          <wp:inline distT="0" distB="0" distL="0" distR="0" wp14:anchorId="2AAFADAB" wp14:editId="69B50835">
            <wp:extent cx="1047750" cy="66675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47750" cy="666750"/>
                    </a:xfrm>
                    <a:prstGeom prst="rect">
                      <a:avLst/>
                    </a:prstGeom>
                  </pic:spPr>
                </pic:pic>
              </a:graphicData>
            </a:graphic>
          </wp:inline>
        </w:drawing>
      </w:r>
      <w:r w:rsidR="00896278">
        <w:rPr>
          <w:rFonts w:ascii="Comic Sans MS" w:hAnsi="Comic Sans MS"/>
          <w:sz w:val="24"/>
          <w:szCs w:val="24"/>
          <w:lang w:val="fr-FR"/>
        </w:rPr>
        <w:t xml:space="preserve"> </w:t>
      </w:r>
      <w:r w:rsidRPr="00896278">
        <w:rPr>
          <w:rFonts w:ascii="Comic Sans MS" w:hAnsi="Comic Sans MS"/>
          <w:sz w:val="24"/>
          <w:szCs w:val="24"/>
          <w:lang w:val="fr-FR"/>
        </w:rPr>
        <w:t>l'œuf est cuit sans coquille au bain-marie et monté en masse crémeuse avec du beurre.</w:t>
      </w:r>
    </w:p>
    <w:p w:rsidR="009E7E6E" w:rsidRPr="009E7E6E" w:rsidRDefault="009E7E6E" w:rsidP="009E7E6E">
      <w:pPr>
        <w:rPr>
          <w:rFonts w:ascii="Comic Sans MS" w:hAnsi="Comic Sans MS"/>
          <w:sz w:val="28"/>
          <w:szCs w:val="28"/>
          <w:lang w:val="fr-FR"/>
        </w:rPr>
      </w:pPr>
    </w:p>
    <w:p w:rsidR="009E7E6E" w:rsidRPr="009E7E6E" w:rsidRDefault="00896278" w:rsidP="00896278">
      <w:pPr>
        <w:contextualSpacing/>
        <w:rPr>
          <w:rFonts w:ascii="Comic Sans MS" w:hAnsi="Comic Sans MS"/>
          <w:sz w:val="28"/>
          <w:szCs w:val="28"/>
          <w:lang w:val="fr-FR"/>
        </w:rPr>
      </w:pPr>
      <w:r>
        <w:rPr>
          <w:rFonts w:ascii="Comic Sans MS" w:hAnsi="Comic Sans MS"/>
          <w:sz w:val="28"/>
          <w:szCs w:val="28"/>
          <w:lang w:val="fr-FR"/>
        </w:rPr>
        <w:t xml:space="preserve">          </w:t>
      </w:r>
      <w:bookmarkStart w:id="0" w:name="_GoBack"/>
      <w:bookmarkEnd w:id="0"/>
      <w:r w:rsidR="009E7E6E" w:rsidRPr="009E7E6E">
        <w:rPr>
          <w:rFonts w:ascii="Comic Sans MS" w:hAnsi="Comic Sans MS"/>
          <w:sz w:val="28"/>
          <w:szCs w:val="28"/>
          <w:lang w:val="fr-FR"/>
        </w:rPr>
        <w:t>Cuisson dans de la matière grasse</w:t>
      </w:r>
    </w:p>
    <w:p w:rsidR="009E7E6E" w:rsidRPr="009E7E6E" w:rsidRDefault="009E7E6E" w:rsidP="009E7E6E">
      <w:pPr>
        <w:ind w:left="720"/>
        <w:contextualSpacing/>
        <w:rPr>
          <w:rFonts w:ascii="Comic Sans MS" w:hAnsi="Comic Sans MS"/>
          <w:sz w:val="24"/>
          <w:szCs w:val="24"/>
          <w:lang w:val="fr-FR"/>
        </w:rPr>
      </w:pPr>
    </w:p>
    <w:p w:rsidR="009E7E6E" w:rsidRPr="009E7E6E" w:rsidRDefault="009E7E6E" w:rsidP="009E7E6E">
      <w:pPr>
        <w:numPr>
          <w:ilvl w:val="0"/>
          <w:numId w:val="2"/>
        </w:numPr>
        <w:contextualSpacing/>
        <w:rPr>
          <w:rFonts w:ascii="Comic Sans MS" w:hAnsi="Comic Sans MS"/>
          <w:sz w:val="24"/>
          <w:szCs w:val="24"/>
          <w:lang w:val="fr-FR"/>
        </w:rPr>
      </w:pPr>
      <w:r w:rsidRPr="009E7E6E">
        <w:rPr>
          <w:rFonts w:ascii="Comic Sans MS" w:hAnsi="Comic Sans MS" w:hint="eastAsia"/>
          <w:sz w:val="24"/>
          <w:szCs w:val="24"/>
          <w:lang w:val="fr-FR"/>
        </w:rPr>
        <w:t>Œ</w:t>
      </w:r>
      <w:r w:rsidRPr="009E7E6E">
        <w:rPr>
          <w:rFonts w:ascii="Comic Sans MS" w:hAnsi="Comic Sans MS"/>
          <w:sz w:val="24"/>
          <w:szCs w:val="24"/>
          <w:lang w:val="fr-FR"/>
        </w:rPr>
        <w:t>ufs au plat ou miroir :</w:t>
      </w:r>
      <w:r w:rsidR="00896278">
        <w:rPr>
          <w:rFonts w:ascii="Comic Sans MS" w:hAnsi="Comic Sans MS"/>
          <w:sz w:val="24"/>
          <w:szCs w:val="24"/>
          <w:lang w:val="fr-FR"/>
        </w:rPr>
        <w:t xml:space="preserve"> </w:t>
      </w:r>
      <w:r w:rsidR="00896278">
        <w:rPr>
          <w:noProof/>
          <w:lang w:eastAsia="fr-BE"/>
        </w:rPr>
        <w:drawing>
          <wp:inline distT="0" distB="0" distL="0" distR="0" wp14:anchorId="0FE84F21" wp14:editId="255DAD94">
            <wp:extent cx="1076325" cy="685800"/>
            <wp:effectExtent l="0" t="0" r="952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076325" cy="685800"/>
                    </a:xfrm>
                    <a:prstGeom prst="rect">
                      <a:avLst/>
                    </a:prstGeom>
                  </pic:spPr>
                </pic:pic>
              </a:graphicData>
            </a:graphic>
          </wp:inline>
        </w:drawing>
      </w:r>
      <w:r w:rsidRPr="009E7E6E">
        <w:rPr>
          <w:rFonts w:ascii="Comic Sans MS" w:hAnsi="Comic Sans MS"/>
          <w:sz w:val="24"/>
          <w:szCs w:val="24"/>
          <w:lang w:val="fr-FR"/>
        </w:rPr>
        <w:t xml:space="preserve"> le jaune, apparent, reste liquide.</w:t>
      </w:r>
    </w:p>
    <w:p w:rsidR="009E7E6E" w:rsidRPr="009E7E6E" w:rsidRDefault="009E7E6E" w:rsidP="009E7E6E">
      <w:pPr>
        <w:numPr>
          <w:ilvl w:val="0"/>
          <w:numId w:val="2"/>
        </w:numPr>
        <w:contextualSpacing/>
        <w:rPr>
          <w:rFonts w:ascii="Comic Sans MS" w:hAnsi="Comic Sans MS"/>
          <w:sz w:val="24"/>
          <w:szCs w:val="24"/>
          <w:lang w:val="fr-FR"/>
        </w:rPr>
      </w:pPr>
      <w:r w:rsidRPr="009E7E6E">
        <w:rPr>
          <w:rFonts w:ascii="Comic Sans MS" w:hAnsi="Comic Sans MS" w:hint="eastAsia"/>
          <w:sz w:val="24"/>
          <w:szCs w:val="24"/>
          <w:lang w:val="fr-FR"/>
        </w:rPr>
        <w:t>Œ</w:t>
      </w:r>
      <w:r w:rsidRPr="009E7E6E">
        <w:rPr>
          <w:rFonts w:ascii="Comic Sans MS" w:hAnsi="Comic Sans MS"/>
          <w:sz w:val="24"/>
          <w:szCs w:val="24"/>
          <w:lang w:val="fr-FR"/>
        </w:rPr>
        <w:t>ufs tournés : le jaune est liquide mais non apparent car l'œuf a été retourné à mi-cuisson.-</w:t>
      </w:r>
    </w:p>
    <w:p w:rsidR="009E7E6E" w:rsidRPr="009E7E6E" w:rsidRDefault="009E7E6E" w:rsidP="009E7E6E">
      <w:pPr>
        <w:numPr>
          <w:ilvl w:val="0"/>
          <w:numId w:val="2"/>
        </w:numPr>
        <w:contextualSpacing/>
        <w:rPr>
          <w:rFonts w:ascii="Comic Sans MS" w:hAnsi="Comic Sans MS"/>
          <w:sz w:val="24"/>
          <w:szCs w:val="24"/>
          <w:lang w:val="fr-FR"/>
        </w:rPr>
      </w:pPr>
      <w:r w:rsidRPr="009E7E6E">
        <w:rPr>
          <w:rFonts w:ascii="Comic Sans MS" w:hAnsi="Comic Sans MS" w:hint="eastAsia"/>
          <w:sz w:val="24"/>
          <w:szCs w:val="24"/>
          <w:lang w:val="fr-FR"/>
        </w:rPr>
        <w:lastRenderedPageBreak/>
        <w:t>Œ</w:t>
      </w:r>
      <w:r w:rsidRPr="009E7E6E">
        <w:rPr>
          <w:rFonts w:ascii="Comic Sans MS" w:hAnsi="Comic Sans MS"/>
          <w:sz w:val="24"/>
          <w:szCs w:val="24"/>
          <w:lang w:val="fr-FR"/>
        </w:rPr>
        <w:t>ufs cocotte : l'œuf est cuit au four dans un ramequin sur une couche de crème.</w:t>
      </w:r>
    </w:p>
    <w:p w:rsidR="009E7E6E" w:rsidRPr="009E7E6E" w:rsidRDefault="009E7E6E" w:rsidP="00896278">
      <w:pPr>
        <w:numPr>
          <w:ilvl w:val="0"/>
          <w:numId w:val="2"/>
        </w:numPr>
        <w:contextualSpacing/>
        <w:rPr>
          <w:rFonts w:ascii="Comic Sans MS" w:hAnsi="Comic Sans MS"/>
          <w:sz w:val="24"/>
          <w:szCs w:val="24"/>
          <w:lang w:val="fr-FR"/>
        </w:rPr>
      </w:pPr>
      <w:r w:rsidRPr="009E7E6E">
        <w:rPr>
          <w:rFonts w:ascii="Comic Sans MS" w:hAnsi="Comic Sans MS" w:hint="eastAsia"/>
          <w:sz w:val="24"/>
          <w:szCs w:val="24"/>
          <w:lang w:val="fr-FR"/>
        </w:rPr>
        <w:t>Œ</w:t>
      </w:r>
      <w:r w:rsidRPr="009E7E6E">
        <w:rPr>
          <w:rFonts w:ascii="Comic Sans MS" w:hAnsi="Comic Sans MS"/>
          <w:sz w:val="24"/>
          <w:szCs w:val="24"/>
          <w:lang w:val="fr-FR"/>
        </w:rPr>
        <w:t>ufs frits : l'œuf est poché dans de l'huile.</w:t>
      </w:r>
    </w:p>
    <w:p w:rsidR="009E7E6E" w:rsidRPr="009E7E6E" w:rsidRDefault="009E7E6E" w:rsidP="009E7E6E">
      <w:pPr>
        <w:numPr>
          <w:ilvl w:val="0"/>
          <w:numId w:val="2"/>
        </w:numPr>
        <w:contextualSpacing/>
        <w:rPr>
          <w:rFonts w:ascii="Comic Sans MS" w:hAnsi="Comic Sans MS"/>
          <w:sz w:val="24"/>
          <w:szCs w:val="24"/>
          <w:lang w:val="fr-FR"/>
        </w:rPr>
      </w:pPr>
      <w:r w:rsidRPr="009E7E6E">
        <w:rPr>
          <w:rFonts w:ascii="Comic Sans MS" w:hAnsi="Comic Sans MS"/>
          <w:sz w:val="24"/>
          <w:szCs w:val="24"/>
          <w:lang w:val="fr-FR"/>
        </w:rPr>
        <w:t>Omelette : l'œuf est battu puis cuit à la poêle.</w:t>
      </w:r>
    </w:p>
    <w:p w:rsidR="009E7E6E" w:rsidRPr="009E7E6E" w:rsidRDefault="009E7E6E" w:rsidP="009E7E6E">
      <w:pPr>
        <w:ind w:left="720"/>
        <w:contextualSpacing/>
        <w:rPr>
          <w:rFonts w:ascii="Comic Sans MS" w:hAnsi="Comic Sans MS"/>
          <w:sz w:val="24"/>
          <w:szCs w:val="24"/>
          <w:lang w:val="fr-FR"/>
        </w:rPr>
      </w:pPr>
    </w:p>
    <w:p w:rsidR="009E7E6E" w:rsidRPr="009E7E6E" w:rsidRDefault="009E7E6E" w:rsidP="009E7E6E">
      <w:pPr>
        <w:rPr>
          <w:rFonts w:ascii="Comic Sans MS" w:hAnsi="Comic Sans MS"/>
          <w:sz w:val="24"/>
          <w:szCs w:val="24"/>
          <w:lang w:val="fr-FR"/>
        </w:rPr>
      </w:pPr>
      <w:r w:rsidRPr="009E7E6E">
        <w:rPr>
          <w:rFonts w:ascii="Comic Sans MS" w:hAnsi="Comic Sans MS"/>
          <w:sz w:val="24"/>
          <w:szCs w:val="24"/>
          <w:lang w:val="fr-FR"/>
        </w:rPr>
        <w:t xml:space="preserve">En pâtisserie, l'œuf est employé dans la plupart des recettes de biscuits et de gâteaux, Omelette norvégienne, </w:t>
      </w:r>
      <w:r w:rsidRPr="009E7E6E">
        <w:rPr>
          <w:rFonts w:ascii="Comic Sans MS" w:hAnsi="Comic Sans MS" w:hint="eastAsia"/>
          <w:sz w:val="24"/>
          <w:szCs w:val="24"/>
          <w:lang w:val="fr-FR"/>
        </w:rPr>
        <w:t>Œ</w:t>
      </w:r>
      <w:r w:rsidRPr="009E7E6E">
        <w:rPr>
          <w:rFonts w:ascii="Comic Sans MS" w:hAnsi="Comic Sans MS"/>
          <w:sz w:val="24"/>
          <w:szCs w:val="24"/>
          <w:lang w:val="fr-FR"/>
        </w:rPr>
        <w:t>ufs à la neige, meringue, mousse au chocolat, pain perdu,…</w:t>
      </w:r>
    </w:p>
    <w:p w:rsidR="009E7E6E" w:rsidRPr="009E7E6E" w:rsidRDefault="009E7E6E" w:rsidP="009E7E6E">
      <w:pPr>
        <w:rPr>
          <w:rFonts w:ascii="Bradley Hand ITC" w:hAnsi="Bradley Hand ITC"/>
          <w:sz w:val="28"/>
          <w:szCs w:val="28"/>
        </w:rPr>
      </w:pPr>
    </w:p>
    <w:p w:rsidR="009E7E6E" w:rsidRPr="00B2451C" w:rsidRDefault="009E7E6E" w:rsidP="009E7E6E">
      <w:pPr>
        <w:ind w:left="360"/>
        <w:rPr>
          <w:rFonts w:ascii="Comic Sans MS" w:hAnsi="Comic Sans MS"/>
          <w:sz w:val="24"/>
          <w:szCs w:val="24"/>
        </w:rPr>
      </w:pPr>
    </w:p>
    <w:sectPr w:rsidR="009E7E6E" w:rsidRPr="00B2451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40C5" w:rsidRDefault="007D40C5" w:rsidP="003F3700">
      <w:pPr>
        <w:spacing w:after="0" w:line="240" w:lineRule="auto"/>
      </w:pPr>
      <w:r>
        <w:separator/>
      </w:r>
    </w:p>
  </w:endnote>
  <w:endnote w:type="continuationSeparator" w:id="0">
    <w:p w:rsidR="007D40C5" w:rsidRDefault="007D40C5" w:rsidP="003F3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64C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40C5" w:rsidRDefault="007D40C5" w:rsidP="003F3700">
      <w:pPr>
        <w:spacing w:after="0" w:line="240" w:lineRule="auto"/>
      </w:pPr>
      <w:r>
        <w:separator/>
      </w:r>
    </w:p>
  </w:footnote>
  <w:footnote w:type="continuationSeparator" w:id="0">
    <w:p w:rsidR="007D40C5" w:rsidRDefault="007D40C5" w:rsidP="003F37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E3779"/>
    <w:multiLevelType w:val="hybridMultilevel"/>
    <w:tmpl w:val="993C0DFA"/>
    <w:lvl w:ilvl="0" w:tplc="BE70508C">
      <w:start w:val="1"/>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2A456352"/>
    <w:multiLevelType w:val="hybridMultilevel"/>
    <w:tmpl w:val="AF48D99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2E37741"/>
    <w:multiLevelType w:val="hybridMultilevel"/>
    <w:tmpl w:val="C7C8BEB2"/>
    <w:lvl w:ilvl="0" w:tplc="B792F71E">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 w15:restartNumberingAfterBreak="0">
    <w:nsid w:val="68A67F5A"/>
    <w:multiLevelType w:val="hybridMultilevel"/>
    <w:tmpl w:val="5A6A26A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D12"/>
    <w:rsid w:val="00305D12"/>
    <w:rsid w:val="003F3700"/>
    <w:rsid w:val="004653B9"/>
    <w:rsid w:val="007D40C5"/>
    <w:rsid w:val="00896278"/>
    <w:rsid w:val="009E7E6E"/>
    <w:rsid w:val="00B2451C"/>
    <w:rsid w:val="00C059DE"/>
    <w:rsid w:val="00DA3CD6"/>
    <w:rsid w:val="00F2696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9859F2-A6F0-43BE-8BF7-82597F47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E6E"/>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26960"/>
    <w:rPr>
      <w:color w:val="0563C1" w:themeColor="hyperlink"/>
      <w:u w:val="single"/>
    </w:rPr>
  </w:style>
  <w:style w:type="paragraph" w:styleId="Paragraphedeliste">
    <w:name w:val="List Paragraph"/>
    <w:basedOn w:val="Normal"/>
    <w:uiPriority w:val="34"/>
    <w:qFormat/>
    <w:rsid w:val="00F26960"/>
    <w:pPr>
      <w:ind w:left="720"/>
      <w:contextualSpacing/>
    </w:pPr>
  </w:style>
  <w:style w:type="paragraph" w:styleId="En-tte">
    <w:name w:val="header"/>
    <w:basedOn w:val="Normal"/>
    <w:link w:val="En-tteCar"/>
    <w:uiPriority w:val="99"/>
    <w:unhideWhenUsed/>
    <w:rsid w:val="003F3700"/>
    <w:pPr>
      <w:tabs>
        <w:tab w:val="center" w:pos="4536"/>
        <w:tab w:val="right" w:pos="9072"/>
      </w:tabs>
      <w:spacing w:after="0" w:line="240" w:lineRule="auto"/>
    </w:pPr>
  </w:style>
  <w:style w:type="character" w:customStyle="1" w:styleId="En-tteCar">
    <w:name w:val="En-tête Car"/>
    <w:basedOn w:val="Policepardfaut"/>
    <w:link w:val="En-tte"/>
    <w:uiPriority w:val="99"/>
    <w:rsid w:val="003F3700"/>
  </w:style>
  <w:style w:type="paragraph" w:styleId="Pieddepage">
    <w:name w:val="footer"/>
    <w:basedOn w:val="Normal"/>
    <w:link w:val="PieddepageCar"/>
    <w:uiPriority w:val="99"/>
    <w:unhideWhenUsed/>
    <w:rsid w:val="003F370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F3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185945">
      <w:bodyDiv w:val="1"/>
      <w:marLeft w:val="0"/>
      <w:marRight w:val="0"/>
      <w:marTop w:val="0"/>
      <w:marBottom w:val="0"/>
      <w:divBdr>
        <w:top w:val="none" w:sz="0" w:space="0" w:color="auto"/>
        <w:left w:val="none" w:sz="0" w:space="0" w:color="auto"/>
        <w:bottom w:val="none" w:sz="0" w:space="0" w:color="auto"/>
        <w:right w:val="none" w:sz="0" w:space="0" w:color="auto"/>
      </w:divBdr>
      <w:divsChild>
        <w:div w:id="1735853795">
          <w:marLeft w:val="0"/>
          <w:marRight w:val="0"/>
          <w:marTop w:val="0"/>
          <w:marBottom w:val="0"/>
          <w:divBdr>
            <w:top w:val="none" w:sz="0" w:space="0" w:color="auto"/>
            <w:left w:val="none" w:sz="0" w:space="0" w:color="auto"/>
            <w:bottom w:val="none" w:sz="0" w:space="0" w:color="auto"/>
            <w:right w:val="none" w:sz="0" w:space="0" w:color="auto"/>
          </w:divBdr>
          <w:divsChild>
            <w:div w:id="1149516727">
              <w:marLeft w:val="0"/>
              <w:marRight w:val="0"/>
              <w:marTop w:val="0"/>
              <w:marBottom w:val="0"/>
              <w:divBdr>
                <w:top w:val="none" w:sz="0" w:space="0" w:color="auto"/>
                <w:left w:val="none" w:sz="0" w:space="0" w:color="auto"/>
                <w:bottom w:val="none" w:sz="0" w:space="0" w:color="auto"/>
                <w:right w:val="none" w:sz="0" w:space="0" w:color="auto"/>
              </w:divBdr>
              <w:divsChild>
                <w:div w:id="119304925">
                  <w:marLeft w:val="0"/>
                  <w:marRight w:val="0"/>
                  <w:marTop w:val="0"/>
                  <w:marBottom w:val="0"/>
                  <w:divBdr>
                    <w:top w:val="none" w:sz="0" w:space="0" w:color="auto"/>
                    <w:left w:val="none" w:sz="0" w:space="0" w:color="auto"/>
                    <w:bottom w:val="none" w:sz="0" w:space="0" w:color="auto"/>
                    <w:right w:val="none" w:sz="0" w:space="0" w:color="auto"/>
                  </w:divBdr>
                  <w:divsChild>
                    <w:div w:id="71743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C3%89levage" TargetMode="External"/><Relationship Id="rId13" Type="http://schemas.openxmlformats.org/officeDocument/2006/relationships/hyperlink" Target="https://fr.wikipedia.org/wiki/Oiseau" TargetMode="Externa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4.png"/><Relationship Id="rId7" Type="http://schemas.openxmlformats.org/officeDocument/2006/relationships/hyperlink" Target="https://fr.wikipedia.org/wiki/Produit_agricole" TargetMode="External"/><Relationship Id="rId12" Type="http://schemas.openxmlformats.org/officeDocument/2006/relationships/hyperlink" Target="https://fr.wikipedia.org/wiki/Poule" TargetMode="External"/><Relationship Id="rId17" Type="http://schemas.openxmlformats.org/officeDocument/2006/relationships/hyperlink" Target="https://fr.wikipedia.org/wiki/Autruche" TargetMode="Externa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fr.wikipedia.org/wiki/Oie"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wikipedia.org/wiki/%C5%92uf_(biologie)" TargetMode="External"/><Relationship Id="rId24"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hyperlink" Target="https://fr.wikipedia.org/wiki/Canard" TargetMode="External"/><Relationship Id="rId23" Type="http://schemas.openxmlformats.org/officeDocument/2006/relationships/image" Target="media/image6.png"/><Relationship Id="rId10" Type="http://schemas.openxmlformats.org/officeDocument/2006/relationships/hyperlink" Target="https://fr.wikipedia.org/wiki/Sp%C3%A9cialit%C3%A9_culinaire" TargetMode="Externa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fr.wikipedia.org/wiki/Ingr%C3%A9dient_de_cuisine" TargetMode="External"/><Relationship Id="rId14" Type="http://schemas.openxmlformats.org/officeDocument/2006/relationships/hyperlink" Target="https://fr.wikipedia.org/wiki/Caille" TargetMode="Externa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7</Pages>
  <Words>1257</Words>
  <Characters>6915</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Wilmart</dc:creator>
  <cp:keywords/>
  <dc:description/>
  <cp:lastModifiedBy>Boris Wilmart</cp:lastModifiedBy>
  <cp:revision>1</cp:revision>
  <dcterms:created xsi:type="dcterms:W3CDTF">2018-12-28T15:20:00Z</dcterms:created>
  <dcterms:modified xsi:type="dcterms:W3CDTF">2018-12-28T16:43:00Z</dcterms:modified>
</cp:coreProperties>
</file>