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19080" w14:textId="5927B560" w:rsidR="00F01351" w:rsidRPr="00F01351" w:rsidRDefault="00F01351" w:rsidP="00F01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jc w:val="center"/>
        <w:textAlignment w:val="baseline"/>
        <w:outlineLvl w:val="1"/>
        <w:rPr>
          <w:rFonts w:ascii="Comic Sans MS" w:eastAsia="Times New Roman" w:hAnsi="Comic Sans MS" w:cs="Times New Roman"/>
          <w:b/>
          <w:bCs/>
          <w:color w:val="002060"/>
          <w:sz w:val="32"/>
          <w:szCs w:val="32"/>
          <w:lang w:eastAsia="fr-FR"/>
        </w:rPr>
      </w:pPr>
      <w:r w:rsidRPr="00F01351">
        <w:rPr>
          <w:rFonts w:ascii="Comic Sans MS" w:eastAsia="Times New Roman" w:hAnsi="Comic Sans MS" w:cs="Times New Roman"/>
          <w:b/>
          <w:bCs/>
          <w:color w:val="002060"/>
          <w:sz w:val="32"/>
          <w:szCs w:val="32"/>
          <w:lang w:eastAsia="fr-FR"/>
        </w:rPr>
        <w:t>OUTILS    VOCABULAIRE    LES PARONYMES</w:t>
      </w:r>
    </w:p>
    <w:p w14:paraId="04AE8EF1" w14:textId="77777777" w:rsidR="00F01351" w:rsidRDefault="00F01351" w:rsidP="00F01351">
      <w:pPr>
        <w:spacing w:after="300" w:line="240" w:lineRule="auto"/>
        <w:textAlignment w:val="baseline"/>
        <w:outlineLvl w:val="1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</w:p>
    <w:p w14:paraId="163E9FE8" w14:textId="10616D66" w:rsidR="00F01351" w:rsidRPr="00F01351" w:rsidRDefault="00F01351" w:rsidP="00F01351">
      <w:pPr>
        <w:spacing w:after="300" w:line="240" w:lineRule="auto"/>
        <w:textAlignment w:val="baseline"/>
        <w:outlineLvl w:val="1"/>
        <w:rPr>
          <w:rFonts w:ascii="Comic Sans MS" w:eastAsia="Times New Roman" w:hAnsi="Comic Sans MS" w:cs="Times New Roman"/>
          <w:b/>
          <w:bCs/>
          <w:color w:val="002060"/>
          <w:sz w:val="32"/>
          <w:szCs w:val="32"/>
          <w:u w:val="single"/>
          <w:lang w:eastAsia="fr-FR"/>
        </w:rPr>
      </w:pPr>
      <w:r w:rsidRPr="00F01351">
        <w:rPr>
          <w:rFonts w:ascii="Comic Sans MS" w:eastAsia="Times New Roman" w:hAnsi="Comic Sans MS" w:cs="Times New Roman"/>
          <w:b/>
          <w:bCs/>
          <w:color w:val="002060"/>
          <w:sz w:val="32"/>
          <w:szCs w:val="32"/>
          <w:u w:val="single"/>
          <w:lang w:eastAsia="fr-FR"/>
        </w:rPr>
        <w:t>Qu’est-ce qu’un paronyme ?</w:t>
      </w:r>
    </w:p>
    <w:p w14:paraId="67F7DD68" w14:textId="1CCB5E29" w:rsidR="00F01351" w:rsidRPr="0029239B" w:rsidRDefault="00F01351" w:rsidP="00292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FF0000"/>
          <w:sz w:val="32"/>
          <w:szCs w:val="32"/>
          <w:lang w:eastAsia="fr-FR"/>
        </w:rPr>
        <w:t>Deux mots paronymes sont deux mots dont l’orthographe ou la prononciation sont très proches.</w:t>
      </w:r>
    </w:p>
    <w:p w14:paraId="75C73D64" w14:textId="77777777" w:rsidR="00F01351" w:rsidRDefault="00F01351" w:rsidP="00F01351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</w:p>
    <w:p w14:paraId="32C37A63" w14:textId="778B25C1" w:rsidR="00F01351" w:rsidRDefault="00F01351" w:rsidP="00F01351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  <w:r w:rsidRPr="00F01351"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  <w:t xml:space="preserve">Il n’y a parfois qu’une seule lettre ou qu’une syllabe qui change entre deux paronymes ! </w:t>
      </w:r>
    </w:p>
    <w:p w14:paraId="303443D7" w14:textId="77777777" w:rsidR="00F01351" w:rsidRDefault="00F01351" w:rsidP="00F01351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</w:p>
    <w:p w14:paraId="7B893968" w14:textId="601B6A24" w:rsidR="00F01351" w:rsidRDefault="00F01351" w:rsidP="00F01351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  <w:r w:rsidRPr="00F01351"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  <w:t xml:space="preserve">On parle alors de </w:t>
      </w:r>
      <w:hyperlink r:id="rId5" w:tgtFrame="_blank" w:history="1">
        <w:r w:rsidRPr="00F01351">
          <w:rPr>
            <w:rFonts w:ascii="Comic Sans MS" w:eastAsia="Times New Roman" w:hAnsi="Comic Sans MS" w:cs="Times New Roman"/>
            <w:color w:val="002060"/>
            <w:sz w:val="32"/>
            <w:szCs w:val="32"/>
            <w:u w:val="single"/>
            <w:bdr w:val="none" w:sz="0" w:space="0" w:color="auto" w:frame="1"/>
            <w:lang w:eastAsia="fr-FR"/>
          </w:rPr>
          <w:t>paronymie</w:t>
        </w:r>
      </w:hyperlink>
      <w:r w:rsidRPr="00F01351"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  <w:t>.</w:t>
      </w:r>
    </w:p>
    <w:p w14:paraId="16C3DB85" w14:textId="77777777" w:rsidR="00F01351" w:rsidRPr="00F01351" w:rsidRDefault="00F01351" w:rsidP="00F01351">
      <w:pPr>
        <w:spacing w:after="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</w:p>
    <w:p w14:paraId="5A6C387A" w14:textId="103AFD16" w:rsidR="00F01351" w:rsidRDefault="00F01351" w:rsidP="00F01351">
      <w:pPr>
        <w:spacing w:after="30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  <w:r w:rsidRPr="00F01351"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  <w:t>Il arrive donc très souvent qu’on les confonde.</w:t>
      </w:r>
    </w:p>
    <w:p w14:paraId="420BF5A8" w14:textId="6C0F77F8" w:rsidR="00F01351" w:rsidRPr="00F01351" w:rsidRDefault="00F01351" w:rsidP="00F01351">
      <w:pPr>
        <w:spacing w:after="30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  <w:r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  <w:t>On appelle aussi ces mots des « Faux Frères ».</w:t>
      </w:r>
    </w:p>
    <w:p w14:paraId="04BF772B" w14:textId="3ADBC5F8" w:rsidR="00F01351" w:rsidRDefault="00F01351" w:rsidP="00F01351">
      <w:pPr>
        <w:spacing w:after="30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  <w:r w:rsidRPr="00F01351"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  <w:t xml:space="preserve">Il faut alors faire attention car si vous confondez ces mots, </w:t>
      </w:r>
      <w:proofErr w:type="gramStart"/>
      <w:r w:rsidRPr="00F01351"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  <w:t>votre</w:t>
      </w:r>
      <w:proofErr w:type="gramEnd"/>
      <w:r w:rsidRPr="00F01351"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  <w:t xml:space="preserve"> phrase n’aura plus du tout le même sens.</w:t>
      </w:r>
    </w:p>
    <w:p w14:paraId="1C4694B6" w14:textId="77777777" w:rsidR="00F01351" w:rsidRDefault="00F01351" w:rsidP="00F01351">
      <w:pPr>
        <w:spacing w:after="30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</w:p>
    <w:p w14:paraId="006003C8" w14:textId="70D78552" w:rsidR="00706723" w:rsidRDefault="00706723" w:rsidP="00F01351">
      <w:pPr>
        <w:spacing w:after="30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u w:val="single"/>
          <w:lang w:eastAsia="fr-FR"/>
        </w:rPr>
      </w:pPr>
      <w:r>
        <w:rPr>
          <w:rFonts w:ascii="Comic Sans MS" w:eastAsia="Times New Roman" w:hAnsi="Comic Sans MS" w:cs="Times New Roman"/>
          <w:color w:val="002060"/>
          <w:sz w:val="32"/>
          <w:szCs w:val="32"/>
          <w:u w:val="single"/>
          <w:lang w:eastAsia="fr-FR"/>
        </w:rPr>
        <w:t>EXERCICE</w:t>
      </w:r>
    </w:p>
    <w:p w14:paraId="37A5B8B1" w14:textId="77777777" w:rsidR="00706723" w:rsidRDefault="00706723" w:rsidP="00F01351">
      <w:pPr>
        <w:spacing w:after="30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u w:val="single"/>
          <w:lang w:eastAsia="fr-FR"/>
        </w:rPr>
      </w:pPr>
    </w:p>
    <w:p w14:paraId="2CEE5B93" w14:textId="1F14988E" w:rsidR="00F01351" w:rsidRDefault="00F01351" w:rsidP="00F01351">
      <w:pPr>
        <w:spacing w:after="30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u w:val="single"/>
          <w:lang w:eastAsia="fr-FR"/>
        </w:rPr>
      </w:pPr>
      <w:r w:rsidRPr="00F01351">
        <w:rPr>
          <w:rFonts w:ascii="Comic Sans MS" w:eastAsia="Times New Roman" w:hAnsi="Comic Sans MS" w:cs="Times New Roman"/>
          <w:color w:val="002060"/>
          <w:sz w:val="32"/>
          <w:szCs w:val="32"/>
          <w:u w:val="single"/>
          <w:lang w:eastAsia="fr-FR"/>
        </w:rPr>
        <w:t xml:space="preserve">Maintenant que tu sais ce qu’est un </w:t>
      </w:r>
      <w:proofErr w:type="spellStart"/>
      <w:r w:rsidRPr="00F01351">
        <w:rPr>
          <w:rFonts w:ascii="Comic Sans MS" w:eastAsia="Times New Roman" w:hAnsi="Comic Sans MS" w:cs="Times New Roman"/>
          <w:color w:val="002060"/>
          <w:sz w:val="32"/>
          <w:szCs w:val="32"/>
          <w:u w:val="single"/>
          <w:lang w:eastAsia="fr-FR"/>
        </w:rPr>
        <w:t>paronyme</w:t>
      </w:r>
      <w:proofErr w:type="spellEnd"/>
      <w:r w:rsidRPr="00F01351">
        <w:rPr>
          <w:rFonts w:ascii="Comic Sans MS" w:eastAsia="Times New Roman" w:hAnsi="Comic Sans MS" w:cs="Times New Roman"/>
          <w:color w:val="002060"/>
          <w:sz w:val="32"/>
          <w:szCs w:val="32"/>
          <w:u w:val="single"/>
          <w:lang w:eastAsia="fr-FR"/>
        </w:rPr>
        <w:t>, essaie de compléter les phrases suivantes en inscrivant le bon mot que tu choisis dans la liste qui suit.</w:t>
      </w:r>
      <w:r w:rsidR="00954A56">
        <w:rPr>
          <w:rFonts w:ascii="Comic Sans MS" w:eastAsia="Times New Roman" w:hAnsi="Comic Sans MS" w:cs="Times New Roman"/>
          <w:color w:val="002060"/>
          <w:sz w:val="32"/>
          <w:szCs w:val="32"/>
          <w:u w:val="single"/>
          <w:lang w:eastAsia="fr-FR"/>
        </w:rPr>
        <w:t xml:space="preserve"> Les verbes peuvent être conjugués, les noms et adjectifs, accordés.</w:t>
      </w:r>
    </w:p>
    <w:p w14:paraId="5C81F255" w14:textId="742D4258" w:rsidR="001F2A1F" w:rsidRDefault="001F2A1F" w:rsidP="00F01351">
      <w:pPr>
        <w:spacing w:after="30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</w:p>
    <w:p w14:paraId="0757241B" w14:textId="77777777" w:rsidR="00954A56" w:rsidRDefault="00954A56" w:rsidP="00F01351">
      <w:pPr>
        <w:spacing w:after="300" w:line="240" w:lineRule="auto"/>
        <w:textAlignment w:val="baseline"/>
        <w:rPr>
          <w:rFonts w:ascii="Comic Sans MS" w:eastAsia="Times New Roman" w:hAnsi="Comic Sans MS" w:cs="Times New Roman"/>
          <w:color w:val="002060"/>
          <w:sz w:val="32"/>
          <w:szCs w:val="32"/>
          <w:lang w:eastAsia="fr-FR"/>
        </w:rPr>
      </w:pPr>
    </w:p>
    <w:p w14:paraId="6067E1D9" w14:textId="3510D648" w:rsidR="0073453C" w:rsidRDefault="00F01351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Compréhensible</w:t>
      </w:r>
      <w:r w:rsidR="00706723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facile à comprendre</w:t>
      </w:r>
    </w:p>
    <w:p w14:paraId="25E9B9A9" w14:textId="2EE884F6" w:rsidR="00706723" w:rsidRP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C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ompréhensif</w:t>
      </w:r>
      <w:r w:rsidR="00706723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bienveillant, tolérant</w:t>
      </w:r>
    </w:p>
    <w:p w14:paraId="3F61BF4A" w14:textId="5757A1AA" w:rsidR="002C0BEC" w:rsidRP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S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ocial</w:t>
      </w:r>
      <w:r w:rsidR="00706723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</w:t>
      </w:r>
      <w:r w:rsidR="002C0BEC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 qualifie les rapports entre les personnes ou les classes de la société</w:t>
      </w:r>
      <w:r w:rsidR="001F2A1F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 </w:t>
      </w:r>
    </w:p>
    <w:p w14:paraId="446E4BE9" w14:textId="117E9C0B" w:rsid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S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ociable</w:t>
      </w:r>
      <w:r w:rsidR="002C0BEC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qui aime la compagnie des autres.</w:t>
      </w:r>
      <w:r w:rsidR="001F2A1F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 </w:t>
      </w:r>
    </w:p>
    <w:p w14:paraId="7B73A406" w14:textId="2CB4E6E3" w:rsidR="002C0BEC" w:rsidRP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C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onsommer</w:t>
      </w:r>
      <w:r w:rsidR="002C0BEC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utiliser (aliment, énergie)</w:t>
      </w:r>
      <w:r w:rsidR="001F2A1F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 </w:t>
      </w:r>
    </w:p>
    <w:p w14:paraId="1E88C32D" w14:textId="77777777" w:rsid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C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onsumer</w:t>
      </w:r>
      <w:r w:rsidR="002C0BEC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détruire par le feu</w:t>
      </w:r>
      <w:r w:rsidR="001F2A1F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  </w:t>
      </w:r>
    </w:p>
    <w:p w14:paraId="3CABAC53" w14:textId="77777777" w:rsid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E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mmener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conduire avec soi hors du lieu où l’on est vers un autre lieu</w:t>
      </w:r>
    </w:p>
    <w:p w14:paraId="04BF3117" w14:textId="77777777" w:rsid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A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mener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faire venir avec soi</w:t>
      </w:r>
    </w:p>
    <w:p w14:paraId="3BAAD417" w14:textId="5C8FCB7F" w:rsid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 xml:space="preserve">A 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l’attention de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c</w:t>
      </w:r>
      <w:r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ette formule est utilisée dans les correspondances pour préciser le nom du destinataire d’une lettre.</w:t>
      </w:r>
      <w:r w:rsidR="001F2A1F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 </w:t>
      </w:r>
    </w:p>
    <w:p w14:paraId="734608C9" w14:textId="77777777" w:rsid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 xml:space="preserve">A 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l’intention de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=pour, en l’honneur de, destiné à</w:t>
      </w:r>
    </w:p>
    <w:p w14:paraId="6579CD7B" w14:textId="77777777" w:rsid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E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ffraction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quand on casse pour cambrioler</w:t>
      </w:r>
    </w:p>
    <w:p w14:paraId="6AAF3DFA" w14:textId="77777777" w:rsid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I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nfraction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violation d’un règlement, d’une loi</w:t>
      </w:r>
    </w:p>
    <w:p w14:paraId="3F5BDAE0" w14:textId="77777777" w:rsidR="0073453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E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ruption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sortie rapide et violente, apparition de boutons sur la peau</w:t>
      </w:r>
    </w:p>
    <w:p w14:paraId="70963ADA" w14:textId="77777777" w:rsidR="002178EC" w:rsidRDefault="0073453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I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rruption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entrée soudaine et violente</w:t>
      </w:r>
      <w:r w:rsidR="002178E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, entrée brusque et inattendue</w:t>
      </w:r>
    </w:p>
    <w:p w14:paraId="5E351CCF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E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minent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haut, élevé, qui est d’une qualité supérieure</w:t>
      </w:r>
    </w:p>
    <w:p w14:paraId="1006E9CE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I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mminent</w:t>
      </w: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 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: proche, qui est tout près d’avoir lieu, de se produire</w:t>
      </w:r>
    </w:p>
    <w:p w14:paraId="4C41EE76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A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ménager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disposer avec ordre, méthode, dans un but précis</w:t>
      </w:r>
    </w:p>
    <w:p w14:paraId="0FA1C187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E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mménager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s’installer avec ses meubles dans un nouveau logement</w:t>
      </w:r>
    </w:p>
    <w:p w14:paraId="7E4E75DE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M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ettre au jour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 : </w:t>
      </w:r>
      <w:r w:rsidR="001F2A1F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 </w:t>
      </w:r>
      <w:r w:rsidRPr="002178E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Cette expression signifie révéler, faire apparaître ce qui était caché jusqu’à maintenant.</w:t>
      </w:r>
    </w:p>
    <w:p w14:paraId="03E5EFF9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M</w:t>
      </w:r>
      <w:r w:rsidR="00F01351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ettre à jour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actualiser, rendre plus récent</w:t>
      </w:r>
    </w:p>
    <w:p w14:paraId="77996AE6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lastRenderedPageBreak/>
        <w:t>A</w:t>
      </w:r>
      <w:r w:rsidR="00706723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ccident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événement que l’on n’attendait pas et qui provoque des dommages</w:t>
      </w:r>
    </w:p>
    <w:p w14:paraId="1E272739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I</w:t>
      </w:r>
      <w:r w:rsidR="00706723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ncident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</w:t>
      </w:r>
      <w:r w:rsidR="001F2A1F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événement peu important</w:t>
      </w:r>
    </w:p>
    <w:p w14:paraId="6E182665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A</w:t>
      </w:r>
      <w:r w:rsidR="00706723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llusion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sous-entendu, le fait de dire une chose pour faire penser à une autre</w:t>
      </w:r>
    </w:p>
    <w:p w14:paraId="6E8E13D7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I</w:t>
      </w:r>
      <w:r w:rsidR="00706723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llusion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erreur, idée fausse</w:t>
      </w:r>
    </w:p>
    <w:p w14:paraId="4E461831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O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riginal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authentique, inédit, personnel, qui sort de l’ordinaire</w:t>
      </w:r>
    </w:p>
    <w:p w14:paraId="321F30EC" w14:textId="77777777" w:rsidR="002178EC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O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riginel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initial, qui appartient au commencement</w:t>
      </w:r>
    </w:p>
    <w:p w14:paraId="07CBD250" w14:textId="77777777" w:rsidR="00D955C0" w:rsidRDefault="002178EC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E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locution</w:t>
      </w: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 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: manière de s’exprimer oralement, d’articuler les mots</w:t>
      </w:r>
    </w:p>
    <w:p w14:paraId="52E9D1E0" w14:textId="77777777" w:rsidR="00D955C0" w:rsidRDefault="00D955C0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A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llocution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 : petit discours </w:t>
      </w:r>
    </w:p>
    <w:p w14:paraId="1F885393" w14:textId="77777777" w:rsidR="00D955C0" w:rsidRDefault="00D955C0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E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clairer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répandre de la lumière, donner à quelqu’un la possibilité de comprendre</w:t>
      </w:r>
      <w:r w:rsidR="001F2A1F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 </w:t>
      </w:r>
    </w:p>
    <w:p w14:paraId="5B9275EC" w14:textId="77777777" w:rsidR="00D955C0" w:rsidRDefault="00D955C0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E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claircir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rendre moins sombre, rendre plus compréhensible</w:t>
      </w:r>
      <w:r w:rsidR="001F2A1F" w:rsidRPr="0073453C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 xml:space="preserve"> </w:t>
      </w:r>
    </w:p>
    <w:p w14:paraId="3F5204F0" w14:textId="77777777" w:rsidR="00D955C0" w:rsidRDefault="00D955C0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A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ffection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sentiment d’attachement pour une personne</w:t>
      </w:r>
    </w:p>
    <w:p w14:paraId="004394F2" w14:textId="77777777" w:rsidR="00D955C0" w:rsidRDefault="00D955C0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I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nfection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contamination, empoisonnement</w:t>
      </w:r>
    </w:p>
    <w:p w14:paraId="39EC6E32" w14:textId="77777777" w:rsidR="00D955C0" w:rsidRDefault="00D955C0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I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nfecter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envenimer, contaminer</w:t>
      </w:r>
    </w:p>
    <w:p w14:paraId="669B92FB" w14:textId="77777777" w:rsidR="00D955C0" w:rsidRDefault="00D955C0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I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nfester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ravager, piller, envahir</w:t>
      </w:r>
    </w:p>
    <w:p w14:paraId="70883A94" w14:textId="77777777" w:rsidR="00D955C0" w:rsidRDefault="00D955C0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V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énéneux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qui contient du poison, en parlant des végétaux</w:t>
      </w:r>
    </w:p>
    <w:p w14:paraId="5DB35E79" w14:textId="77777777" w:rsidR="00D955C0" w:rsidRDefault="00D955C0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V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enimeux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qui a du venin, en parlant des animaux, qui a de la haine, en parlant d’une personne</w:t>
      </w:r>
    </w:p>
    <w:p w14:paraId="099386AE" w14:textId="77777777" w:rsidR="00D955C0" w:rsidRDefault="00D955C0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G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ourmand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qui mange beaucoup</w:t>
      </w:r>
    </w:p>
    <w:p w14:paraId="23B1B1DB" w14:textId="7C669CBA" w:rsidR="00F01351" w:rsidRDefault="00D955C0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G</w:t>
      </w:r>
      <w:r w:rsidR="001F2A1F"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ourmet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qui sait apprécier les bons plats</w:t>
      </w:r>
    </w:p>
    <w:p w14:paraId="079794FE" w14:textId="4F0B6CD1" w:rsidR="003C79E6" w:rsidRDefault="003C79E6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Matériau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matière entrant dans la construction</w:t>
      </w:r>
    </w:p>
    <w:p w14:paraId="045A5F14" w14:textId="023B838C" w:rsidR="003C79E6" w:rsidRPr="0073453C" w:rsidRDefault="003C79E6" w:rsidP="0073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</w:pPr>
      <w:r w:rsidRPr="0029239B"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u w:val="single"/>
          <w:lang w:eastAsia="fr-FR"/>
        </w:rPr>
        <w:t>Matériel</w:t>
      </w:r>
      <w:r>
        <w:rPr>
          <w:rFonts w:ascii="Comic Sans MS" w:eastAsia="Times New Roman" w:hAnsi="Comic Sans MS" w:cs="Times New Roman"/>
          <w:b/>
          <w:bCs/>
          <w:color w:val="002060"/>
          <w:sz w:val="24"/>
          <w:szCs w:val="24"/>
          <w:lang w:eastAsia="fr-FR"/>
        </w:rPr>
        <w:t> : ensemble des équipements, des outils utilisés par une entreprise ou quelqu’un</w:t>
      </w:r>
    </w:p>
    <w:p w14:paraId="56938252" w14:textId="6865CBEF" w:rsidR="00FB53AD" w:rsidRDefault="00FB53AD">
      <w:pPr>
        <w:rPr>
          <w:sz w:val="28"/>
          <w:szCs w:val="28"/>
        </w:rPr>
      </w:pPr>
    </w:p>
    <w:p w14:paraId="244D8025" w14:textId="342922F1" w:rsidR="00706723" w:rsidRPr="00C74471" w:rsidRDefault="003C79E6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Le président a fait une petite X devant l’assemblée réunie.</w:t>
      </w:r>
    </w:p>
    <w:p w14:paraId="292E3958" w14:textId="03D9741C" w:rsidR="003C79E6" w:rsidRPr="00C74471" w:rsidRDefault="003C79E6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Les X creusent leur tombe avec leurs fourchettes.</w:t>
      </w:r>
    </w:p>
    <w:p w14:paraId="4847FF4F" w14:textId="217BEB42" w:rsidR="003C79E6" w:rsidRPr="00C74471" w:rsidRDefault="003C79E6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Veuillez adresser votre lettre X Madame la Directrice.</w:t>
      </w:r>
    </w:p>
    <w:p w14:paraId="29FD0032" w14:textId="6685E0D4" w:rsidR="003C79E6" w:rsidRPr="00C74471" w:rsidRDefault="003C79E6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Il ne pouvait plus marcher, son doigt de pied était X.</w:t>
      </w:r>
    </w:p>
    <w:p w14:paraId="390F1256" w14:textId="367FD891" w:rsidR="003C79E6" w:rsidRPr="00C74471" w:rsidRDefault="00954A56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Le X utilisé pour réaliser le torchis est la paille.</w:t>
      </w:r>
    </w:p>
    <w:p w14:paraId="61A40B77" w14:textId="54A5593E" w:rsidR="00954A56" w:rsidRPr="00C74471" w:rsidRDefault="00954A56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Dans la nuit de lundi à mardi, 2 voleurs ont pénétré par X dans ce local. </w:t>
      </w:r>
    </w:p>
    <w:p w14:paraId="665D71F2" w14:textId="377EE1D1" w:rsidR="00954A56" w:rsidRPr="00C74471" w:rsidRDefault="00954A56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Cette voiture X beaucoup d’essence.</w:t>
      </w:r>
    </w:p>
    <w:p w14:paraId="19A9EC24" w14:textId="055DE321" w:rsidR="00954A56" w:rsidRPr="00C74471" w:rsidRDefault="00954A56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Depuis que mes enfants sont grands, j’ai retrouvé une vraie vie X.</w:t>
      </w:r>
    </w:p>
    <w:p w14:paraId="7DDF28D3" w14:textId="70428C91" w:rsidR="00954A56" w:rsidRPr="00C74471" w:rsidRDefault="00954A56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Mon chien me prouve tous les jours son X.</w:t>
      </w:r>
    </w:p>
    <w:p w14:paraId="4417923C" w14:textId="42C6DDEB" w:rsidR="00954A56" w:rsidRPr="00C74471" w:rsidRDefault="00954A56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Julien </w:t>
      </w:r>
      <w:proofErr w:type="gramStart"/>
      <w:r w:rsidRPr="00C74471">
        <w:rPr>
          <w:rFonts w:cstheme="minorHAnsi"/>
          <w:color w:val="002060"/>
          <w:sz w:val="40"/>
          <w:szCs w:val="40"/>
        </w:rPr>
        <w:t>a</w:t>
      </w:r>
      <w:proofErr w:type="gramEnd"/>
      <w:r w:rsidRPr="00C74471">
        <w:rPr>
          <w:rFonts w:cstheme="minorHAnsi"/>
          <w:color w:val="002060"/>
          <w:sz w:val="40"/>
          <w:szCs w:val="40"/>
        </w:rPr>
        <w:t xml:space="preserve"> X l’ordinateur de sa sœur.</w:t>
      </w:r>
    </w:p>
    <w:p w14:paraId="623C68AB" w14:textId="47BBC653" w:rsidR="00954A56" w:rsidRPr="00C74471" w:rsidRDefault="00954A56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La voiture de mon père est au garage, il a eu un X.</w:t>
      </w:r>
    </w:p>
    <w:p w14:paraId="09B43825" w14:textId="1840F93F" w:rsidR="00954A56" w:rsidRPr="00C74471" w:rsidRDefault="00626AF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Cette fille n’est pas comme les autres, on la remarque, elle est X.</w:t>
      </w:r>
    </w:p>
    <w:p w14:paraId="0FA6A8BA" w14:textId="4983D98A" w:rsidR="00626AFE" w:rsidRPr="00C74471" w:rsidRDefault="00626AF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Les magiciens réalisent des tours de magie, tout ça n’est </w:t>
      </w:r>
      <w:proofErr w:type="gramStart"/>
      <w:r w:rsidRPr="00C74471">
        <w:rPr>
          <w:rFonts w:cstheme="minorHAnsi"/>
          <w:color w:val="002060"/>
          <w:sz w:val="40"/>
          <w:szCs w:val="40"/>
        </w:rPr>
        <w:t>qu’ X.</w:t>
      </w:r>
      <w:proofErr w:type="gramEnd"/>
    </w:p>
    <w:p w14:paraId="623D57E0" w14:textId="213D3698" w:rsidR="00626AFE" w:rsidRPr="00C74471" w:rsidRDefault="00626AF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Les explications sont très X, on sait exactement ce qu’il faut faire !</w:t>
      </w:r>
    </w:p>
    <w:p w14:paraId="44641EFD" w14:textId="64066F0E" w:rsidR="00626AFE" w:rsidRPr="00C74471" w:rsidRDefault="00626AF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Je ne comprends pas très bien cet exercice… Peux-tu </w:t>
      </w:r>
      <w:proofErr w:type="gramStart"/>
      <w:r w:rsidRPr="00C74471">
        <w:rPr>
          <w:rFonts w:cstheme="minorHAnsi"/>
          <w:color w:val="002060"/>
          <w:sz w:val="40"/>
          <w:szCs w:val="40"/>
        </w:rPr>
        <w:t>m’ X</w:t>
      </w:r>
      <w:proofErr w:type="gramEnd"/>
      <w:r w:rsidRPr="00C74471">
        <w:rPr>
          <w:rFonts w:cstheme="minorHAnsi"/>
          <w:color w:val="002060"/>
          <w:sz w:val="40"/>
          <w:szCs w:val="40"/>
        </w:rPr>
        <w:t> ?</w:t>
      </w:r>
    </w:p>
    <w:p w14:paraId="65DF6551" w14:textId="115E53EB" w:rsidR="00626AFE" w:rsidRPr="00C74471" w:rsidRDefault="00626AF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lastRenderedPageBreak/>
        <w:t xml:space="preserve"> Certains champignons sont très X, il ne faut surtout pas les manger !</w:t>
      </w:r>
    </w:p>
    <w:p w14:paraId="6AC626D3" w14:textId="7CC36FA9" w:rsidR="00626AFE" w:rsidRPr="00C74471" w:rsidRDefault="00626AF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</w:t>
      </w:r>
      <w:proofErr w:type="gramStart"/>
      <w:r w:rsidRPr="00C74471">
        <w:rPr>
          <w:rFonts w:cstheme="minorHAnsi"/>
          <w:color w:val="002060"/>
          <w:sz w:val="40"/>
          <w:szCs w:val="40"/>
        </w:rPr>
        <w:t>J’ X</w:t>
      </w:r>
      <w:proofErr w:type="gramEnd"/>
      <w:r w:rsidRPr="00C74471">
        <w:rPr>
          <w:rFonts w:cstheme="minorHAnsi"/>
          <w:color w:val="002060"/>
          <w:sz w:val="40"/>
          <w:szCs w:val="40"/>
        </w:rPr>
        <w:t xml:space="preserve"> mes enfants à l’école à pied tous les jours.</w:t>
      </w:r>
    </w:p>
    <w:p w14:paraId="709F9E6D" w14:textId="72A388C3" w:rsidR="00626AFE" w:rsidRPr="00C74471" w:rsidRDefault="00626AF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En Sicile, nous avons assisté à </w:t>
      </w:r>
      <w:proofErr w:type="gramStart"/>
      <w:r w:rsidRPr="00C74471">
        <w:rPr>
          <w:rFonts w:cstheme="minorHAnsi"/>
          <w:color w:val="002060"/>
          <w:sz w:val="40"/>
          <w:szCs w:val="40"/>
        </w:rPr>
        <w:t>l’ X</w:t>
      </w:r>
      <w:proofErr w:type="gramEnd"/>
      <w:r w:rsidRPr="00C74471">
        <w:rPr>
          <w:rFonts w:cstheme="minorHAnsi"/>
          <w:color w:val="002060"/>
          <w:sz w:val="40"/>
          <w:szCs w:val="40"/>
        </w:rPr>
        <w:t xml:space="preserve"> d’un volcan.</w:t>
      </w:r>
    </w:p>
    <w:p w14:paraId="06C289AB" w14:textId="33063125" w:rsidR="00626AFE" w:rsidRPr="00C74471" w:rsidRDefault="00626AF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Termine rapidement ton devoir, le coup de sonnette est X.</w:t>
      </w:r>
    </w:p>
    <w:p w14:paraId="52E42A82" w14:textId="77777777" w:rsidR="00626AFE" w:rsidRPr="00C74471" w:rsidRDefault="00626AF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Elle a beaucoup de goût en matière de décoration, elle a joliment X son appartement.</w:t>
      </w:r>
    </w:p>
    <w:p w14:paraId="64B6A8C9" w14:textId="77777777" w:rsidR="00626AFE" w:rsidRPr="00C74471" w:rsidRDefault="00626AF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La Directrice a été très X, elle ne m’a pas puni pour ma bêtise.</w:t>
      </w:r>
    </w:p>
    <w:p w14:paraId="02E4C29B" w14:textId="77777777" w:rsidR="0029239B" w:rsidRPr="00C74471" w:rsidRDefault="0029239B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Je vais à l’école en voiture, est-ce que je </w:t>
      </w:r>
      <w:proofErr w:type="gramStart"/>
      <w:r w:rsidRPr="00C74471">
        <w:rPr>
          <w:rFonts w:cstheme="minorHAnsi"/>
          <w:color w:val="002060"/>
          <w:sz w:val="40"/>
          <w:szCs w:val="40"/>
        </w:rPr>
        <w:t>t’ X</w:t>
      </w:r>
      <w:proofErr w:type="gramEnd"/>
      <w:r w:rsidRPr="00C74471">
        <w:rPr>
          <w:rFonts w:cstheme="minorHAnsi"/>
          <w:color w:val="002060"/>
          <w:sz w:val="40"/>
          <w:szCs w:val="40"/>
        </w:rPr>
        <w:t> ?</w:t>
      </w:r>
    </w:p>
    <w:p w14:paraId="2CC48628" w14:textId="77777777" w:rsidR="0029239B" w:rsidRPr="00C74471" w:rsidRDefault="0029239B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Le président de la république est une X personnalité.</w:t>
      </w:r>
    </w:p>
    <w:p w14:paraId="0F98288B" w14:textId="56A5205F" w:rsidR="00626AFE" w:rsidRPr="00C74471" w:rsidRDefault="00626AF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 </w:t>
      </w:r>
      <w:r w:rsidR="0029239B" w:rsidRPr="00C74471">
        <w:rPr>
          <w:rFonts w:cstheme="minorHAnsi"/>
          <w:color w:val="002060"/>
          <w:sz w:val="40"/>
          <w:szCs w:val="40"/>
        </w:rPr>
        <w:t xml:space="preserve">Le premier vol test a eu lieu le 14 juin 2013 entre 10 h 00 et 14 h </w:t>
      </w:r>
      <w:r w:rsidR="00F42898" w:rsidRPr="00C74471">
        <w:rPr>
          <w:rFonts w:cstheme="minorHAnsi"/>
          <w:color w:val="002060"/>
          <w:sz w:val="40"/>
          <w:szCs w:val="40"/>
        </w:rPr>
        <w:t>0</w:t>
      </w:r>
      <w:r w:rsidR="0029239B" w:rsidRPr="00C74471">
        <w:rPr>
          <w:rFonts w:cstheme="minorHAnsi"/>
          <w:color w:val="002060"/>
          <w:sz w:val="40"/>
          <w:szCs w:val="40"/>
        </w:rPr>
        <w:t xml:space="preserve">5 et n'a pas connu </w:t>
      </w:r>
      <w:proofErr w:type="gramStart"/>
      <w:r w:rsidR="0029239B" w:rsidRPr="00C74471">
        <w:rPr>
          <w:rFonts w:cstheme="minorHAnsi"/>
          <w:color w:val="002060"/>
          <w:sz w:val="40"/>
          <w:szCs w:val="40"/>
        </w:rPr>
        <w:t>d'</w:t>
      </w:r>
      <w:r w:rsidR="00F42898" w:rsidRPr="00C74471">
        <w:rPr>
          <w:rFonts w:cstheme="minorHAnsi"/>
          <w:color w:val="002060"/>
          <w:sz w:val="40"/>
          <w:szCs w:val="40"/>
        </w:rPr>
        <w:t xml:space="preserve"> X</w:t>
      </w:r>
      <w:proofErr w:type="gramEnd"/>
      <w:r w:rsidR="00F42898" w:rsidRPr="00C74471">
        <w:rPr>
          <w:rFonts w:cstheme="minorHAnsi"/>
          <w:color w:val="002060"/>
          <w:sz w:val="40"/>
          <w:szCs w:val="40"/>
        </w:rPr>
        <w:t xml:space="preserve"> </w:t>
      </w:r>
      <w:r w:rsidR="0029239B" w:rsidRPr="00C74471">
        <w:rPr>
          <w:rFonts w:cstheme="minorHAnsi"/>
          <w:color w:val="002060"/>
          <w:sz w:val="40"/>
          <w:szCs w:val="40"/>
        </w:rPr>
        <w:t>important.</w:t>
      </w:r>
    </w:p>
    <w:p w14:paraId="17D7B1C8" w14:textId="14CA9AEA" w:rsidR="00F42898" w:rsidRPr="00C74471" w:rsidRDefault="00F42898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Des archéologues ont X un temple très ancien.</w:t>
      </w:r>
    </w:p>
    <w:p w14:paraId="3BA5B67C" w14:textId="02E62DDD" w:rsidR="00F42898" w:rsidRPr="00C74471" w:rsidRDefault="00F42898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Elle X dans sa nouvelle maison aujourd’hui !</w:t>
      </w:r>
    </w:p>
    <w:p w14:paraId="537A34A7" w14:textId="1FE9530E" w:rsidR="00F42898" w:rsidRPr="00C74471" w:rsidRDefault="00F42898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Le mauvais cuisinier est celui qui cherche à masquer le goût X de l'ingrédient au lieu de le révéler.</w:t>
      </w:r>
    </w:p>
    <w:p w14:paraId="5523FBF4" w14:textId="66A46242" w:rsidR="00F42898" w:rsidRPr="00C74471" w:rsidRDefault="00F42898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Cette situation est complexe, il faudrait X tout ça.</w:t>
      </w:r>
    </w:p>
    <w:p w14:paraId="4B5A6E85" w14:textId="096970D7" w:rsidR="00F42898" w:rsidRPr="00C74471" w:rsidRDefault="00F42898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proofErr w:type="gramStart"/>
      <w:r w:rsidRPr="00C74471">
        <w:rPr>
          <w:rFonts w:cstheme="minorHAnsi"/>
          <w:color w:val="002060"/>
          <w:sz w:val="40"/>
          <w:szCs w:val="40"/>
        </w:rPr>
        <w:t>L’ X</w:t>
      </w:r>
      <w:proofErr w:type="gramEnd"/>
      <w:r w:rsidRPr="00C74471">
        <w:rPr>
          <w:rFonts w:cstheme="minorHAnsi"/>
          <w:color w:val="002060"/>
          <w:sz w:val="40"/>
          <w:szCs w:val="40"/>
        </w:rPr>
        <w:t xml:space="preserve"> a gagné toute la jambe, il faut la couper…</w:t>
      </w:r>
    </w:p>
    <w:p w14:paraId="2D1A95E3" w14:textId="047B308B" w:rsidR="00F42898" w:rsidRPr="00C74471" w:rsidRDefault="00F42898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La vipère est un serpent X.</w:t>
      </w:r>
    </w:p>
    <w:p w14:paraId="0501E5D8" w14:textId="5F687A4D" w:rsidR="00F42898" w:rsidRPr="00C74471" w:rsidRDefault="00F42898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As-tu le X nécessaire pour faire ton bricolage ?</w:t>
      </w:r>
    </w:p>
    <w:p w14:paraId="4628B477" w14:textId="1DC838C8" w:rsidR="00F42898" w:rsidRPr="00C74471" w:rsidRDefault="00F42898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lastRenderedPageBreak/>
        <w:t xml:space="preserve">David est un fin </w:t>
      </w:r>
      <w:proofErr w:type="gramStart"/>
      <w:r w:rsidRPr="00C74471">
        <w:rPr>
          <w:rFonts w:cstheme="minorHAnsi"/>
          <w:color w:val="002060"/>
          <w:sz w:val="40"/>
          <w:szCs w:val="40"/>
        </w:rPr>
        <w:t>X ,</w:t>
      </w:r>
      <w:proofErr w:type="gramEnd"/>
      <w:r w:rsidRPr="00C74471">
        <w:rPr>
          <w:rFonts w:cstheme="minorHAnsi"/>
          <w:color w:val="002060"/>
          <w:sz w:val="40"/>
          <w:szCs w:val="40"/>
        </w:rPr>
        <w:t xml:space="preserve"> il apprécie les bons petits plats.</w:t>
      </w:r>
    </w:p>
    <w:p w14:paraId="25371DD6" w14:textId="2DB6B574" w:rsidR="00F42898" w:rsidRPr="00C74471" w:rsidRDefault="00F42898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La peste progresse, la ville est X de rats !</w:t>
      </w:r>
    </w:p>
    <w:p w14:paraId="555BE141" w14:textId="3A336A1E" w:rsidR="00F42898" w:rsidRPr="00C74471" w:rsidRDefault="00F42898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 xml:space="preserve">On comprend très bien son exposé, il a une X </w:t>
      </w:r>
      <w:r w:rsidR="00EF1DDE" w:rsidRPr="00C74471">
        <w:rPr>
          <w:rFonts w:cstheme="minorHAnsi"/>
          <w:color w:val="002060"/>
          <w:sz w:val="40"/>
          <w:szCs w:val="40"/>
        </w:rPr>
        <w:t>parfaite !</w:t>
      </w:r>
    </w:p>
    <w:p w14:paraId="617AD2F1" w14:textId="35CF0F4D" w:rsidR="00EF1DDE" w:rsidRPr="00C74471" w:rsidRDefault="00EF1DD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Sophie a beaucoup d’amis, c’est une personne très X.</w:t>
      </w:r>
    </w:p>
    <w:p w14:paraId="638AC979" w14:textId="5DB4EFBB" w:rsidR="00EF1DDE" w:rsidRPr="00C74471" w:rsidRDefault="00EF1DD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Tu as coupé une ligne blanche continue, tu as commis une X au code de la route.</w:t>
      </w:r>
    </w:p>
    <w:p w14:paraId="015DCCDA" w14:textId="7BC0EFC5" w:rsidR="00EF1DDE" w:rsidRPr="00C74471" w:rsidRDefault="00EF1DD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Aurélie a fait X dans la pièce… Nous avons tous été surpris !</w:t>
      </w:r>
    </w:p>
    <w:p w14:paraId="33BB4DE8" w14:textId="3B171640" w:rsidR="00EF1DDE" w:rsidRPr="00C74471" w:rsidRDefault="00EF1DD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Dans la cheminée, le feu se X tout doucement.</w:t>
      </w:r>
    </w:p>
    <w:p w14:paraId="7FBD56CF" w14:textId="20856479" w:rsidR="00EF1DDE" w:rsidRPr="00C74471" w:rsidRDefault="00EF1DD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Les parents ont organisé une fête X leur fils, pour ses 18 ans.</w:t>
      </w:r>
    </w:p>
    <w:p w14:paraId="386C31C0" w14:textId="171DE666" w:rsidR="00EF1DDE" w:rsidRPr="00C74471" w:rsidRDefault="00EF1DDE" w:rsidP="00706723">
      <w:pPr>
        <w:pStyle w:val="Paragraphedeliste"/>
        <w:numPr>
          <w:ilvl w:val="0"/>
          <w:numId w:val="1"/>
        </w:numPr>
        <w:rPr>
          <w:rFonts w:cstheme="minorHAnsi"/>
          <w:color w:val="002060"/>
          <w:sz w:val="40"/>
          <w:szCs w:val="40"/>
        </w:rPr>
      </w:pPr>
      <w:r w:rsidRPr="00C74471">
        <w:rPr>
          <w:rFonts w:cstheme="minorHAnsi"/>
          <w:color w:val="002060"/>
          <w:sz w:val="40"/>
          <w:szCs w:val="40"/>
        </w:rPr>
        <w:t>La périurbanisation fait référence à l'expansion du bâti autour des villes, alors que la rurbanisation fait davantage X à l'importation en zone rurale des modes de vie et références culturelles des sociétés urbaines.</w:t>
      </w:r>
    </w:p>
    <w:p w14:paraId="05A45D05" w14:textId="1979E8D5" w:rsidR="00626AFE" w:rsidRDefault="00626AFE" w:rsidP="00626AFE">
      <w:pPr>
        <w:pStyle w:val="Paragraphedeliste"/>
        <w:rPr>
          <w:rFonts w:cstheme="minorHAnsi"/>
          <w:color w:val="002060"/>
          <w:sz w:val="40"/>
          <w:szCs w:val="40"/>
        </w:rPr>
      </w:pPr>
    </w:p>
    <w:p w14:paraId="74E5F756" w14:textId="354E94C8" w:rsidR="00C74471" w:rsidRDefault="00C74471" w:rsidP="00626AFE">
      <w:pPr>
        <w:pStyle w:val="Paragraphedeliste"/>
        <w:rPr>
          <w:rFonts w:cstheme="minorHAnsi"/>
          <w:color w:val="002060"/>
          <w:sz w:val="40"/>
          <w:szCs w:val="40"/>
        </w:rPr>
      </w:pPr>
    </w:p>
    <w:p w14:paraId="22AE7DEC" w14:textId="1B21823B" w:rsidR="00C74471" w:rsidRDefault="00C74471" w:rsidP="00626AFE">
      <w:pPr>
        <w:pStyle w:val="Paragraphedeliste"/>
        <w:rPr>
          <w:rFonts w:cstheme="minorHAnsi"/>
          <w:color w:val="002060"/>
          <w:sz w:val="40"/>
          <w:szCs w:val="40"/>
        </w:rPr>
      </w:pPr>
    </w:p>
    <w:p w14:paraId="6F8DCD73" w14:textId="2E0FA193" w:rsidR="00C74471" w:rsidRDefault="00C74471" w:rsidP="00626AFE">
      <w:pPr>
        <w:pStyle w:val="Paragraphedeliste"/>
        <w:rPr>
          <w:rFonts w:cstheme="minorHAnsi"/>
          <w:color w:val="002060"/>
          <w:sz w:val="40"/>
          <w:szCs w:val="40"/>
        </w:rPr>
      </w:pPr>
    </w:p>
    <w:p w14:paraId="28B6545A" w14:textId="75CED343" w:rsidR="00C74471" w:rsidRDefault="00C74471" w:rsidP="00626AFE">
      <w:pPr>
        <w:pStyle w:val="Paragraphedeliste"/>
        <w:rPr>
          <w:rFonts w:cstheme="minorHAnsi"/>
          <w:color w:val="002060"/>
          <w:sz w:val="40"/>
          <w:szCs w:val="40"/>
        </w:rPr>
      </w:pPr>
    </w:p>
    <w:p w14:paraId="1A8BB7FD" w14:textId="7D1E281E" w:rsidR="00C74471" w:rsidRDefault="00C74471" w:rsidP="00626AFE">
      <w:pPr>
        <w:pStyle w:val="Paragraphedeliste"/>
        <w:rPr>
          <w:rFonts w:cstheme="minorHAnsi"/>
          <w:color w:val="002060"/>
          <w:sz w:val="40"/>
          <w:szCs w:val="40"/>
        </w:rPr>
      </w:pPr>
    </w:p>
    <w:p w14:paraId="08F6047B" w14:textId="6116A6A4" w:rsidR="00C74471" w:rsidRDefault="00C74471" w:rsidP="00626AFE">
      <w:pPr>
        <w:pStyle w:val="Paragraphedeliste"/>
        <w:rPr>
          <w:rFonts w:cstheme="minorHAnsi"/>
          <w:color w:val="002060"/>
          <w:sz w:val="40"/>
          <w:szCs w:val="40"/>
        </w:rPr>
      </w:pPr>
      <w:bookmarkStart w:id="0" w:name="_GoBack"/>
      <w:bookmarkEnd w:id="0"/>
    </w:p>
    <w:sectPr w:rsidR="00C74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76DB6"/>
    <w:multiLevelType w:val="hybridMultilevel"/>
    <w:tmpl w:val="12B62610"/>
    <w:lvl w:ilvl="0" w:tplc="1B304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4F7F73"/>
    <w:multiLevelType w:val="hybridMultilevel"/>
    <w:tmpl w:val="AF0CCC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51"/>
    <w:rsid w:val="001F2A1F"/>
    <w:rsid w:val="002178EC"/>
    <w:rsid w:val="0029239B"/>
    <w:rsid w:val="002C0BEC"/>
    <w:rsid w:val="003C79E6"/>
    <w:rsid w:val="004257BB"/>
    <w:rsid w:val="00626AFE"/>
    <w:rsid w:val="0064678B"/>
    <w:rsid w:val="00706723"/>
    <w:rsid w:val="0073453C"/>
    <w:rsid w:val="00954A56"/>
    <w:rsid w:val="00C74471"/>
    <w:rsid w:val="00D955C0"/>
    <w:rsid w:val="00E1360C"/>
    <w:rsid w:val="00E97C51"/>
    <w:rsid w:val="00EF1DDE"/>
    <w:rsid w:val="00F01351"/>
    <w:rsid w:val="00F42898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8964"/>
  <w15:chartTrackingRefBased/>
  <w15:docId w15:val="{A696F395-8E7B-4E5E-805F-06E24855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7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r.wikipedia.org/wiki/Paronym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S.</dc:creator>
  <cp:keywords/>
  <dc:description/>
  <cp:lastModifiedBy>MAGALI S.</cp:lastModifiedBy>
  <cp:revision>7</cp:revision>
  <cp:lastPrinted>2020-03-30T14:25:00Z</cp:lastPrinted>
  <dcterms:created xsi:type="dcterms:W3CDTF">2020-03-29T09:25:00Z</dcterms:created>
  <dcterms:modified xsi:type="dcterms:W3CDTF">2020-03-30T14:53:00Z</dcterms:modified>
</cp:coreProperties>
</file>