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0220B" w14:textId="77777777" w:rsidR="00AE27EF" w:rsidRPr="00836A32" w:rsidRDefault="00AE27EF" w:rsidP="00AE27EF">
      <w:pPr>
        <w:jc w:val="center"/>
        <w:rPr>
          <w:rFonts w:ascii="Agency FB" w:hAnsi="Agency FB" w:cs="MV Boli"/>
          <w:color w:val="000000" w:themeColor="text1"/>
          <w:sz w:val="28"/>
          <w:szCs w:val="28"/>
        </w:rPr>
      </w:pPr>
      <w:r w:rsidRPr="00836A32">
        <w:rPr>
          <w:rFonts w:ascii="Agency FB" w:hAnsi="Agency FB" w:cs="MV Boli"/>
          <w:color w:val="000000" w:themeColor="text1"/>
          <w:sz w:val="28"/>
          <w:szCs w:val="28"/>
        </w:rPr>
        <w:t xml:space="preserve">Alimentation et hygiène de vie </w:t>
      </w:r>
    </w:p>
    <w:p w14:paraId="5386ABE8" w14:textId="77777777" w:rsidR="00AE27EF" w:rsidRPr="00836A32" w:rsidRDefault="00AE27EF" w:rsidP="00AE27EF">
      <w:pPr>
        <w:jc w:val="center"/>
        <w:rPr>
          <w:rFonts w:ascii="Agency FB" w:hAnsi="Agency FB" w:cs="MV Boli"/>
          <w:color w:val="000000" w:themeColor="text1"/>
          <w:sz w:val="28"/>
          <w:szCs w:val="28"/>
        </w:rPr>
      </w:pPr>
      <w:r w:rsidRPr="00836A32">
        <w:rPr>
          <w:rFonts w:ascii="Agency FB" w:hAnsi="Agency FB" w:cs="MV Boli"/>
          <w:color w:val="000000" w:themeColor="text1"/>
          <w:sz w:val="28"/>
          <w:szCs w:val="28"/>
        </w:rPr>
        <w:t>4TQ</w:t>
      </w:r>
    </w:p>
    <w:p w14:paraId="707DBEAF" w14:textId="77777777" w:rsidR="00AE27EF" w:rsidRPr="00836A32" w:rsidRDefault="00AE27EF" w:rsidP="00AE27EF">
      <w:pPr>
        <w:rPr>
          <w:rFonts w:ascii="Agency FB" w:hAnsi="Agency FB" w:cs="MV Boli"/>
          <w:color w:val="000000" w:themeColor="text1"/>
          <w:sz w:val="28"/>
          <w:szCs w:val="28"/>
        </w:rPr>
      </w:pPr>
    </w:p>
    <w:p w14:paraId="23092135" w14:textId="77777777" w:rsidR="00AE27EF" w:rsidRPr="00836A32" w:rsidRDefault="00AE27EF" w:rsidP="00AE27EF">
      <w:pPr>
        <w:rPr>
          <w:rFonts w:ascii="Agency FB" w:hAnsi="Agency FB" w:cs="MV Boli"/>
          <w:color w:val="000000" w:themeColor="text1"/>
          <w:sz w:val="28"/>
          <w:szCs w:val="28"/>
        </w:rPr>
      </w:pPr>
    </w:p>
    <w:p w14:paraId="304BBBCE" w14:textId="77777777" w:rsidR="00AE27EF" w:rsidRPr="00836A32" w:rsidRDefault="00AE27EF" w:rsidP="00AE27EF">
      <w:pPr>
        <w:rPr>
          <w:rFonts w:ascii="MV Boli" w:hAnsi="MV Boli" w:cs="MV Boli"/>
          <w:color w:val="000000" w:themeColor="text1"/>
          <w:sz w:val="28"/>
          <w:szCs w:val="28"/>
        </w:rPr>
      </w:pPr>
    </w:p>
    <w:p w14:paraId="6470A799" w14:textId="77777777" w:rsidR="00AE27EF" w:rsidRPr="00836A32" w:rsidRDefault="00AE27EF" w:rsidP="00AE27EF">
      <w:pPr>
        <w:rPr>
          <w:rFonts w:ascii="MV Boli" w:hAnsi="MV Boli" w:cs="MV Boli"/>
          <w:color w:val="000000" w:themeColor="text1"/>
          <w:sz w:val="28"/>
          <w:szCs w:val="28"/>
        </w:rPr>
      </w:pPr>
    </w:p>
    <w:p w14:paraId="50DA89A6" w14:textId="77777777" w:rsidR="00AE27EF" w:rsidRPr="00836A32" w:rsidRDefault="00AE27EF" w:rsidP="00AE27EF">
      <w:pPr>
        <w:rPr>
          <w:rFonts w:ascii="MV Boli" w:hAnsi="MV Boli" w:cs="MV Boli"/>
          <w:color w:val="000000" w:themeColor="text1"/>
          <w:sz w:val="28"/>
          <w:szCs w:val="28"/>
        </w:rPr>
      </w:pPr>
    </w:p>
    <w:p w14:paraId="6ADF82D0" w14:textId="77777777" w:rsidR="00AE27EF" w:rsidRPr="00836A32" w:rsidRDefault="00AE27EF" w:rsidP="00AE27EF">
      <w:pPr>
        <w:rPr>
          <w:rFonts w:ascii="MV Boli" w:hAnsi="MV Boli" w:cs="MV Boli"/>
          <w:color w:val="000000" w:themeColor="text1"/>
          <w:sz w:val="28"/>
          <w:szCs w:val="28"/>
        </w:rPr>
      </w:pPr>
    </w:p>
    <w:p w14:paraId="1BAA59C7" w14:textId="77777777" w:rsidR="00AE27EF" w:rsidRPr="00836A32" w:rsidRDefault="00AE27EF" w:rsidP="00AE27EF">
      <w:pPr>
        <w:jc w:val="center"/>
        <w:rPr>
          <w:rFonts w:ascii="Snap ITC" w:hAnsi="Snap ITC" w:cs="MV Boli"/>
          <w:color w:val="000000" w:themeColor="text1"/>
          <w:sz w:val="48"/>
          <w:szCs w:val="48"/>
        </w:rPr>
      </w:pPr>
      <w:r w:rsidRPr="00836A32">
        <w:rPr>
          <w:rFonts w:ascii="MV Boli" w:hAnsi="MV Boli" w:cs="MV Boli"/>
          <w:color w:val="000000" w:themeColor="text1"/>
          <w:sz w:val="48"/>
          <w:szCs w:val="48"/>
        </w:rPr>
        <w:t>Dossier pédagogique sur les « </w:t>
      </w:r>
      <w:r w:rsidRPr="00836A32">
        <w:rPr>
          <w:rFonts w:ascii="Chiller" w:hAnsi="Chiller" w:cs="MV Boli"/>
          <w:color w:val="000000" w:themeColor="text1"/>
          <w:sz w:val="48"/>
          <w:szCs w:val="48"/>
        </w:rPr>
        <w:t xml:space="preserve">assuétudes » </w:t>
      </w:r>
      <w:r w:rsidRPr="00836A32">
        <w:rPr>
          <w:rFonts w:ascii="MV Boli" w:hAnsi="MV Boli" w:cs="MV Boli"/>
          <w:color w:val="000000" w:themeColor="text1"/>
          <w:sz w:val="48"/>
          <w:szCs w:val="48"/>
        </w:rPr>
        <w:t>et les « </w:t>
      </w:r>
      <w:r w:rsidRPr="00836A32">
        <w:rPr>
          <w:rFonts w:ascii="Snap ITC" w:hAnsi="Snap ITC" w:cs="MV Boli"/>
          <w:color w:val="000000" w:themeColor="text1"/>
          <w:sz w:val="48"/>
          <w:szCs w:val="48"/>
        </w:rPr>
        <w:t>addictions »</w:t>
      </w:r>
    </w:p>
    <w:p w14:paraId="7142F6A4" w14:textId="77777777" w:rsidR="00AE27EF" w:rsidRPr="00836A32" w:rsidRDefault="00AE27EF" w:rsidP="00AE27EF">
      <w:pPr>
        <w:rPr>
          <w:rFonts w:ascii="Chiller" w:hAnsi="Chiller" w:cs="MV Boli"/>
          <w:color w:val="000000" w:themeColor="text1"/>
          <w:sz w:val="48"/>
          <w:szCs w:val="48"/>
        </w:rPr>
      </w:pPr>
    </w:p>
    <w:p w14:paraId="30FCD921" w14:textId="77777777" w:rsidR="00AE27EF" w:rsidRPr="00836A32" w:rsidRDefault="00AE27EF" w:rsidP="00AE27EF">
      <w:pPr>
        <w:jc w:val="center"/>
        <w:rPr>
          <w:rFonts w:ascii="Chiller" w:hAnsi="Chiller" w:cs="MV Boli"/>
          <w:color w:val="000000" w:themeColor="text1"/>
          <w:sz w:val="52"/>
          <w:szCs w:val="52"/>
        </w:rPr>
      </w:pPr>
      <w:r w:rsidRPr="00836A32">
        <w:rPr>
          <w:noProof/>
          <w:color w:val="000000" w:themeColor="text1"/>
        </w:rPr>
        <w:drawing>
          <wp:inline distT="0" distB="0" distL="0" distR="0" wp14:anchorId="7ED9AD07" wp14:editId="7FCFF22E">
            <wp:extent cx="4706640" cy="31330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15179" cy="3138774"/>
                    </a:xfrm>
                    <a:prstGeom prst="rect">
                      <a:avLst/>
                    </a:prstGeom>
                  </pic:spPr>
                </pic:pic>
              </a:graphicData>
            </a:graphic>
          </wp:inline>
        </w:drawing>
      </w:r>
    </w:p>
    <w:p w14:paraId="6F22A206" w14:textId="77777777" w:rsidR="00AE27EF" w:rsidRPr="00836A32" w:rsidRDefault="00AE27EF" w:rsidP="00AE27EF">
      <w:pPr>
        <w:tabs>
          <w:tab w:val="left" w:pos="6930"/>
        </w:tabs>
        <w:rPr>
          <w:rFonts w:ascii="Chiller" w:hAnsi="Chiller" w:cs="MV Boli"/>
          <w:color w:val="000000" w:themeColor="text1"/>
          <w:sz w:val="52"/>
          <w:szCs w:val="52"/>
        </w:rPr>
      </w:pPr>
      <w:r w:rsidRPr="00836A32">
        <w:rPr>
          <w:rFonts w:ascii="Chiller" w:hAnsi="Chiller" w:cs="MV Boli"/>
          <w:color w:val="000000" w:themeColor="text1"/>
          <w:sz w:val="52"/>
          <w:szCs w:val="52"/>
        </w:rPr>
        <w:t xml:space="preserve">                       </w:t>
      </w:r>
    </w:p>
    <w:p w14:paraId="1EAEB49F" w14:textId="77777777" w:rsidR="00AE27EF" w:rsidRPr="00836A32" w:rsidRDefault="00AE27EF" w:rsidP="00AE27EF">
      <w:pPr>
        <w:tabs>
          <w:tab w:val="left" w:pos="6930"/>
        </w:tabs>
        <w:rPr>
          <w:rFonts w:ascii="MV Boli" w:hAnsi="MV Boli" w:cs="MV Boli"/>
          <w:color w:val="000000" w:themeColor="text1"/>
          <w:sz w:val="32"/>
          <w:szCs w:val="32"/>
        </w:rPr>
      </w:pPr>
      <w:r w:rsidRPr="00836A32">
        <w:rPr>
          <w:rFonts w:ascii="Chiller" w:hAnsi="Chiller" w:cs="MV Boli"/>
          <w:color w:val="000000" w:themeColor="text1"/>
          <w:sz w:val="52"/>
          <w:szCs w:val="52"/>
        </w:rPr>
        <w:t xml:space="preserve">                      </w:t>
      </w:r>
      <w:r w:rsidRPr="00836A32">
        <w:rPr>
          <w:rFonts w:ascii="MV Boli" w:hAnsi="MV Boli" w:cs="MV Boli"/>
          <w:color w:val="000000" w:themeColor="text1"/>
          <w:sz w:val="32"/>
          <w:szCs w:val="32"/>
        </w:rPr>
        <w:t xml:space="preserve">Madame JAR </w:t>
      </w:r>
    </w:p>
    <w:p w14:paraId="2F53F5BB" w14:textId="77777777" w:rsidR="00AE27EF" w:rsidRPr="00836A32" w:rsidRDefault="00AE27EF" w:rsidP="005A60B9">
      <w:pPr>
        <w:tabs>
          <w:tab w:val="left" w:pos="6930"/>
        </w:tabs>
        <w:jc w:val="center"/>
        <w:rPr>
          <w:rFonts w:ascii="MV Boli" w:hAnsi="MV Boli" w:cs="MV Boli"/>
          <w:b/>
          <w:bCs/>
          <w:color w:val="000000" w:themeColor="text1"/>
          <w:sz w:val="32"/>
          <w:szCs w:val="32"/>
          <w:u w:val="single"/>
        </w:rPr>
      </w:pPr>
      <w:r w:rsidRPr="00836A32">
        <w:rPr>
          <w:rFonts w:ascii="MV Boli" w:hAnsi="MV Boli" w:cs="MV Boli"/>
          <w:b/>
          <w:bCs/>
          <w:color w:val="000000" w:themeColor="text1"/>
          <w:sz w:val="32"/>
          <w:szCs w:val="32"/>
          <w:u w:val="single"/>
        </w:rPr>
        <w:lastRenderedPageBreak/>
        <w:t xml:space="preserve">INTRODUCTION </w:t>
      </w:r>
    </w:p>
    <w:p w14:paraId="4306C2BA" w14:textId="77777777" w:rsidR="00AE27EF" w:rsidRPr="00836A32" w:rsidRDefault="00AE27EF" w:rsidP="00AE27EF">
      <w:pPr>
        <w:rPr>
          <w:rFonts w:ascii="MV Boli" w:hAnsi="MV Boli" w:cs="MV Boli"/>
          <w:b/>
          <w:bCs/>
          <w:color w:val="000000" w:themeColor="text1"/>
          <w:sz w:val="32"/>
          <w:szCs w:val="32"/>
        </w:rPr>
      </w:pPr>
      <w:r w:rsidRPr="00836A32">
        <w:rPr>
          <w:rFonts w:ascii="MV Boli" w:hAnsi="MV Boli" w:cs="MV Boli"/>
          <w:b/>
          <w:bCs/>
          <w:color w:val="000000" w:themeColor="text1"/>
          <w:sz w:val="32"/>
          <w:szCs w:val="32"/>
        </w:rPr>
        <w:t>Qu’est-ce qu’une addiction/assuétude ?</w:t>
      </w:r>
    </w:p>
    <w:p w14:paraId="75693175" w14:textId="77777777" w:rsidR="00AE27EF" w:rsidRPr="00836A32" w:rsidRDefault="005A60B9" w:rsidP="00AE27EF">
      <w:pPr>
        <w:rPr>
          <w:rFonts w:ascii="MV Boli" w:hAnsi="MV Boli" w:cs="MV Boli"/>
          <w:color w:val="000000" w:themeColor="text1"/>
          <w:sz w:val="32"/>
          <w:szCs w:val="32"/>
        </w:rPr>
      </w:pPr>
      <w:r w:rsidRPr="00836A32">
        <w:rPr>
          <w:rFonts w:ascii="MV Boli" w:hAnsi="MV Boli" w:cs="MV Boli"/>
          <w:noProof/>
          <w:color w:val="000000" w:themeColor="text1"/>
          <w:sz w:val="32"/>
          <w:szCs w:val="32"/>
        </w:rPr>
        <mc:AlternateContent>
          <mc:Choice Requires="wps">
            <w:drawing>
              <wp:anchor distT="0" distB="0" distL="114300" distR="114300" simplePos="0" relativeHeight="251663360" behindDoc="0" locked="0" layoutInCell="1" allowOverlap="1" wp14:anchorId="4503731A" wp14:editId="30637367">
                <wp:simplePos x="0" y="0"/>
                <wp:positionH relativeFrom="column">
                  <wp:posOffset>2729230</wp:posOffset>
                </wp:positionH>
                <wp:positionV relativeFrom="paragraph">
                  <wp:posOffset>145415</wp:posOffset>
                </wp:positionV>
                <wp:extent cx="9525" cy="1085850"/>
                <wp:effectExtent l="76200" t="38100" r="66675" b="19050"/>
                <wp:wrapNone/>
                <wp:docPr id="6" name="Connecteur droit avec flèche 6"/>
                <wp:cNvGraphicFramePr/>
                <a:graphic xmlns:a="http://schemas.openxmlformats.org/drawingml/2006/main">
                  <a:graphicData uri="http://schemas.microsoft.com/office/word/2010/wordprocessingShape">
                    <wps:wsp>
                      <wps:cNvCnPr/>
                      <wps:spPr>
                        <a:xfrm flipH="1" flipV="1">
                          <a:off x="0" y="0"/>
                          <a:ext cx="9525" cy="1085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3C5C5E8" id="_x0000_t32" coordsize="21600,21600" o:spt="32" o:oned="t" path="m,l21600,21600e" filled="f">
                <v:path arrowok="t" fillok="f" o:connecttype="none"/>
                <o:lock v:ext="edit" shapetype="t"/>
              </v:shapetype>
              <v:shape id="Connecteur droit avec flèche 6" o:spid="_x0000_s1026" type="#_x0000_t32" style="position:absolute;margin-left:214.9pt;margin-top:11.45pt;width:.75pt;height:85.5pt;flip:x 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" strokecolor="black [3200]" strokeweight=".5pt">
                <v:stroke endarrow="block" joinstyle="miter"/>
              </v:shape>
            </w:pict>
          </mc:Fallback>
        </mc:AlternateContent>
      </w:r>
      <w:r w:rsidRPr="00836A32">
        <w:rPr>
          <w:rFonts w:ascii="MV Boli" w:hAnsi="MV Boli" w:cs="MV Boli"/>
          <w:noProof/>
          <w:color w:val="000000" w:themeColor="text1"/>
          <w:sz w:val="32"/>
          <w:szCs w:val="32"/>
        </w:rPr>
        <mc:AlternateContent>
          <mc:Choice Requires="wps">
            <w:drawing>
              <wp:anchor distT="0" distB="0" distL="114300" distR="114300" simplePos="0" relativeHeight="251662336" behindDoc="0" locked="0" layoutInCell="1" allowOverlap="1" wp14:anchorId="724F10C7" wp14:editId="5E43A4BE">
                <wp:simplePos x="0" y="0"/>
                <wp:positionH relativeFrom="column">
                  <wp:posOffset>967105</wp:posOffset>
                </wp:positionH>
                <wp:positionV relativeFrom="paragraph">
                  <wp:posOffset>202565</wp:posOffset>
                </wp:positionV>
                <wp:extent cx="771525" cy="962025"/>
                <wp:effectExtent l="38100" t="38100" r="28575" b="28575"/>
                <wp:wrapNone/>
                <wp:docPr id="5" name="Connecteur droit avec flèche 5"/>
                <wp:cNvGraphicFramePr/>
                <a:graphic xmlns:a="http://schemas.openxmlformats.org/drawingml/2006/main">
                  <a:graphicData uri="http://schemas.microsoft.com/office/word/2010/wordprocessingShape">
                    <wps:wsp>
                      <wps:cNvCnPr/>
                      <wps:spPr>
                        <a:xfrm flipH="1" flipV="1">
                          <a:off x="0" y="0"/>
                          <a:ext cx="771525" cy="962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FEAB86" id="Connecteur droit avec flèche 5" o:spid="_x0000_s1026" type="#_x0000_t32" style="position:absolute;margin-left:76.15pt;margin-top:15.95pt;width:60.75pt;height:75.75pt;flip:x 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" strokecolor="black [3200]" strokeweight=".5pt">
                <v:stroke endarrow="block" joinstyle="miter"/>
              </v:shape>
            </w:pict>
          </mc:Fallback>
        </mc:AlternateContent>
      </w:r>
      <w:r w:rsidRPr="00836A32">
        <w:rPr>
          <w:rFonts w:ascii="MV Boli" w:hAnsi="MV Boli" w:cs="MV Boli"/>
          <w:noProof/>
          <w:color w:val="000000" w:themeColor="text1"/>
          <w:sz w:val="32"/>
          <w:szCs w:val="32"/>
        </w:rPr>
        <mc:AlternateContent>
          <mc:Choice Requires="wps">
            <w:drawing>
              <wp:anchor distT="0" distB="0" distL="114300" distR="114300" simplePos="0" relativeHeight="251661312" behindDoc="0" locked="0" layoutInCell="1" allowOverlap="1" wp14:anchorId="6413F000" wp14:editId="6BEB2E2D">
                <wp:simplePos x="0" y="0"/>
                <wp:positionH relativeFrom="column">
                  <wp:posOffset>3596005</wp:posOffset>
                </wp:positionH>
                <wp:positionV relativeFrom="paragraph">
                  <wp:posOffset>250190</wp:posOffset>
                </wp:positionV>
                <wp:extent cx="619125" cy="1009650"/>
                <wp:effectExtent l="0" t="38100" r="47625" b="19050"/>
                <wp:wrapNone/>
                <wp:docPr id="4" name="Connecteur droit avec flèche 4"/>
                <wp:cNvGraphicFramePr/>
                <a:graphic xmlns:a="http://schemas.openxmlformats.org/drawingml/2006/main">
                  <a:graphicData uri="http://schemas.microsoft.com/office/word/2010/wordprocessingShape">
                    <wps:wsp>
                      <wps:cNvCnPr/>
                      <wps:spPr>
                        <a:xfrm flipV="1">
                          <a:off x="0" y="0"/>
                          <a:ext cx="619125" cy="1009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73DF76" id="Connecteur droit avec flèche 4" o:spid="_x0000_s1026" type="#_x0000_t32" style="position:absolute;margin-left:283.15pt;margin-top:19.7pt;width:48.75pt;height:79.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" strokecolor="black [3200]" strokeweight=".5pt">
                <v:stroke endarrow="block" joinstyle="miter"/>
              </v:shape>
            </w:pict>
          </mc:Fallback>
        </mc:AlternateContent>
      </w:r>
    </w:p>
    <w:p w14:paraId="5F9B582D" w14:textId="77777777" w:rsidR="005A60B9" w:rsidRPr="00836A32" w:rsidRDefault="005A60B9" w:rsidP="00AE27EF">
      <w:pPr>
        <w:rPr>
          <w:rFonts w:ascii="MV Boli" w:hAnsi="MV Boli" w:cs="MV Boli"/>
          <w:color w:val="000000" w:themeColor="text1"/>
          <w:sz w:val="32"/>
          <w:szCs w:val="32"/>
        </w:rPr>
      </w:pPr>
    </w:p>
    <w:p w14:paraId="6592AE28" w14:textId="77777777" w:rsidR="00AE27EF" w:rsidRPr="00836A32" w:rsidRDefault="00AE27EF" w:rsidP="00AE27EF">
      <w:pPr>
        <w:rPr>
          <w:rFonts w:ascii="MV Boli" w:hAnsi="MV Boli" w:cs="MV Boli"/>
          <w:color w:val="000000" w:themeColor="text1"/>
          <w:sz w:val="32"/>
          <w:szCs w:val="32"/>
        </w:rPr>
      </w:pPr>
    </w:p>
    <w:p w14:paraId="47301F61" w14:textId="77777777" w:rsidR="00AE27EF" w:rsidRPr="00836A32" w:rsidRDefault="005A60B9" w:rsidP="00AE27EF">
      <w:pPr>
        <w:jc w:val="center"/>
        <w:rPr>
          <w:rFonts w:ascii="Wide Latin" w:hAnsi="Wide Latin" w:cs="MV Boli"/>
          <w:color w:val="000000" w:themeColor="text1"/>
          <w:sz w:val="32"/>
          <w:szCs w:val="32"/>
          <w:bdr w:val="dashDotStroked" w:sz="24" w:space="0" w:color="002060"/>
        </w:rPr>
      </w:pPr>
      <w:r w:rsidRPr="00836A32">
        <w:rPr>
          <w:rFonts w:ascii="Wide Latin" w:hAnsi="Wide Latin" w:cs="MV Boli"/>
          <w:noProof/>
          <w:color w:val="000000" w:themeColor="text1"/>
          <w:sz w:val="32"/>
          <w:szCs w:val="32"/>
        </w:rPr>
        <mc:AlternateContent>
          <mc:Choice Requires="wps">
            <w:drawing>
              <wp:anchor distT="0" distB="0" distL="114300" distR="114300" simplePos="0" relativeHeight="251666432" behindDoc="0" locked="0" layoutInCell="1" allowOverlap="1" wp14:anchorId="3857700E" wp14:editId="0D729EBB">
                <wp:simplePos x="0" y="0"/>
                <wp:positionH relativeFrom="column">
                  <wp:posOffset>4815205</wp:posOffset>
                </wp:positionH>
                <wp:positionV relativeFrom="paragraph">
                  <wp:posOffset>199390</wp:posOffset>
                </wp:positionV>
                <wp:extent cx="847725" cy="9525"/>
                <wp:effectExtent l="0" t="76200" r="28575" b="85725"/>
                <wp:wrapNone/>
                <wp:docPr id="9" name="Connecteur droit avec flèche 9"/>
                <wp:cNvGraphicFramePr/>
                <a:graphic xmlns:a="http://schemas.openxmlformats.org/drawingml/2006/main">
                  <a:graphicData uri="http://schemas.microsoft.com/office/word/2010/wordprocessingShape">
                    <wps:wsp>
                      <wps:cNvCnPr/>
                      <wps:spPr>
                        <a:xfrm flipV="1">
                          <a:off x="0" y="0"/>
                          <a:ext cx="84772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8F10E4B" id="Connecteur droit avec flèche 9" o:spid="_x0000_s1026" type="#_x0000_t32" style="position:absolute;margin-left:379.15pt;margin-top:15.7pt;width:66.75pt;height:.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" strokecolor="black [3200]" strokeweight=".5pt">
                <v:stroke endarrow="block" joinstyle="miter"/>
              </v:shape>
            </w:pict>
          </mc:Fallback>
        </mc:AlternateContent>
      </w:r>
      <w:r w:rsidRPr="00836A32">
        <w:rPr>
          <w:rFonts w:ascii="Wide Latin" w:hAnsi="Wide Latin" w:cs="MV Boli"/>
          <w:noProof/>
          <w:color w:val="000000" w:themeColor="text1"/>
          <w:sz w:val="32"/>
          <w:szCs w:val="32"/>
        </w:rPr>
        <mc:AlternateContent>
          <mc:Choice Requires="wps">
            <w:drawing>
              <wp:anchor distT="0" distB="0" distL="114300" distR="114300" simplePos="0" relativeHeight="251665408" behindDoc="0" locked="0" layoutInCell="1" allowOverlap="1" wp14:anchorId="01403704" wp14:editId="178B4815">
                <wp:simplePos x="0" y="0"/>
                <wp:positionH relativeFrom="column">
                  <wp:posOffset>52705</wp:posOffset>
                </wp:positionH>
                <wp:positionV relativeFrom="paragraph">
                  <wp:posOffset>237490</wp:posOffset>
                </wp:positionV>
                <wp:extent cx="942975" cy="19050"/>
                <wp:effectExtent l="38100" t="57150" r="0" b="95250"/>
                <wp:wrapNone/>
                <wp:docPr id="8" name="Connecteur droit avec flèche 8"/>
                <wp:cNvGraphicFramePr/>
                <a:graphic xmlns:a="http://schemas.openxmlformats.org/drawingml/2006/main">
                  <a:graphicData uri="http://schemas.microsoft.com/office/word/2010/wordprocessingShape">
                    <wps:wsp>
                      <wps:cNvCnPr/>
                      <wps:spPr>
                        <a:xfrm flipH="1">
                          <a:off x="0" y="0"/>
                          <a:ext cx="942975"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F289E4" id="Connecteur droit avec flèche 8" o:spid="_x0000_s1026" type="#_x0000_t32" style="position:absolute;margin-left:4.15pt;margin-top:18.7pt;width:74.25pt;height:1.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" strokecolor="black [3200]" strokeweight=".5pt">
                <v:stroke endarrow="block" joinstyle="miter"/>
              </v:shape>
            </w:pict>
          </mc:Fallback>
        </mc:AlternateContent>
      </w:r>
      <w:r w:rsidRPr="00836A32">
        <w:rPr>
          <w:rFonts w:ascii="Wide Latin" w:hAnsi="Wide Latin" w:cs="MV Boli"/>
          <w:noProof/>
          <w:color w:val="000000" w:themeColor="text1"/>
          <w:sz w:val="32"/>
          <w:szCs w:val="32"/>
        </w:rPr>
        <mc:AlternateContent>
          <mc:Choice Requires="wps">
            <w:drawing>
              <wp:anchor distT="0" distB="0" distL="114300" distR="114300" simplePos="0" relativeHeight="251664384" behindDoc="0" locked="0" layoutInCell="1" allowOverlap="1" wp14:anchorId="555906E0" wp14:editId="53699C06">
                <wp:simplePos x="0" y="0"/>
                <wp:positionH relativeFrom="column">
                  <wp:posOffset>2814955</wp:posOffset>
                </wp:positionH>
                <wp:positionV relativeFrom="paragraph">
                  <wp:posOffset>647065</wp:posOffset>
                </wp:positionV>
                <wp:extent cx="28575" cy="971550"/>
                <wp:effectExtent l="38100" t="0" r="66675" b="57150"/>
                <wp:wrapNone/>
                <wp:docPr id="7" name="Connecteur droit avec flèche 7"/>
                <wp:cNvGraphicFramePr/>
                <a:graphic xmlns:a="http://schemas.openxmlformats.org/drawingml/2006/main">
                  <a:graphicData uri="http://schemas.microsoft.com/office/word/2010/wordprocessingShape">
                    <wps:wsp>
                      <wps:cNvCnPr/>
                      <wps:spPr>
                        <a:xfrm>
                          <a:off x="0" y="0"/>
                          <a:ext cx="28575" cy="971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8EBCD0" id="Connecteur droit avec flèche 7" o:spid="_x0000_s1026" type="#_x0000_t32" style="position:absolute;margin-left:221.65pt;margin-top:50.95pt;width:2.25pt;height:76.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" strokecolor="black [3200]" strokeweight=".5pt">
                <v:stroke endarrow="block" joinstyle="miter"/>
              </v:shape>
            </w:pict>
          </mc:Fallback>
        </mc:AlternateContent>
      </w:r>
      <w:r w:rsidRPr="00836A32">
        <w:rPr>
          <w:rFonts w:ascii="Wide Latin" w:hAnsi="Wide Latin" w:cs="MV Boli"/>
          <w:noProof/>
          <w:color w:val="000000" w:themeColor="text1"/>
          <w:sz w:val="32"/>
          <w:szCs w:val="32"/>
        </w:rPr>
        <mc:AlternateContent>
          <mc:Choice Requires="wps">
            <w:drawing>
              <wp:anchor distT="0" distB="0" distL="114300" distR="114300" simplePos="0" relativeHeight="251660288" behindDoc="0" locked="0" layoutInCell="1" allowOverlap="1" wp14:anchorId="47E73594" wp14:editId="0BFF5C04">
                <wp:simplePos x="0" y="0"/>
                <wp:positionH relativeFrom="column">
                  <wp:posOffset>3729355</wp:posOffset>
                </wp:positionH>
                <wp:positionV relativeFrom="paragraph">
                  <wp:posOffset>399415</wp:posOffset>
                </wp:positionV>
                <wp:extent cx="904875" cy="1028700"/>
                <wp:effectExtent l="0" t="0" r="66675" b="57150"/>
                <wp:wrapNone/>
                <wp:docPr id="3" name="Connecteur droit avec flèche 3"/>
                <wp:cNvGraphicFramePr/>
                <a:graphic xmlns:a="http://schemas.openxmlformats.org/drawingml/2006/main">
                  <a:graphicData uri="http://schemas.microsoft.com/office/word/2010/wordprocessingShape">
                    <wps:wsp>
                      <wps:cNvCnPr/>
                      <wps:spPr>
                        <a:xfrm>
                          <a:off x="0" y="0"/>
                          <a:ext cx="904875"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261F26D" id="Connecteur droit avec flèche 3" o:spid="_x0000_s1026" type="#_x0000_t32" style="position:absolute;margin-left:293.65pt;margin-top:31.45pt;width:71.25pt;height:8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" strokecolor="black [3200]" strokeweight=".5pt">
                <v:stroke endarrow="block" joinstyle="miter"/>
              </v:shape>
            </w:pict>
          </mc:Fallback>
        </mc:AlternateContent>
      </w:r>
      <w:r w:rsidRPr="00836A32">
        <w:rPr>
          <w:rFonts w:ascii="Wide Latin" w:hAnsi="Wide Latin" w:cs="MV Boli"/>
          <w:noProof/>
          <w:color w:val="000000" w:themeColor="text1"/>
          <w:sz w:val="32"/>
          <w:szCs w:val="32"/>
        </w:rPr>
        <mc:AlternateContent>
          <mc:Choice Requires="wps">
            <w:drawing>
              <wp:anchor distT="0" distB="0" distL="114300" distR="114300" simplePos="0" relativeHeight="251659264" behindDoc="0" locked="0" layoutInCell="1" allowOverlap="1" wp14:anchorId="7A74815A" wp14:editId="62934C69">
                <wp:simplePos x="0" y="0"/>
                <wp:positionH relativeFrom="column">
                  <wp:posOffset>900430</wp:posOffset>
                </wp:positionH>
                <wp:positionV relativeFrom="paragraph">
                  <wp:posOffset>399415</wp:posOffset>
                </wp:positionV>
                <wp:extent cx="752475" cy="1028700"/>
                <wp:effectExtent l="38100" t="0" r="28575" b="57150"/>
                <wp:wrapNone/>
                <wp:docPr id="2" name="Connecteur droit avec flèche 2"/>
                <wp:cNvGraphicFramePr/>
                <a:graphic xmlns:a="http://schemas.openxmlformats.org/drawingml/2006/main">
                  <a:graphicData uri="http://schemas.microsoft.com/office/word/2010/wordprocessingShape">
                    <wps:wsp>
                      <wps:cNvCnPr/>
                      <wps:spPr>
                        <a:xfrm flipH="1">
                          <a:off x="0" y="0"/>
                          <a:ext cx="752475" cy="1028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9EC238A" id="Connecteur droit avec flèche 2" o:spid="_x0000_s1026" type="#_x0000_t32" style="position:absolute;margin-left:70.9pt;margin-top:31.45pt;width:59.25pt;height:81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" strokecolor="black [3200]" strokeweight=".5pt">
                <v:stroke endarrow="block" joinstyle="miter"/>
              </v:shape>
            </w:pict>
          </mc:Fallback>
        </mc:AlternateContent>
      </w:r>
      <w:r w:rsidR="00AE27EF" w:rsidRPr="00836A32">
        <w:rPr>
          <w:rFonts w:ascii="Wide Latin" w:hAnsi="Wide Latin" w:cs="MV Boli"/>
          <w:color w:val="000000" w:themeColor="text1"/>
          <w:sz w:val="32"/>
          <w:szCs w:val="32"/>
          <w:bdr w:val="dashDotStroked" w:sz="24" w:space="0" w:color="002060"/>
        </w:rPr>
        <w:t>BRAINSTORMING</w:t>
      </w:r>
    </w:p>
    <w:p w14:paraId="1C30A6D4" w14:textId="77777777" w:rsidR="005A60B9" w:rsidRPr="00836A32" w:rsidRDefault="005A60B9" w:rsidP="005A60B9">
      <w:pPr>
        <w:rPr>
          <w:rFonts w:ascii="Wide Latin" w:hAnsi="Wide Latin" w:cs="MV Boli"/>
          <w:color w:val="000000" w:themeColor="text1"/>
          <w:sz w:val="32"/>
          <w:szCs w:val="32"/>
        </w:rPr>
      </w:pPr>
    </w:p>
    <w:p w14:paraId="117CDDA6" w14:textId="77777777" w:rsidR="005A60B9" w:rsidRPr="00836A32" w:rsidRDefault="005A60B9" w:rsidP="005A60B9">
      <w:pPr>
        <w:rPr>
          <w:rFonts w:ascii="Wide Latin" w:hAnsi="Wide Latin" w:cs="MV Boli"/>
          <w:color w:val="000000" w:themeColor="text1"/>
          <w:sz w:val="32"/>
          <w:szCs w:val="32"/>
        </w:rPr>
      </w:pPr>
    </w:p>
    <w:p w14:paraId="7E4FD97B" w14:textId="77777777" w:rsidR="005A60B9" w:rsidRPr="00836A32" w:rsidRDefault="005A60B9" w:rsidP="005A60B9">
      <w:pPr>
        <w:rPr>
          <w:rFonts w:ascii="Wide Latin" w:hAnsi="Wide Latin" w:cs="MV Boli"/>
          <w:color w:val="000000" w:themeColor="text1"/>
          <w:sz w:val="32"/>
          <w:szCs w:val="32"/>
        </w:rPr>
      </w:pPr>
    </w:p>
    <w:p w14:paraId="58573C04" w14:textId="77777777" w:rsidR="005A60B9" w:rsidRPr="00836A32" w:rsidRDefault="005A60B9" w:rsidP="005A60B9">
      <w:pPr>
        <w:rPr>
          <w:rFonts w:ascii="Wide Latin" w:hAnsi="Wide Latin" w:cs="MV Boli"/>
          <w:color w:val="000000" w:themeColor="text1"/>
          <w:sz w:val="32"/>
          <w:szCs w:val="32"/>
          <w:bdr w:val="dashDotStroked" w:sz="24" w:space="0" w:color="002060"/>
        </w:rPr>
      </w:pPr>
    </w:p>
    <w:p w14:paraId="25A65ADE" w14:textId="77777777" w:rsidR="005A60B9" w:rsidRPr="00836A32" w:rsidRDefault="005A60B9" w:rsidP="005A60B9">
      <w:pPr>
        <w:rPr>
          <w:rFonts w:ascii="MV Boli" w:hAnsi="MV Boli" w:cs="MV Boli"/>
          <w:b/>
          <w:bCs/>
          <w:color w:val="000000" w:themeColor="text1"/>
          <w:sz w:val="32"/>
          <w:szCs w:val="32"/>
        </w:rPr>
      </w:pPr>
      <w:r w:rsidRPr="00836A32">
        <w:rPr>
          <w:rFonts w:ascii="MV Boli" w:hAnsi="MV Boli" w:cs="MV Boli"/>
          <w:b/>
          <w:bCs/>
          <w:color w:val="000000" w:themeColor="text1"/>
          <w:sz w:val="32"/>
          <w:szCs w:val="32"/>
        </w:rPr>
        <w:t xml:space="preserve">Définition d’une addiction/assuétude : </w:t>
      </w:r>
    </w:p>
    <w:p w14:paraId="79F8C253" w14:textId="77777777" w:rsidR="005A60B9" w:rsidRPr="00836A32" w:rsidRDefault="005A60B9" w:rsidP="005A60B9">
      <w:pPr>
        <w:numPr>
          <w:ilvl w:val="0"/>
          <w:numId w:val="1"/>
        </w:numPr>
        <w:rPr>
          <w:rFonts w:ascii="MV Boli" w:hAnsi="MV Boli" w:cs="MV Boli"/>
          <w:color w:val="000000" w:themeColor="text1"/>
          <w:sz w:val="32"/>
          <w:szCs w:val="32"/>
        </w:rPr>
      </w:pPr>
      <w:r w:rsidRPr="00836A32">
        <w:rPr>
          <w:rFonts w:ascii="MV Boli" w:hAnsi="MV Boli" w:cs="MV Boli"/>
          <w:color w:val="000000" w:themeColor="text1"/>
          <w:sz w:val="32"/>
          <w:szCs w:val="32"/>
        </w:rPr>
        <w:t xml:space="preserve">Une assuétude/addiction : la plupart du temps, une assuétude/addiction est un produit ou une substance (alcool, tabac, </w:t>
      </w:r>
      <w:proofErr w:type="gramStart"/>
      <w:r w:rsidRPr="00836A32">
        <w:rPr>
          <w:rFonts w:ascii="MV Boli" w:hAnsi="MV Boli" w:cs="MV Boli"/>
          <w:color w:val="000000" w:themeColor="text1"/>
          <w:sz w:val="32"/>
          <w:szCs w:val="32"/>
        </w:rPr>
        <w:t>drogue,…</w:t>
      </w:r>
      <w:proofErr w:type="gramEnd"/>
      <w:r w:rsidRPr="00836A32">
        <w:rPr>
          <w:rFonts w:ascii="MV Boli" w:hAnsi="MV Boli" w:cs="MV Boli"/>
          <w:color w:val="000000" w:themeColor="text1"/>
          <w:sz w:val="32"/>
          <w:szCs w:val="32"/>
        </w:rPr>
        <w:t xml:space="preserve">) dont la personne est accros. La plupart des addictions et des assuétudes sont dangereuses pour la santé physique et mentale et peuvent également poser problème dans la vie sociale </w:t>
      </w:r>
      <w:proofErr w:type="gramStart"/>
      <w:r w:rsidRPr="00836A32">
        <w:rPr>
          <w:rFonts w:ascii="MV Boli" w:hAnsi="MV Boli" w:cs="MV Boli"/>
          <w:color w:val="000000" w:themeColor="text1"/>
          <w:sz w:val="32"/>
          <w:szCs w:val="32"/>
        </w:rPr>
        <w:t>de</w:t>
      </w:r>
      <w:proofErr w:type="gramEnd"/>
      <w:r w:rsidRPr="00836A32">
        <w:rPr>
          <w:rFonts w:ascii="MV Boli" w:hAnsi="MV Boli" w:cs="MV Boli"/>
          <w:color w:val="000000" w:themeColor="text1"/>
          <w:sz w:val="32"/>
          <w:szCs w:val="32"/>
        </w:rPr>
        <w:t xml:space="preserve"> la personne. </w:t>
      </w:r>
    </w:p>
    <w:p w14:paraId="67C940AC" w14:textId="72028EAD" w:rsidR="00CB1755" w:rsidRPr="00836A32" w:rsidRDefault="005A60B9" w:rsidP="00CB1755">
      <w:pPr>
        <w:numPr>
          <w:ilvl w:val="0"/>
          <w:numId w:val="1"/>
        </w:numPr>
        <w:rPr>
          <w:rFonts w:ascii="MV Boli" w:hAnsi="MV Boli" w:cs="MV Boli"/>
          <w:color w:val="000000" w:themeColor="text1"/>
          <w:sz w:val="32"/>
          <w:szCs w:val="32"/>
        </w:rPr>
      </w:pPr>
      <w:r w:rsidRPr="00836A32">
        <w:rPr>
          <w:rFonts w:ascii="MV Boli" w:hAnsi="MV Boli" w:cs="MV Boli"/>
          <w:color w:val="000000" w:themeColor="text1"/>
          <w:sz w:val="32"/>
          <w:szCs w:val="32"/>
        </w:rPr>
        <w:t xml:space="preserve">Quand on parle d’assuétude/d’addiction, le mot dépendance arrive par la suite. Lorsqu’on devient dépendant d’un produit ou d’une substance, cela devient nuisible. </w:t>
      </w:r>
    </w:p>
    <w:p w14:paraId="27A64638" w14:textId="77777777" w:rsidR="00CB1755" w:rsidRPr="00836A32" w:rsidRDefault="00CB1755">
      <w:pPr>
        <w:rPr>
          <w:rFonts w:ascii="MV Boli" w:hAnsi="MV Boli" w:cs="MV Boli"/>
          <w:color w:val="000000" w:themeColor="text1"/>
          <w:sz w:val="32"/>
          <w:szCs w:val="32"/>
        </w:rPr>
      </w:pPr>
      <w:r w:rsidRPr="00836A32">
        <w:rPr>
          <w:rFonts w:ascii="MV Boli" w:hAnsi="MV Boli" w:cs="MV Boli"/>
          <w:color w:val="000000" w:themeColor="text1"/>
          <w:sz w:val="32"/>
          <w:szCs w:val="32"/>
        </w:rPr>
        <w:lastRenderedPageBreak/>
        <w:t xml:space="preserve">Que se passe-t-il dans le cerveau lorsqu’on devient dépendant ? </w:t>
      </w:r>
    </w:p>
    <w:p w14:paraId="6CC58EC2" w14:textId="0A32008D" w:rsidR="00CB1755" w:rsidRPr="00836A32" w:rsidRDefault="00CB1755" w:rsidP="00E46844">
      <w:pPr>
        <w:jc w:val="center"/>
        <w:rPr>
          <w:rFonts w:ascii="MV Boli" w:hAnsi="MV Boli" w:cs="MV Boli"/>
          <w:color w:val="000000" w:themeColor="text1"/>
          <w:sz w:val="32"/>
          <w:szCs w:val="32"/>
        </w:rPr>
      </w:pPr>
      <w:r w:rsidRPr="00836A32">
        <w:rPr>
          <w:rFonts w:ascii="MV Boli" w:hAnsi="MV Boli" w:cs="MV Boli"/>
          <w:noProof/>
          <w:color w:val="000000" w:themeColor="text1"/>
          <w:sz w:val="32"/>
          <w:szCs w:val="32"/>
        </w:rPr>
        <w:drawing>
          <wp:inline distT="0" distB="0" distL="0" distR="0" wp14:anchorId="7EBF7DB9" wp14:editId="661275CF">
            <wp:extent cx="5629275" cy="6400800"/>
            <wp:effectExtent l="0" t="0" r="9525"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9275" cy="6400800"/>
                    </a:xfrm>
                    <a:prstGeom prst="rect">
                      <a:avLst/>
                    </a:prstGeom>
                    <a:noFill/>
                  </pic:spPr>
                </pic:pic>
              </a:graphicData>
            </a:graphic>
          </wp:inline>
        </w:drawing>
      </w:r>
      <w:r w:rsidRPr="00836A32">
        <w:rPr>
          <w:rFonts w:ascii="MV Boli" w:hAnsi="MV Boli" w:cs="MV Boli"/>
          <w:color w:val="000000" w:themeColor="text1"/>
          <w:sz w:val="32"/>
          <w:szCs w:val="32"/>
        </w:rPr>
        <w:br w:type="page"/>
      </w:r>
    </w:p>
    <w:p w14:paraId="1F6E2A08" w14:textId="228A95E1" w:rsidR="000638B7" w:rsidRPr="00836A32" w:rsidRDefault="000638B7" w:rsidP="000638B7">
      <w:pPr>
        <w:jc w:val="center"/>
        <w:rPr>
          <w:rFonts w:ascii="Felix Titling" w:hAnsi="Felix Titling" w:cs="MV Boli"/>
          <w:b/>
          <w:bCs/>
          <w:color w:val="000000" w:themeColor="text1"/>
          <w:sz w:val="36"/>
          <w:szCs w:val="36"/>
        </w:rPr>
      </w:pPr>
      <w:r w:rsidRPr="00836A32">
        <w:rPr>
          <w:rFonts w:ascii="Felix Titling" w:hAnsi="Felix Titling" w:cs="MV Boli"/>
          <w:b/>
          <w:bCs/>
          <w:color w:val="000000" w:themeColor="text1"/>
          <w:sz w:val="36"/>
          <w:szCs w:val="36"/>
        </w:rPr>
        <w:lastRenderedPageBreak/>
        <w:t>L’alcool</w:t>
      </w:r>
    </w:p>
    <w:p w14:paraId="4C574AE1" w14:textId="5961FE85" w:rsidR="00765DE5" w:rsidRPr="00836A32" w:rsidRDefault="00765DE5" w:rsidP="00765DE5">
      <w:pPr>
        <w:rPr>
          <w:rFonts w:ascii="MV Boli" w:hAnsi="MV Boli" w:cs="MV Boli"/>
          <w:b/>
          <w:bCs/>
          <w:color w:val="000000" w:themeColor="text1"/>
          <w:sz w:val="32"/>
          <w:szCs w:val="32"/>
        </w:rPr>
      </w:pPr>
      <w:r w:rsidRPr="00836A32">
        <w:rPr>
          <w:rFonts w:ascii="MV Boli" w:hAnsi="MV Boli" w:cs="MV Boli"/>
          <w:b/>
          <w:bCs/>
          <w:color w:val="000000" w:themeColor="text1"/>
          <w:sz w:val="32"/>
          <w:szCs w:val="32"/>
        </w:rPr>
        <w:t xml:space="preserve">Les conséquences à court terme : </w:t>
      </w:r>
    </w:p>
    <w:p w14:paraId="1A209BD2" w14:textId="3A3006A7" w:rsidR="00765DE5" w:rsidRPr="00836A32" w:rsidRDefault="00765DE5" w:rsidP="00765DE5">
      <w:pPr>
        <w:jc w:val="center"/>
        <w:rPr>
          <w:rFonts w:ascii="MV Boli" w:hAnsi="MV Boli" w:cs="MV Boli"/>
          <w:b/>
          <w:bCs/>
          <w:color w:val="000000" w:themeColor="text1"/>
          <w:sz w:val="32"/>
          <w:szCs w:val="32"/>
        </w:rPr>
      </w:pPr>
      <w:r w:rsidRPr="00836A32">
        <w:rPr>
          <w:noProof/>
          <w:color w:val="000000" w:themeColor="text1"/>
        </w:rPr>
        <w:drawing>
          <wp:inline distT="0" distB="0" distL="0" distR="0" wp14:anchorId="5F7C13C0" wp14:editId="360E99D9">
            <wp:extent cx="3810000" cy="4219575"/>
            <wp:effectExtent l="0" t="0" r="0" b="952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810000" cy="4219575"/>
                    </a:xfrm>
                    <a:prstGeom prst="rect">
                      <a:avLst/>
                    </a:prstGeom>
                  </pic:spPr>
                </pic:pic>
              </a:graphicData>
            </a:graphic>
          </wp:inline>
        </w:drawing>
      </w:r>
    </w:p>
    <w:p w14:paraId="506EEF06" w14:textId="221DA929" w:rsidR="00765DE5" w:rsidRPr="00836A32" w:rsidRDefault="00765DE5" w:rsidP="00765DE5">
      <w:pPr>
        <w:rPr>
          <w:rFonts w:ascii="MV Boli" w:hAnsi="MV Boli" w:cs="MV Boli"/>
          <w:b/>
          <w:bCs/>
          <w:color w:val="000000" w:themeColor="text1"/>
          <w:sz w:val="32"/>
          <w:szCs w:val="32"/>
        </w:rPr>
      </w:pPr>
      <w:r w:rsidRPr="00836A32">
        <w:rPr>
          <w:rFonts w:ascii="MV Boli" w:hAnsi="MV Boli" w:cs="MV Boli"/>
          <w:b/>
          <w:bCs/>
          <w:color w:val="000000" w:themeColor="text1"/>
          <w:sz w:val="32"/>
          <w:szCs w:val="32"/>
        </w:rPr>
        <w:t xml:space="preserve">Les conséquences à long terme : </w:t>
      </w:r>
    </w:p>
    <w:p w14:paraId="66EF5D36" w14:textId="13F09DC2" w:rsidR="00765DE5" w:rsidRPr="00836A32" w:rsidRDefault="00765DE5" w:rsidP="00765DE5">
      <w:pPr>
        <w:jc w:val="center"/>
        <w:rPr>
          <w:rFonts w:ascii="MV Boli" w:hAnsi="MV Boli" w:cs="MV Boli"/>
          <w:color w:val="000000" w:themeColor="text1"/>
          <w:sz w:val="32"/>
          <w:szCs w:val="32"/>
        </w:rPr>
      </w:pPr>
      <w:r w:rsidRPr="00836A32">
        <w:rPr>
          <w:rFonts w:ascii="MV Boli" w:hAnsi="MV Boli" w:cs="MV Boli"/>
          <w:b/>
          <w:bCs/>
          <w:noProof/>
          <w:color w:val="000000" w:themeColor="text1"/>
          <w:sz w:val="32"/>
          <w:szCs w:val="32"/>
        </w:rPr>
        <w:drawing>
          <wp:inline distT="0" distB="0" distL="0" distR="0" wp14:anchorId="11C0A67E" wp14:editId="6CD96D53">
            <wp:extent cx="2584779" cy="3086100"/>
            <wp:effectExtent l="0" t="0" r="635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1964" cy="3106618"/>
                    </a:xfrm>
                    <a:prstGeom prst="rect">
                      <a:avLst/>
                    </a:prstGeom>
                    <a:noFill/>
                  </pic:spPr>
                </pic:pic>
              </a:graphicData>
            </a:graphic>
          </wp:inline>
        </w:drawing>
      </w:r>
    </w:p>
    <w:p w14:paraId="10E0C4B1" w14:textId="35961B14" w:rsidR="00765DE5" w:rsidRPr="00836A32" w:rsidRDefault="00765DE5" w:rsidP="00765DE5">
      <w:pPr>
        <w:rPr>
          <w:rFonts w:ascii="MV Boli" w:hAnsi="MV Boli" w:cs="MV Boli"/>
          <w:b/>
          <w:bCs/>
          <w:color w:val="000000" w:themeColor="text1"/>
          <w:sz w:val="32"/>
          <w:szCs w:val="32"/>
        </w:rPr>
      </w:pPr>
      <w:r w:rsidRPr="00836A32">
        <w:rPr>
          <w:rFonts w:ascii="MV Boli" w:hAnsi="MV Boli" w:cs="MV Boli"/>
          <w:b/>
          <w:bCs/>
          <w:color w:val="000000" w:themeColor="text1"/>
          <w:sz w:val="32"/>
          <w:szCs w:val="32"/>
        </w:rPr>
        <w:lastRenderedPageBreak/>
        <w:t xml:space="preserve">Les conséquences sur le mental : </w:t>
      </w:r>
    </w:p>
    <w:p w14:paraId="5A999B5E" w14:textId="34E5CC81" w:rsidR="00765DE5" w:rsidRPr="00836A32" w:rsidRDefault="000638B7" w:rsidP="00765DE5">
      <w:pPr>
        <w:rPr>
          <w:rFonts w:ascii="MV Boli" w:hAnsi="MV Boli" w:cs="MV Boli"/>
          <w:b/>
          <w:bCs/>
          <w:color w:val="000000" w:themeColor="text1"/>
          <w:sz w:val="32"/>
          <w:szCs w:val="32"/>
        </w:rPr>
      </w:pPr>
      <w:r w:rsidRPr="00836A32">
        <w:rPr>
          <w:rFonts w:ascii="MV Boli" w:hAnsi="MV Boli" w:cs="MV Boli"/>
          <w:b/>
          <w:bCs/>
          <w:color w:val="000000" w:themeColor="text1"/>
          <w:sz w:val="32"/>
          <w:szCs w:val="32"/>
        </w:rPr>
        <w:t xml:space="preserve"> </w:t>
      </w:r>
      <w:r w:rsidR="00765DE5" w:rsidRPr="00836A32">
        <w:rPr>
          <w:rFonts w:ascii="MV Boli" w:hAnsi="MV Boli" w:cs="MV Boli"/>
          <w:b/>
          <w:bCs/>
          <w:noProof/>
          <w:color w:val="000000" w:themeColor="text1"/>
          <w:sz w:val="32"/>
          <w:szCs w:val="32"/>
        </w:rPr>
        <w:drawing>
          <wp:inline distT="0" distB="0" distL="0" distR="0" wp14:anchorId="51B697A6" wp14:editId="2C5E432B">
            <wp:extent cx="2010410" cy="1384258"/>
            <wp:effectExtent l="0" t="0" r="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6479" cy="1388437"/>
                    </a:xfrm>
                    <a:prstGeom prst="rect">
                      <a:avLst/>
                    </a:prstGeom>
                    <a:noFill/>
                  </pic:spPr>
                </pic:pic>
              </a:graphicData>
            </a:graphic>
          </wp:inline>
        </w:drawing>
      </w:r>
      <w:r w:rsidRPr="00836A32">
        <w:rPr>
          <w:rFonts w:ascii="MV Boli" w:hAnsi="MV Boli" w:cs="MV Boli"/>
          <w:b/>
          <w:bCs/>
          <w:noProof/>
          <w:color w:val="000000" w:themeColor="text1"/>
          <w:sz w:val="32"/>
          <w:szCs w:val="32"/>
        </w:rPr>
        <w:t xml:space="preserve">       </w:t>
      </w:r>
      <w:r w:rsidRPr="00836A32">
        <w:rPr>
          <w:rFonts w:ascii="MV Boli" w:hAnsi="MV Boli" w:cs="MV Boli"/>
          <w:b/>
          <w:bCs/>
          <w:noProof/>
          <w:color w:val="000000" w:themeColor="text1"/>
          <w:sz w:val="32"/>
          <w:szCs w:val="32"/>
        </w:rPr>
        <w:drawing>
          <wp:inline distT="0" distB="0" distL="0" distR="0" wp14:anchorId="762BA733" wp14:editId="610BF7D5">
            <wp:extent cx="2517775" cy="192659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7775" cy="1926590"/>
                    </a:xfrm>
                    <a:prstGeom prst="rect">
                      <a:avLst/>
                    </a:prstGeom>
                    <a:noFill/>
                  </pic:spPr>
                </pic:pic>
              </a:graphicData>
            </a:graphic>
          </wp:inline>
        </w:drawing>
      </w:r>
    </w:p>
    <w:p w14:paraId="24CF3641" w14:textId="64D272BA" w:rsidR="00765DE5" w:rsidRPr="00836A32" w:rsidRDefault="00765DE5" w:rsidP="000638B7">
      <w:pPr>
        <w:tabs>
          <w:tab w:val="left" w:pos="6405"/>
        </w:tabs>
        <w:rPr>
          <w:rFonts w:ascii="MV Boli" w:hAnsi="MV Boli" w:cs="MV Boli"/>
          <w:color w:val="000000" w:themeColor="text1"/>
          <w:sz w:val="32"/>
          <w:szCs w:val="32"/>
        </w:rPr>
      </w:pPr>
      <w:r w:rsidRPr="00836A32">
        <w:rPr>
          <w:rFonts w:ascii="MV Boli" w:hAnsi="MV Boli" w:cs="MV Boli"/>
          <w:color w:val="000000" w:themeColor="text1"/>
          <w:sz w:val="32"/>
          <w:szCs w:val="32"/>
        </w:rPr>
        <w:t xml:space="preserve">   L’alcool joyeux </w:t>
      </w:r>
      <w:r w:rsidR="000638B7" w:rsidRPr="00836A32">
        <w:rPr>
          <w:rFonts w:ascii="MV Boli" w:hAnsi="MV Boli" w:cs="MV Boli"/>
          <w:color w:val="000000" w:themeColor="text1"/>
          <w:sz w:val="32"/>
          <w:szCs w:val="32"/>
        </w:rPr>
        <w:tab/>
        <w:t xml:space="preserve">Agressivité </w:t>
      </w:r>
    </w:p>
    <w:p w14:paraId="5F744809" w14:textId="12D648E5" w:rsidR="000638B7" w:rsidRPr="00836A32" w:rsidRDefault="000638B7" w:rsidP="000638B7">
      <w:pPr>
        <w:rPr>
          <w:rFonts w:ascii="MV Boli" w:hAnsi="MV Boli" w:cs="MV Boli"/>
          <w:color w:val="000000" w:themeColor="text1"/>
          <w:sz w:val="32"/>
          <w:szCs w:val="32"/>
        </w:rPr>
      </w:pPr>
      <w:r w:rsidRPr="00836A32">
        <w:rPr>
          <w:rFonts w:ascii="MV Boli" w:hAnsi="MV Boli" w:cs="MV Boli"/>
          <w:noProof/>
          <w:color w:val="000000" w:themeColor="text1"/>
          <w:sz w:val="32"/>
          <w:szCs w:val="32"/>
        </w:rPr>
        <w:drawing>
          <wp:inline distT="0" distB="0" distL="0" distR="0" wp14:anchorId="3C297BD0" wp14:editId="07F73294">
            <wp:extent cx="2414270" cy="1609725"/>
            <wp:effectExtent l="0" t="0" r="5080" b="952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4270" cy="1609725"/>
                    </a:xfrm>
                    <a:prstGeom prst="rect">
                      <a:avLst/>
                    </a:prstGeom>
                    <a:noFill/>
                  </pic:spPr>
                </pic:pic>
              </a:graphicData>
            </a:graphic>
          </wp:inline>
        </w:drawing>
      </w:r>
      <w:r w:rsidRPr="00836A32">
        <w:rPr>
          <w:color w:val="000000" w:themeColor="text1"/>
        </w:rPr>
        <w:t xml:space="preserve">                                   </w:t>
      </w:r>
      <w:r w:rsidRPr="00836A32">
        <w:rPr>
          <w:noProof/>
          <w:color w:val="000000" w:themeColor="text1"/>
        </w:rPr>
        <w:drawing>
          <wp:inline distT="0" distB="0" distL="0" distR="0" wp14:anchorId="4C25FEBE" wp14:editId="68AAADFD">
            <wp:extent cx="1905000" cy="1905000"/>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0" cy="1905000"/>
                    </a:xfrm>
                    <a:prstGeom prst="rect">
                      <a:avLst/>
                    </a:prstGeom>
                  </pic:spPr>
                </pic:pic>
              </a:graphicData>
            </a:graphic>
          </wp:inline>
        </w:drawing>
      </w:r>
    </w:p>
    <w:p w14:paraId="68748437" w14:textId="2A5849B0" w:rsidR="000638B7" w:rsidRPr="00836A32" w:rsidRDefault="000638B7" w:rsidP="000638B7">
      <w:pPr>
        <w:rPr>
          <w:rFonts w:ascii="MV Boli" w:hAnsi="MV Boli" w:cs="MV Boli"/>
          <w:color w:val="000000" w:themeColor="text1"/>
          <w:sz w:val="32"/>
          <w:szCs w:val="32"/>
        </w:rPr>
      </w:pPr>
      <w:r w:rsidRPr="00836A32">
        <w:rPr>
          <w:rFonts w:ascii="MV Boli" w:hAnsi="MV Boli" w:cs="MV Boli"/>
          <w:color w:val="000000" w:themeColor="text1"/>
          <w:sz w:val="32"/>
          <w:szCs w:val="32"/>
        </w:rPr>
        <w:t xml:space="preserve">    Repli sur soi                        L’alcool triste</w:t>
      </w:r>
    </w:p>
    <w:p w14:paraId="180FA00F" w14:textId="2A7C1EFD" w:rsidR="000638B7" w:rsidRPr="00836A32" w:rsidRDefault="000638B7" w:rsidP="000638B7">
      <w:pPr>
        <w:rPr>
          <w:rFonts w:ascii="MV Boli" w:hAnsi="MV Boli" w:cs="MV Boli"/>
          <w:color w:val="000000" w:themeColor="text1"/>
          <w:sz w:val="32"/>
          <w:szCs w:val="32"/>
        </w:rPr>
      </w:pPr>
    </w:p>
    <w:p w14:paraId="76BDAAF2" w14:textId="00F1540A" w:rsidR="000638B7" w:rsidRPr="00836A32" w:rsidRDefault="000638B7" w:rsidP="000638B7">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Votre vie peut virer au cauchemar après avoir abusé de l’alcool </w:t>
      </w:r>
    </w:p>
    <w:p w14:paraId="4531A7AC" w14:textId="7AC042A8" w:rsidR="000638B7" w:rsidRPr="00836A32" w:rsidRDefault="000638B7" w:rsidP="000638B7">
      <w:pPr>
        <w:tabs>
          <w:tab w:val="left" w:pos="5760"/>
        </w:tabs>
        <w:rPr>
          <w:rFonts w:ascii="MV Boli" w:hAnsi="MV Boli" w:cs="MV Boli"/>
          <w:color w:val="000000" w:themeColor="text1"/>
          <w:sz w:val="28"/>
          <w:szCs w:val="28"/>
        </w:rPr>
      </w:pPr>
      <w:r w:rsidRPr="00836A32">
        <w:rPr>
          <w:rFonts w:ascii="MV Boli" w:hAnsi="MV Boli" w:cs="MV Boli"/>
          <w:noProof/>
          <w:color w:val="000000" w:themeColor="text1"/>
          <w:sz w:val="28"/>
          <w:szCs w:val="28"/>
        </w:rPr>
        <mc:AlternateContent>
          <mc:Choice Requires="wps">
            <w:drawing>
              <wp:anchor distT="0" distB="0" distL="114300" distR="114300" simplePos="0" relativeHeight="251670528" behindDoc="0" locked="0" layoutInCell="1" allowOverlap="1" wp14:anchorId="2756CC53" wp14:editId="4443B94A">
                <wp:simplePos x="0" y="0"/>
                <wp:positionH relativeFrom="column">
                  <wp:posOffset>2091055</wp:posOffset>
                </wp:positionH>
                <wp:positionV relativeFrom="paragraph">
                  <wp:posOffset>669925</wp:posOffset>
                </wp:positionV>
                <wp:extent cx="1228725" cy="314325"/>
                <wp:effectExtent l="0" t="19050" r="47625" b="47625"/>
                <wp:wrapNone/>
                <wp:docPr id="27" name="Flèche : droite 27"/>
                <wp:cNvGraphicFramePr/>
                <a:graphic xmlns:a="http://schemas.openxmlformats.org/drawingml/2006/main">
                  <a:graphicData uri="http://schemas.microsoft.com/office/word/2010/wordprocessingShape">
                    <wps:wsp>
                      <wps:cNvSpPr/>
                      <wps:spPr>
                        <a:xfrm>
                          <a:off x="0" y="0"/>
                          <a:ext cx="1228725" cy="314325"/>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C066F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7" o:spid="_x0000_s1026" type="#_x0000_t13" style="position:absolute;margin-left:164.65pt;margin-top:52.75pt;width:96.75pt;height:24.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" adj="18837" fillcolor="white [3201]" strokecolor="black [3200]" strokeweight="1pt"/>
            </w:pict>
          </mc:Fallback>
        </mc:AlternateContent>
      </w:r>
      <w:r w:rsidRPr="00836A32">
        <w:rPr>
          <w:rFonts w:ascii="MV Boli" w:hAnsi="MV Boli" w:cs="MV Boli"/>
          <w:noProof/>
          <w:color w:val="000000" w:themeColor="text1"/>
          <w:sz w:val="28"/>
          <w:szCs w:val="28"/>
        </w:rPr>
        <w:drawing>
          <wp:inline distT="0" distB="0" distL="0" distR="0" wp14:anchorId="2FAAB120" wp14:editId="3C5D538E">
            <wp:extent cx="1849755" cy="939276"/>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4511" cy="951846"/>
                    </a:xfrm>
                    <a:prstGeom prst="rect">
                      <a:avLst/>
                    </a:prstGeom>
                    <a:noFill/>
                  </pic:spPr>
                </pic:pic>
              </a:graphicData>
            </a:graphic>
          </wp:inline>
        </w:drawing>
      </w:r>
      <w:r w:rsidRPr="00836A32">
        <w:rPr>
          <w:rFonts w:ascii="MV Boli" w:hAnsi="MV Boli" w:cs="MV Boli"/>
          <w:color w:val="000000" w:themeColor="text1"/>
          <w:sz w:val="28"/>
          <w:szCs w:val="28"/>
        </w:rPr>
        <w:t xml:space="preserve">  </w:t>
      </w:r>
      <w:r w:rsidRPr="00836A32">
        <w:rPr>
          <w:rFonts w:ascii="MV Boli" w:hAnsi="MV Boli" w:cs="MV Boli"/>
          <w:color w:val="000000" w:themeColor="text1"/>
          <w:sz w:val="28"/>
          <w:szCs w:val="28"/>
        </w:rPr>
        <w:tab/>
      </w:r>
      <w:r w:rsidRPr="00836A32">
        <w:rPr>
          <w:rFonts w:ascii="MV Boli" w:hAnsi="MV Boli" w:cs="MV Boli"/>
          <w:noProof/>
          <w:color w:val="000000" w:themeColor="text1"/>
          <w:sz w:val="28"/>
          <w:szCs w:val="28"/>
        </w:rPr>
        <w:drawing>
          <wp:inline distT="0" distB="0" distL="0" distR="0" wp14:anchorId="31910C1F" wp14:editId="24D0D676">
            <wp:extent cx="1943100" cy="145732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5149" cy="1458862"/>
                    </a:xfrm>
                    <a:prstGeom prst="rect">
                      <a:avLst/>
                    </a:prstGeom>
                    <a:noFill/>
                  </pic:spPr>
                </pic:pic>
              </a:graphicData>
            </a:graphic>
          </wp:inline>
        </w:drawing>
      </w:r>
    </w:p>
    <w:p w14:paraId="3CCA2669" w14:textId="73BE399F" w:rsidR="000638B7" w:rsidRPr="00836A32" w:rsidRDefault="000638B7">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63B57794" w14:textId="11B110E6" w:rsidR="000638B7" w:rsidRPr="00836A32" w:rsidRDefault="00E323C0" w:rsidP="00E323C0">
      <w:pPr>
        <w:tabs>
          <w:tab w:val="left" w:pos="5760"/>
        </w:tabs>
        <w:jc w:val="center"/>
        <w:rPr>
          <w:rFonts w:ascii="Kristen ITC" w:hAnsi="Kristen ITC" w:cs="MV Boli"/>
          <w:color w:val="000000" w:themeColor="text1"/>
          <w:sz w:val="28"/>
          <w:szCs w:val="28"/>
        </w:rPr>
      </w:pPr>
      <w:r w:rsidRPr="00836A32">
        <w:rPr>
          <w:rFonts w:ascii="Kristen ITC" w:hAnsi="Kristen ITC" w:cs="MV Boli"/>
          <w:color w:val="000000" w:themeColor="text1"/>
          <w:sz w:val="28"/>
          <w:szCs w:val="28"/>
        </w:rPr>
        <w:lastRenderedPageBreak/>
        <w:t>LES DROGUES</w:t>
      </w:r>
    </w:p>
    <w:p w14:paraId="50E1EFDE" w14:textId="0B94B79C" w:rsidR="00E323C0" w:rsidRPr="00836A32" w:rsidRDefault="00E323C0" w:rsidP="00E323C0">
      <w:pPr>
        <w:tabs>
          <w:tab w:val="left" w:pos="5760"/>
        </w:tabs>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Une définition de la drogue : </w:t>
      </w:r>
    </w:p>
    <w:p w14:paraId="635498BD" w14:textId="48764BEB" w:rsidR="00E323C0" w:rsidRPr="00836A32" w:rsidRDefault="00E323C0" w:rsidP="00E323C0">
      <w:pPr>
        <w:tabs>
          <w:tab w:val="left" w:pos="5760"/>
        </w:tabs>
        <w:rPr>
          <w:rFonts w:ascii="MV Boli" w:hAnsi="MV Boli" w:cs="MV Boli"/>
          <w:color w:val="000000" w:themeColor="text1"/>
          <w:sz w:val="28"/>
          <w:szCs w:val="28"/>
        </w:rPr>
      </w:pPr>
      <w:r w:rsidRPr="00836A32">
        <w:rPr>
          <w:rFonts w:ascii="MV Boli" w:hAnsi="MV Boli" w:cs="MV Boli"/>
          <w:color w:val="000000" w:themeColor="text1"/>
          <w:sz w:val="28"/>
          <w:szCs w:val="28"/>
        </w:rPr>
        <w:t>On appelle « drogue » toute substance qui modifie la manière de percevoir les choses, de ressentir les émotions, de penser et de se comporter. Les dangers liés à l’usage varient selon les substances, les individus, les façons de consommer, les quantités, etc. Les différentes substances peuvent être classées selon leur statut juridique, leurs effets ou encore leur dangerosité.</w:t>
      </w:r>
    </w:p>
    <w:p w14:paraId="7D4B5EE5" w14:textId="7273FA22" w:rsidR="009F7EC6" w:rsidRPr="00836A32" w:rsidRDefault="009F7EC6" w:rsidP="00E323C0">
      <w:pPr>
        <w:tabs>
          <w:tab w:val="left" w:pos="5760"/>
        </w:tabs>
        <w:rPr>
          <w:rFonts w:ascii="MV Boli" w:hAnsi="MV Boli" w:cs="MV Boli"/>
          <w:color w:val="000000" w:themeColor="text1"/>
          <w:sz w:val="28"/>
          <w:szCs w:val="28"/>
          <w:u w:val="single"/>
        </w:rPr>
      </w:pPr>
      <w:r w:rsidRPr="00836A32">
        <w:rPr>
          <w:rFonts w:ascii="MV Boli" w:hAnsi="MV Boli" w:cs="MV Boli"/>
          <w:color w:val="000000" w:themeColor="text1"/>
          <w:sz w:val="28"/>
          <w:szCs w:val="28"/>
          <w:u w:val="single"/>
        </w:rPr>
        <w:t>Les drogues dites « légales »</w:t>
      </w:r>
    </w:p>
    <w:p w14:paraId="664FCFF4" w14:textId="76422C32" w:rsidR="009F7EC6" w:rsidRPr="00836A32" w:rsidRDefault="009F7EC6" w:rsidP="00E323C0">
      <w:pPr>
        <w:tabs>
          <w:tab w:val="left" w:pos="5760"/>
        </w:tabs>
        <w:rPr>
          <w:rFonts w:ascii="MV Boli" w:hAnsi="MV Boli" w:cs="MV Boli"/>
          <w:color w:val="000000" w:themeColor="text1"/>
          <w:sz w:val="28"/>
          <w:szCs w:val="28"/>
        </w:rPr>
      </w:pPr>
      <w:r w:rsidRPr="00836A32">
        <w:rPr>
          <w:rFonts w:ascii="MV Boli" w:hAnsi="MV Boli" w:cs="MV Boli"/>
          <w:color w:val="000000" w:themeColor="text1"/>
          <w:sz w:val="28"/>
          <w:szCs w:val="28"/>
        </w:rPr>
        <w:t xml:space="preserve">Ce sont toutes les drogues qui sont autorisées à la consommation comme par exemple : la cigarette. </w:t>
      </w:r>
    </w:p>
    <w:p w14:paraId="63A67B57" w14:textId="0B8231E7" w:rsidR="009F7EC6" w:rsidRPr="00836A32" w:rsidRDefault="009F7EC6" w:rsidP="00E323C0">
      <w:pPr>
        <w:tabs>
          <w:tab w:val="left" w:pos="5760"/>
        </w:tabs>
        <w:rPr>
          <w:rFonts w:ascii="MV Boli" w:hAnsi="MV Boli" w:cs="MV Boli"/>
          <w:color w:val="000000" w:themeColor="text1"/>
          <w:sz w:val="28"/>
          <w:szCs w:val="28"/>
        </w:rPr>
      </w:pPr>
      <w:r w:rsidRPr="00836A32">
        <w:rPr>
          <w:rFonts w:ascii="MV Boli" w:hAnsi="MV Boli" w:cs="MV Boli"/>
          <w:color w:val="000000" w:themeColor="text1"/>
          <w:sz w:val="28"/>
          <w:szCs w:val="28"/>
        </w:rPr>
        <w:t xml:space="preserve">Malgré tout, il est important de signaler que l’abus de n’importe quelle drogue peut nuire à la santé. </w:t>
      </w:r>
    </w:p>
    <w:p w14:paraId="1CC122E4" w14:textId="3CBA2A24" w:rsidR="009F7EC6" w:rsidRPr="00836A32" w:rsidRDefault="009F7EC6" w:rsidP="00E323C0">
      <w:pPr>
        <w:tabs>
          <w:tab w:val="left" w:pos="5760"/>
        </w:tabs>
        <w:rPr>
          <w:rFonts w:ascii="MV Boli" w:hAnsi="MV Boli" w:cs="MV Boli"/>
          <w:color w:val="000000" w:themeColor="text1"/>
          <w:sz w:val="28"/>
          <w:szCs w:val="28"/>
          <w:u w:val="single"/>
        </w:rPr>
      </w:pPr>
      <w:r w:rsidRPr="00836A32">
        <w:rPr>
          <w:rFonts w:ascii="MV Boli" w:hAnsi="MV Boli" w:cs="MV Boli"/>
          <w:color w:val="000000" w:themeColor="text1"/>
          <w:sz w:val="28"/>
          <w:szCs w:val="28"/>
          <w:u w:val="single"/>
        </w:rPr>
        <w:t xml:space="preserve">Les drogues illégales </w:t>
      </w:r>
    </w:p>
    <w:p w14:paraId="6911FF17" w14:textId="35C17251" w:rsidR="009F7EC6" w:rsidRPr="00836A32" w:rsidRDefault="009F7EC6" w:rsidP="00E323C0">
      <w:pPr>
        <w:tabs>
          <w:tab w:val="left" w:pos="5760"/>
        </w:tabs>
        <w:rPr>
          <w:rFonts w:ascii="MV Boli" w:hAnsi="MV Boli" w:cs="MV Boli"/>
          <w:color w:val="000000" w:themeColor="text1"/>
          <w:sz w:val="28"/>
          <w:szCs w:val="28"/>
        </w:rPr>
      </w:pPr>
      <w:r w:rsidRPr="00836A32">
        <w:rPr>
          <w:rFonts w:ascii="MV Boli" w:hAnsi="MV Boli" w:cs="MV Boli"/>
          <w:color w:val="000000" w:themeColor="text1"/>
          <w:sz w:val="28"/>
          <w:szCs w:val="28"/>
        </w:rPr>
        <w:t xml:space="preserve">La consommation de ce type de drogue comme par exemple le cannabis est punissable par la loi </w:t>
      </w:r>
      <w:proofErr w:type="gramStart"/>
      <w:r w:rsidRPr="00836A32">
        <w:rPr>
          <w:rFonts w:ascii="MV Boli" w:hAnsi="MV Boli" w:cs="MV Boli"/>
          <w:color w:val="000000" w:themeColor="text1"/>
          <w:sz w:val="28"/>
          <w:szCs w:val="28"/>
        </w:rPr>
        <w:t>( amendes</w:t>
      </w:r>
      <w:proofErr w:type="gramEnd"/>
      <w:r w:rsidRPr="00836A32">
        <w:rPr>
          <w:rFonts w:ascii="MV Boli" w:hAnsi="MV Boli" w:cs="MV Boli"/>
          <w:color w:val="000000" w:themeColor="text1"/>
          <w:sz w:val="28"/>
          <w:szCs w:val="28"/>
        </w:rPr>
        <w:t xml:space="preserve">, prison,…). </w:t>
      </w:r>
    </w:p>
    <w:tbl>
      <w:tblPr>
        <w:tblStyle w:val="Grilledutableau"/>
        <w:tblW w:w="9196" w:type="dxa"/>
        <w:tblLook w:val="04A0" w:firstRow="1" w:lastRow="0" w:firstColumn="1" w:lastColumn="0" w:noHBand="0" w:noVBand="1"/>
      </w:tblPr>
      <w:tblGrid>
        <w:gridCol w:w="4598"/>
        <w:gridCol w:w="4598"/>
      </w:tblGrid>
      <w:tr w:rsidR="00836A32" w:rsidRPr="00836A32" w14:paraId="22C16853" w14:textId="77777777" w:rsidTr="00E323C0">
        <w:trPr>
          <w:trHeight w:val="430"/>
        </w:trPr>
        <w:tc>
          <w:tcPr>
            <w:tcW w:w="4598" w:type="dxa"/>
          </w:tcPr>
          <w:p w14:paraId="1537082F" w14:textId="4D2BF347" w:rsidR="00E323C0" w:rsidRPr="00836A32" w:rsidRDefault="00E323C0" w:rsidP="00E323C0">
            <w:pPr>
              <w:jc w:val="center"/>
              <w:rPr>
                <w:rFonts w:ascii="Kristen ITC" w:hAnsi="Kristen ITC" w:cs="MV Boli"/>
                <w:color w:val="000000" w:themeColor="text1"/>
                <w:sz w:val="28"/>
                <w:szCs w:val="28"/>
              </w:rPr>
            </w:pPr>
            <w:r w:rsidRPr="00836A32">
              <w:rPr>
                <w:rFonts w:ascii="Kristen ITC" w:hAnsi="Kristen ITC" w:cs="MV Boli"/>
                <w:color w:val="000000" w:themeColor="text1"/>
                <w:sz w:val="28"/>
                <w:szCs w:val="28"/>
              </w:rPr>
              <w:t>Les drogues dites « légales »</w:t>
            </w:r>
          </w:p>
        </w:tc>
        <w:tc>
          <w:tcPr>
            <w:tcW w:w="4598" w:type="dxa"/>
          </w:tcPr>
          <w:p w14:paraId="7B41B4C8" w14:textId="6304DA97" w:rsidR="00E323C0" w:rsidRPr="00836A32" w:rsidRDefault="00E323C0" w:rsidP="00E323C0">
            <w:pPr>
              <w:jc w:val="center"/>
              <w:rPr>
                <w:rFonts w:ascii="Kristen ITC" w:hAnsi="Kristen ITC" w:cs="MV Boli"/>
                <w:color w:val="000000" w:themeColor="text1"/>
                <w:sz w:val="28"/>
                <w:szCs w:val="28"/>
              </w:rPr>
            </w:pPr>
            <w:r w:rsidRPr="00836A32">
              <w:rPr>
                <w:rFonts w:ascii="Kristen ITC" w:hAnsi="Kristen ITC" w:cs="MV Boli"/>
                <w:color w:val="000000" w:themeColor="text1"/>
                <w:sz w:val="28"/>
                <w:szCs w:val="28"/>
              </w:rPr>
              <w:t>Les drogues « illégales »</w:t>
            </w:r>
          </w:p>
        </w:tc>
      </w:tr>
      <w:tr w:rsidR="00E323C0" w:rsidRPr="00836A32" w14:paraId="666FDB11" w14:textId="77777777" w:rsidTr="00E323C0">
        <w:trPr>
          <w:trHeight w:val="4086"/>
        </w:trPr>
        <w:tc>
          <w:tcPr>
            <w:tcW w:w="4598" w:type="dxa"/>
          </w:tcPr>
          <w:p w14:paraId="4136E7C4" w14:textId="61BCB44A" w:rsidR="00E323C0" w:rsidRPr="00836A32" w:rsidRDefault="00E323C0" w:rsidP="00E323C0">
            <w:pPr>
              <w:rPr>
                <w:rFonts w:ascii="Kristen ITC" w:hAnsi="Kristen ITC" w:cs="MV Boli"/>
                <w:noProof/>
                <w:color w:val="000000" w:themeColor="text1"/>
                <w:sz w:val="28"/>
                <w:szCs w:val="28"/>
              </w:rPr>
            </w:pPr>
            <w:r w:rsidRPr="00836A32">
              <w:rPr>
                <w:rFonts w:ascii="Kristen ITC" w:hAnsi="Kristen ITC" w:cs="MV Boli"/>
                <w:noProof/>
                <w:color w:val="000000" w:themeColor="text1"/>
                <w:sz w:val="28"/>
                <w:szCs w:val="28"/>
              </w:rPr>
              <w:drawing>
                <wp:inline distT="0" distB="0" distL="0" distR="0" wp14:anchorId="2DE143AF" wp14:editId="71AD7E52">
                  <wp:extent cx="1045325" cy="1197610"/>
                  <wp:effectExtent l="0" t="0" r="2540" b="254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0072" cy="1203048"/>
                          </a:xfrm>
                          <a:prstGeom prst="rect">
                            <a:avLst/>
                          </a:prstGeom>
                          <a:noFill/>
                        </pic:spPr>
                      </pic:pic>
                    </a:graphicData>
                  </a:graphic>
                </wp:inline>
              </w:drawing>
            </w:r>
          </w:p>
          <w:p w14:paraId="51CCAACA" w14:textId="31337E35" w:rsidR="00E323C0" w:rsidRPr="00836A32" w:rsidRDefault="00E323C0" w:rsidP="00E323C0">
            <w:pPr>
              <w:rPr>
                <w:rFonts w:ascii="Kristen ITC" w:hAnsi="Kristen ITC" w:cs="MV Boli"/>
                <w:noProof/>
                <w:color w:val="000000" w:themeColor="text1"/>
                <w:sz w:val="28"/>
                <w:szCs w:val="28"/>
              </w:rPr>
            </w:pPr>
            <w:r w:rsidRPr="00836A32">
              <w:rPr>
                <w:rFonts w:ascii="Kristen ITC" w:hAnsi="Kristen ITC" w:cs="MV Boli"/>
                <w:noProof/>
                <w:color w:val="000000" w:themeColor="text1"/>
                <w:sz w:val="28"/>
                <w:szCs w:val="28"/>
              </w:rPr>
              <w:t xml:space="preserve">                        </w:t>
            </w:r>
            <w:r w:rsidRPr="00836A32">
              <w:rPr>
                <w:rFonts w:ascii="Kristen ITC" w:hAnsi="Kristen ITC" w:cs="MV Boli"/>
                <w:noProof/>
                <w:color w:val="000000" w:themeColor="text1"/>
                <w:sz w:val="28"/>
                <w:szCs w:val="28"/>
              </w:rPr>
              <w:drawing>
                <wp:inline distT="0" distB="0" distL="0" distR="0" wp14:anchorId="1E40264C" wp14:editId="1E0A05AE">
                  <wp:extent cx="1222685" cy="817880"/>
                  <wp:effectExtent l="0" t="0" r="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4955" cy="819398"/>
                          </a:xfrm>
                          <a:prstGeom prst="rect">
                            <a:avLst/>
                          </a:prstGeom>
                          <a:noFill/>
                        </pic:spPr>
                      </pic:pic>
                    </a:graphicData>
                  </a:graphic>
                </wp:inline>
              </w:drawing>
            </w:r>
          </w:p>
          <w:p w14:paraId="70CC01CE" w14:textId="09428256" w:rsidR="00E323C0" w:rsidRPr="00836A32" w:rsidRDefault="00E323C0" w:rsidP="00E323C0">
            <w:pPr>
              <w:rPr>
                <w:rFonts w:ascii="Kristen ITC" w:hAnsi="Kristen ITC" w:cs="MV Boli"/>
                <w:color w:val="000000" w:themeColor="text1"/>
                <w:sz w:val="28"/>
                <w:szCs w:val="28"/>
              </w:rPr>
            </w:pPr>
            <w:r w:rsidRPr="00836A32">
              <w:rPr>
                <w:rFonts w:ascii="Kristen ITC" w:hAnsi="Kristen ITC" w:cs="MV Boli"/>
                <w:noProof/>
                <w:color w:val="000000" w:themeColor="text1"/>
                <w:sz w:val="28"/>
                <w:szCs w:val="28"/>
              </w:rPr>
              <w:t xml:space="preserve">                         </w:t>
            </w:r>
          </w:p>
        </w:tc>
        <w:tc>
          <w:tcPr>
            <w:tcW w:w="4598" w:type="dxa"/>
          </w:tcPr>
          <w:p w14:paraId="7C70CBFE" w14:textId="77777777" w:rsidR="00E323C0" w:rsidRPr="00836A32" w:rsidRDefault="00E323C0" w:rsidP="00E323C0">
            <w:pPr>
              <w:rPr>
                <w:rFonts w:ascii="Kristen ITC" w:hAnsi="Kristen ITC" w:cs="MV Boli"/>
                <w:noProof/>
                <w:color w:val="000000" w:themeColor="text1"/>
                <w:sz w:val="28"/>
                <w:szCs w:val="28"/>
              </w:rPr>
            </w:pPr>
            <w:r w:rsidRPr="00836A32">
              <w:rPr>
                <w:rFonts w:ascii="Kristen ITC" w:hAnsi="Kristen ITC" w:cs="MV Boli"/>
                <w:noProof/>
                <w:color w:val="000000" w:themeColor="text1"/>
                <w:sz w:val="28"/>
                <w:szCs w:val="28"/>
              </w:rPr>
              <w:drawing>
                <wp:inline distT="0" distB="0" distL="0" distR="0" wp14:anchorId="1DC3121E" wp14:editId="6222D058">
                  <wp:extent cx="1139190" cy="730580"/>
                  <wp:effectExtent l="0" t="0" r="381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8452" cy="736520"/>
                          </a:xfrm>
                          <a:prstGeom prst="rect">
                            <a:avLst/>
                          </a:prstGeom>
                          <a:noFill/>
                        </pic:spPr>
                      </pic:pic>
                    </a:graphicData>
                  </a:graphic>
                </wp:inline>
              </w:drawing>
            </w:r>
            <w:r w:rsidRPr="00836A32">
              <w:rPr>
                <w:rFonts w:ascii="Kristen ITC" w:hAnsi="Kristen ITC" w:cs="MV Boli"/>
                <w:color w:val="000000" w:themeColor="text1"/>
                <w:sz w:val="28"/>
                <w:szCs w:val="28"/>
              </w:rPr>
              <w:t xml:space="preserve">    </w:t>
            </w:r>
            <w:r w:rsidRPr="00836A32">
              <w:rPr>
                <w:rFonts w:ascii="Kristen ITC" w:hAnsi="Kristen ITC" w:cs="MV Boli"/>
                <w:noProof/>
                <w:color w:val="000000" w:themeColor="text1"/>
                <w:sz w:val="28"/>
                <w:szCs w:val="28"/>
              </w:rPr>
              <w:drawing>
                <wp:inline distT="0" distB="0" distL="0" distR="0" wp14:anchorId="3FDF6850" wp14:editId="54912AC4">
                  <wp:extent cx="1162744" cy="1217930"/>
                  <wp:effectExtent l="0" t="0" r="0"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66347" cy="1221704"/>
                          </a:xfrm>
                          <a:prstGeom prst="rect">
                            <a:avLst/>
                          </a:prstGeom>
                          <a:noFill/>
                        </pic:spPr>
                      </pic:pic>
                    </a:graphicData>
                  </a:graphic>
                </wp:inline>
              </w:drawing>
            </w:r>
          </w:p>
          <w:p w14:paraId="00DEE89F" w14:textId="67190279" w:rsidR="00E323C0" w:rsidRPr="00836A32" w:rsidRDefault="00E323C0" w:rsidP="00E323C0">
            <w:pPr>
              <w:rPr>
                <w:rFonts w:ascii="Kristen ITC" w:hAnsi="Kristen ITC" w:cs="MV Boli"/>
                <w:noProof/>
                <w:color w:val="000000" w:themeColor="text1"/>
                <w:sz w:val="28"/>
                <w:szCs w:val="28"/>
              </w:rPr>
            </w:pPr>
            <w:r w:rsidRPr="00836A32">
              <w:rPr>
                <w:rFonts w:ascii="Kristen ITC" w:hAnsi="Kristen ITC" w:cs="MV Boli"/>
                <w:noProof/>
                <w:color w:val="000000" w:themeColor="text1"/>
                <w:sz w:val="28"/>
                <w:szCs w:val="28"/>
              </w:rPr>
              <w:t xml:space="preserve">                         </w:t>
            </w:r>
          </w:p>
          <w:p w14:paraId="5D6E2AE1" w14:textId="7A7CB3F7" w:rsidR="00E323C0" w:rsidRPr="00836A32" w:rsidRDefault="00E323C0" w:rsidP="00E323C0">
            <w:pPr>
              <w:rPr>
                <w:rFonts w:ascii="Kristen ITC" w:hAnsi="Kristen ITC" w:cs="MV Boli"/>
                <w:color w:val="000000" w:themeColor="text1"/>
                <w:sz w:val="28"/>
                <w:szCs w:val="28"/>
              </w:rPr>
            </w:pPr>
            <w:r w:rsidRPr="00836A32">
              <w:rPr>
                <w:rFonts w:ascii="Kristen ITC" w:hAnsi="Kristen ITC" w:cs="MV Boli"/>
                <w:noProof/>
                <w:color w:val="000000" w:themeColor="text1"/>
                <w:sz w:val="28"/>
                <w:szCs w:val="28"/>
              </w:rPr>
              <w:drawing>
                <wp:inline distT="0" distB="0" distL="0" distR="0" wp14:anchorId="68282752" wp14:editId="3464253D">
                  <wp:extent cx="1127806" cy="962883"/>
                  <wp:effectExtent l="0" t="0" r="0" b="889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8045" cy="971625"/>
                          </a:xfrm>
                          <a:prstGeom prst="rect">
                            <a:avLst/>
                          </a:prstGeom>
                          <a:noFill/>
                        </pic:spPr>
                      </pic:pic>
                    </a:graphicData>
                  </a:graphic>
                </wp:inline>
              </w:drawing>
            </w:r>
            <w:r w:rsidRPr="00836A32">
              <w:rPr>
                <w:rFonts w:ascii="Kristen ITC" w:hAnsi="Kristen ITC" w:cs="MV Boli"/>
                <w:noProof/>
                <w:color w:val="000000" w:themeColor="text1"/>
                <w:sz w:val="28"/>
                <w:szCs w:val="28"/>
              </w:rPr>
              <w:t xml:space="preserve">     </w:t>
            </w:r>
            <w:r w:rsidRPr="00836A32">
              <w:rPr>
                <w:rFonts w:ascii="Kristen ITC" w:hAnsi="Kristen ITC" w:cs="MV Boli"/>
                <w:noProof/>
                <w:color w:val="000000" w:themeColor="text1"/>
                <w:sz w:val="28"/>
                <w:szCs w:val="28"/>
              </w:rPr>
              <w:drawing>
                <wp:inline distT="0" distB="0" distL="0" distR="0" wp14:anchorId="681919CF" wp14:editId="25FFF9E2">
                  <wp:extent cx="1183013" cy="664845"/>
                  <wp:effectExtent l="0" t="0" r="0"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2456" cy="670152"/>
                          </a:xfrm>
                          <a:prstGeom prst="rect">
                            <a:avLst/>
                          </a:prstGeom>
                          <a:noFill/>
                        </pic:spPr>
                      </pic:pic>
                    </a:graphicData>
                  </a:graphic>
                </wp:inline>
              </w:drawing>
            </w:r>
          </w:p>
        </w:tc>
      </w:tr>
    </w:tbl>
    <w:p w14:paraId="22A9F336" w14:textId="77777777" w:rsidR="00E323C0" w:rsidRPr="00836A32" w:rsidRDefault="00E323C0" w:rsidP="00E323C0">
      <w:pPr>
        <w:rPr>
          <w:rFonts w:ascii="Kristen ITC" w:hAnsi="Kristen ITC" w:cs="MV Boli"/>
          <w:color w:val="000000" w:themeColor="text1"/>
          <w:sz w:val="28"/>
          <w:szCs w:val="28"/>
        </w:rPr>
      </w:pPr>
    </w:p>
    <w:p w14:paraId="135EB6E7" w14:textId="77777777" w:rsidR="004E657B" w:rsidRPr="00836A32" w:rsidRDefault="00E323C0" w:rsidP="00E323C0">
      <w:pPr>
        <w:rPr>
          <w:rFonts w:ascii="MV Boli" w:hAnsi="MV Boli" w:cs="MV Boli"/>
          <w:color w:val="000000" w:themeColor="text1"/>
          <w:sz w:val="28"/>
          <w:szCs w:val="28"/>
        </w:rPr>
      </w:pPr>
      <w:r w:rsidRPr="00836A32">
        <w:rPr>
          <w:rFonts w:ascii="MV Boli" w:hAnsi="MV Boli" w:cs="MV Boli"/>
          <w:color w:val="000000" w:themeColor="text1"/>
          <w:sz w:val="28"/>
          <w:szCs w:val="28"/>
        </w:rPr>
        <w:lastRenderedPageBreak/>
        <w:t xml:space="preserve">Pourquoi une personne </w:t>
      </w:r>
      <w:r w:rsidR="004E657B" w:rsidRPr="00836A32">
        <w:rPr>
          <w:rFonts w:ascii="MV Boli" w:hAnsi="MV Boli" w:cs="MV Boli"/>
          <w:color w:val="000000" w:themeColor="text1"/>
          <w:sz w:val="28"/>
          <w:szCs w:val="28"/>
        </w:rPr>
        <w:t xml:space="preserve">en arrive à consommer ce genre de substances nocives ? </w:t>
      </w:r>
    </w:p>
    <w:p w14:paraId="67174467" w14:textId="77777777" w:rsidR="004E657B" w:rsidRPr="00836A32" w:rsidRDefault="004E657B" w:rsidP="00E323C0">
      <w:pPr>
        <w:rPr>
          <w:rFonts w:ascii="MV Boli" w:hAnsi="MV Boli" w:cs="MV Boli"/>
          <w:color w:val="000000" w:themeColor="text1"/>
          <w:sz w:val="28"/>
          <w:szCs w:val="28"/>
        </w:rPr>
      </w:pPr>
      <w:r w:rsidRPr="00836A32">
        <w:rPr>
          <w:rFonts w:ascii="MV Boli" w:hAnsi="MV Boli" w:cs="MV Boli"/>
          <w:color w:val="000000" w:themeColor="text1"/>
          <w:sz w:val="28"/>
          <w:szCs w:val="28"/>
        </w:rPr>
        <w:t>………………………………………………………………………………………………………………………………………………………………………………………………………………………………………………………………………………………………………………………………………………………………………………………………………………………………………………………………………………………………………………………………………………………………………………</w:t>
      </w:r>
    </w:p>
    <w:p w14:paraId="69E236CB" w14:textId="77777777" w:rsidR="009F7EC6" w:rsidRPr="00836A32" w:rsidRDefault="009F7EC6" w:rsidP="00E323C0">
      <w:pPr>
        <w:rPr>
          <w:rFonts w:ascii="MV Boli" w:hAnsi="MV Boli" w:cs="MV Boli"/>
          <w:color w:val="000000" w:themeColor="text1"/>
          <w:sz w:val="28"/>
          <w:szCs w:val="28"/>
          <w:u w:val="single"/>
        </w:rPr>
      </w:pPr>
      <w:r w:rsidRPr="00836A32">
        <w:rPr>
          <w:rFonts w:ascii="MV Boli" w:hAnsi="MV Boli" w:cs="MV Boli"/>
          <w:color w:val="000000" w:themeColor="text1"/>
          <w:sz w:val="28"/>
          <w:szCs w:val="28"/>
          <w:u w:val="single"/>
        </w:rPr>
        <w:t xml:space="preserve">Les effets des drogues </w:t>
      </w:r>
    </w:p>
    <w:p w14:paraId="35E0214C" w14:textId="77777777" w:rsidR="00124C8F" w:rsidRPr="00124C8F" w:rsidRDefault="00124C8F" w:rsidP="00124C8F">
      <w:pPr>
        <w:rPr>
          <w:rFonts w:ascii="MV Boli" w:hAnsi="MV Boli" w:cs="MV Boli"/>
          <w:color w:val="000000" w:themeColor="text1"/>
          <w:sz w:val="28"/>
          <w:szCs w:val="28"/>
        </w:rPr>
      </w:pPr>
      <w:r w:rsidRPr="00124C8F">
        <w:rPr>
          <w:rFonts w:ascii="MV Boli" w:hAnsi="MV Boli" w:cs="MV Boli"/>
          <w:color w:val="000000" w:themeColor="text1"/>
          <w:sz w:val="28"/>
          <w:szCs w:val="28"/>
        </w:rPr>
        <w:t>Chaque drogue présente un potentiel de nuisance dans trois domaines :</w:t>
      </w:r>
    </w:p>
    <w:p w14:paraId="726A38CC" w14:textId="77777777" w:rsidR="00124C8F" w:rsidRPr="00124C8F" w:rsidRDefault="00124C8F" w:rsidP="00124C8F">
      <w:pPr>
        <w:numPr>
          <w:ilvl w:val="0"/>
          <w:numId w:val="6"/>
        </w:numPr>
        <w:rPr>
          <w:rFonts w:ascii="MV Boli" w:hAnsi="MV Boli" w:cs="MV Boli"/>
          <w:color w:val="000000" w:themeColor="text1"/>
          <w:sz w:val="28"/>
          <w:szCs w:val="28"/>
        </w:rPr>
      </w:pPr>
      <w:proofErr w:type="gramStart"/>
      <w:r w:rsidRPr="00124C8F">
        <w:rPr>
          <w:rFonts w:ascii="MV Boli" w:hAnsi="MV Boli" w:cs="MV Boli"/>
          <w:color w:val="000000" w:themeColor="text1"/>
          <w:sz w:val="28"/>
          <w:szCs w:val="28"/>
        </w:rPr>
        <w:t>un</w:t>
      </w:r>
      <w:proofErr w:type="gramEnd"/>
      <w:r w:rsidRPr="00124C8F">
        <w:rPr>
          <w:rFonts w:ascii="MV Boli" w:hAnsi="MV Boli" w:cs="MV Boli"/>
          <w:color w:val="000000" w:themeColor="text1"/>
          <w:sz w:val="28"/>
          <w:szCs w:val="28"/>
        </w:rPr>
        <w:t xml:space="preserve"> potentiel intoxicant,</w:t>
      </w:r>
    </w:p>
    <w:p w14:paraId="7011E24B" w14:textId="77777777" w:rsidR="00124C8F" w:rsidRPr="00124C8F" w:rsidRDefault="00124C8F" w:rsidP="00124C8F">
      <w:pPr>
        <w:numPr>
          <w:ilvl w:val="0"/>
          <w:numId w:val="6"/>
        </w:numPr>
        <w:rPr>
          <w:rFonts w:ascii="MV Boli" w:hAnsi="MV Boli" w:cs="MV Boli"/>
          <w:color w:val="000000" w:themeColor="text1"/>
          <w:sz w:val="28"/>
          <w:szCs w:val="28"/>
        </w:rPr>
      </w:pPr>
      <w:proofErr w:type="gramStart"/>
      <w:r w:rsidRPr="00124C8F">
        <w:rPr>
          <w:rFonts w:ascii="MV Boli" w:hAnsi="MV Boli" w:cs="MV Boli"/>
          <w:color w:val="000000" w:themeColor="text1"/>
          <w:sz w:val="28"/>
          <w:szCs w:val="28"/>
        </w:rPr>
        <w:t>un</w:t>
      </w:r>
      <w:proofErr w:type="gramEnd"/>
      <w:r w:rsidRPr="00124C8F">
        <w:rPr>
          <w:rFonts w:ascii="MV Boli" w:hAnsi="MV Boli" w:cs="MV Boli"/>
          <w:color w:val="000000" w:themeColor="text1"/>
          <w:sz w:val="28"/>
          <w:szCs w:val="28"/>
        </w:rPr>
        <w:t xml:space="preserve"> potentiel </w:t>
      </w:r>
      <w:proofErr w:type="spellStart"/>
      <w:r w:rsidRPr="00124C8F">
        <w:rPr>
          <w:rFonts w:ascii="MV Boli" w:hAnsi="MV Boli" w:cs="MV Boli"/>
          <w:color w:val="000000" w:themeColor="text1"/>
          <w:sz w:val="28"/>
          <w:szCs w:val="28"/>
        </w:rPr>
        <w:t>agressogène</w:t>
      </w:r>
      <w:proofErr w:type="spellEnd"/>
      <w:r w:rsidRPr="00124C8F">
        <w:rPr>
          <w:rFonts w:ascii="MV Boli" w:hAnsi="MV Boli" w:cs="MV Boli"/>
          <w:color w:val="000000" w:themeColor="text1"/>
          <w:sz w:val="28"/>
          <w:szCs w:val="28"/>
        </w:rPr>
        <w:t>,</w:t>
      </w:r>
    </w:p>
    <w:p w14:paraId="79233E92" w14:textId="42AAE673" w:rsidR="00124C8F" w:rsidRPr="00836A32" w:rsidRDefault="00124C8F" w:rsidP="00124C8F">
      <w:pPr>
        <w:numPr>
          <w:ilvl w:val="0"/>
          <w:numId w:val="6"/>
        </w:numPr>
        <w:rPr>
          <w:rFonts w:ascii="MV Boli" w:hAnsi="MV Boli" w:cs="MV Boli"/>
          <w:color w:val="000000" w:themeColor="text1"/>
          <w:sz w:val="28"/>
          <w:szCs w:val="28"/>
        </w:rPr>
      </w:pPr>
      <w:proofErr w:type="gramStart"/>
      <w:r w:rsidRPr="00124C8F">
        <w:rPr>
          <w:rFonts w:ascii="MV Boli" w:hAnsi="MV Boli" w:cs="MV Boli"/>
          <w:color w:val="000000" w:themeColor="text1"/>
          <w:sz w:val="28"/>
          <w:szCs w:val="28"/>
        </w:rPr>
        <w:t>un</w:t>
      </w:r>
      <w:proofErr w:type="gramEnd"/>
      <w:r w:rsidRPr="00124C8F">
        <w:rPr>
          <w:rFonts w:ascii="MV Boli" w:hAnsi="MV Boli" w:cs="MV Boli"/>
          <w:color w:val="000000" w:themeColor="text1"/>
          <w:sz w:val="28"/>
          <w:szCs w:val="28"/>
        </w:rPr>
        <w:t xml:space="preserve"> potentiel addictif.</w:t>
      </w:r>
    </w:p>
    <w:p w14:paraId="06ACF783" w14:textId="381FE1AA" w:rsidR="00124C8F" w:rsidRPr="00836A32" w:rsidRDefault="00124C8F" w:rsidP="00836A32">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Potentiel intoxicant :</w:t>
      </w:r>
    </w:p>
    <w:p w14:paraId="34A02113" w14:textId="77777777" w:rsidR="00124C8F" w:rsidRPr="00836A32"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Chaque drogue présente à des degrés divers un potentiel intoxicant somatique (physique), c'est-à-dire capable de léser certains organes, pouvant aller jusqu'à la mort par overdose pour certaines d’entre elles, et un potentiel intoxicant psychique.</w:t>
      </w:r>
    </w:p>
    <w:p w14:paraId="1AC598E2" w14:textId="77777777" w:rsidR="00836A32"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Les risques correspondants sont détaillés ci-après.</w:t>
      </w:r>
    </w:p>
    <w:p w14:paraId="00B73C6B" w14:textId="2EBD0DE2" w:rsidR="00124C8F" w:rsidRPr="00836A32" w:rsidRDefault="00124C8F" w:rsidP="00836A32">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Potentiel </w:t>
      </w:r>
      <w:proofErr w:type="spellStart"/>
      <w:r w:rsidRPr="00836A32">
        <w:rPr>
          <w:rFonts w:ascii="MV Boli" w:hAnsi="MV Boli" w:cs="MV Boli"/>
          <w:b/>
          <w:bCs/>
          <w:color w:val="000000" w:themeColor="text1"/>
          <w:sz w:val="28"/>
          <w:szCs w:val="28"/>
        </w:rPr>
        <w:t>agressogène</w:t>
      </w:r>
      <w:proofErr w:type="spellEnd"/>
      <w:r w:rsidRPr="00836A32">
        <w:rPr>
          <w:rFonts w:ascii="MV Boli" w:hAnsi="MV Boli" w:cs="MV Boli"/>
          <w:b/>
          <w:bCs/>
          <w:color w:val="000000" w:themeColor="text1"/>
          <w:sz w:val="28"/>
          <w:szCs w:val="28"/>
        </w:rPr>
        <w:t xml:space="preserve"> :</w:t>
      </w:r>
    </w:p>
    <w:p w14:paraId="530436DC" w14:textId="2D7F5AC7" w:rsidR="00124C8F" w:rsidRPr="00836A32"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 xml:space="preserve">Propre des produits stimulants qui suppriment les inhibitions et donnent un sentiment de toute-puissance, mais aussi de l'alcool et de certains produits dopants. Il conduit à surestimer ses capacités et son appréciation du danger et à passer à l'acte d'où les actes de </w:t>
      </w:r>
      <w:r w:rsidRPr="00836A32">
        <w:rPr>
          <w:rFonts w:ascii="MV Boli" w:hAnsi="MV Boli" w:cs="MV Boli"/>
          <w:color w:val="000000" w:themeColor="text1"/>
          <w:sz w:val="28"/>
          <w:szCs w:val="28"/>
        </w:rPr>
        <w:lastRenderedPageBreak/>
        <w:t>violence (agressions, violences conjugales et familiales) et les accidents (accidents de la route, professionnels ou domestiques).</w:t>
      </w:r>
    </w:p>
    <w:p w14:paraId="5BE60EB4" w14:textId="549307CE" w:rsidR="00124C8F" w:rsidRPr="00836A32" w:rsidRDefault="00124C8F" w:rsidP="00836A32">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Potentiel addictif :</w:t>
      </w:r>
    </w:p>
    <w:p w14:paraId="535D9389" w14:textId="3433A865" w:rsidR="00124C8F" w:rsidRPr="00836A32"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C’est la propriété des drogues de conduire à la dépendance. Le potentiel addictif est variable selon les drogues, en puissance et rapidité d'installation, mais toujours présent.</w:t>
      </w:r>
    </w:p>
    <w:p w14:paraId="2489B93D" w14:textId="3CCFF71E" w:rsidR="00124C8F" w:rsidRPr="00836A32"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Très rapide pour le tabac, le crack, la méthamphétamine et les opiacés, il se manifeste plus ou moins vite avec les autres drogues (cocaïne, benzodiazépines, cannabis) en fonction du mode de consommation et de l'état psychique de l'usager.</w:t>
      </w:r>
    </w:p>
    <w:p w14:paraId="17843A8F" w14:textId="11481E3B" w:rsidR="00124C8F" w:rsidRPr="00836A32"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En ce qui concerne les hallucinogènes, on ne peut parler de dépendance car il serait impossible de vivre en permanence avec les effets produits par leur consommation.</w:t>
      </w:r>
    </w:p>
    <w:p w14:paraId="3157A710" w14:textId="46C73885" w:rsidR="00124C8F" w:rsidRPr="00124C8F" w:rsidRDefault="00124C8F" w:rsidP="00124C8F">
      <w:pPr>
        <w:rPr>
          <w:rFonts w:ascii="MV Boli" w:hAnsi="MV Boli" w:cs="MV Boli"/>
          <w:color w:val="000000" w:themeColor="text1"/>
          <w:sz w:val="28"/>
          <w:szCs w:val="28"/>
        </w:rPr>
      </w:pPr>
      <w:r w:rsidRPr="00836A32">
        <w:rPr>
          <w:rFonts w:ascii="MV Boli" w:hAnsi="MV Boli" w:cs="MV Boli"/>
          <w:color w:val="000000" w:themeColor="text1"/>
          <w:sz w:val="28"/>
          <w:szCs w:val="28"/>
        </w:rPr>
        <w:t>Cette dépendance peut être physique et/ou psychique</w:t>
      </w:r>
    </w:p>
    <w:p w14:paraId="51AE9065" w14:textId="77777777" w:rsidR="00836A32" w:rsidRDefault="004E657B" w:rsidP="00E323C0">
      <w:pPr>
        <w:rPr>
          <w:rFonts w:ascii="Kristen ITC" w:hAnsi="Kristen ITC" w:cs="MV Boli"/>
          <w:color w:val="000000" w:themeColor="text1"/>
          <w:sz w:val="28"/>
          <w:szCs w:val="28"/>
          <w:u w:val="single"/>
        </w:rPr>
      </w:pPr>
      <w:r w:rsidRPr="00836A32">
        <w:rPr>
          <w:rFonts w:ascii="Kristen ITC" w:hAnsi="Kristen ITC" w:cs="MV Boli"/>
          <w:color w:val="000000" w:themeColor="text1"/>
          <w:sz w:val="28"/>
          <w:szCs w:val="28"/>
        </w:rPr>
        <w:t xml:space="preserve"> </w:t>
      </w:r>
      <w:r w:rsidR="00836A32" w:rsidRPr="00836A32">
        <w:rPr>
          <w:rFonts w:ascii="MV Boli" w:hAnsi="MV Boli" w:cs="MV Boli"/>
          <w:color w:val="000000" w:themeColor="text1"/>
          <w:sz w:val="28"/>
          <w:szCs w:val="28"/>
          <w:u w:val="single"/>
        </w:rPr>
        <w:t xml:space="preserve">Les dangers et les risques </w:t>
      </w:r>
      <w:r w:rsidRPr="00836A32">
        <w:rPr>
          <w:rFonts w:ascii="Kristen ITC" w:hAnsi="Kristen ITC" w:cs="MV Boli"/>
          <w:color w:val="000000" w:themeColor="text1"/>
          <w:sz w:val="28"/>
          <w:szCs w:val="28"/>
          <w:u w:val="single"/>
        </w:rPr>
        <w:t xml:space="preserve">    </w:t>
      </w:r>
    </w:p>
    <w:p w14:paraId="4289666C" w14:textId="77777777" w:rsidR="00836A32" w:rsidRPr="00836A32" w:rsidRDefault="00836A32" w:rsidP="00836A32">
      <w:pPr>
        <w:numPr>
          <w:ilvl w:val="0"/>
          <w:numId w:val="8"/>
        </w:num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proofErr w:type="gramStart"/>
      <w:r w:rsidRPr="00836A32">
        <w:rPr>
          <w:rFonts w:ascii="MV Boli" w:eastAsia="Times New Roman" w:hAnsi="MV Boli" w:cs="MV Boli"/>
          <w:color w:val="000000"/>
          <w:sz w:val="28"/>
          <w:szCs w:val="28"/>
          <w:lang w:eastAsia="fr-BE"/>
        </w:rPr>
        <w:t>le</w:t>
      </w:r>
      <w:proofErr w:type="gramEnd"/>
      <w:r w:rsidRPr="00836A32">
        <w:rPr>
          <w:rFonts w:ascii="MV Boli" w:eastAsia="Times New Roman" w:hAnsi="MV Boli" w:cs="MV Boli"/>
          <w:color w:val="000000"/>
          <w:sz w:val="28"/>
          <w:szCs w:val="28"/>
          <w:lang w:eastAsia="fr-BE"/>
        </w:rPr>
        <w:t xml:space="preserve"> risque </w:t>
      </w:r>
      <w:r w:rsidRPr="00836A32">
        <w:rPr>
          <w:rFonts w:ascii="MV Boli" w:eastAsia="Times New Roman" w:hAnsi="MV Boli" w:cs="MV Boli"/>
          <w:b/>
          <w:bCs/>
          <w:color w:val="000000"/>
          <w:sz w:val="28"/>
          <w:szCs w:val="28"/>
          <w:lang w:eastAsia="fr-BE"/>
        </w:rPr>
        <w:t>somatique</w:t>
      </w:r>
      <w:r w:rsidRPr="00836A32">
        <w:rPr>
          <w:rFonts w:ascii="MV Boli" w:eastAsia="Times New Roman" w:hAnsi="MV Boli" w:cs="MV Boli"/>
          <w:color w:val="000000"/>
          <w:sz w:val="28"/>
          <w:szCs w:val="28"/>
          <w:lang w:eastAsia="fr-BE"/>
        </w:rPr>
        <w:t> (physique),</w:t>
      </w:r>
    </w:p>
    <w:p w14:paraId="2C2B0C23" w14:textId="77777777" w:rsidR="00836A32" w:rsidRPr="00836A32" w:rsidRDefault="00836A32" w:rsidP="00836A32">
      <w:pPr>
        <w:numPr>
          <w:ilvl w:val="0"/>
          <w:numId w:val="8"/>
        </w:num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proofErr w:type="gramStart"/>
      <w:r w:rsidRPr="00836A32">
        <w:rPr>
          <w:rFonts w:ascii="MV Boli" w:eastAsia="Times New Roman" w:hAnsi="MV Boli" w:cs="MV Boli"/>
          <w:color w:val="000000"/>
          <w:sz w:val="28"/>
          <w:szCs w:val="28"/>
          <w:lang w:eastAsia="fr-BE"/>
        </w:rPr>
        <w:t>le</w:t>
      </w:r>
      <w:proofErr w:type="gramEnd"/>
      <w:r w:rsidRPr="00836A32">
        <w:rPr>
          <w:rFonts w:ascii="MV Boli" w:eastAsia="Times New Roman" w:hAnsi="MV Boli" w:cs="MV Boli"/>
          <w:color w:val="000000"/>
          <w:sz w:val="28"/>
          <w:szCs w:val="28"/>
          <w:lang w:eastAsia="fr-BE"/>
        </w:rPr>
        <w:t xml:space="preserve"> risque </w:t>
      </w:r>
      <w:r w:rsidRPr="00836A32">
        <w:rPr>
          <w:rFonts w:ascii="MV Boli" w:eastAsia="Times New Roman" w:hAnsi="MV Boli" w:cs="MV Boli"/>
          <w:b/>
          <w:bCs/>
          <w:color w:val="000000"/>
          <w:sz w:val="28"/>
          <w:szCs w:val="28"/>
          <w:lang w:eastAsia="fr-BE"/>
        </w:rPr>
        <w:t>psychique</w:t>
      </w:r>
      <w:r w:rsidRPr="00836A32">
        <w:rPr>
          <w:rFonts w:ascii="MV Boli" w:eastAsia="Times New Roman" w:hAnsi="MV Boli" w:cs="MV Boli"/>
          <w:color w:val="000000"/>
          <w:sz w:val="28"/>
          <w:szCs w:val="28"/>
          <w:lang w:eastAsia="fr-BE"/>
        </w:rPr>
        <w:t>,</w:t>
      </w:r>
    </w:p>
    <w:p w14:paraId="0A7D5876" w14:textId="77777777" w:rsidR="00836A32" w:rsidRPr="00836A32" w:rsidRDefault="00836A32" w:rsidP="00836A32">
      <w:pPr>
        <w:numPr>
          <w:ilvl w:val="0"/>
          <w:numId w:val="8"/>
        </w:num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proofErr w:type="gramStart"/>
      <w:r w:rsidRPr="00836A32">
        <w:rPr>
          <w:rFonts w:ascii="MV Boli" w:eastAsia="Times New Roman" w:hAnsi="MV Boli" w:cs="MV Boli"/>
          <w:color w:val="000000"/>
          <w:sz w:val="28"/>
          <w:szCs w:val="28"/>
          <w:lang w:eastAsia="fr-BE"/>
        </w:rPr>
        <w:t>le</w:t>
      </w:r>
      <w:proofErr w:type="gramEnd"/>
      <w:r w:rsidRPr="00836A32">
        <w:rPr>
          <w:rFonts w:ascii="MV Boli" w:eastAsia="Times New Roman" w:hAnsi="MV Boli" w:cs="MV Boli"/>
          <w:color w:val="000000"/>
          <w:sz w:val="28"/>
          <w:szCs w:val="28"/>
          <w:lang w:eastAsia="fr-BE"/>
        </w:rPr>
        <w:t xml:space="preserve"> risque </w:t>
      </w:r>
      <w:r w:rsidRPr="00836A32">
        <w:rPr>
          <w:rFonts w:ascii="MV Boli" w:eastAsia="Times New Roman" w:hAnsi="MV Boli" w:cs="MV Boli"/>
          <w:b/>
          <w:bCs/>
          <w:color w:val="000000"/>
          <w:sz w:val="28"/>
          <w:szCs w:val="28"/>
          <w:lang w:eastAsia="fr-BE"/>
        </w:rPr>
        <w:t>maternel et fœtal</w:t>
      </w:r>
      <w:r w:rsidRPr="00836A32">
        <w:rPr>
          <w:rFonts w:ascii="MV Boli" w:eastAsia="Times New Roman" w:hAnsi="MV Boli" w:cs="MV Boli"/>
          <w:color w:val="000000"/>
          <w:sz w:val="28"/>
          <w:szCs w:val="28"/>
          <w:lang w:eastAsia="fr-BE"/>
        </w:rPr>
        <w:t>,</w:t>
      </w:r>
    </w:p>
    <w:p w14:paraId="05B74DC2" w14:textId="25633F17" w:rsidR="00836A32" w:rsidRDefault="00836A32" w:rsidP="00836A32">
      <w:pPr>
        <w:numPr>
          <w:ilvl w:val="0"/>
          <w:numId w:val="8"/>
        </w:num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proofErr w:type="gramStart"/>
      <w:r w:rsidRPr="00836A32">
        <w:rPr>
          <w:rFonts w:ascii="MV Boli" w:eastAsia="Times New Roman" w:hAnsi="MV Boli" w:cs="MV Boli"/>
          <w:color w:val="000000"/>
          <w:sz w:val="28"/>
          <w:szCs w:val="28"/>
          <w:lang w:eastAsia="fr-BE"/>
        </w:rPr>
        <w:t>le</w:t>
      </w:r>
      <w:proofErr w:type="gramEnd"/>
      <w:r w:rsidRPr="00836A32">
        <w:rPr>
          <w:rFonts w:ascii="MV Boli" w:eastAsia="Times New Roman" w:hAnsi="MV Boli" w:cs="MV Boli"/>
          <w:color w:val="000000"/>
          <w:sz w:val="28"/>
          <w:szCs w:val="28"/>
          <w:lang w:eastAsia="fr-BE"/>
        </w:rPr>
        <w:t xml:space="preserve"> risque </w:t>
      </w:r>
      <w:r w:rsidRPr="00836A32">
        <w:rPr>
          <w:rFonts w:ascii="MV Boli" w:eastAsia="Times New Roman" w:hAnsi="MV Boli" w:cs="MV Boli"/>
          <w:b/>
          <w:bCs/>
          <w:color w:val="000000"/>
          <w:sz w:val="28"/>
          <w:szCs w:val="28"/>
          <w:lang w:eastAsia="fr-BE"/>
        </w:rPr>
        <w:t>social</w:t>
      </w:r>
      <w:r w:rsidRPr="00836A32">
        <w:rPr>
          <w:rFonts w:ascii="MV Boli" w:eastAsia="Times New Roman" w:hAnsi="MV Boli" w:cs="MV Boli"/>
          <w:color w:val="000000"/>
          <w:sz w:val="28"/>
          <w:szCs w:val="28"/>
          <w:lang w:eastAsia="fr-BE"/>
        </w:rPr>
        <w:t>.</w:t>
      </w:r>
    </w:p>
    <w:p w14:paraId="2B70FA98" w14:textId="4A1604AA"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b/>
          <w:bCs/>
          <w:color w:val="000000"/>
          <w:sz w:val="28"/>
          <w:szCs w:val="28"/>
          <w:lang w:eastAsia="fr-BE"/>
        </w:rPr>
      </w:pPr>
      <w:r w:rsidRPr="00836A32">
        <w:rPr>
          <w:rFonts w:ascii="MV Boli" w:eastAsia="Times New Roman" w:hAnsi="MV Boli" w:cs="MV Boli"/>
          <w:b/>
          <w:bCs/>
          <w:color w:val="000000"/>
          <w:sz w:val="28"/>
          <w:szCs w:val="28"/>
          <w:lang w:eastAsia="fr-BE"/>
        </w:rPr>
        <w:t>Le risque somatique</w:t>
      </w:r>
    </w:p>
    <w:p w14:paraId="6B781352" w14:textId="49BDD742" w:rsid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C'est la capacité pour la drogue à léser certains organes (foie ou système nerveux pour l'alcool, destruction des neurones pour l'ecstasy, cancer pour le tabac ou le cannabis, etc.) et à induire des maladies.</w:t>
      </w:r>
    </w:p>
    <w:p w14:paraId="156CE323" w14:textId="77777777" w:rsid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p>
    <w:p w14:paraId="28C8645E" w14:textId="0D526E84" w:rsidR="00836A32" w:rsidRPr="00472BB6" w:rsidRDefault="00836A32" w:rsidP="00836A32">
      <w:pPr>
        <w:shd w:val="clear" w:color="auto" w:fill="FFFFFF"/>
        <w:spacing w:before="100" w:beforeAutospacing="1" w:after="100" w:afterAutospacing="1" w:line="240" w:lineRule="auto"/>
        <w:rPr>
          <w:rFonts w:ascii="MV Boli" w:eastAsia="Times New Roman" w:hAnsi="MV Boli" w:cs="MV Boli"/>
          <w:b/>
          <w:bCs/>
          <w:color w:val="000000"/>
          <w:sz w:val="28"/>
          <w:szCs w:val="28"/>
          <w:lang w:eastAsia="fr-BE"/>
        </w:rPr>
      </w:pPr>
      <w:r w:rsidRPr="00472BB6">
        <w:rPr>
          <w:rFonts w:ascii="MV Boli" w:eastAsia="Times New Roman" w:hAnsi="MV Boli" w:cs="MV Boli"/>
          <w:b/>
          <w:bCs/>
          <w:color w:val="000000"/>
          <w:sz w:val="28"/>
          <w:szCs w:val="28"/>
          <w:lang w:eastAsia="fr-BE"/>
        </w:rPr>
        <w:lastRenderedPageBreak/>
        <w:t>Le risque psychique</w:t>
      </w:r>
    </w:p>
    <w:p w14:paraId="03A654DB" w14:textId="2E66654B"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Ce sont les troubles psychiques temporaires ou durables, plus ou moins graves :</w:t>
      </w:r>
    </w:p>
    <w:p w14:paraId="1F121A7F" w14:textId="77777777"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Les risques temporaires apparaissent au moment de la consommation ou peu après. Ils incluent : modification de l'humeur, anxiété, dépression, crises d'angoisse et de panique, perte de contrôle de soi, troubles du comportement, délire, épisodes psychotiques, troubles de la personnalité, paranoïa.</w:t>
      </w:r>
    </w:p>
    <w:p w14:paraId="5476AA77" w14:textId="2948AF96"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 xml:space="preserve">Les effets les plus marqués sont produits par les hallucinogènes (LSD, champignons, </w:t>
      </w:r>
      <w:proofErr w:type="gramStart"/>
      <w:r w:rsidRPr="00836A32">
        <w:rPr>
          <w:rFonts w:ascii="MV Boli" w:eastAsia="Times New Roman" w:hAnsi="MV Boli" w:cs="MV Boli"/>
          <w:color w:val="000000"/>
          <w:sz w:val="28"/>
          <w:szCs w:val="28"/>
          <w:lang w:eastAsia="fr-BE"/>
        </w:rPr>
        <w:t>etc. )</w:t>
      </w:r>
      <w:proofErr w:type="gramEnd"/>
      <w:r w:rsidRPr="00836A32">
        <w:rPr>
          <w:rFonts w:ascii="MV Boli" w:eastAsia="Times New Roman" w:hAnsi="MV Boli" w:cs="MV Boli"/>
          <w:color w:val="000000"/>
          <w:sz w:val="28"/>
          <w:szCs w:val="28"/>
          <w:lang w:eastAsia="fr-BE"/>
        </w:rPr>
        <w:t>. L'alcool, le cannabis, les opiacés et les amphétamines en ont également à un degré dépendant de la quantité consommée et du mode de consommation.</w:t>
      </w:r>
    </w:p>
    <w:p w14:paraId="45B45305" w14:textId="6484CFF4"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Les troubles, s'ils sont répétés, deviennent durables et peuvent conduire à des affections psychiatriques graves : dépression, psychose, paranoïa ou schizophrénie chroniques.</w:t>
      </w:r>
    </w:p>
    <w:p w14:paraId="3F7D1E1D" w14:textId="562AA1E6"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b/>
          <w:bCs/>
          <w:color w:val="000000"/>
          <w:sz w:val="28"/>
          <w:szCs w:val="28"/>
          <w:lang w:eastAsia="fr-BE"/>
        </w:rPr>
      </w:pPr>
      <w:r w:rsidRPr="00836A32">
        <w:rPr>
          <w:rFonts w:ascii="MV Boli" w:eastAsia="Times New Roman" w:hAnsi="MV Boli" w:cs="MV Boli"/>
          <w:b/>
          <w:bCs/>
          <w:color w:val="000000"/>
          <w:sz w:val="28"/>
          <w:szCs w:val="28"/>
          <w:lang w:eastAsia="fr-BE"/>
        </w:rPr>
        <w:t xml:space="preserve"> Le risque maternel et fœtal</w:t>
      </w:r>
    </w:p>
    <w:p w14:paraId="17B031FB" w14:textId="3311AB74"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 xml:space="preserve">Consommées par une femme enceinte, les drogues, pour la plupart, traversent le placenta et atteignent le fœtus. Elles ont alors un effet délétère aussi bien sur le déroulement de la grossesse que sur l’enfant à naître. Elles entraînent : fausse couche, mort in utero, accouchement prématuré, malformations du </w:t>
      </w:r>
      <w:proofErr w:type="spellStart"/>
      <w:r w:rsidRPr="00836A32">
        <w:rPr>
          <w:rFonts w:ascii="MV Boli" w:eastAsia="Times New Roman" w:hAnsi="MV Boli" w:cs="MV Boli"/>
          <w:color w:val="000000"/>
          <w:sz w:val="28"/>
          <w:szCs w:val="28"/>
          <w:lang w:eastAsia="fr-BE"/>
        </w:rPr>
        <w:t>foetus</w:t>
      </w:r>
      <w:proofErr w:type="spellEnd"/>
      <w:r w:rsidRPr="00836A32">
        <w:rPr>
          <w:rFonts w:ascii="MV Boli" w:eastAsia="Times New Roman" w:hAnsi="MV Boli" w:cs="MV Boli"/>
          <w:color w:val="000000"/>
          <w:sz w:val="28"/>
          <w:szCs w:val="28"/>
          <w:lang w:eastAsia="fr-BE"/>
        </w:rPr>
        <w:t>, mort subite du nourrisson, retard de croissance, anomalies mentales.</w:t>
      </w:r>
    </w:p>
    <w:p w14:paraId="33B08CF6" w14:textId="47EB3CEF" w:rsidR="00836A32" w:rsidRP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t>Les conséquences peuvent être immédiates ou n’apparaître et être détectées que plusieurs mois ou même plusieurs années plus tard notamment en ce qui concerne la croissance de l’enfant ou les anomalies mentales.</w:t>
      </w:r>
    </w:p>
    <w:p w14:paraId="12F7CF3A" w14:textId="268D74B8" w:rsidR="00836A32" w:rsidRDefault="00836A32" w:rsidP="00836A32">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836A32">
        <w:rPr>
          <w:rFonts w:ascii="MV Boli" w:eastAsia="Times New Roman" w:hAnsi="MV Boli" w:cs="MV Boli"/>
          <w:color w:val="000000"/>
          <w:sz w:val="28"/>
          <w:szCs w:val="28"/>
          <w:lang w:eastAsia="fr-BE"/>
        </w:rPr>
        <w:lastRenderedPageBreak/>
        <w:t>Il faut remarquer qu’une dose absorbée considérée comme faible pour la mère peut s’avérer très forte pour un fœtus dont la masse corporelle est infiniment moindre.</w:t>
      </w:r>
    </w:p>
    <w:p w14:paraId="6C574747" w14:textId="6ACB0263" w:rsidR="00472BB6" w:rsidRPr="00472BB6" w:rsidRDefault="00472BB6" w:rsidP="00472BB6">
      <w:pPr>
        <w:shd w:val="clear" w:color="auto" w:fill="FFFFFF"/>
        <w:spacing w:before="100" w:beforeAutospacing="1" w:after="100" w:afterAutospacing="1" w:line="240" w:lineRule="auto"/>
        <w:rPr>
          <w:rFonts w:ascii="MV Boli" w:eastAsia="Times New Roman" w:hAnsi="MV Boli" w:cs="MV Boli"/>
          <w:b/>
          <w:bCs/>
          <w:color w:val="000000"/>
          <w:sz w:val="28"/>
          <w:szCs w:val="28"/>
          <w:lang w:eastAsia="fr-BE"/>
        </w:rPr>
      </w:pPr>
      <w:r w:rsidRPr="00472BB6">
        <w:rPr>
          <w:rFonts w:ascii="MV Boli" w:eastAsia="Times New Roman" w:hAnsi="MV Boli" w:cs="MV Boli"/>
          <w:b/>
          <w:bCs/>
          <w:color w:val="000000"/>
          <w:sz w:val="28"/>
          <w:szCs w:val="28"/>
          <w:lang w:eastAsia="fr-BE"/>
        </w:rPr>
        <w:t>Le risque social</w:t>
      </w:r>
    </w:p>
    <w:p w14:paraId="1BC36CCB" w14:textId="6B565A17" w:rsidR="00472BB6" w:rsidRPr="00836A32" w:rsidRDefault="00472BB6" w:rsidP="00472BB6">
      <w:pPr>
        <w:shd w:val="clear" w:color="auto" w:fill="FFFFFF"/>
        <w:spacing w:before="100" w:beforeAutospacing="1" w:after="100" w:afterAutospacing="1" w:line="240" w:lineRule="auto"/>
        <w:rPr>
          <w:rFonts w:ascii="MV Boli" w:eastAsia="Times New Roman" w:hAnsi="MV Boli" w:cs="MV Boli"/>
          <w:color w:val="000000"/>
          <w:sz w:val="28"/>
          <w:szCs w:val="28"/>
          <w:lang w:eastAsia="fr-BE"/>
        </w:rPr>
      </w:pPr>
      <w:r w:rsidRPr="00472BB6">
        <w:rPr>
          <w:rFonts w:ascii="MV Boli" w:eastAsia="Times New Roman" w:hAnsi="MV Boli" w:cs="MV Boli"/>
          <w:color w:val="000000"/>
          <w:sz w:val="28"/>
          <w:szCs w:val="28"/>
          <w:lang w:eastAsia="fr-BE"/>
        </w:rPr>
        <w:t>Toute consommation de drogue induit un risque social. Il peut être ponctuel ou durable selon la quantité consommée et le niveau de dépendance. Il inclut : échec scolaire professionnel et familial, isolement, marginalisation, exclusion sociale, violences, accidents</w:t>
      </w:r>
    </w:p>
    <w:p w14:paraId="7AC5F75D" w14:textId="4AD46835" w:rsidR="00E323C0" w:rsidRPr="00836A32" w:rsidRDefault="004E657B" w:rsidP="00E323C0">
      <w:pPr>
        <w:rPr>
          <w:rFonts w:ascii="Kristen ITC" w:hAnsi="Kristen ITC" w:cs="MV Boli"/>
          <w:color w:val="000000" w:themeColor="text1"/>
          <w:sz w:val="28"/>
          <w:szCs w:val="28"/>
          <w:u w:val="single"/>
        </w:rPr>
      </w:pPr>
      <w:r w:rsidRPr="00836A32">
        <w:rPr>
          <w:rFonts w:ascii="Kristen ITC" w:hAnsi="Kristen ITC" w:cs="MV Boli"/>
          <w:color w:val="000000" w:themeColor="text1"/>
          <w:sz w:val="28"/>
          <w:szCs w:val="28"/>
          <w:u w:val="single"/>
        </w:rPr>
        <w:t xml:space="preserve">            </w:t>
      </w:r>
    </w:p>
    <w:p w14:paraId="0810F071" w14:textId="0CE4DCDF" w:rsidR="004E657B" w:rsidRPr="00836A32" w:rsidRDefault="004E657B" w:rsidP="004E657B">
      <w:pPr>
        <w:rPr>
          <w:rFonts w:ascii="MV Boli" w:hAnsi="MV Boli" w:cs="MV Boli"/>
          <w:color w:val="000000" w:themeColor="text1"/>
          <w:sz w:val="28"/>
          <w:szCs w:val="28"/>
        </w:rPr>
      </w:pPr>
    </w:p>
    <w:p w14:paraId="42FA04DE" w14:textId="0C9998C9" w:rsidR="004E657B" w:rsidRPr="00836A32" w:rsidRDefault="004E657B">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7B870C37" w14:textId="4658E5D5" w:rsidR="004E657B" w:rsidRPr="00836A32" w:rsidRDefault="004E657B" w:rsidP="004E657B">
      <w:pPr>
        <w:jc w:val="center"/>
        <w:rPr>
          <w:rFonts w:ascii="Engravers MT" w:hAnsi="Engravers MT" w:cs="MV Boli"/>
          <w:b/>
          <w:bCs/>
          <w:color w:val="000000" w:themeColor="text1"/>
          <w:sz w:val="28"/>
          <w:szCs w:val="28"/>
        </w:rPr>
      </w:pPr>
      <w:r w:rsidRPr="00836A32">
        <w:rPr>
          <w:rFonts w:ascii="Engravers MT" w:hAnsi="Engravers MT" w:cs="MV Boli"/>
          <w:b/>
          <w:bCs/>
          <w:color w:val="000000" w:themeColor="text1"/>
          <w:sz w:val="28"/>
          <w:szCs w:val="28"/>
        </w:rPr>
        <w:lastRenderedPageBreak/>
        <w:t xml:space="preserve">LE </w:t>
      </w:r>
      <w:proofErr w:type="spellStart"/>
      <w:r w:rsidRPr="00836A32">
        <w:rPr>
          <w:rFonts w:ascii="Engravers MT" w:hAnsi="Engravers MT" w:cs="MV Boli"/>
          <w:b/>
          <w:bCs/>
          <w:color w:val="000000" w:themeColor="text1"/>
          <w:sz w:val="28"/>
          <w:szCs w:val="28"/>
        </w:rPr>
        <w:t>tABAC</w:t>
      </w:r>
      <w:proofErr w:type="spellEnd"/>
    </w:p>
    <w:p w14:paraId="09AAE0B2" w14:textId="753EA446" w:rsidR="004E657B" w:rsidRPr="00836A32" w:rsidRDefault="004E657B" w:rsidP="004E657B">
      <w:pPr>
        <w:rPr>
          <w:rFonts w:ascii="MV Boli" w:hAnsi="MV Boli" w:cs="MV Boli"/>
          <w:color w:val="000000" w:themeColor="text1"/>
          <w:sz w:val="28"/>
          <w:szCs w:val="28"/>
        </w:rPr>
      </w:pPr>
    </w:p>
    <w:p w14:paraId="366D928D" w14:textId="00B8A200" w:rsidR="00ED3651" w:rsidRPr="00836A32" w:rsidRDefault="00ED3651" w:rsidP="004E657B">
      <w:pPr>
        <w:rPr>
          <w:rFonts w:ascii="MV Boli" w:hAnsi="MV Boli" w:cs="MV Boli"/>
          <w:color w:val="000000" w:themeColor="text1"/>
          <w:sz w:val="28"/>
          <w:szCs w:val="28"/>
        </w:rPr>
      </w:pPr>
      <w:r w:rsidRPr="00836A32">
        <w:rPr>
          <w:rFonts w:ascii="MV Boli" w:hAnsi="MV Boli" w:cs="MV Boli"/>
          <w:color w:val="000000" w:themeColor="text1"/>
          <w:sz w:val="28"/>
          <w:szCs w:val="28"/>
        </w:rPr>
        <w:t xml:space="preserve">Les effets néfastes sur la santé </w:t>
      </w:r>
    </w:p>
    <w:p w14:paraId="462B8FCC" w14:textId="54F2837E" w:rsidR="00ED3651" w:rsidRPr="00836A32" w:rsidRDefault="00ED3651" w:rsidP="004E657B">
      <w:pPr>
        <w:rPr>
          <w:rFonts w:ascii="MV Boli" w:hAnsi="MV Boli" w:cs="MV Boli"/>
          <w:color w:val="000000" w:themeColor="text1"/>
          <w:sz w:val="28"/>
          <w:szCs w:val="28"/>
        </w:rPr>
      </w:pPr>
      <w:r w:rsidRPr="00836A32">
        <w:rPr>
          <w:rFonts w:ascii="MV Boli" w:hAnsi="MV Boli" w:cs="MV Boli"/>
          <w:noProof/>
          <w:color w:val="000000" w:themeColor="text1"/>
          <w:sz w:val="28"/>
          <w:szCs w:val="28"/>
        </w:rPr>
        <w:drawing>
          <wp:inline distT="0" distB="0" distL="0" distR="0" wp14:anchorId="290A3701" wp14:editId="428A768B">
            <wp:extent cx="5492750" cy="685863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2750" cy="6858635"/>
                    </a:xfrm>
                    <a:prstGeom prst="rect">
                      <a:avLst/>
                    </a:prstGeom>
                    <a:noFill/>
                  </pic:spPr>
                </pic:pic>
              </a:graphicData>
            </a:graphic>
          </wp:inline>
        </w:drawing>
      </w:r>
    </w:p>
    <w:p w14:paraId="1A5767E3" w14:textId="5F467A4C" w:rsidR="004E657B" w:rsidRPr="00836A32" w:rsidRDefault="004E657B" w:rsidP="004E657B">
      <w:pPr>
        <w:rPr>
          <w:rFonts w:ascii="MV Boli" w:hAnsi="MV Boli" w:cs="MV Boli"/>
          <w:color w:val="000000" w:themeColor="text1"/>
          <w:sz w:val="28"/>
          <w:szCs w:val="28"/>
        </w:rPr>
      </w:pPr>
    </w:p>
    <w:p w14:paraId="2DCE90E0" w14:textId="68989DFD" w:rsidR="00270955" w:rsidRPr="00836A32" w:rsidRDefault="00270955" w:rsidP="004E657B">
      <w:pPr>
        <w:rPr>
          <w:rFonts w:ascii="MV Boli" w:hAnsi="MV Boli" w:cs="MV Boli"/>
          <w:color w:val="000000" w:themeColor="text1"/>
          <w:sz w:val="28"/>
          <w:szCs w:val="28"/>
        </w:rPr>
      </w:pPr>
    </w:p>
    <w:p w14:paraId="41F1F117" w14:textId="6E1160D0" w:rsidR="00270955" w:rsidRPr="00836A32" w:rsidRDefault="00270955" w:rsidP="004E657B">
      <w:pPr>
        <w:rPr>
          <w:rFonts w:ascii="MV Boli" w:hAnsi="MV Boli" w:cs="MV Boli"/>
          <w:color w:val="000000" w:themeColor="text1"/>
          <w:sz w:val="28"/>
          <w:szCs w:val="28"/>
        </w:rPr>
      </w:pPr>
      <w:r w:rsidRPr="00836A32">
        <w:rPr>
          <w:rFonts w:ascii="MV Boli" w:hAnsi="MV Boli" w:cs="MV Boli"/>
          <w:color w:val="000000" w:themeColor="text1"/>
          <w:sz w:val="28"/>
          <w:szCs w:val="28"/>
        </w:rPr>
        <w:lastRenderedPageBreak/>
        <w:t xml:space="preserve">La cigarette … UN POISON MORTEL </w:t>
      </w:r>
    </w:p>
    <w:p w14:paraId="2BBC0B04" w14:textId="7CC97926" w:rsidR="00270955" w:rsidRPr="00836A32" w:rsidRDefault="00270955" w:rsidP="004E657B">
      <w:pPr>
        <w:rPr>
          <w:rFonts w:ascii="MV Boli" w:hAnsi="MV Boli" w:cs="MV Boli"/>
          <w:color w:val="000000" w:themeColor="text1"/>
          <w:sz w:val="28"/>
          <w:szCs w:val="28"/>
        </w:rPr>
      </w:pPr>
      <w:r w:rsidRPr="00836A32">
        <w:rPr>
          <w:rFonts w:ascii="MV Boli" w:hAnsi="MV Boli" w:cs="MV Boli"/>
          <w:noProof/>
          <w:color w:val="000000" w:themeColor="text1"/>
          <w:sz w:val="28"/>
          <w:szCs w:val="28"/>
        </w:rPr>
        <w:drawing>
          <wp:inline distT="0" distB="0" distL="0" distR="0" wp14:anchorId="0882203A" wp14:editId="39E8DF43">
            <wp:extent cx="6066155" cy="6858635"/>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66155" cy="6858635"/>
                    </a:xfrm>
                    <a:prstGeom prst="rect">
                      <a:avLst/>
                    </a:prstGeom>
                    <a:noFill/>
                  </pic:spPr>
                </pic:pic>
              </a:graphicData>
            </a:graphic>
          </wp:inline>
        </w:drawing>
      </w:r>
    </w:p>
    <w:p w14:paraId="06B5442A" w14:textId="4CCFFE6E" w:rsidR="000966DF" w:rsidRPr="00836A32" w:rsidRDefault="000966DF">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6260A3AA" w14:textId="225C7D9D" w:rsidR="00270955" w:rsidRPr="00836A32" w:rsidRDefault="000966DF" w:rsidP="000966DF">
      <w:pPr>
        <w:jc w:val="center"/>
        <w:rPr>
          <w:rFonts w:ascii="Jokerman" w:hAnsi="Jokerman" w:cs="MV Boli"/>
          <w:color w:val="000000" w:themeColor="text1"/>
          <w:sz w:val="28"/>
          <w:szCs w:val="28"/>
        </w:rPr>
      </w:pPr>
      <w:r w:rsidRPr="00836A32">
        <w:rPr>
          <w:rFonts w:ascii="Jokerman" w:hAnsi="Jokerman" w:cs="MV Boli"/>
          <w:color w:val="000000" w:themeColor="text1"/>
          <w:sz w:val="28"/>
          <w:szCs w:val="28"/>
        </w:rPr>
        <w:lastRenderedPageBreak/>
        <w:t xml:space="preserve">La cigarette électronique </w:t>
      </w:r>
    </w:p>
    <w:p w14:paraId="514BA742" w14:textId="5E5C63CB" w:rsidR="000966DF" w:rsidRPr="00836A32" w:rsidRDefault="000966DF" w:rsidP="000966DF">
      <w:pPr>
        <w:rPr>
          <w:rFonts w:ascii="Jokerman" w:hAnsi="Jokerman" w:cs="MV Boli"/>
          <w:color w:val="000000" w:themeColor="text1"/>
          <w:sz w:val="28"/>
          <w:szCs w:val="28"/>
        </w:rPr>
      </w:pPr>
    </w:p>
    <w:p w14:paraId="196D5444" w14:textId="66D291B8" w:rsidR="000966DF" w:rsidRPr="00836A32" w:rsidRDefault="000966DF" w:rsidP="000966DF">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Définition : </w:t>
      </w:r>
    </w:p>
    <w:p w14:paraId="27EEE2C3" w14:textId="77777777" w:rsidR="000966DF" w:rsidRPr="00836A32" w:rsidRDefault="000966DF" w:rsidP="000966DF">
      <w:pPr>
        <w:jc w:val="both"/>
        <w:rPr>
          <w:rFonts w:ascii="MV Boli" w:hAnsi="MV Boli" w:cs="MV Boli"/>
          <w:color w:val="000000" w:themeColor="text1"/>
          <w:sz w:val="28"/>
          <w:szCs w:val="28"/>
        </w:rPr>
      </w:pPr>
      <w:r w:rsidRPr="00836A32">
        <w:rPr>
          <w:rFonts w:ascii="MV Boli" w:hAnsi="MV Boli" w:cs="MV Boli"/>
          <w:color w:val="000000" w:themeColor="text1"/>
          <w:sz w:val="28"/>
          <w:szCs w:val="28"/>
        </w:rPr>
        <w:t xml:space="preserve">La cigarette électronique (ou e-cigarette), aussi appelée vapoteuse, </w:t>
      </w:r>
      <w:proofErr w:type="spellStart"/>
      <w:r w:rsidRPr="00836A32">
        <w:rPr>
          <w:rFonts w:ascii="MV Boli" w:hAnsi="MV Boli" w:cs="MV Boli"/>
          <w:color w:val="000000" w:themeColor="text1"/>
          <w:sz w:val="28"/>
          <w:szCs w:val="28"/>
        </w:rPr>
        <w:t>vaporette</w:t>
      </w:r>
      <w:proofErr w:type="spellEnd"/>
      <w:r w:rsidRPr="00836A32">
        <w:rPr>
          <w:rFonts w:ascii="MV Boli" w:hAnsi="MV Boli" w:cs="MV Boli"/>
          <w:color w:val="000000" w:themeColor="text1"/>
          <w:sz w:val="28"/>
          <w:szCs w:val="28"/>
        </w:rPr>
        <w:t xml:space="preserve"> ou parfois vaporisateur personnel, est un dispositif électronique générant un aérosol destiné à être inhalé. Elle produit une « vapeur » ressemblant visuellement à la fumée produite par la combustion du tabac. Cette vapeur peut être aromatisée </w:t>
      </w:r>
      <w:proofErr w:type="gramStart"/>
      <w:r w:rsidRPr="00836A32">
        <w:rPr>
          <w:rFonts w:ascii="MV Boli" w:hAnsi="MV Boli" w:cs="MV Boli"/>
          <w:color w:val="000000" w:themeColor="text1"/>
          <w:sz w:val="28"/>
          <w:szCs w:val="28"/>
        </w:rPr>
        <w:t>( arôme</w:t>
      </w:r>
      <w:proofErr w:type="gramEnd"/>
      <w:r w:rsidRPr="00836A32">
        <w:rPr>
          <w:rFonts w:ascii="MV Boli" w:hAnsi="MV Boli" w:cs="MV Boli"/>
          <w:color w:val="000000" w:themeColor="text1"/>
          <w:sz w:val="28"/>
          <w:szCs w:val="28"/>
        </w:rPr>
        <w:t xml:space="preserve"> de tabacs blonds, bruns, de fruits, de bonbons, ….) et contenir ou non de la nicotine. </w:t>
      </w:r>
    </w:p>
    <w:p w14:paraId="127E21AB" w14:textId="19545D80" w:rsidR="000966DF" w:rsidRPr="00836A32" w:rsidRDefault="000966DF" w:rsidP="000966DF">
      <w:pPr>
        <w:jc w:val="both"/>
        <w:rPr>
          <w:rFonts w:ascii="MV Boli" w:hAnsi="MV Boli" w:cs="MV Boli"/>
          <w:color w:val="000000" w:themeColor="text1"/>
          <w:sz w:val="28"/>
          <w:szCs w:val="28"/>
        </w:rPr>
      </w:pPr>
      <w:r w:rsidRPr="00836A32">
        <w:rPr>
          <w:rFonts w:ascii="MV Boli" w:hAnsi="MV Boli" w:cs="MV Boli"/>
          <w:color w:val="000000" w:themeColor="text1"/>
          <w:sz w:val="28"/>
          <w:szCs w:val="28"/>
        </w:rPr>
        <w:t>À la différence de la fumée produite par une cigarette traditionnelle, cette « vapeur » n'est pas du tabac brûlé. Elle contient néanmoins des particules et substances cancérogènes ou toxiques mais en quantité</w:t>
      </w:r>
      <w:r w:rsidR="007513F5" w:rsidRPr="00836A32">
        <w:rPr>
          <w:rFonts w:ascii="MV Boli" w:hAnsi="MV Boli" w:cs="MV Boli"/>
          <w:color w:val="000000" w:themeColor="text1"/>
          <w:sz w:val="28"/>
          <w:szCs w:val="28"/>
        </w:rPr>
        <w:t>s</w:t>
      </w:r>
      <w:r w:rsidRPr="00836A32">
        <w:rPr>
          <w:rFonts w:ascii="MV Boli" w:hAnsi="MV Boli" w:cs="MV Boli"/>
          <w:color w:val="000000" w:themeColor="text1"/>
          <w:sz w:val="28"/>
          <w:szCs w:val="28"/>
        </w:rPr>
        <w:t xml:space="preserve"> plus faibles que la cigarette. </w:t>
      </w:r>
    </w:p>
    <w:p w14:paraId="372D1D21" w14:textId="2A589735" w:rsidR="000966DF" w:rsidRPr="00836A32" w:rsidRDefault="000966DF" w:rsidP="000966DF">
      <w:pPr>
        <w:jc w:val="center"/>
        <w:rPr>
          <w:rFonts w:ascii="MV Boli" w:hAnsi="MV Boli" w:cs="MV Boli"/>
          <w:color w:val="000000" w:themeColor="text1"/>
          <w:sz w:val="28"/>
          <w:szCs w:val="28"/>
        </w:rPr>
      </w:pPr>
      <w:r w:rsidRPr="00836A32">
        <w:rPr>
          <w:rFonts w:ascii="MV Boli" w:hAnsi="MV Boli" w:cs="MV Boli"/>
          <w:noProof/>
          <w:color w:val="000000" w:themeColor="text1"/>
          <w:sz w:val="28"/>
          <w:szCs w:val="28"/>
        </w:rPr>
        <w:drawing>
          <wp:inline distT="0" distB="0" distL="0" distR="0" wp14:anchorId="375DB77B" wp14:editId="7DAE7F5A">
            <wp:extent cx="2544260" cy="2876641"/>
            <wp:effectExtent l="0" t="0" r="889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50140" cy="2883289"/>
                    </a:xfrm>
                    <a:prstGeom prst="rect">
                      <a:avLst/>
                    </a:prstGeom>
                    <a:noFill/>
                  </pic:spPr>
                </pic:pic>
              </a:graphicData>
            </a:graphic>
          </wp:inline>
        </w:drawing>
      </w:r>
    </w:p>
    <w:p w14:paraId="23AD9B4E" w14:textId="5530A30F" w:rsidR="000966DF" w:rsidRPr="00836A32" w:rsidRDefault="000966DF">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201F5BD5" w14:textId="2C111C72" w:rsidR="000966DF" w:rsidRPr="00836A32" w:rsidRDefault="000966DF" w:rsidP="000966DF">
      <w:pPr>
        <w:rPr>
          <w:rFonts w:ascii="MV Boli" w:hAnsi="MV Boli" w:cs="MV Boli"/>
          <w:color w:val="000000" w:themeColor="text1"/>
          <w:sz w:val="28"/>
          <w:szCs w:val="28"/>
        </w:rPr>
      </w:pPr>
      <w:r w:rsidRPr="00836A32">
        <w:rPr>
          <w:rFonts w:ascii="MV Boli" w:hAnsi="MV Boli" w:cs="MV Boli"/>
          <w:color w:val="000000" w:themeColor="text1"/>
          <w:sz w:val="28"/>
          <w:szCs w:val="28"/>
        </w:rPr>
        <w:lastRenderedPageBreak/>
        <w:t xml:space="preserve">La constitution d’une cigarette électronique : </w:t>
      </w:r>
    </w:p>
    <w:p w14:paraId="277D10EA" w14:textId="0966D8BA" w:rsidR="000966DF" w:rsidRPr="00836A32" w:rsidRDefault="000966DF" w:rsidP="000966DF">
      <w:pPr>
        <w:rPr>
          <w:rFonts w:ascii="MV Boli" w:hAnsi="MV Boli" w:cs="MV Boli"/>
          <w:color w:val="000000" w:themeColor="text1"/>
          <w:sz w:val="28"/>
          <w:szCs w:val="28"/>
        </w:rPr>
      </w:pPr>
      <w:r w:rsidRPr="00836A32">
        <w:rPr>
          <w:rFonts w:ascii="MV Boli" w:hAnsi="MV Boli" w:cs="MV Boli"/>
          <w:noProof/>
          <w:color w:val="000000" w:themeColor="text1"/>
          <w:sz w:val="28"/>
          <w:szCs w:val="28"/>
        </w:rPr>
        <w:drawing>
          <wp:inline distT="0" distB="0" distL="0" distR="0" wp14:anchorId="53BC30A6" wp14:editId="2A82FA87">
            <wp:extent cx="6067365" cy="6029960"/>
            <wp:effectExtent l="0" t="0" r="0" b="889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5117" cy="6037664"/>
                    </a:xfrm>
                    <a:prstGeom prst="rect">
                      <a:avLst/>
                    </a:prstGeom>
                    <a:noFill/>
                  </pic:spPr>
                </pic:pic>
              </a:graphicData>
            </a:graphic>
          </wp:inline>
        </w:drawing>
      </w:r>
    </w:p>
    <w:p w14:paraId="49951D7A" w14:textId="1085FC24" w:rsidR="000966DF" w:rsidRPr="00836A32" w:rsidRDefault="000966DF">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7F26B3FC" w14:textId="3B99AE95" w:rsidR="000966DF" w:rsidRPr="00836A32" w:rsidRDefault="000966DF" w:rsidP="000966DF">
      <w:pPr>
        <w:rPr>
          <w:rFonts w:ascii="MV Boli" w:hAnsi="MV Boli" w:cs="MV Boli"/>
          <w:color w:val="000000" w:themeColor="text1"/>
          <w:sz w:val="28"/>
          <w:szCs w:val="28"/>
        </w:rPr>
      </w:pPr>
      <w:r w:rsidRPr="00836A32">
        <w:rPr>
          <w:rFonts w:ascii="MV Boli" w:hAnsi="MV Boli" w:cs="MV Boli"/>
          <w:color w:val="000000" w:themeColor="text1"/>
          <w:sz w:val="28"/>
          <w:szCs w:val="28"/>
        </w:rPr>
        <w:lastRenderedPageBreak/>
        <w:t xml:space="preserve">Les avantages et inconvénients de la cigarette électronique </w:t>
      </w:r>
    </w:p>
    <w:tbl>
      <w:tblPr>
        <w:tblStyle w:val="Grilledutableau"/>
        <w:tblW w:w="0" w:type="auto"/>
        <w:tblLook w:val="04A0" w:firstRow="1" w:lastRow="0" w:firstColumn="1" w:lastColumn="0" w:noHBand="0" w:noVBand="1"/>
      </w:tblPr>
      <w:tblGrid>
        <w:gridCol w:w="4531"/>
        <w:gridCol w:w="4531"/>
      </w:tblGrid>
      <w:tr w:rsidR="00836A32" w:rsidRPr="00836A32" w14:paraId="09CC46F2" w14:textId="77777777" w:rsidTr="000966DF">
        <w:tc>
          <w:tcPr>
            <w:tcW w:w="4531" w:type="dxa"/>
          </w:tcPr>
          <w:p w14:paraId="43035AF3" w14:textId="7A80D28A" w:rsidR="000966DF" w:rsidRPr="00836A32" w:rsidRDefault="000966DF" w:rsidP="000966DF">
            <w:pPr>
              <w:jc w:val="center"/>
              <w:rPr>
                <w:rFonts w:ascii="Tw Cen MT Condensed Extra Bold" w:hAnsi="Tw Cen MT Condensed Extra Bold" w:cs="MV Boli"/>
                <w:color w:val="000000" w:themeColor="text1"/>
                <w:sz w:val="28"/>
                <w:szCs w:val="28"/>
              </w:rPr>
            </w:pPr>
            <w:r w:rsidRPr="00836A32">
              <w:rPr>
                <w:rFonts w:ascii="Tw Cen MT Condensed Extra Bold" w:hAnsi="Tw Cen MT Condensed Extra Bold" w:cs="MV Boli"/>
                <w:color w:val="000000" w:themeColor="text1"/>
                <w:sz w:val="28"/>
                <w:szCs w:val="28"/>
              </w:rPr>
              <w:t>Les avantages</w:t>
            </w:r>
          </w:p>
        </w:tc>
        <w:tc>
          <w:tcPr>
            <w:tcW w:w="4531" w:type="dxa"/>
          </w:tcPr>
          <w:p w14:paraId="72C4FA89" w14:textId="12C4B006" w:rsidR="000966DF" w:rsidRPr="00836A32" w:rsidRDefault="000966DF" w:rsidP="000966DF">
            <w:pPr>
              <w:jc w:val="center"/>
              <w:rPr>
                <w:rFonts w:ascii="Tw Cen MT Condensed Extra Bold" w:hAnsi="Tw Cen MT Condensed Extra Bold" w:cs="MV Boli"/>
                <w:color w:val="000000" w:themeColor="text1"/>
                <w:sz w:val="28"/>
                <w:szCs w:val="28"/>
              </w:rPr>
            </w:pPr>
            <w:r w:rsidRPr="00836A32">
              <w:rPr>
                <w:rFonts w:ascii="Tw Cen MT Condensed Extra Bold" w:hAnsi="Tw Cen MT Condensed Extra Bold" w:cs="MV Boli"/>
                <w:color w:val="000000" w:themeColor="text1"/>
                <w:sz w:val="28"/>
                <w:szCs w:val="28"/>
              </w:rPr>
              <w:t>Les inconvénients</w:t>
            </w:r>
          </w:p>
        </w:tc>
      </w:tr>
      <w:tr w:rsidR="00836A32" w:rsidRPr="00836A32" w14:paraId="2A3F5BDA" w14:textId="77777777" w:rsidTr="0008568D">
        <w:trPr>
          <w:trHeight w:val="6534"/>
        </w:trPr>
        <w:tc>
          <w:tcPr>
            <w:tcW w:w="4531" w:type="dxa"/>
          </w:tcPr>
          <w:p w14:paraId="4399F4C5" w14:textId="3B2309F5" w:rsidR="000966DF" w:rsidRPr="00836A32" w:rsidRDefault="0008568D" w:rsidP="000966DF">
            <w:pPr>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Fini les odeurs nauséabondes </w:t>
            </w:r>
          </w:p>
          <w:p w14:paraId="044FF8EB" w14:textId="77777777" w:rsidR="000966DF" w:rsidRPr="00836A32" w:rsidRDefault="000966DF" w:rsidP="000966DF">
            <w:pPr>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La santé et la forme physique</w:t>
            </w:r>
          </w:p>
          <w:p w14:paraId="0B0D1090" w14:textId="77777777" w:rsidR="000966DF" w:rsidRPr="00836A32" w:rsidRDefault="000966DF" w:rsidP="000966DF">
            <w:pPr>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On fait de fameuses économies </w:t>
            </w:r>
          </w:p>
          <w:p w14:paraId="0F4118D7" w14:textId="4A41D5FE" w:rsidR="000966DF" w:rsidRPr="00836A32" w:rsidRDefault="000966DF" w:rsidP="000966DF">
            <w:pPr>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Beaucoup de choix de modèles  </w:t>
            </w:r>
          </w:p>
          <w:p w14:paraId="5ABB50E1" w14:textId="3D7BF49A" w:rsidR="000966DF" w:rsidRPr="00836A32" w:rsidRDefault="0008568D" w:rsidP="0008568D">
            <w:pPr>
              <w:ind w:left="720"/>
              <w:rPr>
                <w:rFonts w:ascii="MV Boli" w:hAnsi="MV Boli" w:cs="MV Boli"/>
                <w:color w:val="000000" w:themeColor="text1"/>
                <w:sz w:val="28"/>
                <w:szCs w:val="28"/>
              </w:rPr>
            </w:pPr>
            <w:r w:rsidRPr="00836A32">
              <w:rPr>
                <w:rFonts w:ascii="MV Boli" w:hAnsi="MV Boli" w:cs="MV Boli"/>
                <w:noProof/>
                <w:color w:val="000000" w:themeColor="text1"/>
                <w:sz w:val="28"/>
                <w:szCs w:val="28"/>
              </w:rPr>
              <w:drawing>
                <wp:inline distT="0" distB="0" distL="0" distR="0" wp14:anchorId="7A6B6647" wp14:editId="12E02F1C">
                  <wp:extent cx="1670685" cy="1731645"/>
                  <wp:effectExtent l="0" t="0" r="5715" b="190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70685" cy="1731645"/>
                          </a:xfrm>
                          <a:prstGeom prst="rect">
                            <a:avLst/>
                          </a:prstGeom>
                          <a:noFill/>
                        </pic:spPr>
                      </pic:pic>
                    </a:graphicData>
                  </a:graphic>
                </wp:inline>
              </w:drawing>
            </w:r>
          </w:p>
          <w:p w14:paraId="7CCA580D" w14:textId="77777777" w:rsidR="000966DF" w:rsidRPr="00836A32" w:rsidRDefault="000966DF" w:rsidP="000966DF">
            <w:pPr>
              <w:rPr>
                <w:rFonts w:ascii="MV Boli" w:hAnsi="MV Boli" w:cs="MV Boli"/>
                <w:color w:val="000000" w:themeColor="text1"/>
                <w:sz w:val="28"/>
                <w:szCs w:val="28"/>
              </w:rPr>
            </w:pPr>
          </w:p>
        </w:tc>
        <w:tc>
          <w:tcPr>
            <w:tcW w:w="4531" w:type="dxa"/>
          </w:tcPr>
          <w:p w14:paraId="4CCDED6B" w14:textId="1870A7E8" w:rsidR="0008568D" w:rsidRPr="00836A32" w:rsidRDefault="0008568D" w:rsidP="0008568D">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Bouche sèche </w:t>
            </w:r>
          </w:p>
          <w:p w14:paraId="1319FBA3" w14:textId="108C0D2B" w:rsidR="0008568D" w:rsidRPr="00836A32" w:rsidRDefault="0008568D" w:rsidP="0008568D">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Etourdissements et sensations de vertige </w:t>
            </w:r>
          </w:p>
          <w:p w14:paraId="66D766EB" w14:textId="36A1F010" w:rsidR="0008568D" w:rsidRPr="00836A32" w:rsidRDefault="0008568D" w:rsidP="0008568D">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Allergies </w:t>
            </w:r>
          </w:p>
          <w:p w14:paraId="709422E1" w14:textId="097433C4" w:rsidR="0008568D" w:rsidRPr="00836A32" w:rsidRDefault="0008568D" w:rsidP="0008568D">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Batterie et sécurité </w:t>
            </w:r>
          </w:p>
          <w:p w14:paraId="49BB38E1" w14:textId="6EDA4B53" w:rsidR="000966DF" w:rsidRPr="00836A32" w:rsidRDefault="0008568D" w:rsidP="0008568D">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Le regard des gens</w:t>
            </w:r>
          </w:p>
          <w:p w14:paraId="4788B067" w14:textId="77777777" w:rsidR="0008568D" w:rsidRPr="00836A32" w:rsidRDefault="0008568D" w:rsidP="0008568D">
            <w:pPr>
              <w:pStyle w:val="Paragraphedeliste"/>
              <w:rPr>
                <w:rFonts w:ascii="MV Boli" w:hAnsi="MV Boli" w:cs="MV Boli"/>
                <w:color w:val="000000" w:themeColor="text1"/>
                <w:sz w:val="28"/>
                <w:szCs w:val="28"/>
              </w:rPr>
            </w:pPr>
          </w:p>
          <w:p w14:paraId="492CC176" w14:textId="3CCA57E2" w:rsidR="0008568D" w:rsidRPr="00836A32" w:rsidRDefault="0008568D" w:rsidP="0008568D">
            <w:pPr>
              <w:jc w:val="center"/>
              <w:rPr>
                <w:rFonts w:ascii="MV Boli" w:hAnsi="MV Boli" w:cs="MV Boli"/>
                <w:color w:val="000000" w:themeColor="text1"/>
                <w:sz w:val="28"/>
                <w:szCs w:val="28"/>
              </w:rPr>
            </w:pPr>
            <w:r w:rsidRPr="00836A32">
              <w:rPr>
                <w:rFonts w:ascii="MV Boli" w:hAnsi="MV Boli" w:cs="MV Boli"/>
                <w:noProof/>
                <w:color w:val="000000" w:themeColor="text1"/>
                <w:sz w:val="28"/>
                <w:szCs w:val="28"/>
              </w:rPr>
              <w:drawing>
                <wp:inline distT="0" distB="0" distL="0" distR="0" wp14:anchorId="778D4E29" wp14:editId="76BFF296">
                  <wp:extent cx="2170430" cy="2170430"/>
                  <wp:effectExtent l="0" t="0" r="1270" b="127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70430" cy="2170430"/>
                          </a:xfrm>
                          <a:prstGeom prst="rect">
                            <a:avLst/>
                          </a:prstGeom>
                          <a:noFill/>
                        </pic:spPr>
                      </pic:pic>
                    </a:graphicData>
                  </a:graphic>
                </wp:inline>
              </w:drawing>
            </w:r>
          </w:p>
          <w:p w14:paraId="79A0D604" w14:textId="2E81EB4D" w:rsidR="0008568D" w:rsidRPr="00836A32" w:rsidRDefault="0008568D" w:rsidP="0008568D">
            <w:pPr>
              <w:rPr>
                <w:color w:val="000000" w:themeColor="text1"/>
              </w:rPr>
            </w:pPr>
          </w:p>
        </w:tc>
      </w:tr>
    </w:tbl>
    <w:p w14:paraId="11CB56A2" w14:textId="6C46A151" w:rsidR="000966DF" w:rsidRPr="00836A32" w:rsidRDefault="0008568D" w:rsidP="000966DF">
      <w:pPr>
        <w:rPr>
          <w:rFonts w:ascii="MV Boli" w:hAnsi="MV Boli" w:cs="MV Boli"/>
          <w:color w:val="000000" w:themeColor="text1"/>
          <w:sz w:val="28"/>
          <w:szCs w:val="28"/>
        </w:rPr>
      </w:pPr>
      <w:r w:rsidRPr="00836A32">
        <w:rPr>
          <w:rFonts w:ascii="MV Boli" w:hAnsi="MV Boli" w:cs="MV Boli"/>
          <w:color w:val="000000" w:themeColor="text1"/>
          <w:sz w:val="28"/>
          <w:szCs w:val="28"/>
        </w:rPr>
        <w:t xml:space="preserve">Informations : Aujourd’hui, on connait les effets à court terme (étourdissements, bouche sèche, …) mais les effets à long terme ne sont pas encore connus. On sait juste que la nicotine entraîne une dépendance au produit. </w:t>
      </w:r>
    </w:p>
    <w:p w14:paraId="060183C6" w14:textId="77777777" w:rsidR="00472BB6" w:rsidRDefault="00472BB6">
      <w:pPr>
        <w:rPr>
          <w:rFonts w:ascii="MV Boli" w:hAnsi="MV Boli" w:cs="MV Boli"/>
          <w:color w:val="000000" w:themeColor="text1"/>
          <w:sz w:val="28"/>
          <w:szCs w:val="28"/>
        </w:rPr>
      </w:pPr>
      <w:r>
        <w:rPr>
          <w:rFonts w:ascii="MV Boli" w:hAnsi="MV Boli" w:cs="MV Boli"/>
          <w:color w:val="000000" w:themeColor="text1"/>
          <w:sz w:val="28"/>
          <w:szCs w:val="28"/>
        </w:rPr>
        <w:br w:type="page"/>
      </w:r>
    </w:p>
    <w:p w14:paraId="2DD39524" w14:textId="77777777" w:rsidR="00472BB6" w:rsidRDefault="00472BB6" w:rsidP="00472BB6">
      <w:pPr>
        <w:jc w:val="center"/>
        <w:rPr>
          <w:rFonts w:ascii="Rockwell Extra Bold" w:hAnsi="Rockwell Extra Bold" w:cs="MV Boli"/>
          <w:color w:val="000000" w:themeColor="text1"/>
          <w:sz w:val="28"/>
          <w:szCs w:val="28"/>
        </w:rPr>
      </w:pPr>
      <w:r>
        <w:rPr>
          <w:rFonts w:ascii="Rockwell Extra Bold" w:hAnsi="Rockwell Extra Bold" w:cs="MV Boli"/>
          <w:color w:val="000000" w:themeColor="text1"/>
          <w:sz w:val="28"/>
          <w:szCs w:val="28"/>
        </w:rPr>
        <w:lastRenderedPageBreak/>
        <w:t xml:space="preserve">La chicha </w:t>
      </w:r>
    </w:p>
    <w:p w14:paraId="0305D2C4" w14:textId="77777777" w:rsidR="00472BB6" w:rsidRPr="00472BB6" w:rsidRDefault="00472BB6">
      <w:pPr>
        <w:rPr>
          <w:rFonts w:ascii="MV Boli" w:hAnsi="MV Boli" w:cs="MV Boli"/>
          <w:b/>
          <w:bCs/>
          <w:color w:val="000000" w:themeColor="text1"/>
          <w:sz w:val="28"/>
          <w:szCs w:val="28"/>
        </w:rPr>
      </w:pPr>
      <w:r w:rsidRPr="00472BB6">
        <w:rPr>
          <w:rFonts w:ascii="MV Boli" w:hAnsi="MV Boli" w:cs="MV Boli"/>
          <w:b/>
          <w:bCs/>
          <w:color w:val="000000" w:themeColor="text1"/>
          <w:sz w:val="28"/>
          <w:szCs w:val="28"/>
        </w:rPr>
        <w:t xml:space="preserve">Qu’est-ce que la chicha ? </w:t>
      </w:r>
    </w:p>
    <w:p w14:paraId="1C007A40" w14:textId="77777777" w:rsidR="00472BB6" w:rsidRPr="00472BB6" w:rsidRDefault="00472BB6" w:rsidP="00472BB6">
      <w:pPr>
        <w:spacing w:after="0" w:line="240" w:lineRule="auto"/>
        <w:jc w:val="both"/>
        <w:textAlignment w:val="baseline"/>
        <w:rPr>
          <w:rFonts w:ascii="MV Boli" w:eastAsia="Times New Roman" w:hAnsi="MV Boli" w:cs="MV Boli"/>
          <w:color w:val="282828"/>
          <w:sz w:val="28"/>
          <w:szCs w:val="28"/>
          <w:lang w:eastAsia="fr-BE"/>
        </w:rPr>
      </w:pPr>
      <w:r w:rsidRPr="00472BB6">
        <w:rPr>
          <w:rFonts w:ascii="MV Boli" w:eastAsia="Times New Roman" w:hAnsi="MV Boli" w:cs="MV Boli"/>
          <w:color w:val="282828"/>
          <w:sz w:val="28"/>
          <w:szCs w:val="28"/>
          <w:lang w:eastAsia="fr-BE"/>
        </w:rPr>
        <w:t xml:space="preserve">La chicha (appelée aussi narguilé, narghilé, </w:t>
      </w:r>
      <w:proofErr w:type="spellStart"/>
      <w:r w:rsidRPr="00472BB6">
        <w:rPr>
          <w:rFonts w:ascii="MV Boli" w:eastAsia="Times New Roman" w:hAnsi="MV Boli" w:cs="MV Boli"/>
          <w:color w:val="282828"/>
          <w:sz w:val="28"/>
          <w:szCs w:val="28"/>
          <w:lang w:eastAsia="fr-BE"/>
        </w:rPr>
        <w:t>hooka</w:t>
      </w:r>
      <w:proofErr w:type="spellEnd"/>
      <w:r w:rsidRPr="00472BB6">
        <w:rPr>
          <w:rFonts w:ascii="MV Boli" w:eastAsia="Times New Roman" w:hAnsi="MV Boli" w:cs="MV Boli"/>
          <w:color w:val="282828"/>
          <w:sz w:val="28"/>
          <w:szCs w:val="28"/>
          <w:lang w:eastAsia="fr-BE"/>
        </w:rPr>
        <w:t xml:space="preserve"> ou </w:t>
      </w:r>
      <w:proofErr w:type="spellStart"/>
      <w:r w:rsidRPr="00472BB6">
        <w:rPr>
          <w:rFonts w:ascii="MV Boli" w:eastAsia="Times New Roman" w:hAnsi="MV Boli" w:cs="MV Boli"/>
          <w:color w:val="282828"/>
          <w:sz w:val="28"/>
          <w:szCs w:val="28"/>
          <w:lang w:eastAsia="fr-BE"/>
        </w:rPr>
        <w:t>waterpipe</w:t>
      </w:r>
      <w:proofErr w:type="spellEnd"/>
      <w:r w:rsidRPr="00472BB6">
        <w:rPr>
          <w:rFonts w:ascii="MV Boli" w:eastAsia="Times New Roman" w:hAnsi="MV Boli" w:cs="MV Boli"/>
          <w:color w:val="282828"/>
          <w:sz w:val="28"/>
          <w:szCs w:val="28"/>
          <w:lang w:eastAsia="fr-BE"/>
        </w:rPr>
        <w:t xml:space="preserve"> selon les endroits) est une </w:t>
      </w:r>
      <w:r w:rsidRPr="00472BB6">
        <w:rPr>
          <w:rFonts w:ascii="MV Boli" w:eastAsia="Times New Roman" w:hAnsi="MV Boli" w:cs="MV Boli"/>
          <w:color w:val="282828"/>
          <w:sz w:val="28"/>
          <w:szCs w:val="28"/>
          <w:bdr w:val="none" w:sz="0" w:space="0" w:color="auto" w:frame="1"/>
          <w:lang w:eastAsia="fr-BE"/>
        </w:rPr>
        <w:t>pipe à eau permettant de fumer du tabac</w:t>
      </w:r>
      <w:r w:rsidRPr="00472BB6">
        <w:rPr>
          <w:rFonts w:ascii="MV Boli" w:eastAsia="Times New Roman" w:hAnsi="MV Boli" w:cs="MV Boli"/>
          <w:color w:val="282828"/>
          <w:sz w:val="28"/>
          <w:szCs w:val="28"/>
          <w:lang w:eastAsia="fr-BE"/>
        </w:rPr>
        <w:t>. </w:t>
      </w:r>
    </w:p>
    <w:p w14:paraId="595E9D79" w14:textId="2B061D08" w:rsidR="00472BB6" w:rsidRDefault="00472BB6" w:rsidP="00472BB6">
      <w:pPr>
        <w:spacing w:after="0" w:line="240" w:lineRule="auto"/>
        <w:jc w:val="both"/>
        <w:textAlignment w:val="baseline"/>
        <w:rPr>
          <w:rFonts w:ascii="MV Boli" w:eastAsia="Times New Roman" w:hAnsi="MV Boli" w:cs="MV Boli"/>
          <w:color w:val="282828"/>
          <w:sz w:val="28"/>
          <w:szCs w:val="28"/>
          <w:bdr w:val="none" w:sz="0" w:space="0" w:color="auto" w:frame="1"/>
          <w:lang w:eastAsia="fr-BE"/>
        </w:rPr>
      </w:pPr>
      <w:r w:rsidRPr="00472BB6">
        <w:rPr>
          <w:rFonts w:ascii="MV Boli" w:eastAsia="Times New Roman" w:hAnsi="MV Boli" w:cs="MV Boli"/>
          <w:color w:val="282828"/>
          <w:sz w:val="28"/>
          <w:szCs w:val="28"/>
          <w:lang w:eastAsia="fr-BE"/>
        </w:rPr>
        <w:t>Le tabac est placé</w:t>
      </w:r>
      <w:r w:rsidRPr="00472BB6">
        <w:rPr>
          <w:rFonts w:ascii="MV Boli" w:eastAsia="Times New Roman" w:hAnsi="MV Boli" w:cs="MV Boli"/>
          <w:color w:val="282828"/>
          <w:sz w:val="28"/>
          <w:szCs w:val="28"/>
          <w:bdr w:val="none" w:sz="0" w:space="0" w:color="auto" w:frame="1"/>
          <w:lang w:eastAsia="fr-BE"/>
        </w:rPr>
        <w:t> dans une douille</w:t>
      </w:r>
      <w:r w:rsidRPr="00472BB6">
        <w:rPr>
          <w:rFonts w:ascii="MV Boli" w:eastAsia="Times New Roman" w:hAnsi="MV Boli" w:cs="MV Boli"/>
          <w:color w:val="282828"/>
          <w:sz w:val="28"/>
          <w:szCs w:val="28"/>
          <w:lang w:eastAsia="fr-BE"/>
        </w:rPr>
        <w:t> qui donne sur une cheminée conduisant au fond d’un vase rempli d’eau. Il est chauffé et partiellement brûlé par adjonction dans la douille d’un charbon incandescent ou d’une braise ardente, séparés généralement du tabac par un papier d’aluminium percé. Un ou plusieurs tuyaux sont reliés au sommet du vase p</w:t>
      </w:r>
      <w:r w:rsidRPr="00472BB6">
        <w:rPr>
          <w:rFonts w:ascii="MV Boli" w:eastAsia="Times New Roman" w:hAnsi="MV Boli" w:cs="MV Boli"/>
          <w:color w:val="282828"/>
          <w:sz w:val="28"/>
          <w:szCs w:val="28"/>
          <w:bdr w:val="none" w:sz="0" w:space="0" w:color="auto" w:frame="1"/>
          <w:lang w:eastAsia="fr-BE"/>
        </w:rPr>
        <w:t>our permettre aux utilisateurs d’inhaler, aspirant la fumée dans la cheminée à travers l’eau.</w:t>
      </w:r>
    </w:p>
    <w:p w14:paraId="2494760D" w14:textId="77777777" w:rsidR="00472BB6" w:rsidRPr="00472BB6" w:rsidRDefault="00472BB6" w:rsidP="00472BB6">
      <w:pPr>
        <w:spacing w:after="0" w:line="240" w:lineRule="auto"/>
        <w:jc w:val="both"/>
        <w:textAlignment w:val="baseline"/>
        <w:rPr>
          <w:rFonts w:ascii="MV Boli" w:eastAsia="Times New Roman" w:hAnsi="MV Boli" w:cs="MV Boli"/>
          <w:color w:val="282828"/>
          <w:sz w:val="28"/>
          <w:szCs w:val="28"/>
          <w:lang w:eastAsia="fr-BE"/>
        </w:rPr>
      </w:pPr>
    </w:p>
    <w:p w14:paraId="2A571197" w14:textId="20A77A6F" w:rsidR="001A6436" w:rsidRPr="00836A32" w:rsidRDefault="008502C0" w:rsidP="008502C0">
      <w:pPr>
        <w:jc w:val="center"/>
        <w:rPr>
          <w:rFonts w:ascii="MV Boli" w:hAnsi="MV Boli" w:cs="MV Boli"/>
          <w:color w:val="000000" w:themeColor="text1"/>
          <w:sz w:val="28"/>
          <w:szCs w:val="28"/>
        </w:rPr>
      </w:pPr>
      <w:r w:rsidRPr="008502C0">
        <w:drawing>
          <wp:inline distT="0" distB="0" distL="0" distR="0" wp14:anchorId="5410B224" wp14:editId="07AACF3C">
            <wp:extent cx="4078267" cy="4594794"/>
            <wp:effectExtent l="0" t="0" r="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091776" cy="4610014"/>
                    </a:xfrm>
                    <a:prstGeom prst="rect">
                      <a:avLst/>
                    </a:prstGeom>
                  </pic:spPr>
                </pic:pic>
              </a:graphicData>
            </a:graphic>
          </wp:inline>
        </w:drawing>
      </w:r>
    </w:p>
    <w:p w14:paraId="5B1E183B" w14:textId="77777777" w:rsidR="008502C0" w:rsidRDefault="008502C0">
      <w:pPr>
        <w:rPr>
          <w:rFonts w:ascii="Engravers MT" w:hAnsi="Engravers MT" w:cs="MV Boli"/>
          <w:color w:val="000000" w:themeColor="text1"/>
          <w:sz w:val="28"/>
          <w:szCs w:val="28"/>
        </w:rPr>
      </w:pPr>
    </w:p>
    <w:p w14:paraId="579F912F" w14:textId="3EDCF641" w:rsidR="008502C0" w:rsidRDefault="008502C0">
      <w:pPr>
        <w:rPr>
          <w:rFonts w:ascii="Engravers MT" w:hAnsi="Engravers MT" w:cs="MV Boli"/>
          <w:color w:val="000000" w:themeColor="text1"/>
          <w:sz w:val="28"/>
          <w:szCs w:val="28"/>
        </w:rPr>
      </w:pPr>
    </w:p>
    <w:p w14:paraId="3DE00410" w14:textId="5A14A2BC" w:rsidR="008502C0" w:rsidRDefault="008502C0">
      <w:pPr>
        <w:rPr>
          <w:rFonts w:ascii="MV Boli" w:hAnsi="MV Boli" w:cs="MV Boli"/>
          <w:color w:val="000000" w:themeColor="text1"/>
          <w:sz w:val="28"/>
          <w:szCs w:val="28"/>
          <w:u w:val="single"/>
        </w:rPr>
      </w:pPr>
      <w:r>
        <w:rPr>
          <w:rFonts w:ascii="MV Boli" w:hAnsi="MV Boli" w:cs="MV Boli"/>
          <w:color w:val="000000" w:themeColor="text1"/>
          <w:sz w:val="28"/>
          <w:szCs w:val="28"/>
          <w:u w:val="single"/>
        </w:rPr>
        <w:lastRenderedPageBreak/>
        <w:t>Lis l’article « La chicha et risque pour la santé et réponds aux questions</w:t>
      </w:r>
    </w:p>
    <w:p w14:paraId="64B3E1EF" w14:textId="57CC10FE" w:rsidR="008502C0" w:rsidRDefault="008502C0">
      <w:pPr>
        <w:rPr>
          <w:rFonts w:ascii="MV Boli" w:hAnsi="MV Boli" w:cs="MV Boli"/>
          <w:color w:val="000000" w:themeColor="text1"/>
          <w:sz w:val="28"/>
          <w:szCs w:val="28"/>
        </w:rPr>
      </w:pPr>
      <w:r>
        <w:rPr>
          <w:rFonts w:ascii="MV Boli" w:hAnsi="MV Boli" w:cs="MV Boli"/>
          <w:color w:val="000000" w:themeColor="text1"/>
          <w:sz w:val="28"/>
          <w:szCs w:val="28"/>
        </w:rPr>
        <w:t xml:space="preserve">Pourquoi la chicha est-elle plus nocive que la cigarette ? </w:t>
      </w:r>
    </w:p>
    <w:p w14:paraId="4AB4D490" w14:textId="67D9D119" w:rsidR="008502C0" w:rsidRDefault="008502C0">
      <w:pPr>
        <w:rPr>
          <w:rFonts w:ascii="MV Boli" w:hAnsi="MV Boli" w:cs="MV Boli"/>
          <w:color w:val="000000" w:themeColor="text1"/>
          <w:sz w:val="28"/>
          <w:szCs w:val="28"/>
        </w:rPr>
      </w:pPr>
      <w:bookmarkStart w:id="0" w:name="_Hlk48560711"/>
      <w:r>
        <w:rPr>
          <w:rFonts w:ascii="MV Boli" w:hAnsi="MV Boli" w:cs="MV Boli"/>
          <w:color w:val="000000" w:themeColor="text1"/>
          <w:sz w:val="28"/>
          <w:szCs w:val="28"/>
        </w:rPr>
        <w:t>………………………………………………………………………………………………………………………………………………………………………………………………………………………………………………………………………………………………………………………………………………………………………………………………………………………………………………………………</w:t>
      </w:r>
      <w:bookmarkEnd w:id="0"/>
      <w:r>
        <w:rPr>
          <w:rFonts w:ascii="MV Boli" w:hAnsi="MV Boli" w:cs="MV Boli"/>
          <w:color w:val="000000" w:themeColor="text1"/>
          <w:sz w:val="28"/>
          <w:szCs w:val="28"/>
        </w:rPr>
        <w:t xml:space="preserve"> </w:t>
      </w:r>
    </w:p>
    <w:p w14:paraId="2A378F24" w14:textId="1BAB0F1C" w:rsidR="008502C0" w:rsidRDefault="008502C0">
      <w:pPr>
        <w:rPr>
          <w:rFonts w:ascii="MV Boli" w:hAnsi="MV Boli" w:cs="MV Boli"/>
          <w:color w:val="000000" w:themeColor="text1"/>
          <w:sz w:val="28"/>
          <w:szCs w:val="28"/>
        </w:rPr>
      </w:pPr>
      <w:r>
        <w:rPr>
          <w:rFonts w:ascii="MV Boli" w:hAnsi="MV Boli" w:cs="MV Boli"/>
          <w:color w:val="000000" w:themeColor="text1"/>
          <w:sz w:val="28"/>
          <w:szCs w:val="28"/>
        </w:rPr>
        <w:t xml:space="preserve">Quels sont les risques si on consomme la chicha ? </w:t>
      </w:r>
    </w:p>
    <w:p w14:paraId="0C6F5B33" w14:textId="3C88A029" w:rsidR="00ED6B36" w:rsidRDefault="00ED6B36">
      <w:pPr>
        <w:rPr>
          <w:rFonts w:ascii="MV Boli" w:hAnsi="MV Boli" w:cs="MV Boli"/>
          <w:color w:val="000000" w:themeColor="text1"/>
          <w:sz w:val="28"/>
          <w:szCs w:val="28"/>
        </w:rPr>
      </w:pPr>
      <w:r w:rsidRPr="00ED6B36">
        <w:rPr>
          <w:rFonts w:ascii="MV Boli" w:hAnsi="MV Boli" w:cs="MV Boli"/>
          <w:color w:val="000000" w:themeColor="text1"/>
          <w:sz w:val="28"/>
          <w:szCs w:val="28"/>
        </w:rPr>
        <w:t>………………………………………………………………………………………………………………………………………………………………………………………………………………………………………………………………………………………………………………………………………………………………………………………………………………………………………………………………</w:t>
      </w:r>
    </w:p>
    <w:p w14:paraId="60751631" w14:textId="10923A9A" w:rsidR="00ED6B36" w:rsidRDefault="00ED6B36">
      <w:pPr>
        <w:rPr>
          <w:rFonts w:ascii="MV Boli" w:hAnsi="MV Boli" w:cs="MV Boli"/>
          <w:color w:val="000000" w:themeColor="text1"/>
          <w:sz w:val="28"/>
          <w:szCs w:val="28"/>
        </w:rPr>
      </w:pPr>
      <w:r>
        <w:rPr>
          <w:rFonts w:ascii="MV Boli" w:hAnsi="MV Boli" w:cs="MV Boli"/>
          <w:color w:val="000000" w:themeColor="text1"/>
          <w:sz w:val="28"/>
          <w:szCs w:val="28"/>
        </w:rPr>
        <w:t xml:space="preserve">Qui sont les utilisateurs principaux de la chicha ? </w:t>
      </w:r>
    </w:p>
    <w:p w14:paraId="54DEE842" w14:textId="2A6624F3" w:rsidR="00ED6B36" w:rsidRDefault="00ED6B36">
      <w:pPr>
        <w:rPr>
          <w:rFonts w:ascii="MV Boli" w:hAnsi="MV Boli" w:cs="MV Boli"/>
          <w:color w:val="000000" w:themeColor="text1"/>
          <w:sz w:val="28"/>
          <w:szCs w:val="28"/>
        </w:rPr>
      </w:pPr>
      <w:r w:rsidRPr="00ED6B36">
        <w:rPr>
          <w:rFonts w:ascii="MV Boli" w:hAnsi="MV Boli" w:cs="MV Boli"/>
          <w:color w:val="000000" w:themeColor="text1"/>
          <w:sz w:val="28"/>
          <w:szCs w:val="28"/>
        </w:rPr>
        <w:t>………………………………………………………………………………………………………………………………………………………………………………………………………………………………………………………………………………………………………………………………………………………………………………………………………………………………………………………………</w:t>
      </w:r>
    </w:p>
    <w:p w14:paraId="2BA44095" w14:textId="77777777" w:rsidR="00ED6B36" w:rsidRDefault="00ED6B36">
      <w:pPr>
        <w:rPr>
          <w:rFonts w:ascii="MV Boli" w:hAnsi="MV Boli" w:cs="MV Boli"/>
          <w:color w:val="000000" w:themeColor="text1"/>
          <w:sz w:val="28"/>
          <w:szCs w:val="28"/>
        </w:rPr>
      </w:pPr>
    </w:p>
    <w:p w14:paraId="4F0440CB" w14:textId="3FF2A6A2" w:rsidR="00ED6B36" w:rsidRDefault="00ED6B36">
      <w:pPr>
        <w:rPr>
          <w:rFonts w:ascii="MV Boli" w:hAnsi="MV Boli" w:cs="MV Boli"/>
          <w:color w:val="000000" w:themeColor="text1"/>
          <w:sz w:val="28"/>
          <w:szCs w:val="28"/>
        </w:rPr>
      </w:pPr>
    </w:p>
    <w:p w14:paraId="416B0A68" w14:textId="77777777" w:rsidR="008502C0" w:rsidRPr="008502C0" w:rsidRDefault="008502C0">
      <w:pPr>
        <w:rPr>
          <w:rFonts w:ascii="MV Boli" w:hAnsi="MV Boli" w:cs="MV Boli"/>
          <w:color w:val="000000" w:themeColor="text1"/>
          <w:sz w:val="28"/>
          <w:szCs w:val="28"/>
        </w:rPr>
      </w:pPr>
    </w:p>
    <w:p w14:paraId="5EBB6A9D" w14:textId="351286F3" w:rsidR="008502C0" w:rsidRPr="008502C0" w:rsidRDefault="008502C0">
      <w:pPr>
        <w:rPr>
          <w:rFonts w:ascii="MV Boli" w:hAnsi="MV Boli" w:cs="MV Boli"/>
          <w:color w:val="000000" w:themeColor="text1"/>
          <w:sz w:val="28"/>
          <w:szCs w:val="28"/>
          <w:u w:val="single"/>
        </w:rPr>
      </w:pPr>
    </w:p>
    <w:p w14:paraId="482E15C6" w14:textId="2C947D81" w:rsidR="00472BB6" w:rsidRDefault="00472BB6">
      <w:pPr>
        <w:rPr>
          <w:rFonts w:ascii="Engravers MT" w:hAnsi="Engravers MT" w:cs="MV Boli"/>
          <w:color w:val="000000" w:themeColor="text1"/>
          <w:sz w:val="28"/>
          <w:szCs w:val="28"/>
        </w:rPr>
      </w:pPr>
      <w:r>
        <w:rPr>
          <w:rFonts w:ascii="Engravers MT" w:hAnsi="Engravers MT" w:cs="MV Boli"/>
          <w:color w:val="000000" w:themeColor="text1"/>
          <w:sz w:val="28"/>
          <w:szCs w:val="28"/>
        </w:rPr>
        <w:br w:type="page"/>
      </w:r>
    </w:p>
    <w:p w14:paraId="7D11C603" w14:textId="2929EB21" w:rsidR="00CB1755" w:rsidRPr="00836A32" w:rsidRDefault="001A6436" w:rsidP="001A6436">
      <w:pPr>
        <w:jc w:val="center"/>
        <w:rPr>
          <w:rFonts w:ascii="Engravers MT" w:hAnsi="Engravers MT" w:cs="MV Boli"/>
          <w:color w:val="000000" w:themeColor="text1"/>
          <w:sz w:val="28"/>
          <w:szCs w:val="28"/>
        </w:rPr>
      </w:pPr>
      <w:r w:rsidRPr="00836A32">
        <w:rPr>
          <w:rFonts w:ascii="Engravers MT" w:hAnsi="Engravers MT" w:cs="MV Boli"/>
          <w:color w:val="000000" w:themeColor="text1"/>
          <w:sz w:val="28"/>
          <w:szCs w:val="28"/>
        </w:rPr>
        <w:lastRenderedPageBreak/>
        <w:t>LES JEUX VIDEO</w:t>
      </w:r>
    </w:p>
    <w:p w14:paraId="3FE3F944" w14:textId="3096E31A" w:rsidR="007C67A9" w:rsidRPr="00836A32" w:rsidRDefault="007C67A9" w:rsidP="007C67A9">
      <w:pPr>
        <w:rPr>
          <w:rFonts w:ascii="MV Boli" w:hAnsi="MV Boli" w:cs="MV Boli"/>
          <w:color w:val="000000" w:themeColor="text1"/>
          <w:sz w:val="28"/>
          <w:szCs w:val="28"/>
        </w:rPr>
      </w:pPr>
      <w:r w:rsidRPr="00836A32">
        <w:rPr>
          <w:rFonts w:ascii="MV Boli" w:hAnsi="MV Boli" w:cs="MV Boli"/>
          <w:color w:val="000000" w:themeColor="text1"/>
          <w:sz w:val="28"/>
          <w:szCs w:val="28"/>
        </w:rPr>
        <w:t>Les effets néfastes et les effets positifs</w:t>
      </w:r>
    </w:p>
    <w:tbl>
      <w:tblPr>
        <w:tblStyle w:val="Grilledutableau"/>
        <w:tblW w:w="0" w:type="auto"/>
        <w:tblLook w:val="04A0" w:firstRow="1" w:lastRow="0" w:firstColumn="1" w:lastColumn="0" w:noHBand="0" w:noVBand="1"/>
      </w:tblPr>
      <w:tblGrid>
        <w:gridCol w:w="4531"/>
        <w:gridCol w:w="4531"/>
      </w:tblGrid>
      <w:tr w:rsidR="00836A32" w:rsidRPr="00836A32" w14:paraId="6383B881" w14:textId="77777777" w:rsidTr="007C67A9">
        <w:tc>
          <w:tcPr>
            <w:tcW w:w="4531" w:type="dxa"/>
          </w:tcPr>
          <w:p w14:paraId="5078F792" w14:textId="4F58B6C6" w:rsidR="007C67A9" w:rsidRPr="00836A32" w:rsidRDefault="007C67A9" w:rsidP="007C67A9">
            <w:pPr>
              <w:jc w:val="center"/>
              <w:rPr>
                <w:rFonts w:ascii="MV Boli" w:hAnsi="MV Boli" w:cs="MV Boli"/>
                <w:color w:val="000000" w:themeColor="text1"/>
                <w:sz w:val="28"/>
                <w:szCs w:val="28"/>
              </w:rPr>
            </w:pPr>
            <w:r w:rsidRPr="00836A32">
              <w:rPr>
                <w:rFonts w:ascii="MV Boli" w:hAnsi="MV Boli" w:cs="MV Boli"/>
                <w:color w:val="000000" w:themeColor="text1"/>
                <w:sz w:val="28"/>
                <w:szCs w:val="28"/>
              </w:rPr>
              <w:t>Les effets néfastes</w:t>
            </w:r>
          </w:p>
        </w:tc>
        <w:tc>
          <w:tcPr>
            <w:tcW w:w="4531" w:type="dxa"/>
          </w:tcPr>
          <w:p w14:paraId="4BBE6DB6" w14:textId="4C99912F" w:rsidR="007C67A9" w:rsidRPr="00836A32" w:rsidRDefault="007C67A9" w:rsidP="007C67A9">
            <w:pPr>
              <w:jc w:val="center"/>
              <w:rPr>
                <w:rFonts w:ascii="MV Boli" w:hAnsi="MV Boli" w:cs="MV Boli"/>
                <w:color w:val="000000" w:themeColor="text1"/>
                <w:sz w:val="28"/>
                <w:szCs w:val="28"/>
              </w:rPr>
            </w:pPr>
            <w:r w:rsidRPr="00836A32">
              <w:rPr>
                <w:rFonts w:ascii="MV Boli" w:hAnsi="MV Boli" w:cs="MV Boli"/>
                <w:color w:val="000000" w:themeColor="text1"/>
                <w:sz w:val="28"/>
                <w:szCs w:val="28"/>
              </w:rPr>
              <w:t>Les effets positifs</w:t>
            </w:r>
          </w:p>
        </w:tc>
      </w:tr>
      <w:tr w:rsidR="007C67A9" w:rsidRPr="00836A32" w14:paraId="0A645F2C" w14:textId="77777777" w:rsidTr="007C67A9">
        <w:tc>
          <w:tcPr>
            <w:tcW w:w="4531" w:type="dxa"/>
          </w:tcPr>
          <w:p w14:paraId="506DC03A" w14:textId="7777777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Les problèmes de vue </w:t>
            </w:r>
          </w:p>
          <w:p w14:paraId="2D0EE721" w14:textId="7777777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L’agressivité lorsqu’on perd au jeu </w:t>
            </w:r>
          </w:p>
          <w:p w14:paraId="6C0FD0C7" w14:textId="7777777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Difficultés pour s’endormir ou pour avoir un sommeil réparateur </w:t>
            </w:r>
          </w:p>
          <w:p w14:paraId="5CCADF8A" w14:textId="7777777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Si la personne présente des problèmes psychologiques, elle peut confondre le réel et le virtuel</w:t>
            </w:r>
          </w:p>
          <w:p w14:paraId="0702D8BF" w14:textId="7777777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Oublier d’étudier ou de réaliser les devoirs pour l’école tellement on est pris par le jeu</w:t>
            </w:r>
          </w:p>
          <w:p w14:paraId="335C6390" w14:textId="1EAD146D" w:rsidR="007C67A9" w:rsidRPr="00836A32" w:rsidRDefault="00F96B0E"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Avec les jeux en ligne, il est parfois difficile de voir qui se cache derrière un personnage, un </w:t>
            </w:r>
            <w:proofErr w:type="gramStart"/>
            <w:r w:rsidRPr="00836A32">
              <w:rPr>
                <w:rFonts w:ascii="MV Boli" w:hAnsi="MV Boli" w:cs="MV Boli"/>
                <w:color w:val="000000" w:themeColor="text1"/>
                <w:sz w:val="28"/>
                <w:szCs w:val="28"/>
              </w:rPr>
              <w:t>avatar,…</w:t>
            </w:r>
            <w:proofErr w:type="gramEnd"/>
            <w:r w:rsidRPr="00836A32">
              <w:rPr>
                <w:rFonts w:ascii="MV Boli" w:hAnsi="MV Boli" w:cs="MV Boli"/>
                <w:color w:val="000000" w:themeColor="text1"/>
                <w:sz w:val="28"/>
                <w:szCs w:val="28"/>
              </w:rPr>
              <w:t xml:space="preserve"> </w:t>
            </w:r>
          </w:p>
          <w:p w14:paraId="70F55E3B" w14:textId="4244C48B" w:rsidR="00DB563E" w:rsidRPr="00836A32" w:rsidRDefault="00DB563E" w:rsidP="00DB563E">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Risque de tendinites </w:t>
            </w:r>
          </w:p>
          <w:p w14:paraId="5BB2F5B7" w14:textId="77777777" w:rsidR="00F96B0E" w:rsidRPr="00836A32" w:rsidRDefault="00F96B0E" w:rsidP="00E46844">
            <w:pPr>
              <w:ind w:left="360"/>
              <w:rPr>
                <w:rFonts w:ascii="Engravers MT" w:hAnsi="Engravers MT" w:cs="MV Boli"/>
                <w:color w:val="000000" w:themeColor="text1"/>
                <w:sz w:val="28"/>
                <w:szCs w:val="28"/>
              </w:rPr>
            </w:pPr>
          </w:p>
          <w:p w14:paraId="4F4A2173" w14:textId="55E0FD25" w:rsidR="00F96B0E" w:rsidRPr="00836A32" w:rsidRDefault="00F96B0E" w:rsidP="00F96B0E">
            <w:pPr>
              <w:pStyle w:val="Paragraphedeliste"/>
              <w:rPr>
                <w:rFonts w:ascii="Engravers MT" w:hAnsi="Engravers MT" w:cs="MV Boli"/>
                <w:color w:val="000000" w:themeColor="text1"/>
                <w:sz w:val="28"/>
                <w:szCs w:val="28"/>
              </w:rPr>
            </w:pPr>
          </w:p>
        </w:tc>
        <w:tc>
          <w:tcPr>
            <w:tcW w:w="4531" w:type="dxa"/>
          </w:tcPr>
          <w:p w14:paraId="7FBE93FE" w14:textId="7BC312D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Permettre de créer un réseau d’amis pour les plus timides </w:t>
            </w:r>
          </w:p>
          <w:p w14:paraId="69F22AE4" w14:textId="37B6D727" w:rsidR="007C67A9" w:rsidRPr="00836A32" w:rsidRDefault="007C67A9" w:rsidP="007C67A9">
            <w:pPr>
              <w:pStyle w:val="Paragraphedeliste"/>
              <w:numPr>
                <w:ilvl w:val="0"/>
                <w:numId w:val="3"/>
              </w:numPr>
              <w:rPr>
                <w:rFonts w:ascii="Engravers MT" w:hAnsi="Engravers MT" w:cs="MV Boli"/>
                <w:color w:val="000000" w:themeColor="text1"/>
                <w:sz w:val="28"/>
                <w:szCs w:val="28"/>
              </w:rPr>
            </w:pPr>
            <w:r w:rsidRPr="00836A32">
              <w:rPr>
                <w:rFonts w:ascii="MV Boli" w:hAnsi="MV Boli" w:cs="MV Boli"/>
                <w:color w:val="000000" w:themeColor="text1"/>
                <w:sz w:val="28"/>
                <w:szCs w:val="28"/>
              </w:rPr>
              <w:t xml:space="preserve">Certains jeux sont pédagogiques et permettent à la personne d’apprendre </w:t>
            </w:r>
            <w:r w:rsidR="00F96B0E" w:rsidRPr="00836A32">
              <w:rPr>
                <w:rFonts w:ascii="MV Boli" w:hAnsi="MV Boli" w:cs="MV Boli"/>
                <w:color w:val="000000" w:themeColor="text1"/>
                <w:sz w:val="28"/>
                <w:szCs w:val="28"/>
              </w:rPr>
              <w:t xml:space="preserve">des choses utiles </w:t>
            </w:r>
          </w:p>
        </w:tc>
      </w:tr>
    </w:tbl>
    <w:p w14:paraId="5E1347AD" w14:textId="77777777" w:rsidR="001A6436" w:rsidRPr="00836A32" w:rsidRDefault="001A6436" w:rsidP="001A6436">
      <w:pPr>
        <w:rPr>
          <w:rFonts w:ascii="Engravers MT" w:hAnsi="Engravers MT" w:cs="MV Boli"/>
          <w:color w:val="000000" w:themeColor="text1"/>
          <w:sz w:val="28"/>
          <w:szCs w:val="28"/>
        </w:rPr>
      </w:pPr>
    </w:p>
    <w:p w14:paraId="14E359C3" w14:textId="193C05AB" w:rsidR="00E46844" w:rsidRPr="00836A32" w:rsidRDefault="00E46844">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2EB226C5" w14:textId="3DA917D5" w:rsidR="0008568D" w:rsidRPr="00836A32" w:rsidRDefault="00E46844" w:rsidP="00E46844">
      <w:pPr>
        <w:jc w:val="center"/>
        <w:rPr>
          <w:rFonts w:ascii="Felix Titling" w:hAnsi="Felix Titling" w:cs="MV Boli"/>
          <w:color w:val="000000" w:themeColor="text1"/>
          <w:sz w:val="28"/>
          <w:szCs w:val="28"/>
        </w:rPr>
      </w:pPr>
      <w:r w:rsidRPr="00836A32">
        <w:rPr>
          <w:rFonts w:ascii="Felix Titling" w:hAnsi="Felix Titling" w:cs="MV Boli"/>
          <w:color w:val="000000" w:themeColor="text1"/>
          <w:sz w:val="28"/>
          <w:szCs w:val="28"/>
        </w:rPr>
        <w:lastRenderedPageBreak/>
        <w:t xml:space="preserve">Le téléphone (smartphone, </w:t>
      </w:r>
      <w:proofErr w:type="spellStart"/>
      <w:r w:rsidRPr="00836A32">
        <w:rPr>
          <w:rFonts w:ascii="Felix Titling" w:hAnsi="Felix Titling" w:cs="MV Boli"/>
          <w:color w:val="000000" w:themeColor="text1"/>
          <w:sz w:val="28"/>
          <w:szCs w:val="28"/>
        </w:rPr>
        <w:t>iphone</w:t>
      </w:r>
      <w:proofErr w:type="spellEnd"/>
      <w:r w:rsidRPr="00836A32">
        <w:rPr>
          <w:rFonts w:ascii="Felix Titling" w:hAnsi="Felix Titling" w:cs="MV Boli"/>
          <w:color w:val="000000" w:themeColor="text1"/>
          <w:sz w:val="28"/>
          <w:szCs w:val="28"/>
        </w:rPr>
        <w:t>)</w:t>
      </w:r>
    </w:p>
    <w:p w14:paraId="1B042CA9" w14:textId="3B4BDAB1" w:rsidR="00E46844" w:rsidRPr="00836A32" w:rsidRDefault="00E46844" w:rsidP="00E46844">
      <w:pPr>
        <w:jc w:val="center"/>
        <w:rPr>
          <w:rFonts w:ascii="Felix Titling" w:hAnsi="Felix Titling" w:cs="MV Boli"/>
          <w:color w:val="000000" w:themeColor="text1"/>
          <w:sz w:val="28"/>
          <w:szCs w:val="28"/>
        </w:rPr>
      </w:pPr>
    </w:p>
    <w:p w14:paraId="62C650AE" w14:textId="3A3CBB33" w:rsidR="00E46844" w:rsidRPr="00836A32" w:rsidRDefault="00E46844" w:rsidP="00E46844">
      <w:pPr>
        <w:rPr>
          <w:rFonts w:ascii="MV Boli" w:hAnsi="MV Boli" w:cs="MV Boli"/>
          <w:b/>
          <w:bCs/>
          <w:color w:val="000000" w:themeColor="text1"/>
          <w:sz w:val="28"/>
          <w:szCs w:val="28"/>
          <w:u w:val="single"/>
        </w:rPr>
      </w:pPr>
      <w:r w:rsidRPr="00836A32">
        <w:rPr>
          <w:rFonts w:ascii="MV Boli" w:hAnsi="MV Boli" w:cs="MV Boli"/>
          <w:b/>
          <w:bCs/>
          <w:color w:val="000000" w:themeColor="text1"/>
          <w:sz w:val="28"/>
          <w:szCs w:val="28"/>
          <w:u w:val="single"/>
        </w:rPr>
        <w:t xml:space="preserve">Si vous utilisez beaucoup trop votre téléphone, que risquez-vous ? </w:t>
      </w:r>
    </w:p>
    <w:p w14:paraId="3E3C5724" w14:textId="6B4F0DB3" w:rsidR="00E46844" w:rsidRPr="00836A32" w:rsidRDefault="00E46844" w:rsidP="00E46844">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Des problèmes visuels </w:t>
      </w:r>
    </w:p>
    <w:p w14:paraId="46E655FD" w14:textId="52CD74C7" w:rsidR="00E46844" w:rsidRPr="00836A32" w:rsidRDefault="00E46844" w:rsidP="00E46844">
      <w:pPr>
        <w:rPr>
          <w:rFonts w:ascii="MV Boli" w:hAnsi="MV Boli" w:cs="MV Boli"/>
          <w:color w:val="000000" w:themeColor="text1"/>
          <w:sz w:val="28"/>
          <w:szCs w:val="28"/>
        </w:rPr>
      </w:pPr>
      <w:r w:rsidRPr="00836A32">
        <w:rPr>
          <w:rFonts w:ascii="MV Boli" w:hAnsi="MV Boli" w:cs="MV Boli"/>
          <w:color w:val="000000" w:themeColor="text1"/>
          <w:sz w:val="28"/>
          <w:szCs w:val="28"/>
        </w:rPr>
        <w:t>Un usage excessif des téléphones portables et des écrans en général impacte le cristallin de l’œil et favorise la myopie.</w:t>
      </w:r>
    </w:p>
    <w:p w14:paraId="7CB164B3" w14:textId="568CAED1" w:rsidR="00DB563E" w:rsidRPr="00836A32" w:rsidRDefault="00DB563E" w:rsidP="00DB563E">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Une perturbation dans votre sommeil</w:t>
      </w:r>
    </w:p>
    <w:p w14:paraId="2F05CDBC" w14:textId="5DB58043" w:rsidR="00E46844" w:rsidRPr="00836A32" w:rsidRDefault="00DB563E"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Un des effets qui a été démontré à plusieurs reprises est la conséquence néfaste de la lumière bleue sur le sommeil. Notre horloge biologique étant basée sur la lumière, l’exposition aux écrans le soir peut provoquer des insomnies ou des difficultés à l’endormissement.</w:t>
      </w:r>
    </w:p>
    <w:p w14:paraId="5F8ED8EA" w14:textId="07920DA9" w:rsidR="00DB563E" w:rsidRPr="00836A32" w:rsidRDefault="00DB563E" w:rsidP="00DB563E">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Cancer du cerveau </w:t>
      </w:r>
    </w:p>
    <w:p w14:paraId="17067C3C" w14:textId="24E0BEBA" w:rsidR="00DB563E" w:rsidRPr="00836A32" w:rsidRDefault="00DB563E"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La nocivité des ondes électromagnétiques et plus particulièrement leur éventuel lien avec les cancers du cerveau a été analysée par plusieurs équipes de chercheurs.</w:t>
      </w:r>
    </w:p>
    <w:p w14:paraId="0E599011" w14:textId="1696F8F3" w:rsidR="00DB563E" w:rsidRPr="00836A32" w:rsidRDefault="00DB563E" w:rsidP="00DB563E">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Des douleurs cervicales </w:t>
      </w:r>
    </w:p>
    <w:p w14:paraId="5D019DB1" w14:textId="6334ED59" w:rsidR="00DB563E" w:rsidRPr="00836A32" w:rsidRDefault="00DB563E"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Ce problème concerne en particulier les adolescents. Rester courbé vers l’avant est très mauvais en période de pleine croissance et peut provoquer des douleurs cervicales associées à des tensions ou des contractures au niveau de la nuque.</w:t>
      </w:r>
    </w:p>
    <w:p w14:paraId="00825BE8" w14:textId="054813F5" w:rsidR="00DB563E" w:rsidRPr="00836A32" w:rsidRDefault="00DB563E" w:rsidP="00DB563E">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 xml:space="preserve">Risque de tendinites </w:t>
      </w:r>
    </w:p>
    <w:p w14:paraId="393257ED" w14:textId="1E5CA7E8" w:rsidR="00DB563E" w:rsidRPr="00836A32" w:rsidRDefault="00DB563E"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Le mouvement des doigts sur le clavier du téléphone peut provoquer des tendinites, notamment au pouce.</w:t>
      </w:r>
    </w:p>
    <w:p w14:paraId="63A22DEB" w14:textId="5FC88AE1" w:rsidR="0084541B" w:rsidRPr="00836A32" w:rsidRDefault="0084541B">
      <w:pPr>
        <w:rPr>
          <w:rFonts w:ascii="MV Boli" w:hAnsi="MV Boli" w:cs="MV Boli"/>
          <w:color w:val="000000" w:themeColor="text1"/>
          <w:sz w:val="28"/>
          <w:szCs w:val="28"/>
        </w:rPr>
      </w:pPr>
      <w:r w:rsidRPr="00836A32">
        <w:rPr>
          <w:rFonts w:ascii="MV Boli" w:hAnsi="MV Boli" w:cs="MV Boli"/>
          <w:color w:val="000000" w:themeColor="text1"/>
          <w:sz w:val="28"/>
          <w:szCs w:val="28"/>
        </w:rPr>
        <w:br w:type="page"/>
      </w:r>
    </w:p>
    <w:p w14:paraId="220EFA6E" w14:textId="10E76C51" w:rsidR="00075A16" w:rsidRPr="00836A32" w:rsidRDefault="0084541B" w:rsidP="00DB563E">
      <w:pPr>
        <w:rPr>
          <w:rFonts w:ascii="MV Boli" w:hAnsi="MV Boli" w:cs="MV Boli"/>
          <w:b/>
          <w:bCs/>
          <w:color w:val="000000" w:themeColor="text1"/>
          <w:sz w:val="28"/>
          <w:szCs w:val="28"/>
          <w:u w:val="single"/>
        </w:rPr>
      </w:pPr>
      <w:r w:rsidRPr="00836A32">
        <w:rPr>
          <w:rFonts w:ascii="MV Boli" w:hAnsi="MV Boli" w:cs="MV Boli"/>
          <w:b/>
          <w:bCs/>
          <w:color w:val="000000" w:themeColor="text1"/>
          <w:sz w:val="28"/>
          <w:szCs w:val="28"/>
          <w:u w:val="single"/>
        </w:rPr>
        <w:lastRenderedPageBreak/>
        <w:t xml:space="preserve">Enquête </w:t>
      </w:r>
      <w:r w:rsidR="00075A16" w:rsidRPr="00836A32">
        <w:rPr>
          <w:rFonts w:ascii="MV Boli" w:hAnsi="MV Boli" w:cs="MV Boli"/>
          <w:b/>
          <w:bCs/>
          <w:color w:val="000000" w:themeColor="text1"/>
          <w:sz w:val="28"/>
          <w:szCs w:val="28"/>
          <w:u w:val="single"/>
        </w:rPr>
        <w:t>sur ton exposition aux écrans (jeux vidéo et téléphone)</w:t>
      </w:r>
    </w:p>
    <w:p w14:paraId="19332C3B" w14:textId="7EA5DAFC" w:rsidR="00075A16" w:rsidRPr="00836A32" w:rsidRDefault="00075A16" w:rsidP="00DB563E">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Concernant les jeux vidéo ?</w:t>
      </w:r>
    </w:p>
    <w:p w14:paraId="07EC9DE0" w14:textId="38EB2B0F" w:rsidR="00075A16" w:rsidRPr="00836A32" w:rsidRDefault="00075A16" w:rsidP="00075A16">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Joues-tu aux jeux vidéo ? OUI-NON </w:t>
      </w:r>
    </w:p>
    <w:p w14:paraId="30DFC1E1" w14:textId="7A5BFFEE" w:rsidR="00075A16" w:rsidRPr="00836A32" w:rsidRDefault="00075A16" w:rsidP="00075A16">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Combien de temps passes-tu sur les jeux vidéo :  H</w:t>
      </w:r>
    </w:p>
    <w:p w14:paraId="367651B6" w14:textId="55E1AF08" w:rsidR="00075A16" w:rsidRPr="00836A32" w:rsidRDefault="00075A16" w:rsidP="00075A16">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A quel genre de jeu joues-tu ? exemple : guerre, </w:t>
      </w:r>
      <w:proofErr w:type="gramStart"/>
      <w:r w:rsidRPr="00836A32">
        <w:rPr>
          <w:rFonts w:ascii="MV Boli" w:hAnsi="MV Boli" w:cs="MV Boli"/>
          <w:color w:val="000000" w:themeColor="text1"/>
          <w:sz w:val="28"/>
          <w:szCs w:val="28"/>
        </w:rPr>
        <w:t>fantastique,…</w:t>
      </w:r>
      <w:proofErr w:type="gramEnd"/>
    </w:p>
    <w:p w14:paraId="4E04AF7B" w14:textId="795679DE" w:rsidR="00075A16" w:rsidRPr="00836A32" w:rsidRDefault="00075A16" w:rsidP="00075A16">
      <w:pPr>
        <w:pStyle w:val="Paragraphedeliste"/>
        <w:rPr>
          <w:rFonts w:ascii="MV Boli" w:hAnsi="MV Boli" w:cs="MV Boli"/>
          <w:color w:val="000000" w:themeColor="text1"/>
          <w:sz w:val="28"/>
          <w:szCs w:val="28"/>
        </w:rPr>
      </w:pPr>
      <w:r w:rsidRPr="00836A32">
        <w:rPr>
          <w:rFonts w:ascii="MV Boli" w:hAnsi="MV Boli" w:cs="MV Boli"/>
          <w:color w:val="000000" w:themeColor="text1"/>
          <w:sz w:val="28"/>
          <w:szCs w:val="28"/>
        </w:rPr>
        <w:t>………………………………………………………………………………………………………………………………………………………………………………………………………………</w:t>
      </w:r>
    </w:p>
    <w:p w14:paraId="058E3882" w14:textId="17E5D501" w:rsidR="00075A16" w:rsidRPr="00836A32" w:rsidRDefault="00075A16" w:rsidP="00075A16">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 xml:space="preserve">Joues-tu aux jeux vidéo avant de dormir ? OUI-NON </w:t>
      </w:r>
    </w:p>
    <w:p w14:paraId="672954FD" w14:textId="0630FF8F" w:rsidR="00075A16" w:rsidRPr="00836A32" w:rsidRDefault="00075A16" w:rsidP="00075A16">
      <w:pPr>
        <w:pStyle w:val="Paragraphedeliste"/>
        <w:numPr>
          <w:ilvl w:val="0"/>
          <w:numId w:val="3"/>
        </w:numPr>
        <w:rPr>
          <w:rFonts w:ascii="MV Boli" w:hAnsi="MV Boli" w:cs="MV Boli"/>
          <w:color w:val="000000" w:themeColor="text1"/>
          <w:sz w:val="28"/>
          <w:szCs w:val="28"/>
        </w:rPr>
      </w:pPr>
      <w:r w:rsidRPr="00836A32">
        <w:rPr>
          <w:rFonts w:ascii="MV Boli" w:hAnsi="MV Boli" w:cs="MV Boli"/>
          <w:color w:val="000000" w:themeColor="text1"/>
          <w:sz w:val="28"/>
          <w:szCs w:val="28"/>
        </w:rPr>
        <w:t>Pour toi, que peu</w:t>
      </w:r>
      <w:r w:rsidR="00A15B18" w:rsidRPr="00836A32">
        <w:rPr>
          <w:rFonts w:ascii="MV Boli" w:hAnsi="MV Boli" w:cs="MV Boli"/>
          <w:color w:val="000000" w:themeColor="text1"/>
          <w:sz w:val="28"/>
          <w:szCs w:val="28"/>
        </w:rPr>
        <w:t>vent</w:t>
      </w:r>
      <w:r w:rsidRPr="00836A32">
        <w:rPr>
          <w:rFonts w:ascii="MV Boli" w:hAnsi="MV Boli" w:cs="MV Boli"/>
          <w:color w:val="000000" w:themeColor="text1"/>
          <w:sz w:val="28"/>
          <w:szCs w:val="28"/>
        </w:rPr>
        <w:t xml:space="preserve"> t’apporter les jeux vidéo ? </w:t>
      </w:r>
    </w:p>
    <w:p w14:paraId="514017B8" w14:textId="40D933D2" w:rsidR="00075A16" w:rsidRPr="00836A32" w:rsidRDefault="00075A16" w:rsidP="00075A16">
      <w:pPr>
        <w:pStyle w:val="Paragraphedeliste"/>
        <w:rPr>
          <w:rFonts w:ascii="MV Boli" w:hAnsi="MV Boli" w:cs="MV Boli"/>
          <w:color w:val="000000" w:themeColor="text1"/>
          <w:sz w:val="28"/>
          <w:szCs w:val="28"/>
        </w:rPr>
      </w:pPr>
      <w:r w:rsidRPr="00836A32">
        <w:rPr>
          <w:rFonts w:ascii="MV Boli" w:hAnsi="MV Boli" w:cs="MV Boli"/>
          <w:color w:val="000000" w:themeColor="text1"/>
          <w:sz w:val="28"/>
          <w:szCs w:val="28"/>
        </w:rPr>
        <w:t>………………………………………………………………………………………………………………………………………………………………………………………………………………………………………………………………………………………………………………………</w:t>
      </w:r>
    </w:p>
    <w:p w14:paraId="58355414" w14:textId="061BC287" w:rsidR="00075A16" w:rsidRPr="00836A32" w:rsidRDefault="00075A16" w:rsidP="00DB563E">
      <w:pPr>
        <w:rPr>
          <w:rFonts w:ascii="MV Boli" w:hAnsi="MV Boli" w:cs="MV Boli"/>
          <w:b/>
          <w:bCs/>
          <w:color w:val="000000" w:themeColor="text1"/>
          <w:sz w:val="28"/>
          <w:szCs w:val="28"/>
        </w:rPr>
      </w:pPr>
      <w:r w:rsidRPr="00836A32">
        <w:rPr>
          <w:rFonts w:ascii="MV Boli" w:hAnsi="MV Boli" w:cs="MV Boli"/>
          <w:b/>
          <w:bCs/>
          <w:color w:val="000000" w:themeColor="text1"/>
          <w:sz w:val="28"/>
          <w:szCs w:val="28"/>
        </w:rPr>
        <w:t>Concernant l’utilisation du GSM ?</w:t>
      </w:r>
    </w:p>
    <w:p w14:paraId="56ECA170" w14:textId="3F56F055" w:rsidR="00075A16" w:rsidRPr="00836A32" w:rsidRDefault="00075A16"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 xml:space="preserve">As-tu un téléphone ? OUI-NON </w:t>
      </w:r>
    </w:p>
    <w:p w14:paraId="054EB9E9" w14:textId="1BCA20F0" w:rsidR="0091190F" w:rsidRPr="00836A32" w:rsidRDefault="0091190F"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Combien d’heures passes-tu sur ton GSM ?     H</w:t>
      </w:r>
    </w:p>
    <w:p w14:paraId="345E536E" w14:textId="759D536F" w:rsidR="0091190F" w:rsidRPr="00836A32" w:rsidRDefault="0091190F"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 xml:space="preserve">Quelles sont les raisons de ton utilisation ? </w:t>
      </w:r>
    </w:p>
    <w:p w14:paraId="2F96BA64" w14:textId="1EE7F307" w:rsidR="0091190F" w:rsidRPr="00836A32" w:rsidRDefault="0091190F"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w:t>
      </w:r>
    </w:p>
    <w:p w14:paraId="43631C13" w14:textId="3A9B1FC1" w:rsidR="0091190F" w:rsidRPr="00836A32" w:rsidRDefault="0091190F" w:rsidP="00DB563E">
      <w:pPr>
        <w:rPr>
          <w:rFonts w:ascii="MV Boli" w:hAnsi="MV Boli" w:cs="MV Boli"/>
          <w:color w:val="000000" w:themeColor="text1"/>
          <w:sz w:val="28"/>
          <w:szCs w:val="28"/>
        </w:rPr>
      </w:pPr>
      <w:r w:rsidRPr="00836A32">
        <w:rPr>
          <w:rFonts w:ascii="MV Boli" w:hAnsi="MV Boli" w:cs="MV Boli"/>
          <w:color w:val="000000" w:themeColor="text1"/>
          <w:sz w:val="28"/>
          <w:szCs w:val="28"/>
        </w:rPr>
        <w:t>Utilises-tu ton téléphone avant d’aller te coucher ? OUI-NON</w:t>
      </w:r>
    </w:p>
    <w:p w14:paraId="6C1DFD69" w14:textId="558F9E3A" w:rsidR="0091190F" w:rsidRPr="00836A32" w:rsidRDefault="0091190F" w:rsidP="00DB563E">
      <w:pPr>
        <w:rPr>
          <w:rFonts w:ascii="MV Boli" w:hAnsi="MV Boli" w:cs="MV Boli"/>
          <w:color w:val="000000" w:themeColor="text1"/>
          <w:sz w:val="28"/>
          <w:szCs w:val="28"/>
        </w:rPr>
      </w:pPr>
    </w:p>
    <w:p w14:paraId="37594EBC" w14:textId="5A0CF587" w:rsidR="00075A16" w:rsidRPr="00836A32" w:rsidRDefault="0091190F" w:rsidP="0091190F">
      <w:pPr>
        <w:rPr>
          <w:rFonts w:ascii="MV Boli" w:hAnsi="MV Boli" w:cs="MV Boli"/>
          <w:color w:val="000000" w:themeColor="text1"/>
          <w:sz w:val="28"/>
          <w:szCs w:val="28"/>
        </w:rPr>
      </w:pPr>
      <w:r w:rsidRPr="00836A32">
        <w:rPr>
          <w:noProof/>
          <w:color w:val="000000" w:themeColor="text1"/>
        </w:rPr>
        <w:drawing>
          <wp:inline distT="0" distB="0" distL="0" distR="0" wp14:anchorId="7B9FCCC4" wp14:editId="07C8ABC9">
            <wp:extent cx="575428" cy="989330"/>
            <wp:effectExtent l="0" t="0" r="0" b="127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flipH="1">
                      <a:off x="0" y="0"/>
                      <a:ext cx="592275" cy="1018296"/>
                    </a:xfrm>
                    <a:prstGeom prst="rect">
                      <a:avLst/>
                    </a:prstGeom>
                  </pic:spPr>
                </pic:pic>
              </a:graphicData>
            </a:graphic>
          </wp:inline>
        </w:drawing>
      </w:r>
      <w:r w:rsidRPr="00836A32">
        <w:rPr>
          <w:color w:val="000000" w:themeColor="text1"/>
        </w:rPr>
        <w:t xml:space="preserve">                                                                                                                                     </w:t>
      </w:r>
      <w:r w:rsidRPr="00836A32">
        <w:rPr>
          <w:noProof/>
          <w:color w:val="000000" w:themeColor="text1"/>
        </w:rPr>
        <w:drawing>
          <wp:inline distT="0" distB="0" distL="0" distR="0" wp14:anchorId="50861984" wp14:editId="71F0BE65">
            <wp:extent cx="960120" cy="960120"/>
            <wp:effectExtent l="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60120" cy="960120"/>
                    </a:xfrm>
                    <a:prstGeom prst="rect">
                      <a:avLst/>
                    </a:prstGeom>
                  </pic:spPr>
                </pic:pic>
              </a:graphicData>
            </a:graphic>
          </wp:inline>
        </w:drawing>
      </w:r>
    </w:p>
    <w:p w14:paraId="138A6ECF" w14:textId="71859009" w:rsidR="00DB563E" w:rsidRPr="00836A32" w:rsidRDefault="00310481" w:rsidP="005315B1">
      <w:pPr>
        <w:ind w:left="360"/>
        <w:jc w:val="center"/>
        <w:rPr>
          <w:rFonts w:ascii="MV Boli" w:hAnsi="MV Boli" w:cs="MV Boli"/>
          <w:b/>
          <w:bCs/>
          <w:color w:val="000000" w:themeColor="text1"/>
          <w:sz w:val="28"/>
          <w:szCs w:val="28"/>
        </w:rPr>
      </w:pPr>
      <w:r w:rsidRPr="00836A32">
        <w:rPr>
          <w:rFonts w:ascii="Arial Rounded MT Bold" w:hAnsi="Arial Rounded MT Bold" w:cs="MV Boli"/>
          <w:color w:val="000000" w:themeColor="text1"/>
          <w:sz w:val="28"/>
          <w:szCs w:val="28"/>
        </w:rPr>
        <w:lastRenderedPageBreak/>
        <w:t>Bibliographie et webographie</w:t>
      </w:r>
    </w:p>
    <w:p w14:paraId="4CB6FDEC" w14:textId="6A42BDD9" w:rsidR="00310481" w:rsidRPr="00836A32" w:rsidRDefault="00D810FF" w:rsidP="00310481">
      <w:pPr>
        <w:rPr>
          <w:rFonts w:ascii="Arial Rounded MT Bold" w:hAnsi="Arial Rounded MT Bold" w:cs="MV Boli"/>
          <w:color w:val="000000" w:themeColor="text1"/>
          <w:sz w:val="28"/>
          <w:szCs w:val="28"/>
        </w:rPr>
      </w:pPr>
      <w:hyperlink r:id="rId33" w:history="1">
        <w:r w:rsidR="00310481" w:rsidRPr="00836A32">
          <w:rPr>
            <w:rStyle w:val="Lienhypertexte"/>
            <w:rFonts w:ascii="Arial Rounded MT Bold" w:hAnsi="Arial Rounded MT Bold" w:cs="MV Boli"/>
            <w:color w:val="000000" w:themeColor="text1"/>
            <w:sz w:val="28"/>
            <w:szCs w:val="28"/>
          </w:rPr>
          <w:t>https://www.santemagazine.fr/sante/sante-environnementale/les-5-effets-nefastes-du-telephone-portable-sur-la-sante-172142</w:t>
        </w:r>
      </w:hyperlink>
    </w:p>
    <w:p w14:paraId="1D7A11DD" w14:textId="56FFFFD8" w:rsidR="00310481" w:rsidRPr="00836A32" w:rsidRDefault="00D810FF" w:rsidP="00310481">
      <w:pPr>
        <w:rPr>
          <w:rFonts w:ascii="Arial Rounded MT Bold" w:hAnsi="Arial Rounded MT Bold" w:cs="MV Boli"/>
          <w:color w:val="000000" w:themeColor="text1"/>
          <w:sz w:val="28"/>
          <w:szCs w:val="28"/>
        </w:rPr>
      </w:pPr>
      <w:hyperlink r:id="rId34" w:history="1">
        <w:r w:rsidR="00310481" w:rsidRPr="00836A32">
          <w:rPr>
            <w:rStyle w:val="Lienhypertexte"/>
            <w:rFonts w:ascii="Arial Rounded MT Bold" w:hAnsi="Arial Rounded MT Bold" w:cs="MV Boli"/>
            <w:color w:val="000000" w:themeColor="text1"/>
            <w:sz w:val="28"/>
            <w:szCs w:val="28"/>
          </w:rPr>
          <w:t>http://sante.lefigaro.fr/mieux-etre/tabac-alcool-drogues/e-cigarette/quest-ce-que-cest</w:t>
        </w:r>
      </w:hyperlink>
    </w:p>
    <w:p w14:paraId="3A54B788" w14:textId="247D89A6" w:rsidR="00E70B6A" w:rsidRPr="00836A32" w:rsidRDefault="00D810FF" w:rsidP="00310481">
      <w:pPr>
        <w:rPr>
          <w:rFonts w:ascii="Arial Rounded MT Bold" w:hAnsi="Arial Rounded MT Bold" w:cs="MV Boli"/>
          <w:color w:val="000000" w:themeColor="text1"/>
          <w:sz w:val="28"/>
          <w:szCs w:val="28"/>
        </w:rPr>
      </w:pPr>
      <w:hyperlink r:id="rId35" w:history="1">
        <w:r w:rsidR="00E70B6A" w:rsidRPr="00836A32">
          <w:rPr>
            <w:rStyle w:val="Lienhypertexte"/>
            <w:rFonts w:ascii="Arial Rounded MT Bold" w:hAnsi="Arial Rounded MT Bold" w:cs="MV Boli"/>
            <w:color w:val="000000" w:themeColor="text1"/>
            <w:sz w:val="28"/>
            <w:szCs w:val="28"/>
          </w:rPr>
          <w:t>https://www.onmeda.fr/maladies/sex-addict-addiction-au-sexe.html</w:t>
        </w:r>
      </w:hyperlink>
    </w:p>
    <w:p w14:paraId="4D81A118" w14:textId="47A7EC06" w:rsidR="005315B1" w:rsidRPr="00836A32" w:rsidRDefault="00D810FF" w:rsidP="00310481">
      <w:pPr>
        <w:rPr>
          <w:rFonts w:ascii="Arial Rounded MT Bold" w:hAnsi="Arial Rounded MT Bold" w:cs="MV Boli"/>
          <w:color w:val="000000" w:themeColor="text1"/>
          <w:sz w:val="28"/>
          <w:szCs w:val="28"/>
        </w:rPr>
      </w:pPr>
      <w:hyperlink r:id="rId36" w:history="1">
        <w:r w:rsidR="005315B1" w:rsidRPr="00836A32">
          <w:rPr>
            <w:rStyle w:val="Lienhypertexte"/>
            <w:rFonts w:ascii="Arial Rounded MT Bold" w:hAnsi="Arial Rounded MT Bold" w:cs="MV Boli"/>
            <w:color w:val="000000" w:themeColor="text1"/>
            <w:sz w:val="28"/>
            <w:szCs w:val="28"/>
          </w:rPr>
          <w:t>http://www.doctissimo.fr/html/medicaments/articles/15842-dependance-medicamenteuse.htm</w:t>
        </w:r>
      </w:hyperlink>
    </w:p>
    <w:p w14:paraId="11539759" w14:textId="16F46A6B" w:rsidR="00310481" w:rsidRPr="00836A32" w:rsidRDefault="00310481" w:rsidP="00310481">
      <w:pPr>
        <w:rPr>
          <w:rFonts w:ascii="Arial Rounded MT Bold" w:hAnsi="Arial Rounded MT Bold" w:cs="MV Boli"/>
          <w:color w:val="000000" w:themeColor="text1"/>
          <w:sz w:val="28"/>
          <w:szCs w:val="28"/>
        </w:rPr>
      </w:pPr>
      <w:r w:rsidRPr="00836A32">
        <w:rPr>
          <w:rFonts w:ascii="Arial Rounded MT Bold" w:hAnsi="Arial Rounded MT Bold" w:cs="MV Boli"/>
          <w:color w:val="000000" w:themeColor="text1"/>
          <w:sz w:val="28"/>
          <w:szCs w:val="28"/>
        </w:rPr>
        <w:t>La cigarette électronique ; contact carolo drogue</w:t>
      </w:r>
      <w:r w:rsidR="0084541B" w:rsidRPr="00836A32">
        <w:rPr>
          <w:rFonts w:ascii="Arial Rounded MT Bold" w:hAnsi="Arial Rounded MT Bold" w:cs="MV Boli"/>
          <w:color w:val="000000" w:themeColor="text1"/>
          <w:sz w:val="28"/>
          <w:szCs w:val="28"/>
        </w:rPr>
        <w:t>s</w:t>
      </w:r>
      <w:r w:rsidRPr="00836A32">
        <w:rPr>
          <w:rFonts w:ascii="Arial Rounded MT Bold" w:hAnsi="Arial Rounded MT Bold" w:cs="MV Boli"/>
          <w:color w:val="000000" w:themeColor="text1"/>
          <w:sz w:val="28"/>
          <w:szCs w:val="28"/>
        </w:rPr>
        <w:t xml:space="preserve"> ; fascicule santé </w:t>
      </w:r>
    </w:p>
    <w:p w14:paraId="1B1FF0AC" w14:textId="2A9A86D0" w:rsidR="00310481" w:rsidRPr="00836A32" w:rsidRDefault="0084541B" w:rsidP="00310481">
      <w:pPr>
        <w:rPr>
          <w:rFonts w:ascii="Arial Rounded MT Bold" w:hAnsi="Arial Rounded MT Bold" w:cs="MV Boli"/>
          <w:color w:val="000000" w:themeColor="text1"/>
          <w:sz w:val="28"/>
          <w:szCs w:val="28"/>
        </w:rPr>
      </w:pPr>
      <w:r w:rsidRPr="00836A32">
        <w:rPr>
          <w:rFonts w:ascii="Arial Rounded MT Bold" w:hAnsi="Arial Rounded MT Bold" w:cs="MV Boli"/>
          <w:color w:val="000000" w:themeColor="text1"/>
          <w:sz w:val="28"/>
          <w:szCs w:val="28"/>
        </w:rPr>
        <w:t xml:space="preserve">L’alcool ; contact carolo drogues ; fascicule santé </w:t>
      </w:r>
    </w:p>
    <w:p w14:paraId="6C02AC32" w14:textId="77777777" w:rsidR="0084541B" w:rsidRPr="00836A32" w:rsidRDefault="0084541B" w:rsidP="00310481">
      <w:pPr>
        <w:rPr>
          <w:rFonts w:ascii="Arial Rounded MT Bold" w:hAnsi="Arial Rounded MT Bold" w:cs="MV Boli"/>
          <w:color w:val="000000" w:themeColor="text1"/>
          <w:sz w:val="28"/>
          <w:szCs w:val="28"/>
        </w:rPr>
      </w:pPr>
      <w:r w:rsidRPr="00836A32">
        <w:rPr>
          <w:rFonts w:ascii="Arial Rounded MT Bold" w:hAnsi="Arial Rounded MT Bold" w:cs="MV Boli"/>
          <w:color w:val="000000" w:themeColor="text1"/>
          <w:sz w:val="28"/>
          <w:szCs w:val="28"/>
        </w:rPr>
        <w:t xml:space="preserve">ETTER.J-F ; </w:t>
      </w:r>
      <w:r w:rsidRPr="00836A32">
        <w:rPr>
          <w:rFonts w:ascii="Arial Rounded MT Bold" w:hAnsi="Arial Rounded MT Bold" w:cs="MV Boli"/>
          <w:i/>
          <w:iCs/>
          <w:color w:val="000000" w:themeColor="text1"/>
          <w:sz w:val="28"/>
          <w:szCs w:val="28"/>
        </w:rPr>
        <w:t>La vérité sur la cigarette électronique </w:t>
      </w:r>
      <w:r w:rsidRPr="00836A32">
        <w:rPr>
          <w:rFonts w:ascii="Arial Rounded MT Bold" w:hAnsi="Arial Rounded MT Bold" w:cs="MV Boli"/>
          <w:color w:val="000000" w:themeColor="text1"/>
          <w:sz w:val="28"/>
          <w:szCs w:val="28"/>
        </w:rPr>
        <w:t>;2013</w:t>
      </w:r>
    </w:p>
    <w:p w14:paraId="1ECE9B8E" w14:textId="09278EAC" w:rsidR="00192F94" w:rsidRDefault="0084541B" w:rsidP="00310481">
      <w:pPr>
        <w:rPr>
          <w:rFonts w:ascii="Arial Rounded MT Bold" w:hAnsi="Arial Rounded MT Bold" w:cs="MV Boli"/>
          <w:i/>
          <w:iCs/>
          <w:color w:val="000000" w:themeColor="text1"/>
          <w:sz w:val="28"/>
          <w:szCs w:val="28"/>
        </w:rPr>
      </w:pPr>
      <w:r w:rsidRPr="00836A32">
        <w:rPr>
          <w:rFonts w:ascii="Arial Rounded MT Bold" w:hAnsi="Arial Rounded MT Bold" w:cs="MV Boli"/>
          <w:color w:val="000000" w:themeColor="text1"/>
          <w:sz w:val="28"/>
          <w:szCs w:val="28"/>
        </w:rPr>
        <w:t xml:space="preserve">TISSERON.S ; </w:t>
      </w:r>
      <w:r w:rsidRPr="00836A32">
        <w:rPr>
          <w:rFonts w:ascii="Arial Rounded MT Bold" w:hAnsi="Arial Rounded MT Bold" w:cs="MV Boli"/>
          <w:i/>
          <w:iCs/>
          <w:color w:val="000000" w:themeColor="text1"/>
          <w:sz w:val="28"/>
          <w:szCs w:val="28"/>
        </w:rPr>
        <w:t>Guide de survie pour accros aux écrans ;</w:t>
      </w:r>
      <w:r w:rsidRPr="00836A32">
        <w:rPr>
          <w:rFonts w:ascii="Arial Rounded MT Bold" w:hAnsi="Arial Rounded MT Bold" w:cs="MV Boli"/>
          <w:color w:val="000000" w:themeColor="text1"/>
          <w:sz w:val="28"/>
          <w:szCs w:val="28"/>
        </w:rPr>
        <w:t xml:space="preserve"> </w:t>
      </w:r>
      <w:proofErr w:type="spellStart"/>
      <w:proofErr w:type="gramStart"/>
      <w:r w:rsidRPr="00836A32">
        <w:rPr>
          <w:rFonts w:ascii="Arial Rounded MT Bold" w:hAnsi="Arial Rounded MT Bold" w:cs="MV Boli"/>
          <w:color w:val="000000" w:themeColor="text1"/>
          <w:sz w:val="28"/>
          <w:szCs w:val="28"/>
        </w:rPr>
        <w:t>ed.Nathan</w:t>
      </w:r>
      <w:proofErr w:type="spellEnd"/>
      <w:proofErr w:type="gramEnd"/>
      <w:r w:rsidRPr="00836A32">
        <w:rPr>
          <w:rFonts w:ascii="Arial Rounded MT Bold" w:hAnsi="Arial Rounded MT Bold" w:cs="MV Boli"/>
          <w:color w:val="000000" w:themeColor="text1"/>
          <w:sz w:val="28"/>
          <w:szCs w:val="28"/>
        </w:rPr>
        <w:t> ;2016</w:t>
      </w:r>
      <w:r w:rsidRPr="00836A32">
        <w:rPr>
          <w:rFonts w:ascii="Arial Rounded MT Bold" w:hAnsi="Arial Rounded MT Bold" w:cs="MV Boli"/>
          <w:i/>
          <w:iCs/>
          <w:color w:val="000000" w:themeColor="text1"/>
          <w:sz w:val="28"/>
          <w:szCs w:val="28"/>
        </w:rPr>
        <w:t xml:space="preserve"> </w:t>
      </w:r>
    </w:p>
    <w:p w14:paraId="4D9915F4" w14:textId="53CE43C2" w:rsidR="00472BB6" w:rsidRDefault="00472BB6" w:rsidP="00310481">
      <w:pPr>
        <w:rPr>
          <w:rFonts w:ascii="Arial Rounded MT Bold" w:hAnsi="Arial Rounded MT Bold" w:cs="MV Boli"/>
          <w:i/>
          <w:iCs/>
          <w:color w:val="000000" w:themeColor="text1"/>
          <w:sz w:val="28"/>
          <w:szCs w:val="28"/>
        </w:rPr>
      </w:pPr>
      <w:hyperlink r:id="rId37" w:history="1">
        <w:r w:rsidRPr="00222950">
          <w:rPr>
            <w:rStyle w:val="Lienhypertexte"/>
            <w:rFonts w:ascii="Arial Rounded MT Bold" w:hAnsi="Arial Rounded MT Bold" w:cs="MV Boli"/>
            <w:i/>
            <w:iCs/>
            <w:sz w:val="28"/>
            <w:szCs w:val="28"/>
          </w:rPr>
          <w:t>http://www.caat.online.fr/drogues/drogues_effet.htm</w:t>
        </w:r>
      </w:hyperlink>
    </w:p>
    <w:p w14:paraId="58EB7A9B" w14:textId="77777777" w:rsidR="00472BB6" w:rsidRPr="00836A32" w:rsidRDefault="00472BB6" w:rsidP="00310481">
      <w:pPr>
        <w:rPr>
          <w:rFonts w:ascii="Arial Rounded MT Bold" w:hAnsi="Arial Rounded MT Bold" w:cs="MV Boli"/>
          <w:i/>
          <w:iCs/>
          <w:color w:val="000000" w:themeColor="text1"/>
          <w:sz w:val="28"/>
          <w:szCs w:val="28"/>
        </w:rPr>
      </w:pPr>
    </w:p>
    <w:p w14:paraId="41A7012A" w14:textId="77777777" w:rsidR="00192F94" w:rsidRPr="00836A32" w:rsidRDefault="00192F94" w:rsidP="00310481">
      <w:pPr>
        <w:rPr>
          <w:rFonts w:ascii="Arial Rounded MT Bold" w:hAnsi="Arial Rounded MT Bold" w:cs="MV Boli"/>
          <w:color w:val="000000" w:themeColor="text1"/>
          <w:sz w:val="28"/>
          <w:szCs w:val="28"/>
        </w:rPr>
      </w:pPr>
    </w:p>
    <w:p w14:paraId="6E228372" w14:textId="77777777" w:rsidR="00310481" w:rsidRPr="00836A32" w:rsidRDefault="00310481" w:rsidP="00310481">
      <w:pPr>
        <w:rPr>
          <w:rFonts w:ascii="Arial Rounded MT Bold" w:hAnsi="Arial Rounded MT Bold" w:cs="MV Boli"/>
          <w:color w:val="000000" w:themeColor="text1"/>
          <w:sz w:val="28"/>
          <w:szCs w:val="28"/>
        </w:rPr>
      </w:pPr>
    </w:p>
    <w:p w14:paraId="583F5A1F" w14:textId="77777777" w:rsidR="00310481" w:rsidRPr="00836A32" w:rsidRDefault="00310481" w:rsidP="00310481">
      <w:pPr>
        <w:rPr>
          <w:rFonts w:ascii="Arial Rounded MT Bold" w:hAnsi="Arial Rounded MT Bold" w:cs="MV Boli"/>
          <w:color w:val="000000" w:themeColor="text1"/>
          <w:sz w:val="28"/>
          <w:szCs w:val="28"/>
        </w:rPr>
      </w:pPr>
    </w:p>
    <w:sectPr w:rsidR="00310481" w:rsidRPr="00836A32" w:rsidSect="005F0CD2">
      <w:pgSz w:w="11906" w:h="16838"/>
      <w:pgMar w:top="1417" w:right="1417" w:bottom="1417" w:left="1417" w:header="708" w:footer="708" w:gutter="0"/>
      <w:pgBorders w:offsetFrom="page">
        <w:top w:val="thinThickSmallGap" w:sz="24" w:space="24" w:color="767171" w:themeColor="background2" w:themeShade="80"/>
        <w:left w:val="thinThickSmallGap" w:sz="24" w:space="24" w:color="767171" w:themeColor="background2" w:themeShade="80"/>
        <w:bottom w:val="thickThinSmallGap" w:sz="24" w:space="24" w:color="767171" w:themeColor="background2" w:themeShade="80"/>
        <w:right w:val="thickThinSmallGap" w:sz="24" w:space="24" w:color="767171" w:themeColor="background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69136" w14:textId="77777777" w:rsidR="004A0772" w:rsidRDefault="004A0772" w:rsidP="00AE27EF">
      <w:pPr>
        <w:spacing w:after="0" w:line="240" w:lineRule="auto"/>
      </w:pPr>
      <w:r>
        <w:separator/>
      </w:r>
    </w:p>
  </w:endnote>
  <w:endnote w:type="continuationSeparator" w:id="0">
    <w:p w14:paraId="2037A44D" w14:textId="77777777" w:rsidR="004A0772" w:rsidRDefault="004A0772" w:rsidP="00AE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Rockwell Extra Bold">
    <w:panose1 w:val="02060903040505020403"/>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79B27C" w14:textId="77777777" w:rsidR="004A0772" w:rsidRDefault="004A0772" w:rsidP="00AE27EF">
      <w:pPr>
        <w:spacing w:after="0" w:line="240" w:lineRule="auto"/>
      </w:pPr>
      <w:r>
        <w:separator/>
      </w:r>
    </w:p>
  </w:footnote>
  <w:footnote w:type="continuationSeparator" w:id="0">
    <w:p w14:paraId="74D8E324" w14:textId="77777777" w:rsidR="004A0772" w:rsidRDefault="004A0772" w:rsidP="00AE2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3823"/>
    <w:multiLevelType w:val="hybridMultilevel"/>
    <w:tmpl w:val="8B526EE6"/>
    <w:lvl w:ilvl="0" w:tplc="018E0CFE">
      <w:start w:val="1"/>
      <w:numFmt w:val="bullet"/>
      <w:lvlText w:val=""/>
      <w:lvlJc w:val="left"/>
      <w:pPr>
        <w:tabs>
          <w:tab w:val="num" w:pos="720"/>
        </w:tabs>
        <w:ind w:left="720" w:hanging="360"/>
      </w:pPr>
      <w:rPr>
        <w:rFonts w:ascii="Wingdings" w:hAnsi="Wingdings" w:hint="default"/>
      </w:rPr>
    </w:lvl>
    <w:lvl w:ilvl="1" w:tplc="AB7661E8" w:tentative="1">
      <w:start w:val="1"/>
      <w:numFmt w:val="bullet"/>
      <w:lvlText w:val=""/>
      <w:lvlJc w:val="left"/>
      <w:pPr>
        <w:tabs>
          <w:tab w:val="num" w:pos="1440"/>
        </w:tabs>
        <w:ind w:left="1440" w:hanging="360"/>
      </w:pPr>
      <w:rPr>
        <w:rFonts w:ascii="Wingdings" w:hAnsi="Wingdings" w:hint="default"/>
      </w:rPr>
    </w:lvl>
    <w:lvl w:ilvl="2" w:tplc="9DF2E856" w:tentative="1">
      <w:start w:val="1"/>
      <w:numFmt w:val="bullet"/>
      <w:lvlText w:val=""/>
      <w:lvlJc w:val="left"/>
      <w:pPr>
        <w:tabs>
          <w:tab w:val="num" w:pos="2160"/>
        </w:tabs>
        <w:ind w:left="2160" w:hanging="360"/>
      </w:pPr>
      <w:rPr>
        <w:rFonts w:ascii="Wingdings" w:hAnsi="Wingdings" w:hint="default"/>
      </w:rPr>
    </w:lvl>
    <w:lvl w:ilvl="3" w:tplc="DB7841C0" w:tentative="1">
      <w:start w:val="1"/>
      <w:numFmt w:val="bullet"/>
      <w:lvlText w:val=""/>
      <w:lvlJc w:val="left"/>
      <w:pPr>
        <w:tabs>
          <w:tab w:val="num" w:pos="2880"/>
        </w:tabs>
        <w:ind w:left="2880" w:hanging="360"/>
      </w:pPr>
      <w:rPr>
        <w:rFonts w:ascii="Wingdings" w:hAnsi="Wingdings" w:hint="default"/>
      </w:rPr>
    </w:lvl>
    <w:lvl w:ilvl="4" w:tplc="D834E9DC" w:tentative="1">
      <w:start w:val="1"/>
      <w:numFmt w:val="bullet"/>
      <w:lvlText w:val=""/>
      <w:lvlJc w:val="left"/>
      <w:pPr>
        <w:tabs>
          <w:tab w:val="num" w:pos="3600"/>
        </w:tabs>
        <w:ind w:left="3600" w:hanging="360"/>
      </w:pPr>
      <w:rPr>
        <w:rFonts w:ascii="Wingdings" w:hAnsi="Wingdings" w:hint="default"/>
      </w:rPr>
    </w:lvl>
    <w:lvl w:ilvl="5" w:tplc="44641EBA" w:tentative="1">
      <w:start w:val="1"/>
      <w:numFmt w:val="bullet"/>
      <w:lvlText w:val=""/>
      <w:lvlJc w:val="left"/>
      <w:pPr>
        <w:tabs>
          <w:tab w:val="num" w:pos="4320"/>
        </w:tabs>
        <w:ind w:left="4320" w:hanging="360"/>
      </w:pPr>
      <w:rPr>
        <w:rFonts w:ascii="Wingdings" w:hAnsi="Wingdings" w:hint="default"/>
      </w:rPr>
    </w:lvl>
    <w:lvl w:ilvl="6" w:tplc="1C8EEAF4" w:tentative="1">
      <w:start w:val="1"/>
      <w:numFmt w:val="bullet"/>
      <w:lvlText w:val=""/>
      <w:lvlJc w:val="left"/>
      <w:pPr>
        <w:tabs>
          <w:tab w:val="num" w:pos="5040"/>
        </w:tabs>
        <w:ind w:left="5040" w:hanging="360"/>
      </w:pPr>
      <w:rPr>
        <w:rFonts w:ascii="Wingdings" w:hAnsi="Wingdings" w:hint="default"/>
      </w:rPr>
    </w:lvl>
    <w:lvl w:ilvl="7" w:tplc="400EEC50" w:tentative="1">
      <w:start w:val="1"/>
      <w:numFmt w:val="bullet"/>
      <w:lvlText w:val=""/>
      <w:lvlJc w:val="left"/>
      <w:pPr>
        <w:tabs>
          <w:tab w:val="num" w:pos="5760"/>
        </w:tabs>
        <w:ind w:left="5760" w:hanging="360"/>
      </w:pPr>
      <w:rPr>
        <w:rFonts w:ascii="Wingdings" w:hAnsi="Wingdings" w:hint="default"/>
      </w:rPr>
    </w:lvl>
    <w:lvl w:ilvl="8" w:tplc="3B4C583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DAE343B"/>
    <w:multiLevelType w:val="multilevel"/>
    <w:tmpl w:val="D56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3C0CB5"/>
    <w:multiLevelType w:val="multilevel"/>
    <w:tmpl w:val="5CC8F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201F5E"/>
    <w:multiLevelType w:val="hybridMultilevel"/>
    <w:tmpl w:val="E4EAA906"/>
    <w:lvl w:ilvl="0" w:tplc="43FC94E6">
      <w:numFmt w:val="bullet"/>
      <w:lvlText w:val="-"/>
      <w:lvlJc w:val="left"/>
      <w:pPr>
        <w:ind w:left="720" w:hanging="360"/>
      </w:pPr>
      <w:rPr>
        <w:rFonts w:ascii="MV Boli" w:eastAsiaTheme="minorHAnsi" w:hAnsi="MV Boli" w:cs="MV Bol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E3E1C3B"/>
    <w:multiLevelType w:val="hybridMultilevel"/>
    <w:tmpl w:val="871CB25A"/>
    <w:lvl w:ilvl="0" w:tplc="CFBCDF80">
      <w:start w:val="1"/>
      <w:numFmt w:val="bullet"/>
      <w:lvlText w:val=""/>
      <w:lvlJc w:val="left"/>
      <w:pPr>
        <w:tabs>
          <w:tab w:val="num" w:pos="720"/>
        </w:tabs>
        <w:ind w:left="720" w:hanging="360"/>
      </w:pPr>
      <w:rPr>
        <w:rFonts w:ascii="Wingdings" w:hAnsi="Wingdings" w:hint="default"/>
      </w:rPr>
    </w:lvl>
    <w:lvl w:ilvl="1" w:tplc="F5BA9B02" w:tentative="1">
      <w:start w:val="1"/>
      <w:numFmt w:val="bullet"/>
      <w:lvlText w:val=""/>
      <w:lvlJc w:val="left"/>
      <w:pPr>
        <w:tabs>
          <w:tab w:val="num" w:pos="1440"/>
        </w:tabs>
        <w:ind w:left="1440" w:hanging="360"/>
      </w:pPr>
      <w:rPr>
        <w:rFonts w:ascii="Wingdings" w:hAnsi="Wingdings" w:hint="default"/>
      </w:rPr>
    </w:lvl>
    <w:lvl w:ilvl="2" w:tplc="1174EF36" w:tentative="1">
      <w:start w:val="1"/>
      <w:numFmt w:val="bullet"/>
      <w:lvlText w:val=""/>
      <w:lvlJc w:val="left"/>
      <w:pPr>
        <w:tabs>
          <w:tab w:val="num" w:pos="2160"/>
        </w:tabs>
        <w:ind w:left="2160" w:hanging="360"/>
      </w:pPr>
      <w:rPr>
        <w:rFonts w:ascii="Wingdings" w:hAnsi="Wingdings" w:hint="default"/>
      </w:rPr>
    </w:lvl>
    <w:lvl w:ilvl="3" w:tplc="A0485F46" w:tentative="1">
      <w:start w:val="1"/>
      <w:numFmt w:val="bullet"/>
      <w:lvlText w:val=""/>
      <w:lvlJc w:val="left"/>
      <w:pPr>
        <w:tabs>
          <w:tab w:val="num" w:pos="2880"/>
        </w:tabs>
        <w:ind w:left="2880" w:hanging="360"/>
      </w:pPr>
      <w:rPr>
        <w:rFonts w:ascii="Wingdings" w:hAnsi="Wingdings" w:hint="default"/>
      </w:rPr>
    </w:lvl>
    <w:lvl w:ilvl="4" w:tplc="54C20A4E" w:tentative="1">
      <w:start w:val="1"/>
      <w:numFmt w:val="bullet"/>
      <w:lvlText w:val=""/>
      <w:lvlJc w:val="left"/>
      <w:pPr>
        <w:tabs>
          <w:tab w:val="num" w:pos="3600"/>
        </w:tabs>
        <w:ind w:left="3600" w:hanging="360"/>
      </w:pPr>
      <w:rPr>
        <w:rFonts w:ascii="Wingdings" w:hAnsi="Wingdings" w:hint="default"/>
      </w:rPr>
    </w:lvl>
    <w:lvl w:ilvl="5" w:tplc="BFEE7F0E" w:tentative="1">
      <w:start w:val="1"/>
      <w:numFmt w:val="bullet"/>
      <w:lvlText w:val=""/>
      <w:lvlJc w:val="left"/>
      <w:pPr>
        <w:tabs>
          <w:tab w:val="num" w:pos="4320"/>
        </w:tabs>
        <w:ind w:left="4320" w:hanging="360"/>
      </w:pPr>
      <w:rPr>
        <w:rFonts w:ascii="Wingdings" w:hAnsi="Wingdings" w:hint="default"/>
      </w:rPr>
    </w:lvl>
    <w:lvl w:ilvl="6" w:tplc="A46A0EB2" w:tentative="1">
      <w:start w:val="1"/>
      <w:numFmt w:val="bullet"/>
      <w:lvlText w:val=""/>
      <w:lvlJc w:val="left"/>
      <w:pPr>
        <w:tabs>
          <w:tab w:val="num" w:pos="5040"/>
        </w:tabs>
        <w:ind w:left="5040" w:hanging="360"/>
      </w:pPr>
      <w:rPr>
        <w:rFonts w:ascii="Wingdings" w:hAnsi="Wingdings" w:hint="default"/>
      </w:rPr>
    </w:lvl>
    <w:lvl w:ilvl="7" w:tplc="3A8C570C" w:tentative="1">
      <w:start w:val="1"/>
      <w:numFmt w:val="bullet"/>
      <w:lvlText w:val=""/>
      <w:lvlJc w:val="left"/>
      <w:pPr>
        <w:tabs>
          <w:tab w:val="num" w:pos="5760"/>
        </w:tabs>
        <w:ind w:left="5760" w:hanging="360"/>
      </w:pPr>
      <w:rPr>
        <w:rFonts w:ascii="Wingdings" w:hAnsi="Wingdings" w:hint="default"/>
      </w:rPr>
    </w:lvl>
    <w:lvl w:ilvl="8" w:tplc="E2EAC24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14542A"/>
    <w:multiLevelType w:val="hybridMultilevel"/>
    <w:tmpl w:val="47747DAC"/>
    <w:lvl w:ilvl="0" w:tplc="9E34DDAA">
      <w:start w:val="1"/>
      <w:numFmt w:val="bullet"/>
      <w:lvlText w:val=""/>
      <w:lvlJc w:val="left"/>
      <w:pPr>
        <w:tabs>
          <w:tab w:val="num" w:pos="720"/>
        </w:tabs>
        <w:ind w:left="720" w:hanging="360"/>
      </w:pPr>
      <w:rPr>
        <w:rFonts w:ascii="Wingdings" w:hAnsi="Wingdings" w:hint="default"/>
      </w:rPr>
    </w:lvl>
    <w:lvl w:ilvl="1" w:tplc="6E3ECB44" w:tentative="1">
      <w:start w:val="1"/>
      <w:numFmt w:val="bullet"/>
      <w:lvlText w:val=""/>
      <w:lvlJc w:val="left"/>
      <w:pPr>
        <w:tabs>
          <w:tab w:val="num" w:pos="1440"/>
        </w:tabs>
        <w:ind w:left="1440" w:hanging="360"/>
      </w:pPr>
      <w:rPr>
        <w:rFonts w:ascii="Wingdings" w:hAnsi="Wingdings" w:hint="default"/>
      </w:rPr>
    </w:lvl>
    <w:lvl w:ilvl="2" w:tplc="860E715C" w:tentative="1">
      <w:start w:val="1"/>
      <w:numFmt w:val="bullet"/>
      <w:lvlText w:val=""/>
      <w:lvlJc w:val="left"/>
      <w:pPr>
        <w:tabs>
          <w:tab w:val="num" w:pos="2160"/>
        </w:tabs>
        <w:ind w:left="2160" w:hanging="360"/>
      </w:pPr>
      <w:rPr>
        <w:rFonts w:ascii="Wingdings" w:hAnsi="Wingdings" w:hint="default"/>
      </w:rPr>
    </w:lvl>
    <w:lvl w:ilvl="3" w:tplc="4EAA451E" w:tentative="1">
      <w:start w:val="1"/>
      <w:numFmt w:val="bullet"/>
      <w:lvlText w:val=""/>
      <w:lvlJc w:val="left"/>
      <w:pPr>
        <w:tabs>
          <w:tab w:val="num" w:pos="2880"/>
        </w:tabs>
        <w:ind w:left="2880" w:hanging="360"/>
      </w:pPr>
      <w:rPr>
        <w:rFonts w:ascii="Wingdings" w:hAnsi="Wingdings" w:hint="default"/>
      </w:rPr>
    </w:lvl>
    <w:lvl w:ilvl="4" w:tplc="027CC7BE" w:tentative="1">
      <w:start w:val="1"/>
      <w:numFmt w:val="bullet"/>
      <w:lvlText w:val=""/>
      <w:lvlJc w:val="left"/>
      <w:pPr>
        <w:tabs>
          <w:tab w:val="num" w:pos="3600"/>
        </w:tabs>
        <w:ind w:left="3600" w:hanging="360"/>
      </w:pPr>
      <w:rPr>
        <w:rFonts w:ascii="Wingdings" w:hAnsi="Wingdings" w:hint="default"/>
      </w:rPr>
    </w:lvl>
    <w:lvl w:ilvl="5" w:tplc="4D484E44" w:tentative="1">
      <w:start w:val="1"/>
      <w:numFmt w:val="bullet"/>
      <w:lvlText w:val=""/>
      <w:lvlJc w:val="left"/>
      <w:pPr>
        <w:tabs>
          <w:tab w:val="num" w:pos="4320"/>
        </w:tabs>
        <w:ind w:left="4320" w:hanging="360"/>
      </w:pPr>
      <w:rPr>
        <w:rFonts w:ascii="Wingdings" w:hAnsi="Wingdings" w:hint="default"/>
      </w:rPr>
    </w:lvl>
    <w:lvl w:ilvl="6" w:tplc="ECD66B94" w:tentative="1">
      <w:start w:val="1"/>
      <w:numFmt w:val="bullet"/>
      <w:lvlText w:val=""/>
      <w:lvlJc w:val="left"/>
      <w:pPr>
        <w:tabs>
          <w:tab w:val="num" w:pos="5040"/>
        </w:tabs>
        <w:ind w:left="5040" w:hanging="360"/>
      </w:pPr>
      <w:rPr>
        <w:rFonts w:ascii="Wingdings" w:hAnsi="Wingdings" w:hint="default"/>
      </w:rPr>
    </w:lvl>
    <w:lvl w:ilvl="7" w:tplc="AB324FFA" w:tentative="1">
      <w:start w:val="1"/>
      <w:numFmt w:val="bullet"/>
      <w:lvlText w:val=""/>
      <w:lvlJc w:val="left"/>
      <w:pPr>
        <w:tabs>
          <w:tab w:val="num" w:pos="5760"/>
        </w:tabs>
        <w:ind w:left="5760" w:hanging="360"/>
      </w:pPr>
      <w:rPr>
        <w:rFonts w:ascii="Wingdings" w:hAnsi="Wingdings" w:hint="default"/>
      </w:rPr>
    </w:lvl>
    <w:lvl w:ilvl="8" w:tplc="A25AC0F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3D2A47"/>
    <w:multiLevelType w:val="multilevel"/>
    <w:tmpl w:val="573E6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D434F8"/>
    <w:multiLevelType w:val="hybridMultilevel"/>
    <w:tmpl w:val="B3C628B4"/>
    <w:lvl w:ilvl="0" w:tplc="EE0610CE">
      <w:start w:val="1"/>
      <w:numFmt w:val="bullet"/>
      <w:lvlText w:val="-"/>
      <w:lvlJc w:val="left"/>
      <w:pPr>
        <w:tabs>
          <w:tab w:val="num" w:pos="720"/>
        </w:tabs>
        <w:ind w:left="720" w:hanging="360"/>
      </w:pPr>
      <w:rPr>
        <w:rFonts w:ascii="Times New Roman" w:hAnsi="Times New Roman" w:hint="default"/>
      </w:rPr>
    </w:lvl>
    <w:lvl w:ilvl="1" w:tplc="109CB458" w:tentative="1">
      <w:start w:val="1"/>
      <w:numFmt w:val="bullet"/>
      <w:lvlText w:val="-"/>
      <w:lvlJc w:val="left"/>
      <w:pPr>
        <w:tabs>
          <w:tab w:val="num" w:pos="1440"/>
        </w:tabs>
        <w:ind w:left="1440" w:hanging="360"/>
      </w:pPr>
      <w:rPr>
        <w:rFonts w:ascii="Times New Roman" w:hAnsi="Times New Roman" w:hint="default"/>
      </w:rPr>
    </w:lvl>
    <w:lvl w:ilvl="2" w:tplc="4148F55E" w:tentative="1">
      <w:start w:val="1"/>
      <w:numFmt w:val="bullet"/>
      <w:lvlText w:val="-"/>
      <w:lvlJc w:val="left"/>
      <w:pPr>
        <w:tabs>
          <w:tab w:val="num" w:pos="2160"/>
        </w:tabs>
        <w:ind w:left="2160" w:hanging="360"/>
      </w:pPr>
      <w:rPr>
        <w:rFonts w:ascii="Times New Roman" w:hAnsi="Times New Roman" w:hint="default"/>
      </w:rPr>
    </w:lvl>
    <w:lvl w:ilvl="3" w:tplc="BA0CCF28" w:tentative="1">
      <w:start w:val="1"/>
      <w:numFmt w:val="bullet"/>
      <w:lvlText w:val="-"/>
      <w:lvlJc w:val="left"/>
      <w:pPr>
        <w:tabs>
          <w:tab w:val="num" w:pos="2880"/>
        </w:tabs>
        <w:ind w:left="2880" w:hanging="360"/>
      </w:pPr>
      <w:rPr>
        <w:rFonts w:ascii="Times New Roman" w:hAnsi="Times New Roman" w:hint="default"/>
      </w:rPr>
    </w:lvl>
    <w:lvl w:ilvl="4" w:tplc="E0FCCB32" w:tentative="1">
      <w:start w:val="1"/>
      <w:numFmt w:val="bullet"/>
      <w:lvlText w:val="-"/>
      <w:lvlJc w:val="left"/>
      <w:pPr>
        <w:tabs>
          <w:tab w:val="num" w:pos="3600"/>
        </w:tabs>
        <w:ind w:left="3600" w:hanging="360"/>
      </w:pPr>
      <w:rPr>
        <w:rFonts w:ascii="Times New Roman" w:hAnsi="Times New Roman" w:hint="default"/>
      </w:rPr>
    </w:lvl>
    <w:lvl w:ilvl="5" w:tplc="B080BDAC" w:tentative="1">
      <w:start w:val="1"/>
      <w:numFmt w:val="bullet"/>
      <w:lvlText w:val="-"/>
      <w:lvlJc w:val="left"/>
      <w:pPr>
        <w:tabs>
          <w:tab w:val="num" w:pos="4320"/>
        </w:tabs>
        <w:ind w:left="4320" w:hanging="360"/>
      </w:pPr>
      <w:rPr>
        <w:rFonts w:ascii="Times New Roman" w:hAnsi="Times New Roman" w:hint="default"/>
      </w:rPr>
    </w:lvl>
    <w:lvl w:ilvl="6" w:tplc="FDA42D1C" w:tentative="1">
      <w:start w:val="1"/>
      <w:numFmt w:val="bullet"/>
      <w:lvlText w:val="-"/>
      <w:lvlJc w:val="left"/>
      <w:pPr>
        <w:tabs>
          <w:tab w:val="num" w:pos="5040"/>
        </w:tabs>
        <w:ind w:left="5040" w:hanging="360"/>
      </w:pPr>
      <w:rPr>
        <w:rFonts w:ascii="Times New Roman" w:hAnsi="Times New Roman" w:hint="default"/>
      </w:rPr>
    </w:lvl>
    <w:lvl w:ilvl="7" w:tplc="1AB013E2" w:tentative="1">
      <w:start w:val="1"/>
      <w:numFmt w:val="bullet"/>
      <w:lvlText w:val="-"/>
      <w:lvlJc w:val="left"/>
      <w:pPr>
        <w:tabs>
          <w:tab w:val="num" w:pos="5760"/>
        </w:tabs>
        <w:ind w:left="5760" w:hanging="360"/>
      </w:pPr>
      <w:rPr>
        <w:rFonts w:ascii="Times New Roman" w:hAnsi="Times New Roman" w:hint="default"/>
      </w:rPr>
    </w:lvl>
    <w:lvl w:ilvl="8" w:tplc="3AE00EE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5"/>
  </w:num>
  <w:num w:numId="3">
    <w:abstractNumId w:val="7"/>
  </w:num>
  <w:num w:numId="4">
    <w:abstractNumId w:val="4"/>
  </w:num>
  <w:num w:numId="5">
    <w:abstractNumId w:val="6"/>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7EF"/>
    <w:rsid w:val="000126B3"/>
    <w:rsid w:val="000638B7"/>
    <w:rsid w:val="00075A16"/>
    <w:rsid w:val="0008568D"/>
    <w:rsid w:val="000966DF"/>
    <w:rsid w:val="000C6FB5"/>
    <w:rsid w:val="00124C8F"/>
    <w:rsid w:val="00192F94"/>
    <w:rsid w:val="001A6436"/>
    <w:rsid w:val="001E51C3"/>
    <w:rsid w:val="00262F17"/>
    <w:rsid w:val="00270955"/>
    <w:rsid w:val="00310481"/>
    <w:rsid w:val="00472BB6"/>
    <w:rsid w:val="004A0772"/>
    <w:rsid w:val="004E011D"/>
    <w:rsid w:val="004E657B"/>
    <w:rsid w:val="005315B1"/>
    <w:rsid w:val="00573341"/>
    <w:rsid w:val="005A60B9"/>
    <w:rsid w:val="005F0CD2"/>
    <w:rsid w:val="007513F5"/>
    <w:rsid w:val="00765DE5"/>
    <w:rsid w:val="007C67A9"/>
    <w:rsid w:val="00836A32"/>
    <w:rsid w:val="0084541B"/>
    <w:rsid w:val="008502C0"/>
    <w:rsid w:val="008727EC"/>
    <w:rsid w:val="0091190F"/>
    <w:rsid w:val="009338E2"/>
    <w:rsid w:val="009F7EC6"/>
    <w:rsid w:val="00A15B18"/>
    <w:rsid w:val="00A30E55"/>
    <w:rsid w:val="00AE27EF"/>
    <w:rsid w:val="00B251BA"/>
    <w:rsid w:val="00B723A3"/>
    <w:rsid w:val="00BB29A1"/>
    <w:rsid w:val="00CB1755"/>
    <w:rsid w:val="00CC1845"/>
    <w:rsid w:val="00D40D26"/>
    <w:rsid w:val="00D55897"/>
    <w:rsid w:val="00D7232A"/>
    <w:rsid w:val="00DB563E"/>
    <w:rsid w:val="00E31DC0"/>
    <w:rsid w:val="00E323C0"/>
    <w:rsid w:val="00E46844"/>
    <w:rsid w:val="00E70B6A"/>
    <w:rsid w:val="00EB0402"/>
    <w:rsid w:val="00ED3651"/>
    <w:rsid w:val="00ED6B36"/>
    <w:rsid w:val="00ED7E8B"/>
    <w:rsid w:val="00F96B0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E535"/>
  <w15:chartTrackingRefBased/>
  <w15:docId w15:val="{E428ED4D-18F3-49C3-965D-A298502A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E27EF"/>
    <w:pPr>
      <w:tabs>
        <w:tab w:val="center" w:pos="4536"/>
        <w:tab w:val="right" w:pos="9072"/>
      </w:tabs>
      <w:spacing w:after="0" w:line="240" w:lineRule="auto"/>
    </w:pPr>
  </w:style>
  <w:style w:type="character" w:customStyle="1" w:styleId="En-tteCar">
    <w:name w:val="En-tête Car"/>
    <w:basedOn w:val="Policepardfaut"/>
    <w:link w:val="En-tte"/>
    <w:uiPriority w:val="99"/>
    <w:rsid w:val="00AE27EF"/>
  </w:style>
  <w:style w:type="paragraph" w:styleId="Pieddepage">
    <w:name w:val="footer"/>
    <w:basedOn w:val="Normal"/>
    <w:link w:val="PieddepageCar"/>
    <w:uiPriority w:val="99"/>
    <w:unhideWhenUsed/>
    <w:rsid w:val="00AE27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E27EF"/>
  </w:style>
  <w:style w:type="table" w:styleId="Grilledutableau">
    <w:name w:val="Table Grid"/>
    <w:basedOn w:val="TableauNormal"/>
    <w:uiPriority w:val="39"/>
    <w:rsid w:val="00E32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5F0CD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F0CD2"/>
    <w:rPr>
      <w:rFonts w:ascii="Segoe UI" w:hAnsi="Segoe UI" w:cs="Segoe UI"/>
      <w:sz w:val="18"/>
      <w:szCs w:val="18"/>
    </w:rPr>
  </w:style>
  <w:style w:type="paragraph" w:styleId="Paragraphedeliste">
    <w:name w:val="List Paragraph"/>
    <w:basedOn w:val="Normal"/>
    <w:uiPriority w:val="34"/>
    <w:qFormat/>
    <w:rsid w:val="0008568D"/>
    <w:pPr>
      <w:ind w:left="720"/>
      <w:contextualSpacing/>
    </w:pPr>
  </w:style>
  <w:style w:type="character" w:styleId="Lienhypertexte">
    <w:name w:val="Hyperlink"/>
    <w:basedOn w:val="Policepardfaut"/>
    <w:uiPriority w:val="99"/>
    <w:unhideWhenUsed/>
    <w:rsid w:val="00310481"/>
    <w:rPr>
      <w:color w:val="0563C1" w:themeColor="hyperlink"/>
      <w:u w:val="single"/>
    </w:rPr>
  </w:style>
  <w:style w:type="character" w:styleId="Mentionnonrsolue">
    <w:name w:val="Unresolved Mention"/>
    <w:basedOn w:val="Policepardfaut"/>
    <w:uiPriority w:val="99"/>
    <w:semiHidden/>
    <w:unhideWhenUsed/>
    <w:rsid w:val="00310481"/>
    <w:rPr>
      <w:color w:val="605E5C"/>
      <w:shd w:val="clear" w:color="auto" w:fill="E1DFDD"/>
    </w:rPr>
  </w:style>
  <w:style w:type="paragraph" w:styleId="NormalWeb">
    <w:name w:val="Normal (Web)"/>
    <w:basedOn w:val="Normal"/>
    <w:uiPriority w:val="99"/>
    <w:semiHidden/>
    <w:unhideWhenUsed/>
    <w:rsid w:val="00124C8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257382">
      <w:bodyDiv w:val="1"/>
      <w:marLeft w:val="0"/>
      <w:marRight w:val="0"/>
      <w:marTop w:val="0"/>
      <w:marBottom w:val="0"/>
      <w:divBdr>
        <w:top w:val="none" w:sz="0" w:space="0" w:color="auto"/>
        <w:left w:val="none" w:sz="0" w:space="0" w:color="auto"/>
        <w:bottom w:val="none" w:sz="0" w:space="0" w:color="auto"/>
        <w:right w:val="none" w:sz="0" w:space="0" w:color="auto"/>
      </w:divBdr>
    </w:div>
    <w:div w:id="585656681">
      <w:bodyDiv w:val="1"/>
      <w:marLeft w:val="0"/>
      <w:marRight w:val="0"/>
      <w:marTop w:val="0"/>
      <w:marBottom w:val="0"/>
      <w:divBdr>
        <w:top w:val="none" w:sz="0" w:space="0" w:color="auto"/>
        <w:left w:val="none" w:sz="0" w:space="0" w:color="auto"/>
        <w:bottom w:val="none" w:sz="0" w:space="0" w:color="auto"/>
        <w:right w:val="none" w:sz="0" w:space="0" w:color="auto"/>
      </w:divBdr>
      <w:divsChild>
        <w:div w:id="63141867">
          <w:marLeft w:val="288"/>
          <w:marRight w:val="0"/>
          <w:marTop w:val="240"/>
          <w:marBottom w:val="0"/>
          <w:divBdr>
            <w:top w:val="none" w:sz="0" w:space="0" w:color="auto"/>
            <w:left w:val="none" w:sz="0" w:space="0" w:color="auto"/>
            <w:bottom w:val="none" w:sz="0" w:space="0" w:color="auto"/>
            <w:right w:val="none" w:sz="0" w:space="0" w:color="auto"/>
          </w:divBdr>
        </w:div>
        <w:div w:id="1796093316">
          <w:marLeft w:val="288"/>
          <w:marRight w:val="0"/>
          <w:marTop w:val="240"/>
          <w:marBottom w:val="0"/>
          <w:divBdr>
            <w:top w:val="none" w:sz="0" w:space="0" w:color="auto"/>
            <w:left w:val="none" w:sz="0" w:space="0" w:color="auto"/>
            <w:bottom w:val="none" w:sz="0" w:space="0" w:color="auto"/>
            <w:right w:val="none" w:sz="0" w:space="0" w:color="auto"/>
          </w:divBdr>
        </w:div>
        <w:div w:id="1550343756">
          <w:marLeft w:val="288"/>
          <w:marRight w:val="0"/>
          <w:marTop w:val="240"/>
          <w:marBottom w:val="0"/>
          <w:divBdr>
            <w:top w:val="none" w:sz="0" w:space="0" w:color="auto"/>
            <w:left w:val="none" w:sz="0" w:space="0" w:color="auto"/>
            <w:bottom w:val="none" w:sz="0" w:space="0" w:color="auto"/>
            <w:right w:val="none" w:sz="0" w:space="0" w:color="auto"/>
          </w:divBdr>
        </w:div>
        <w:div w:id="192229390">
          <w:marLeft w:val="288"/>
          <w:marRight w:val="0"/>
          <w:marTop w:val="240"/>
          <w:marBottom w:val="0"/>
          <w:divBdr>
            <w:top w:val="none" w:sz="0" w:space="0" w:color="auto"/>
            <w:left w:val="none" w:sz="0" w:space="0" w:color="auto"/>
            <w:bottom w:val="none" w:sz="0" w:space="0" w:color="auto"/>
            <w:right w:val="none" w:sz="0" w:space="0" w:color="auto"/>
          </w:divBdr>
        </w:div>
      </w:divsChild>
    </w:div>
    <w:div w:id="695892446">
      <w:bodyDiv w:val="1"/>
      <w:marLeft w:val="0"/>
      <w:marRight w:val="0"/>
      <w:marTop w:val="0"/>
      <w:marBottom w:val="0"/>
      <w:divBdr>
        <w:top w:val="none" w:sz="0" w:space="0" w:color="auto"/>
        <w:left w:val="none" w:sz="0" w:space="0" w:color="auto"/>
        <w:bottom w:val="none" w:sz="0" w:space="0" w:color="auto"/>
        <w:right w:val="none" w:sz="0" w:space="0" w:color="auto"/>
      </w:divBdr>
    </w:div>
    <w:div w:id="772282831">
      <w:bodyDiv w:val="1"/>
      <w:marLeft w:val="0"/>
      <w:marRight w:val="0"/>
      <w:marTop w:val="0"/>
      <w:marBottom w:val="0"/>
      <w:divBdr>
        <w:top w:val="none" w:sz="0" w:space="0" w:color="auto"/>
        <w:left w:val="none" w:sz="0" w:space="0" w:color="auto"/>
        <w:bottom w:val="none" w:sz="0" w:space="0" w:color="auto"/>
        <w:right w:val="none" w:sz="0" w:space="0" w:color="auto"/>
      </w:divBdr>
      <w:divsChild>
        <w:div w:id="1675373748">
          <w:marLeft w:val="288"/>
          <w:marRight w:val="0"/>
          <w:marTop w:val="240"/>
          <w:marBottom w:val="0"/>
          <w:divBdr>
            <w:top w:val="none" w:sz="0" w:space="0" w:color="auto"/>
            <w:left w:val="none" w:sz="0" w:space="0" w:color="auto"/>
            <w:bottom w:val="none" w:sz="0" w:space="0" w:color="auto"/>
            <w:right w:val="none" w:sz="0" w:space="0" w:color="auto"/>
          </w:divBdr>
        </w:div>
        <w:div w:id="1016083164">
          <w:marLeft w:val="288"/>
          <w:marRight w:val="0"/>
          <w:marTop w:val="240"/>
          <w:marBottom w:val="0"/>
          <w:divBdr>
            <w:top w:val="none" w:sz="0" w:space="0" w:color="auto"/>
            <w:left w:val="none" w:sz="0" w:space="0" w:color="auto"/>
            <w:bottom w:val="none" w:sz="0" w:space="0" w:color="auto"/>
            <w:right w:val="none" w:sz="0" w:space="0" w:color="auto"/>
          </w:divBdr>
        </w:div>
      </w:divsChild>
    </w:div>
    <w:div w:id="1082409500">
      <w:bodyDiv w:val="1"/>
      <w:marLeft w:val="0"/>
      <w:marRight w:val="0"/>
      <w:marTop w:val="0"/>
      <w:marBottom w:val="0"/>
      <w:divBdr>
        <w:top w:val="none" w:sz="0" w:space="0" w:color="auto"/>
        <w:left w:val="none" w:sz="0" w:space="0" w:color="auto"/>
        <w:bottom w:val="none" w:sz="0" w:space="0" w:color="auto"/>
        <w:right w:val="none" w:sz="0" w:space="0" w:color="auto"/>
      </w:divBdr>
      <w:divsChild>
        <w:div w:id="2047635704">
          <w:marLeft w:val="288"/>
          <w:marRight w:val="0"/>
          <w:marTop w:val="240"/>
          <w:marBottom w:val="0"/>
          <w:divBdr>
            <w:top w:val="none" w:sz="0" w:space="0" w:color="auto"/>
            <w:left w:val="none" w:sz="0" w:space="0" w:color="auto"/>
            <w:bottom w:val="none" w:sz="0" w:space="0" w:color="auto"/>
            <w:right w:val="none" w:sz="0" w:space="0" w:color="auto"/>
          </w:divBdr>
        </w:div>
        <w:div w:id="1450127070">
          <w:marLeft w:val="288"/>
          <w:marRight w:val="0"/>
          <w:marTop w:val="240"/>
          <w:marBottom w:val="0"/>
          <w:divBdr>
            <w:top w:val="none" w:sz="0" w:space="0" w:color="auto"/>
            <w:left w:val="none" w:sz="0" w:space="0" w:color="auto"/>
            <w:bottom w:val="none" w:sz="0" w:space="0" w:color="auto"/>
            <w:right w:val="none" w:sz="0" w:space="0" w:color="auto"/>
          </w:divBdr>
        </w:div>
        <w:div w:id="310714554">
          <w:marLeft w:val="288"/>
          <w:marRight w:val="0"/>
          <w:marTop w:val="240"/>
          <w:marBottom w:val="0"/>
          <w:divBdr>
            <w:top w:val="none" w:sz="0" w:space="0" w:color="auto"/>
            <w:left w:val="none" w:sz="0" w:space="0" w:color="auto"/>
            <w:bottom w:val="none" w:sz="0" w:space="0" w:color="auto"/>
            <w:right w:val="none" w:sz="0" w:space="0" w:color="auto"/>
          </w:divBdr>
        </w:div>
        <w:div w:id="797722647">
          <w:marLeft w:val="288"/>
          <w:marRight w:val="0"/>
          <w:marTop w:val="240"/>
          <w:marBottom w:val="0"/>
          <w:divBdr>
            <w:top w:val="none" w:sz="0" w:space="0" w:color="auto"/>
            <w:left w:val="none" w:sz="0" w:space="0" w:color="auto"/>
            <w:bottom w:val="none" w:sz="0" w:space="0" w:color="auto"/>
            <w:right w:val="none" w:sz="0" w:space="0" w:color="auto"/>
          </w:divBdr>
        </w:div>
        <w:div w:id="39019622">
          <w:marLeft w:val="288"/>
          <w:marRight w:val="0"/>
          <w:marTop w:val="240"/>
          <w:marBottom w:val="0"/>
          <w:divBdr>
            <w:top w:val="none" w:sz="0" w:space="0" w:color="auto"/>
            <w:left w:val="none" w:sz="0" w:space="0" w:color="auto"/>
            <w:bottom w:val="none" w:sz="0" w:space="0" w:color="auto"/>
            <w:right w:val="none" w:sz="0" w:space="0" w:color="auto"/>
          </w:divBdr>
        </w:div>
      </w:divsChild>
    </w:div>
    <w:div w:id="1248462019">
      <w:bodyDiv w:val="1"/>
      <w:marLeft w:val="0"/>
      <w:marRight w:val="0"/>
      <w:marTop w:val="0"/>
      <w:marBottom w:val="0"/>
      <w:divBdr>
        <w:top w:val="none" w:sz="0" w:space="0" w:color="auto"/>
        <w:left w:val="none" w:sz="0" w:space="0" w:color="auto"/>
        <w:bottom w:val="none" w:sz="0" w:space="0" w:color="auto"/>
        <w:right w:val="none" w:sz="0" w:space="0" w:color="auto"/>
      </w:divBdr>
    </w:div>
    <w:div w:id="1354768520">
      <w:bodyDiv w:val="1"/>
      <w:marLeft w:val="0"/>
      <w:marRight w:val="0"/>
      <w:marTop w:val="0"/>
      <w:marBottom w:val="0"/>
      <w:divBdr>
        <w:top w:val="none" w:sz="0" w:space="0" w:color="auto"/>
        <w:left w:val="none" w:sz="0" w:space="0" w:color="auto"/>
        <w:bottom w:val="none" w:sz="0" w:space="0" w:color="auto"/>
        <w:right w:val="none" w:sz="0" w:space="0" w:color="auto"/>
      </w:divBdr>
    </w:div>
    <w:div w:id="212002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ante.lefigaro.fr/mieux-etre/tabac-alcool-drogues/e-cigarette/quest-ce-que-ces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santemagazine.fr/sante/sante-environnementale/les-5-effets-nefastes-du-telephone-portable-sur-la-sante-17214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caat.online.fr/drogues/drogues_effet.htm"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doctissimo.fr/html/medicaments/articles/15842-dependance-medicamenteuse.htm"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www.onmeda.fr/maladies/sex-addict-addiction-au-sex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E4E4C-7408-4409-A14E-34B18EA61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21</Pages>
  <Words>2008</Words>
  <Characters>11045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Jar</dc:creator>
  <cp:keywords/>
  <dc:description/>
  <cp:lastModifiedBy>Justine Jar</cp:lastModifiedBy>
  <cp:revision>21</cp:revision>
  <cp:lastPrinted>2019-09-15T09:27:00Z</cp:lastPrinted>
  <dcterms:created xsi:type="dcterms:W3CDTF">2019-09-03T13:18:00Z</dcterms:created>
  <dcterms:modified xsi:type="dcterms:W3CDTF">2020-08-17T10:58:00Z</dcterms:modified>
</cp:coreProperties>
</file>