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tbl>
      <w:tblPr>
        <w:tblStyle w:val="Table1"/>
        <w:tblW w:w="10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00"/>
        <w:tblGridChange w:id="0">
          <w:tblGrid>
            <w:gridCol w:w="10000"/>
          </w:tblGrid>
        </w:tblGridChange>
      </w:tblGrid>
      <w:tr>
        <w:trPr>
          <w:cantSplit w:val="0"/>
          <w:tblHeader w:val="0"/>
        </w:trPr>
        <w:tc>
          <w:tcPr>
            <w:shd w:fill="ff00ff" w:val="clear"/>
            <w:tcMar>
              <w:top w:w="100.0" w:type="dxa"/>
              <w:left w:w="100.0" w:type="dxa"/>
              <w:bottom w:w="100.0" w:type="dxa"/>
              <w:right w:w="100.0" w:type="dxa"/>
            </w:tcMar>
            <w:vAlign w:val="top"/>
          </w:tcPr>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44"/>
                <w:szCs w:val="44"/>
                <w:u w:val="single"/>
              </w:rPr>
            </w:pPr>
            <w:r w:rsidDel="00000000" w:rsidR="00000000" w:rsidRPr="00000000">
              <w:rPr>
                <w:sz w:val="44"/>
                <w:szCs w:val="44"/>
                <w:u w:val="single"/>
                <w:rtl w:val="0"/>
              </w:rPr>
              <w:t xml:space="preserve">Le sucre, l’hygiène alimentaire, l’hygiène de vie…</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44"/>
                <w:szCs w:val="44"/>
                <w:u w:val="single"/>
              </w:rPr>
            </w:pPr>
            <w:r w:rsidDel="00000000" w:rsidR="00000000" w:rsidRPr="00000000">
              <w:rPr>
                <w:sz w:val="44"/>
                <w:szCs w:val="44"/>
                <w:u w:val="single"/>
                <w:rtl w:val="0"/>
              </w:rPr>
              <w:t xml:space="preserve">Le diabète </w:t>
            </w:r>
          </w:p>
        </w:tc>
      </w:tr>
    </w:tbl>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sz w:val="24"/>
          <w:szCs w:val="24"/>
        </w:rPr>
      </w:pPr>
      <w:r w:rsidDel="00000000" w:rsidR="00000000" w:rsidRPr="00000000">
        <w:rPr>
          <w:sz w:val="24"/>
          <w:szCs w:val="24"/>
          <w:rtl w:val="0"/>
        </w:rPr>
        <w:t xml:space="preserve">Avant toute chose, il est essentiel de comprendre l’un des mécanismes qui engendre les pathologies chroniques : L’inflammation.</w:t>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sz w:val="24"/>
          <w:szCs w:val="24"/>
          <w:rtl w:val="0"/>
        </w:rPr>
        <w:t xml:space="preserve">Il existe 2 types d’inflammations : </w:t>
      </w:r>
    </w:p>
    <w:p w:rsidR="00000000" w:rsidDel="00000000" w:rsidP="00000000" w:rsidRDefault="00000000" w:rsidRPr="00000000" w14:paraId="00000008">
      <w:pPr>
        <w:numPr>
          <w:ilvl w:val="0"/>
          <w:numId w:val="4"/>
        </w:numPr>
        <w:ind w:left="720" w:hanging="360"/>
        <w:rPr>
          <w:sz w:val="24"/>
          <w:szCs w:val="24"/>
          <w:u w:val="none"/>
        </w:rPr>
      </w:pPr>
      <w:r w:rsidDel="00000000" w:rsidR="00000000" w:rsidRPr="00000000">
        <w:rPr>
          <w:sz w:val="24"/>
          <w:szCs w:val="24"/>
          <w:rtl w:val="0"/>
        </w:rPr>
        <w:t xml:space="preserve">L’inflammation aiguë </w:t>
      </w:r>
    </w:p>
    <w:p w:rsidR="00000000" w:rsidDel="00000000" w:rsidP="00000000" w:rsidRDefault="00000000" w:rsidRPr="00000000" w14:paraId="00000009">
      <w:pPr>
        <w:numPr>
          <w:ilvl w:val="0"/>
          <w:numId w:val="4"/>
        </w:numPr>
        <w:ind w:left="720" w:hanging="360"/>
        <w:rPr>
          <w:sz w:val="24"/>
          <w:szCs w:val="24"/>
          <w:u w:val="none"/>
        </w:rPr>
      </w:pPr>
      <w:r w:rsidDel="00000000" w:rsidR="00000000" w:rsidRPr="00000000">
        <w:rPr>
          <w:sz w:val="24"/>
          <w:szCs w:val="24"/>
          <w:rtl w:val="0"/>
        </w:rPr>
        <w:t xml:space="preserve">L’inflammation bas grade </w:t>
      </w:r>
    </w:p>
    <w:p w:rsidR="00000000" w:rsidDel="00000000" w:rsidP="00000000" w:rsidRDefault="00000000" w:rsidRPr="00000000" w14:paraId="0000000A">
      <w:pPr>
        <w:rPr>
          <w:sz w:val="24"/>
          <w:szCs w:val="24"/>
        </w:rPr>
      </w:pPr>
      <w:r w:rsidDel="00000000" w:rsidR="00000000" w:rsidRPr="00000000">
        <w:rPr>
          <w:rtl w:val="0"/>
        </w:rPr>
      </w:r>
    </w:p>
    <w:p w:rsidR="00000000" w:rsidDel="00000000" w:rsidP="00000000" w:rsidRDefault="00000000" w:rsidRPr="00000000" w14:paraId="0000000B">
      <w:pPr>
        <w:rPr>
          <w:b w:val="1"/>
          <w:sz w:val="38"/>
          <w:szCs w:val="38"/>
          <w:u w:val="single"/>
        </w:rPr>
      </w:pPr>
      <w:r w:rsidDel="00000000" w:rsidR="00000000" w:rsidRPr="00000000">
        <w:rPr>
          <w:b w:val="1"/>
          <w:sz w:val="38"/>
          <w:szCs w:val="38"/>
          <w:u w:val="single"/>
          <w:rtl w:val="0"/>
        </w:rPr>
        <w:t xml:space="preserve">L’inflammation aiguë </w:t>
      </w:r>
    </w:p>
    <w:p w:rsidR="00000000" w:rsidDel="00000000" w:rsidP="00000000" w:rsidRDefault="00000000" w:rsidRPr="00000000" w14:paraId="0000000C">
      <w:pPr>
        <w:rPr>
          <w:sz w:val="24"/>
          <w:szCs w:val="24"/>
        </w:rPr>
      </w:pPr>
      <w:r w:rsidDel="00000000" w:rsidR="00000000" w:rsidRPr="00000000">
        <w:rPr>
          <w:sz w:val="24"/>
          <w:szCs w:val="24"/>
          <w:rtl w:val="0"/>
        </w:rPr>
        <w:t xml:space="preserve">Cette inflammation apparaît lors d’un choc, un coup, une plaie, une fracture, …</w:t>
      </w:r>
    </w:p>
    <w:p w:rsidR="00000000" w:rsidDel="00000000" w:rsidP="00000000" w:rsidRDefault="00000000" w:rsidRPr="00000000" w14:paraId="0000000D">
      <w:pPr>
        <w:rPr>
          <w:sz w:val="24"/>
          <w:szCs w:val="24"/>
        </w:rPr>
      </w:pPr>
      <w:r w:rsidDel="00000000" w:rsidR="00000000" w:rsidRPr="00000000">
        <w:rPr>
          <w:sz w:val="24"/>
          <w:szCs w:val="24"/>
          <w:rtl w:val="0"/>
        </w:rPr>
        <w:t xml:space="preserve">Dans ce cas, 4 signes témoignent de cette inflammation : </w:t>
      </w:r>
    </w:p>
    <w:p w:rsidR="00000000" w:rsidDel="00000000" w:rsidP="00000000" w:rsidRDefault="00000000" w:rsidRPr="00000000" w14:paraId="0000000E">
      <w:pPr>
        <w:numPr>
          <w:ilvl w:val="0"/>
          <w:numId w:val="1"/>
        </w:numPr>
        <w:ind w:left="720" w:hanging="360"/>
        <w:rPr>
          <w:sz w:val="24"/>
          <w:szCs w:val="24"/>
          <w:u w:val="none"/>
        </w:rPr>
      </w:pPr>
      <w:r w:rsidDel="00000000" w:rsidR="00000000" w:rsidRPr="00000000">
        <w:rPr>
          <w:sz w:val="24"/>
          <w:szCs w:val="24"/>
          <w:rtl w:val="0"/>
        </w:rPr>
        <w:t xml:space="preserve">Rougeur</w:t>
      </w:r>
    </w:p>
    <w:p w:rsidR="00000000" w:rsidDel="00000000" w:rsidP="00000000" w:rsidRDefault="00000000" w:rsidRPr="00000000" w14:paraId="0000000F">
      <w:pPr>
        <w:numPr>
          <w:ilvl w:val="0"/>
          <w:numId w:val="1"/>
        </w:numPr>
        <w:ind w:left="720" w:hanging="360"/>
        <w:rPr>
          <w:sz w:val="24"/>
          <w:szCs w:val="24"/>
          <w:u w:val="none"/>
        </w:rPr>
      </w:pPr>
      <w:r w:rsidDel="00000000" w:rsidR="00000000" w:rsidRPr="00000000">
        <w:rPr>
          <w:sz w:val="24"/>
          <w:szCs w:val="24"/>
          <w:rtl w:val="0"/>
        </w:rPr>
        <w:t xml:space="preserve">Douleur</w:t>
      </w:r>
    </w:p>
    <w:p w:rsidR="00000000" w:rsidDel="00000000" w:rsidP="00000000" w:rsidRDefault="00000000" w:rsidRPr="00000000" w14:paraId="00000010">
      <w:pPr>
        <w:numPr>
          <w:ilvl w:val="0"/>
          <w:numId w:val="1"/>
        </w:numPr>
        <w:ind w:left="720" w:hanging="360"/>
        <w:rPr>
          <w:sz w:val="24"/>
          <w:szCs w:val="24"/>
          <w:u w:val="none"/>
        </w:rPr>
      </w:pPr>
      <w:r w:rsidDel="00000000" w:rsidR="00000000" w:rsidRPr="00000000">
        <w:rPr>
          <w:sz w:val="24"/>
          <w:szCs w:val="24"/>
          <w:rtl w:val="0"/>
        </w:rPr>
        <w:t xml:space="preserve">Gonflement </w:t>
      </w:r>
    </w:p>
    <w:p w:rsidR="00000000" w:rsidDel="00000000" w:rsidP="00000000" w:rsidRDefault="00000000" w:rsidRPr="00000000" w14:paraId="00000011">
      <w:pPr>
        <w:numPr>
          <w:ilvl w:val="0"/>
          <w:numId w:val="1"/>
        </w:numPr>
        <w:ind w:left="720" w:hanging="360"/>
        <w:rPr>
          <w:sz w:val="24"/>
          <w:szCs w:val="24"/>
          <w:u w:val="none"/>
        </w:rPr>
      </w:pPr>
      <w:r w:rsidDel="00000000" w:rsidR="00000000" w:rsidRPr="00000000">
        <w:rPr>
          <w:sz w:val="24"/>
          <w:szCs w:val="24"/>
          <w:rtl w:val="0"/>
        </w:rPr>
        <w:t xml:space="preserve">Chaleur </w:t>
      </w:r>
    </w:p>
    <w:p w:rsidR="00000000" w:rsidDel="00000000" w:rsidP="00000000" w:rsidRDefault="00000000" w:rsidRPr="00000000" w14:paraId="00000012">
      <w:pPr>
        <w:ind w:left="0" w:firstLine="0"/>
        <w:rPr>
          <w:sz w:val="24"/>
          <w:szCs w:val="24"/>
        </w:rPr>
      </w:pPr>
      <w:r w:rsidDel="00000000" w:rsidR="00000000" w:rsidRPr="00000000">
        <w:rPr>
          <w:rtl w:val="0"/>
        </w:rPr>
      </w:r>
    </w:p>
    <w:p w:rsidR="00000000" w:rsidDel="00000000" w:rsidP="00000000" w:rsidRDefault="00000000" w:rsidRPr="00000000" w14:paraId="00000013">
      <w:pPr>
        <w:ind w:left="0" w:firstLine="0"/>
        <w:rPr>
          <w:sz w:val="24"/>
          <w:szCs w:val="24"/>
        </w:rPr>
      </w:pPr>
      <w:r w:rsidDel="00000000" w:rsidR="00000000" w:rsidRPr="00000000">
        <w:rPr>
          <w:sz w:val="24"/>
          <w:szCs w:val="24"/>
          <w:rtl w:val="0"/>
        </w:rPr>
        <w:t xml:space="preserve">L’inflammation aiguë est une réaction du système immunitaire, elle est normale et aide à la guérison. Cette inflammation disparaît au bout de quelques jours.</w:t>
      </w:r>
    </w:p>
    <w:p w:rsidR="00000000" w:rsidDel="00000000" w:rsidP="00000000" w:rsidRDefault="00000000" w:rsidRPr="00000000" w14:paraId="00000014">
      <w:pPr>
        <w:ind w:left="0" w:firstLine="0"/>
        <w:rPr>
          <w:sz w:val="24"/>
          <w:szCs w:val="24"/>
        </w:rPr>
      </w:pPr>
      <w:r w:rsidDel="00000000" w:rsidR="00000000" w:rsidRPr="00000000">
        <w:rPr>
          <w:rtl w:val="0"/>
        </w:rPr>
      </w:r>
    </w:p>
    <w:p w:rsidR="00000000" w:rsidDel="00000000" w:rsidP="00000000" w:rsidRDefault="00000000" w:rsidRPr="00000000" w14:paraId="00000015">
      <w:pPr>
        <w:ind w:left="0" w:firstLine="0"/>
        <w:rPr>
          <w:b w:val="1"/>
          <w:sz w:val="38"/>
          <w:szCs w:val="38"/>
          <w:u w:val="single"/>
        </w:rPr>
      </w:pPr>
      <w:r w:rsidDel="00000000" w:rsidR="00000000" w:rsidRPr="00000000">
        <w:rPr>
          <w:b w:val="1"/>
          <w:sz w:val="38"/>
          <w:szCs w:val="38"/>
          <w:u w:val="single"/>
          <w:rtl w:val="0"/>
        </w:rPr>
        <w:t xml:space="preserve">L’inflammation bas grade </w:t>
      </w:r>
    </w:p>
    <w:p w:rsidR="00000000" w:rsidDel="00000000" w:rsidP="00000000" w:rsidRDefault="00000000" w:rsidRPr="00000000" w14:paraId="00000016">
      <w:pPr>
        <w:ind w:left="0" w:firstLine="0"/>
        <w:rPr>
          <w:sz w:val="24"/>
          <w:szCs w:val="24"/>
        </w:rPr>
      </w:pPr>
      <w:r w:rsidDel="00000000" w:rsidR="00000000" w:rsidRPr="00000000">
        <w:rPr>
          <w:sz w:val="24"/>
          <w:szCs w:val="24"/>
          <w:rtl w:val="0"/>
        </w:rPr>
        <w:t xml:space="preserve">Cette inflammation est silencieuse. Il n’y a donc pas de manifestation des 4 signes de l’inflammation aiguë.</w:t>
      </w:r>
    </w:p>
    <w:p w:rsidR="00000000" w:rsidDel="00000000" w:rsidP="00000000" w:rsidRDefault="00000000" w:rsidRPr="00000000" w14:paraId="00000017">
      <w:pPr>
        <w:ind w:left="0" w:firstLine="0"/>
        <w:rPr>
          <w:sz w:val="24"/>
          <w:szCs w:val="24"/>
        </w:rPr>
      </w:pPr>
      <w:r w:rsidDel="00000000" w:rsidR="00000000" w:rsidRPr="00000000">
        <w:rPr>
          <w:sz w:val="24"/>
          <w:szCs w:val="24"/>
          <w:rtl w:val="0"/>
        </w:rPr>
        <w:t xml:space="preserve">Par contre, cette inflammation s’attaque à nos cellules et nos tissus.</w:t>
      </w:r>
    </w:p>
    <w:p w:rsidR="00000000" w:rsidDel="00000000" w:rsidP="00000000" w:rsidRDefault="00000000" w:rsidRPr="00000000" w14:paraId="00000018">
      <w:pPr>
        <w:ind w:left="0" w:firstLine="0"/>
        <w:rPr>
          <w:sz w:val="24"/>
          <w:szCs w:val="24"/>
        </w:rPr>
      </w:pPr>
      <w:r w:rsidDel="00000000" w:rsidR="00000000" w:rsidRPr="00000000">
        <w:rPr>
          <w:rtl w:val="0"/>
        </w:rPr>
      </w:r>
    </w:p>
    <w:p w:rsidR="00000000" w:rsidDel="00000000" w:rsidP="00000000" w:rsidRDefault="00000000" w:rsidRPr="00000000" w14:paraId="00000019">
      <w:pPr>
        <w:ind w:left="0" w:firstLine="0"/>
        <w:rPr>
          <w:sz w:val="24"/>
          <w:szCs w:val="24"/>
          <w:u w:val="single"/>
        </w:rPr>
      </w:pPr>
      <w:r w:rsidDel="00000000" w:rsidR="00000000" w:rsidRPr="00000000">
        <w:rPr>
          <w:sz w:val="24"/>
          <w:szCs w:val="24"/>
          <w:u w:val="single"/>
          <w:rtl w:val="0"/>
        </w:rPr>
        <w:t xml:space="preserve">Premiers signes de l’inflammation de bas grade : </w:t>
      </w:r>
      <w:r w:rsidDel="00000000" w:rsidR="00000000" w:rsidRPr="00000000">
        <w:drawing>
          <wp:anchor allowOverlap="1" behindDoc="0" distB="114300" distT="114300" distL="114300" distR="114300" hidden="0" layoutInCell="1" locked="0" relativeHeight="0" simplePos="0">
            <wp:simplePos x="0" y="0"/>
            <wp:positionH relativeFrom="column">
              <wp:posOffset>2466975</wp:posOffset>
            </wp:positionH>
            <wp:positionV relativeFrom="paragraph">
              <wp:posOffset>263203</wp:posOffset>
            </wp:positionV>
            <wp:extent cx="2052638" cy="3385051"/>
            <wp:effectExtent b="0" l="0" r="0" t="0"/>
            <wp:wrapSquare wrapText="bothSides" distB="114300" distT="114300" distL="114300" distR="114300"/>
            <wp:docPr id="21" name="image13.jpg"/>
            <a:graphic>
              <a:graphicData uri="http://schemas.openxmlformats.org/drawingml/2006/picture">
                <pic:pic>
                  <pic:nvPicPr>
                    <pic:cNvPr id="0" name="image13.jpg"/>
                    <pic:cNvPicPr preferRelativeResize="0"/>
                  </pic:nvPicPr>
                  <pic:blipFill>
                    <a:blip r:embed="rId6"/>
                    <a:srcRect b="0" l="0" r="0" t="6719"/>
                    <a:stretch>
                      <a:fillRect/>
                    </a:stretch>
                  </pic:blipFill>
                  <pic:spPr>
                    <a:xfrm rot="16200000">
                      <a:off x="0" y="0"/>
                      <a:ext cx="2052638" cy="3385051"/>
                    </a:xfrm>
                    <a:prstGeom prst="rect"/>
                    <a:ln/>
                  </pic:spPr>
                </pic:pic>
              </a:graphicData>
            </a:graphic>
          </wp:anchor>
        </w:drawing>
      </w:r>
    </w:p>
    <w:p w:rsidR="00000000" w:rsidDel="00000000" w:rsidP="00000000" w:rsidRDefault="00000000" w:rsidRPr="00000000" w14:paraId="0000001A">
      <w:pPr>
        <w:numPr>
          <w:ilvl w:val="0"/>
          <w:numId w:val="6"/>
        </w:numPr>
        <w:ind w:left="720" w:hanging="360"/>
        <w:rPr>
          <w:sz w:val="24"/>
          <w:szCs w:val="24"/>
          <w:u w:val="none"/>
        </w:rPr>
      </w:pPr>
      <w:r w:rsidDel="00000000" w:rsidR="00000000" w:rsidRPr="00000000">
        <w:rPr>
          <w:sz w:val="24"/>
          <w:szCs w:val="24"/>
          <w:rtl w:val="0"/>
        </w:rPr>
        <w:t xml:space="preserve">Fatigue</w:t>
      </w:r>
    </w:p>
    <w:p w:rsidR="00000000" w:rsidDel="00000000" w:rsidP="00000000" w:rsidRDefault="00000000" w:rsidRPr="00000000" w14:paraId="0000001B">
      <w:pPr>
        <w:numPr>
          <w:ilvl w:val="0"/>
          <w:numId w:val="6"/>
        </w:numPr>
        <w:ind w:left="720" w:hanging="360"/>
        <w:rPr>
          <w:sz w:val="24"/>
          <w:szCs w:val="24"/>
          <w:u w:val="none"/>
        </w:rPr>
      </w:pPr>
      <w:r w:rsidDel="00000000" w:rsidR="00000000" w:rsidRPr="00000000">
        <w:rPr>
          <w:sz w:val="24"/>
          <w:szCs w:val="24"/>
          <w:rtl w:val="0"/>
        </w:rPr>
        <w:t xml:space="preserve">Baisse de l’immunité</w:t>
      </w:r>
    </w:p>
    <w:p w:rsidR="00000000" w:rsidDel="00000000" w:rsidP="00000000" w:rsidRDefault="00000000" w:rsidRPr="00000000" w14:paraId="0000001C">
      <w:pPr>
        <w:numPr>
          <w:ilvl w:val="0"/>
          <w:numId w:val="6"/>
        </w:numPr>
        <w:ind w:left="720" w:hanging="360"/>
        <w:rPr>
          <w:sz w:val="24"/>
          <w:szCs w:val="24"/>
          <w:u w:val="none"/>
        </w:rPr>
      </w:pPr>
      <w:r w:rsidDel="00000000" w:rsidR="00000000" w:rsidRPr="00000000">
        <w:rPr>
          <w:sz w:val="24"/>
          <w:szCs w:val="24"/>
          <w:rtl w:val="0"/>
        </w:rPr>
        <w:t xml:space="preserve">Douleurs chroniques</w:t>
      </w:r>
    </w:p>
    <w:p w:rsidR="00000000" w:rsidDel="00000000" w:rsidP="00000000" w:rsidRDefault="00000000" w:rsidRPr="00000000" w14:paraId="0000001D">
      <w:pPr>
        <w:ind w:left="0" w:firstLine="0"/>
        <w:rPr>
          <w:sz w:val="24"/>
          <w:szCs w:val="24"/>
        </w:rPr>
      </w:pPr>
      <w:r w:rsidDel="00000000" w:rsidR="00000000" w:rsidRPr="00000000">
        <w:rPr>
          <w:rtl w:val="0"/>
        </w:rPr>
      </w:r>
    </w:p>
    <w:p w:rsidR="00000000" w:rsidDel="00000000" w:rsidP="00000000" w:rsidRDefault="00000000" w:rsidRPr="00000000" w14:paraId="0000001E">
      <w:pPr>
        <w:ind w:left="0" w:firstLine="0"/>
        <w:rPr>
          <w:sz w:val="24"/>
          <w:szCs w:val="24"/>
        </w:rPr>
      </w:pPr>
      <w:r w:rsidDel="00000000" w:rsidR="00000000" w:rsidRPr="00000000">
        <w:rPr>
          <w:rtl w:val="0"/>
        </w:rPr>
      </w:r>
    </w:p>
    <w:p w:rsidR="00000000" w:rsidDel="00000000" w:rsidP="00000000" w:rsidRDefault="00000000" w:rsidRPr="00000000" w14:paraId="0000001F">
      <w:pPr>
        <w:ind w:left="0" w:firstLine="0"/>
        <w:rPr>
          <w:sz w:val="24"/>
          <w:szCs w:val="24"/>
        </w:rPr>
      </w:pPr>
      <w:r w:rsidDel="00000000" w:rsidR="00000000" w:rsidRPr="00000000">
        <w:rPr>
          <w:rtl w:val="0"/>
        </w:rPr>
      </w:r>
    </w:p>
    <w:p w:rsidR="00000000" w:rsidDel="00000000" w:rsidP="00000000" w:rsidRDefault="00000000" w:rsidRPr="00000000" w14:paraId="00000020">
      <w:pPr>
        <w:ind w:left="0" w:firstLine="0"/>
        <w:rPr>
          <w:sz w:val="24"/>
          <w:szCs w:val="24"/>
        </w:rPr>
      </w:pPr>
      <w:r w:rsidDel="00000000" w:rsidR="00000000" w:rsidRPr="00000000">
        <w:rPr>
          <w:rtl w:val="0"/>
        </w:rPr>
      </w:r>
    </w:p>
    <w:p w:rsidR="00000000" w:rsidDel="00000000" w:rsidP="00000000" w:rsidRDefault="00000000" w:rsidRPr="00000000" w14:paraId="00000021">
      <w:pPr>
        <w:ind w:left="0" w:firstLine="0"/>
        <w:rPr>
          <w:sz w:val="24"/>
          <w:szCs w:val="24"/>
        </w:rPr>
      </w:pPr>
      <w:r w:rsidDel="00000000" w:rsidR="00000000" w:rsidRPr="00000000">
        <w:rPr>
          <w:rtl w:val="0"/>
        </w:rPr>
      </w:r>
    </w:p>
    <w:p w:rsidR="00000000" w:rsidDel="00000000" w:rsidP="00000000" w:rsidRDefault="00000000" w:rsidRPr="00000000" w14:paraId="00000022">
      <w:pPr>
        <w:ind w:left="0" w:firstLine="0"/>
        <w:rPr>
          <w:sz w:val="24"/>
          <w:szCs w:val="24"/>
        </w:rPr>
      </w:pPr>
      <w:r w:rsidDel="00000000" w:rsidR="00000000" w:rsidRPr="00000000">
        <w:rPr>
          <w:rtl w:val="0"/>
        </w:rPr>
      </w:r>
    </w:p>
    <w:p w:rsidR="00000000" w:rsidDel="00000000" w:rsidP="00000000" w:rsidRDefault="00000000" w:rsidRPr="00000000" w14:paraId="00000023">
      <w:pPr>
        <w:ind w:left="0" w:firstLine="0"/>
        <w:rPr>
          <w:sz w:val="24"/>
          <w:szCs w:val="24"/>
        </w:rPr>
      </w:pPr>
      <w:r w:rsidDel="00000000" w:rsidR="00000000" w:rsidRPr="00000000">
        <w:rPr>
          <w:sz w:val="24"/>
          <w:szCs w:val="24"/>
          <w:rtl w:val="0"/>
        </w:rPr>
        <w:t xml:space="preserve">Si nous n’y prenons pas garde, l’inflammation de bas grade engendrera des pathologies chroniques telles que :</w:t>
      </w:r>
    </w:p>
    <w:p w:rsidR="00000000" w:rsidDel="00000000" w:rsidP="00000000" w:rsidRDefault="00000000" w:rsidRPr="00000000" w14:paraId="00000024">
      <w:pPr>
        <w:numPr>
          <w:ilvl w:val="0"/>
          <w:numId w:val="8"/>
        </w:numPr>
        <w:ind w:left="720" w:hanging="360"/>
        <w:rPr>
          <w:sz w:val="24"/>
          <w:szCs w:val="24"/>
          <w:u w:val="none"/>
        </w:rPr>
      </w:pPr>
      <w:r w:rsidDel="00000000" w:rsidR="00000000" w:rsidRPr="00000000">
        <w:rPr>
          <w:sz w:val="24"/>
          <w:szCs w:val="24"/>
          <w:rtl w:val="0"/>
        </w:rPr>
        <w:t xml:space="preserve">Surpoids, obésité</w:t>
      </w:r>
    </w:p>
    <w:p w:rsidR="00000000" w:rsidDel="00000000" w:rsidP="00000000" w:rsidRDefault="00000000" w:rsidRPr="00000000" w14:paraId="00000025">
      <w:pPr>
        <w:numPr>
          <w:ilvl w:val="0"/>
          <w:numId w:val="8"/>
        </w:numPr>
        <w:ind w:left="720" w:hanging="360"/>
        <w:rPr>
          <w:sz w:val="24"/>
          <w:szCs w:val="24"/>
          <w:u w:val="none"/>
        </w:rPr>
      </w:pPr>
      <w:r w:rsidDel="00000000" w:rsidR="00000000" w:rsidRPr="00000000">
        <w:rPr>
          <w:sz w:val="24"/>
          <w:szCs w:val="24"/>
          <w:rtl w:val="0"/>
        </w:rPr>
        <w:t xml:space="preserve">Diabète de type II</w:t>
      </w:r>
    </w:p>
    <w:p w:rsidR="00000000" w:rsidDel="00000000" w:rsidP="00000000" w:rsidRDefault="00000000" w:rsidRPr="00000000" w14:paraId="00000026">
      <w:pPr>
        <w:numPr>
          <w:ilvl w:val="0"/>
          <w:numId w:val="8"/>
        </w:numPr>
        <w:ind w:left="720" w:hanging="360"/>
        <w:rPr>
          <w:sz w:val="24"/>
          <w:szCs w:val="24"/>
          <w:u w:val="none"/>
        </w:rPr>
      </w:pPr>
      <w:r w:rsidDel="00000000" w:rsidR="00000000" w:rsidRPr="00000000">
        <w:rPr>
          <w:sz w:val="24"/>
          <w:szCs w:val="24"/>
          <w:rtl w:val="0"/>
        </w:rPr>
        <w:t xml:space="preserve">Maladie cardio-vasculaires</w:t>
      </w:r>
    </w:p>
    <w:p w:rsidR="00000000" w:rsidDel="00000000" w:rsidP="00000000" w:rsidRDefault="00000000" w:rsidRPr="00000000" w14:paraId="00000027">
      <w:pPr>
        <w:numPr>
          <w:ilvl w:val="0"/>
          <w:numId w:val="8"/>
        </w:numPr>
        <w:ind w:left="720" w:hanging="360"/>
        <w:rPr>
          <w:sz w:val="24"/>
          <w:szCs w:val="24"/>
          <w:u w:val="none"/>
        </w:rPr>
      </w:pPr>
      <w:r w:rsidDel="00000000" w:rsidR="00000000" w:rsidRPr="00000000">
        <w:rPr>
          <w:sz w:val="24"/>
          <w:szCs w:val="24"/>
          <w:rtl w:val="0"/>
        </w:rPr>
        <w:t xml:space="preserve">Cancers</w:t>
      </w:r>
    </w:p>
    <w:p w:rsidR="00000000" w:rsidDel="00000000" w:rsidP="00000000" w:rsidRDefault="00000000" w:rsidRPr="00000000" w14:paraId="00000028">
      <w:pPr>
        <w:numPr>
          <w:ilvl w:val="0"/>
          <w:numId w:val="8"/>
        </w:numPr>
        <w:ind w:left="720" w:hanging="360"/>
        <w:rPr>
          <w:sz w:val="24"/>
          <w:szCs w:val="24"/>
          <w:u w:val="none"/>
        </w:rPr>
      </w:pPr>
      <w:r w:rsidDel="00000000" w:rsidR="00000000" w:rsidRPr="00000000">
        <w:rPr>
          <w:sz w:val="24"/>
          <w:szCs w:val="24"/>
          <w:rtl w:val="0"/>
        </w:rPr>
        <w:t xml:space="preserve">…</w:t>
      </w:r>
    </w:p>
    <w:p w:rsidR="00000000" w:rsidDel="00000000" w:rsidP="00000000" w:rsidRDefault="00000000" w:rsidRPr="00000000" w14:paraId="00000029">
      <w:pPr>
        <w:ind w:left="0" w:firstLine="0"/>
        <w:rPr>
          <w:sz w:val="24"/>
          <w:szCs w:val="24"/>
        </w:rPr>
      </w:pPr>
      <w:r w:rsidDel="00000000" w:rsidR="00000000" w:rsidRPr="00000000">
        <w:rPr>
          <w:rtl w:val="0"/>
        </w:rPr>
      </w:r>
    </w:p>
    <w:p w:rsidR="00000000" w:rsidDel="00000000" w:rsidP="00000000" w:rsidRDefault="00000000" w:rsidRPr="00000000" w14:paraId="0000002A">
      <w:pPr>
        <w:ind w:left="0" w:firstLine="0"/>
        <w:rPr>
          <w:sz w:val="24"/>
          <w:szCs w:val="24"/>
        </w:rPr>
      </w:pPr>
      <w:r w:rsidDel="00000000" w:rsidR="00000000" w:rsidRPr="00000000">
        <w:rPr>
          <w:sz w:val="24"/>
          <w:szCs w:val="24"/>
          <w:rtl w:val="0"/>
        </w:rPr>
        <w:t xml:space="preserve">Qu’est-ce qui engendre de l’inflammation de bas grade dans l’organisme ? </w:t>
      </w:r>
    </w:p>
    <w:p w:rsidR="00000000" w:rsidDel="00000000" w:rsidP="00000000" w:rsidRDefault="00000000" w:rsidRPr="00000000" w14:paraId="0000002B">
      <w:pPr>
        <w:numPr>
          <w:ilvl w:val="0"/>
          <w:numId w:val="3"/>
        </w:numPr>
        <w:ind w:left="720" w:hanging="360"/>
        <w:rPr>
          <w:sz w:val="24"/>
          <w:szCs w:val="24"/>
          <w:u w:val="none"/>
        </w:rPr>
      </w:pPr>
      <w:r w:rsidDel="00000000" w:rsidR="00000000" w:rsidRPr="00000000">
        <w:rPr>
          <w:sz w:val="24"/>
          <w:szCs w:val="24"/>
          <w:rtl w:val="0"/>
        </w:rPr>
        <w:t xml:space="preserve">Une alimentation déséquilibrée</w:t>
      </w:r>
    </w:p>
    <w:p w:rsidR="00000000" w:rsidDel="00000000" w:rsidP="00000000" w:rsidRDefault="00000000" w:rsidRPr="00000000" w14:paraId="0000002C">
      <w:pPr>
        <w:numPr>
          <w:ilvl w:val="0"/>
          <w:numId w:val="9"/>
        </w:numPr>
        <w:ind w:left="1440" w:hanging="360"/>
        <w:rPr>
          <w:sz w:val="24"/>
          <w:szCs w:val="24"/>
          <w:u w:val="none"/>
        </w:rPr>
      </w:pPr>
      <w:r w:rsidDel="00000000" w:rsidR="00000000" w:rsidRPr="00000000">
        <w:rPr>
          <w:sz w:val="24"/>
          <w:szCs w:val="24"/>
          <w:rtl w:val="0"/>
        </w:rPr>
        <w:t xml:space="preserve">Consommer trop d’aliments pro-inflammatoires</w:t>
      </w:r>
    </w:p>
    <w:p w:rsidR="00000000" w:rsidDel="00000000" w:rsidP="00000000" w:rsidRDefault="00000000" w:rsidRPr="00000000" w14:paraId="0000002D">
      <w:pPr>
        <w:numPr>
          <w:ilvl w:val="0"/>
          <w:numId w:val="9"/>
        </w:numPr>
        <w:ind w:left="1440" w:hanging="360"/>
        <w:rPr>
          <w:sz w:val="24"/>
          <w:szCs w:val="24"/>
          <w:u w:val="none"/>
        </w:rPr>
      </w:pPr>
      <w:r w:rsidDel="00000000" w:rsidR="00000000" w:rsidRPr="00000000">
        <w:rPr>
          <w:sz w:val="24"/>
          <w:szCs w:val="24"/>
          <w:rtl w:val="0"/>
        </w:rPr>
        <w:t xml:space="preserve">Consommer trop peu d’aliments anti-inflammatoires</w:t>
      </w:r>
    </w:p>
    <w:p w:rsidR="00000000" w:rsidDel="00000000" w:rsidP="00000000" w:rsidRDefault="00000000" w:rsidRPr="00000000" w14:paraId="0000002E">
      <w:pPr>
        <w:numPr>
          <w:ilvl w:val="0"/>
          <w:numId w:val="2"/>
        </w:numPr>
        <w:ind w:left="720" w:hanging="360"/>
        <w:rPr>
          <w:sz w:val="24"/>
          <w:szCs w:val="24"/>
          <w:u w:val="none"/>
        </w:rPr>
      </w:pPr>
      <w:r w:rsidDel="00000000" w:rsidR="00000000" w:rsidRPr="00000000">
        <w:rPr>
          <w:sz w:val="24"/>
          <w:szCs w:val="24"/>
          <w:rtl w:val="0"/>
        </w:rPr>
        <w:t xml:space="preserve">La consommation d’alcool, de tabac, de drogues</w:t>
      </w:r>
    </w:p>
    <w:p w:rsidR="00000000" w:rsidDel="00000000" w:rsidP="00000000" w:rsidRDefault="00000000" w:rsidRPr="00000000" w14:paraId="0000002F">
      <w:pPr>
        <w:numPr>
          <w:ilvl w:val="0"/>
          <w:numId w:val="2"/>
        </w:numPr>
        <w:ind w:left="720" w:hanging="360"/>
        <w:rPr>
          <w:sz w:val="24"/>
          <w:szCs w:val="24"/>
          <w:u w:val="none"/>
        </w:rPr>
      </w:pPr>
      <w:r w:rsidDel="00000000" w:rsidR="00000000" w:rsidRPr="00000000">
        <w:rPr>
          <w:sz w:val="24"/>
          <w:szCs w:val="24"/>
          <w:rtl w:val="0"/>
        </w:rPr>
        <w:t xml:space="preserve">La sédentarité (le manque d’activité physique)</w:t>
      </w:r>
    </w:p>
    <w:p w:rsidR="00000000" w:rsidDel="00000000" w:rsidP="00000000" w:rsidRDefault="00000000" w:rsidRPr="00000000" w14:paraId="00000030">
      <w:pPr>
        <w:numPr>
          <w:ilvl w:val="0"/>
          <w:numId w:val="2"/>
        </w:numPr>
        <w:ind w:left="720" w:hanging="360"/>
        <w:rPr>
          <w:sz w:val="24"/>
          <w:szCs w:val="24"/>
          <w:u w:val="none"/>
        </w:rPr>
      </w:pPr>
      <w:r w:rsidDel="00000000" w:rsidR="00000000" w:rsidRPr="00000000">
        <w:rPr>
          <w:sz w:val="24"/>
          <w:szCs w:val="24"/>
          <w:rtl w:val="0"/>
        </w:rPr>
        <w:t xml:space="preserve">Les additifs, les conservateurs, les colorants, les exhausteurs de goût et les produits chimiques en tous genres présents dans les préparations alimentaires industrielles</w:t>
      </w:r>
    </w:p>
    <w:p w:rsidR="00000000" w:rsidDel="00000000" w:rsidP="00000000" w:rsidRDefault="00000000" w:rsidRPr="00000000" w14:paraId="00000031">
      <w:pPr>
        <w:numPr>
          <w:ilvl w:val="0"/>
          <w:numId w:val="2"/>
        </w:numPr>
        <w:ind w:left="720" w:hanging="360"/>
        <w:rPr>
          <w:sz w:val="24"/>
          <w:szCs w:val="24"/>
          <w:u w:val="none"/>
        </w:rPr>
      </w:pPr>
      <w:r w:rsidDel="00000000" w:rsidR="00000000" w:rsidRPr="00000000">
        <w:rPr>
          <w:sz w:val="24"/>
          <w:szCs w:val="24"/>
          <w:rtl w:val="0"/>
        </w:rPr>
        <w:t xml:space="preserve">Les composés chimiques que l’on trouve dans les produits cosmétiques, les produits capillaires, les savons, les crèmes les colles de faux cils, les faux ongles, les parfums d’ambiance, les produits ménagers, les colorants de vêtements, les tatouages,</w:t>
      </w:r>
    </w:p>
    <w:p w:rsidR="00000000" w:rsidDel="00000000" w:rsidP="00000000" w:rsidRDefault="00000000" w:rsidRPr="00000000" w14:paraId="00000032">
      <w:pPr>
        <w:numPr>
          <w:ilvl w:val="0"/>
          <w:numId w:val="2"/>
        </w:numPr>
        <w:ind w:left="720" w:hanging="360"/>
        <w:rPr>
          <w:sz w:val="24"/>
          <w:szCs w:val="24"/>
          <w:u w:val="none"/>
        </w:rPr>
      </w:pPr>
      <w:r w:rsidDel="00000000" w:rsidR="00000000" w:rsidRPr="00000000">
        <w:rPr>
          <w:sz w:val="24"/>
          <w:szCs w:val="24"/>
          <w:rtl w:val="0"/>
        </w:rPr>
        <w:t xml:space="preserve">Le stress chronique</w:t>
      </w:r>
    </w:p>
    <w:p w:rsidR="00000000" w:rsidDel="00000000" w:rsidP="00000000" w:rsidRDefault="00000000" w:rsidRPr="00000000" w14:paraId="00000033">
      <w:pPr>
        <w:numPr>
          <w:ilvl w:val="0"/>
          <w:numId w:val="2"/>
        </w:numPr>
        <w:ind w:left="720" w:hanging="360"/>
        <w:rPr>
          <w:sz w:val="24"/>
          <w:szCs w:val="24"/>
          <w:u w:val="none"/>
        </w:rPr>
      </w:pPr>
      <w:r w:rsidDel="00000000" w:rsidR="00000000" w:rsidRPr="00000000">
        <w:rPr>
          <w:sz w:val="24"/>
          <w:szCs w:val="24"/>
          <w:rtl w:val="0"/>
        </w:rPr>
        <w:t xml:space="preserve">Le manque de sommeil réparateur</w:t>
      </w:r>
    </w:p>
    <w:p w:rsidR="00000000" w:rsidDel="00000000" w:rsidP="00000000" w:rsidRDefault="00000000" w:rsidRPr="00000000" w14:paraId="00000034">
      <w:pPr>
        <w:numPr>
          <w:ilvl w:val="0"/>
          <w:numId w:val="2"/>
        </w:numPr>
        <w:ind w:left="720" w:hanging="360"/>
        <w:rPr>
          <w:sz w:val="24"/>
          <w:szCs w:val="24"/>
          <w:u w:val="none"/>
        </w:rPr>
      </w:pPr>
      <w:r w:rsidDel="00000000" w:rsidR="00000000" w:rsidRPr="00000000">
        <w:rPr>
          <w:sz w:val="24"/>
          <w:szCs w:val="24"/>
          <w:rtl w:val="0"/>
        </w:rPr>
        <w:t xml:space="preserve">La pollution de l’eau, de l’air, les pesticides, …</w:t>
      </w:r>
    </w:p>
    <w:p w:rsidR="00000000" w:rsidDel="00000000" w:rsidP="00000000" w:rsidRDefault="00000000" w:rsidRPr="00000000" w14:paraId="00000035">
      <w:pPr>
        <w:numPr>
          <w:ilvl w:val="0"/>
          <w:numId w:val="2"/>
        </w:numPr>
        <w:ind w:left="720" w:hanging="360"/>
        <w:rPr>
          <w:sz w:val="24"/>
          <w:szCs w:val="24"/>
          <w:u w:val="none"/>
        </w:rPr>
      </w:pPr>
      <w:r w:rsidDel="00000000" w:rsidR="00000000" w:rsidRPr="00000000">
        <w:rPr>
          <w:sz w:val="24"/>
          <w:szCs w:val="24"/>
          <w:rtl w:val="0"/>
        </w:rPr>
        <w:t xml:space="preserve">…</w:t>
      </w:r>
    </w:p>
    <w:p w:rsidR="00000000" w:rsidDel="00000000" w:rsidP="00000000" w:rsidRDefault="00000000" w:rsidRPr="00000000" w14:paraId="00000036">
      <w:pPr>
        <w:ind w:left="0" w:firstLine="0"/>
        <w:jc w:val="center"/>
        <w:rPr>
          <w:sz w:val="24"/>
          <w:szCs w:val="24"/>
        </w:rPr>
      </w:pPr>
      <w:r w:rsidDel="00000000" w:rsidR="00000000" w:rsidRPr="00000000">
        <w:rPr>
          <w:sz w:val="24"/>
          <w:szCs w:val="24"/>
        </w:rPr>
        <w:drawing>
          <wp:inline distB="19050" distT="19050" distL="19050" distR="19050">
            <wp:extent cx="3104635" cy="4148138"/>
            <wp:effectExtent b="0" l="0" r="0" t="0"/>
            <wp:docPr id="2" name="image14.jpg"/>
            <a:graphic>
              <a:graphicData uri="http://schemas.openxmlformats.org/drawingml/2006/picture">
                <pic:pic>
                  <pic:nvPicPr>
                    <pic:cNvPr id="0" name="image14.jpg"/>
                    <pic:cNvPicPr preferRelativeResize="0"/>
                  </pic:nvPicPr>
                  <pic:blipFill>
                    <a:blip r:embed="rId7"/>
                    <a:srcRect b="0" l="0" r="0" t="0"/>
                    <a:stretch>
                      <a:fillRect/>
                    </a:stretch>
                  </pic:blipFill>
                  <pic:spPr>
                    <a:xfrm rot="16200000">
                      <a:off x="0" y="0"/>
                      <a:ext cx="3104635" cy="4148138"/>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ind w:left="0" w:firstLine="0"/>
        <w:jc w:val="center"/>
        <w:rPr>
          <w:b w:val="1"/>
          <w:sz w:val="48"/>
          <w:szCs w:val="48"/>
          <w:u w:val="single"/>
        </w:rPr>
      </w:pPr>
      <w:r w:rsidDel="00000000" w:rsidR="00000000" w:rsidRPr="00000000">
        <w:rPr>
          <w:b w:val="1"/>
          <w:sz w:val="48"/>
          <w:szCs w:val="48"/>
          <w:u w:val="single"/>
          <w:rtl w:val="0"/>
        </w:rPr>
        <w:t xml:space="preserve">Les aliments anti et pro-inflammatoires</w:t>
      </w:r>
    </w:p>
    <w:p w:rsidR="00000000" w:rsidDel="00000000" w:rsidP="00000000" w:rsidRDefault="00000000" w:rsidRPr="00000000" w14:paraId="00000038">
      <w:pPr>
        <w:ind w:left="0" w:firstLine="0"/>
        <w:rPr>
          <w:sz w:val="24"/>
          <w:szCs w:val="24"/>
        </w:rPr>
      </w:pPr>
      <w:r w:rsidDel="00000000" w:rsidR="00000000" w:rsidRPr="00000000">
        <w:rPr>
          <w:sz w:val="24"/>
          <w:szCs w:val="24"/>
        </w:rPr>
        <w:drawing>
          <wp:inline distB="19050" distT="19050" distL="19050" distR="19050">
            <wp:extent cx="3067328" cy="3228100"/>
            <wp:effectExtent b="0" l="0" r="0" t="0"/>
            <wp:docPr id="23" name="image25.jpg"/>
            <a:graphic>
              <a:graphicData uri="http://schemas.openxmlformats.org/drawingml/2006/picture">
                <pic:pic>
                  <pic:nvPicPr>
                    <pic:cNvPr id="0" name="image25.jpg"/>
                    <pic:cNvPicPr preferRelativeResize="0"/>
                  </pic:nvPicPr>
                  <pic:blipFill>
                    <a:blip r:embed="rId8"/>
                    <a:srcRect b="19274" l="8350" r="7125" t="14010"/>
                    <a:stretch>
                      <a:fillRect/>
                    </a:stretch>
                  </pic:blipFill>
                  <pic:spPr>
                    <a:xfrm>
                      <a:off x="0" y="0"/>
                      <a:ext cx="3067328" cy="3228100"/>
                    </a:xfrm>
                    <a:prstGeom prst="rect"/>
                    <a:ln/>
                  </pic:spPr>
                </pic:pic>
              </a:graphicData>
            </a:graphic>
          </wp:inline>
        </w:drawing>
      </w: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3181350</wp:posOffset>
            </wp:positionH>
            <wp:positionV relativeFrom="paragraph">
              <wp:posOffset>152400</wp:posOffset>
            </wp:positionV>
            <wp:extent cx="3041797" cy="2358944"/>
            <wp:effectExtent b="0" l="0" r="0" t="0"/>
            <wp:wrapSquare wrapText="bothSides" distB="19050" distT="19050" distL="19050" distR="19050"/>
            <wp:docPr id="19" name="image23.jpg"/>
            <a:graphic>
              <a:graphicData uri="http://schemas.openxmlformats.org/drawingml/2006/picture">
                <pic:pic>
                  <pic:nvPicPr>
                    <pic:cNvPr id="0" name="image23.jpg"/>
                    <pic:cNvPicPr preferRelativeResize="0"/>
                  </pic:nvPicPr>
                  <pic:blipFill>
                    <a:blip r:embed="rId9"/>
                    <a:srcRect b="38098" l="15479" r="7241" t="17058"/>
                    <a:stretch>
                      <a:fillRect/>
                    </a:stretch>
                  </pic:blipFill>
                  <pic:spPr>
                    <a:xfrm>
                      <a:off x="0" y="0"/>
                      <a:ext cx="3041797" cy="2358944"/>
                    </a:xfrm>
                    <a:prstGeom prst="rect"/>
                    <a:ln/>
                  </pic:spPr>
                </pic:pic>
              </a:graphicData>
            </a:graphic>
          </wp:anchor>
        </w:drawing>
      </w:r>
    </w:p>
    <w:p w:rsidR="00000000" w:rsidDel="00000000" w:rsidP="00000000" w:rsidRDefault="00000000" w:rsidRPr="00000000" w14:paraId="00000039">
      <w:pPr>
        <w:ind w:left="0" w:firstLine="0"/>
        <w:rPr>
          <w:sz w:val="24"/>
          <w:szCs w:val="24"/>
          <w:highlight w:val="yellow"/>
        </w:rPr>
      </w:pPr>
      <w:r w:rsidDel="00000000" w:rsidR="00000000" w:rsidRPr="00000000">
        <w:rPr>
          <w:sz w:val="24"/>
          <w:szCs w:val="24"/>
          <w:highlight w:val="yellow"/>
          <w:rtl w:val="0"/>
        </w:rPr>
        <w:t xml:space="preserve">Travail par groupe de 2, répondre au 20 questions qui sera compté :  __________/60</w:t>
      </w:r>
    </w:p>
    <w:p w:rsidR="00000000" w:rsidDel="00000000" w:rsidP="00000000" w:rsidRDefault="00000000" w:rsidRPr="00000000" w14:paraId="0000003A">
      <w:pPr>
        <w:numPr>
          <w:ilvl w:val="0"/>
          <w:numId w:val="5"/>
        </w:numPr>
        <w:ind w:left="720" w:hanging="360"/>
        <w:rPr>
          <w:sz w:val="24"/>
          <w:szCs w:val="24"/>
          <w:u w:val="none"/>
        </w:rPr>
      </w:pPr>
      <w:r w:rsidDel="00000000" w:rsidR="00000000" w:rsidRPr="00000000">
        <w:rPr>
          <w:sz w:val="24"/>
          <w:szCs w:val="24"/>
          <w:rtl w:val="0"/>
        </w:rPr>
        <w:t xml:space="preserve">Cite les épices anti et pro-inflammatoires ? _____/3</w:t>
      </w:r>
    </w:p>
    <w:p w:rsidR="00000000" w:rsidDel="00000000" w:rsidP="00000000" w:rsidRDefault="00000000" w:rsidRPr="00000000" w14:paraId="0000003B">
      <w:pPr>
        <w:numPr>
          <w:ilvl w:val="0"/>
          <w:numId w:val="5"/>
        </w:numPr>
        <w:ind w:left="720" w:hanging="360"/>
        <w:rPr>
          <w:sz w:val="24"/>
          <w:szCs w:val="24"/>
          <w:u w:val="none"/>
        </w:rPr>
      </w:pPr>
      <w:r w:rsidDel="00000000" w:rsidR="00000000" w:rsidRPr="00000000">
        <w:rPr>
          <w:sz w:val="24"/>
          <w:szCs w:val="24"/>
          <w:rtl w:val="0"/>
        </w:rPr>
        <w:t xml:space="preserve">Cite les poissons anti-inflammatoires ? _____/3</w:t>
      </w:r>
    </w:p>
    <w:p w:rsidR="00000000" w:rsidDel="00000000" w:rsidP="00000000" w:rsidRDefault="00000000" w:rsidRPr="00000000" w14:paraId="0000003C">
      <w:pPr>
        <w:numPr>
          <w:ilvl w:val="0"/>
          <w:numId w:val="5"/>
        </w:numPr>
        <w:ind w:left="720" w:hanging="360"/>
        <w:rPr>
          <w:sz w:val="24"/>
          <w:szCs w:val="24"/>
          <w:u w:val="none"/>
        </w:rPr>
      </w:pPr>
      <w:r w:rsidDel="00000000" w:rsidR="00000000" w:rsidRPr="00000000">
        <w:rPr>
          <w:sz w:val="24"/>
          <w:szCs w:val="24"/>
          <w:rtl w:val="0"/>
        </w:rPr>
        <w:t xml:space="preserve">Quel poisson est pro-inflammatoires ? _____/2</w:t>
      </w:r>
    </w:p>
    <w:p w:rsidR="00000000" w:rsidDel="00000000" w:rsidP="00000000" w:rsidRDefault="00000000" w:rsidRPr="00000000" w14:paraId="0000003D">
      <w:pPr>
        <w:numPr>
          <w:ilvl w:val="0"/>
          <w:numId w:val="5"/>
        </w:numPr>
        <w:ind w:left="720" w:hanging="360"/>
        <w:rPr>
          <w:sz w:val="24"/>
          <w:szCs w:val="24"/>
          <w:u w:val="none"/>
        </w:rPr>
      </w:pPr>
      <w:r w:rsidDel="00000000" w:rsidR="00000000" w:rsidRPr="00000000">
        <w:rPr>
          <w:sz w:val="24"/>
          <w:szCs w:val="24"/>
          <w:rtl w:val="0"/>
        </w:rPr>
        <w:t xml:space="preserve">Cite 2 huiles anti-inflammatoires et 4 huiles pro-inflammatoires ? _____/6</w:t>
      </w:r>
    </w:p>
    <w:p w:rsidR="00000000" w:rsidDel="00000000" w:rsidP="00000000" w:rsidRDefault="00000000" w:rsidRPr="00000000" w14:paraId="0000003E">
      <w:pPr>
        <w:numPr>
          <w:ilvl w:val="0"/>
          <w:numId w:val="5"/>
        </w:numPr>
        <w:ind w:left="720" w:hanging="360"/>
        <w:rPr>
          <w:sz w:val="24"/>
          <w:szCs w:val="24"/>
          <w:u w:val="none"/>
        </w:rPr>
      </w:pPr>
      <w:r w:rsidDel="00000000" w:rsidR="00000000" w:rsidRPr="00000000">
        <w:rPr>
          <w:sz w:val="24"/>
          <w:szCs w:val="24"/>
          <w:rtl w:val="0"/>
        </w:rPr>
        <w:t xml:space="preserve">C’est quoi un crucifère ? _____/4</w:t>
      </w:r>
    </w:p>
    <w:p w:rsidR="00000000" w:rsidDel="00000000" w:rsidP="00000000" w:rsidRDefault="00000000" w:rsidRPr="00000000" w14:paraId="0000003F">
      <w:pPr>
        <w:numPr>
          <w:ilvl w:val="0"/>
          <w:numId w:val="5"/>
        </w:numPr>
        <w:ind w:left="720" w:hanging="360"/>
        <w:rPr>
          <w:sz w:val="24"/>
          <w:szCs w:val="24"/>
          <w:u w:val="none"/>
        </w:rPr>
      </w:pPr>
      <w:r w:rsidDel="00000000" w:rsidR="00000000" w:rsidRPr="00000000">
        <w:rPr>
          <w:sz w:val="24"/>
          <w:szCs w:val="24"/>
          <w:rtl w:val="0"/>
        </w:rPr>
        <w:t xml:space="preserve">Cite les boissons pro-inflammatoires et anti-inflammatoires ? _____/6</w:t>
      </w:r>
    </w:p>
    <w:p w:rsidR="00000000" w:rsidDel="00000000" w:rsidP="00000000" w:rsidRDefault="00000000" w:rsidRPr="00000000" w14:paraId="00000040">
      <w:pPr>
        <w:numPr>
          <w:ilvl w:val="0"/>
          <w:numId w:val="5"/>
        </w:numPr>
        <w:ind w:left="720" w:hanging="360"/>
        <w:rPr>
          <w:sz w:val="24"/>
          <w:szCs w:val="24"/>
          <w:u w:val="none"/>
        </w:rPr>
      </w:pPr>
      <w:r w:rsidDel="00000000" w:rsidR="00000000" w:rsidRPr="00000000">
        <w:rPr>
          <w:sz w:val="24"/>
          <w:szCs w:val="24"/>
          <w:rtl w:val="0"/>
        </w:rPr>
        <w:t xml:space="preserve">Le maïs est-il un pro ou un anti inflammatoire ?  _____/5</w:t>
      </w:r>
    </w:p>
    <w:p w:rsidR="00000000" w:rsidDel="00000000" w:rsidP="00000000" w:rsidRDefault="00000000" w:rsidRPr="00000000" w14:paraId="00000041">
      <w:pPr>
        <w:numPr>
          <w:ilvl w:val="0"/>
          <w:numId w:val="5"/>
        </w:numPr>
        <w:ind w:left="720" w:hanging="360"/>
        <w:rPr>
          <w:sz w:val="24"/>
          <w:szCs w:val="24"/>
          <w:u w:val="none"/>
        </w:rPr>
      </w:pPr>
      <w:r w:rsidDel="00000000" w:rsidR="00000000" w:rsidRPr="00000000">
        <w:rPr>
          <w:sz w:val="24"/>
          <w:szCs w:val="24"/>
          <w:rtl w:val="0"/>
        </w:rPr>
        <w:t xml:space="preserve">Comment doit-on consommer les oléagineux ? _____/2</w:t>
      </w:r>
    </w:p>
    <w:p w:rsidR="00000000" w:rsidDel="00000000" w:rsidP="00000000" w:rsidRDefault="00000000" w:rsidRPr="00000000" w14:paraId="00000042">
      <w:pPr>
        <w:numPr>
          <w:ilvl w:val="0"/>
          <w:numId w:val="5"/>
        </w:numPr>
        <w:ind w:left="720" w:hanging="360"/>
        <w:rPr>
          <w:sz w:val="24"/>
          <w:szCs w:val="24"/>
          <w:u w:val="none"/>
        </w:rPr>
      </w:pPr>
      <w:r w:rsidDel="00000000" w:rsidR="00000000" w:rsidRPr="00000000">
        <w:rPr>
          <w:sz w:val="24"/>
          <w:szCs w:val="24"/>
          <w:rtl w:val="0"/>
        </w:rPr>
        <w:t xml:space="preserve">Combien de petits poissons gras faut-il consommer par semaine ? _____/2</w:t>
      </w:r>
    </w:p>
    <w:p w:rsidR="00000000" w:rsidDel="00000000" w:rsidP="00000000" w:rsidRDefault="00000000" w:rsidRPr="00000000" w14:paraId="00000043">
      <w:pPr>
        <w:numPr>
          <w:ilvl w:val="0"/>
          <w:numId w:val="5"/>
        </w:numPr>
        <w:ind w:left="720" w:hanging="360"/>
        <w:rPr>
          <w:sz w:val="24"/>
          <w:szCs w:val="24"/>
          <w:u w:val="none"/>
        </w:rPr>
      </w:pPr>
      <w:r w:rsidDel="00000000" w:rsidR="00000000" w:rsidRPr="00000000">
        <w:rPr>
          <w:sz w:val="24"/>
          <w:szCs w:val="24"/>
          <w:rtl w:val="0"/>
        </w:rPr>
        <w:t xml:space="preserve">Quelles sont les céréales qui contiennent du gluten  ?  _____/5</w:t>
      </w:r>
    </w:p>
    <w:p w:rsidR="00000000" w:rsidDel="00000000" w:rsidP="00000000" w:rsidRDefault="00000000" w:rsidRPr="00000000" w14:paraId="00000044">
      <w:pPr>
        <w:numPr>
          <w:ilvl w:val="0"/>
          <w:numId w:val="5"/>
        </w:numPr>
        <w:ind w:left="720" w:hanging="360"/>
        <w:rPr>
          <w:sz w:val="24"/>
          <w:szCs w:val="24"/>
        </w:rPr>
      </w:pPr>
      <w:r w:rsidDel="00000000" w:rsidR="00000000" w:rsidRPr="00000000">
        <w:rPr>
          <w:sz w:val="24"/>
          <w:szCs w:val="24"/>
          <w:rtl w:val="0"/>
        </w:rPr>
        <w:t xml:space="preserve">Quelles sont les céréales qui ne contiennent pas de glucose ?  _____/5</w:t>
      </w:r>
    </w:p>
    <w:p w:rsidR="00000000" w:rsidDel="00000000" w:rsidP="00000000" w:rsidRDefault="00000000" w:rsidRPr="00000000" w14:paraId="00000045">
      <w:pPr>
        <w:numPr>
          <w:ilvl w:val="0"/>
          <w:numId w:val="5"/>
        </w:numPr>
        <w:ind w:left="720" w:hanging="360"/>
        <w:rPr>
          <w:sz w:val="24"/>
          <w:szCs w:val="24"/>
          <w:u w:val="none"/>
        </w:rPr>
      </w:pPr>
      <w:r w:rsidDel="00000000" w:rsidR="00000000" w:rsidRPr="00000000">
        <w:rPr>
          <w:sz w:val="24"/>
          <w:szCs w:val="24"/>
          <w:rtl w:val="0"/>
        </w:rPr>
        <w:t xml:space="preserve">Comment peut-on consommer des fruits et des légumes ? _____/4</w:t>
      </w:r>
    </w:p>
    <w:p w:rsidR="00000000" w:rsidDel="00000000" w:rsidP="00000000" w:rsidRDefault="00000000" w:rsidRPr="00000000" w14:paraId="00000046">
      <w:pPr>
        <w:numPr>
          <w:ilvl w:val="0"/>
          <w:numId w:val="5"/>
        </w:numPr>
        <w:ind w:left="720" w:hanging="360"/>
        <w:rPr>
          <w:sz w:val="24"/>
          <w:szCs w:val="24"/>
          <w:u w:val="none"/>
        </w:rPr>
      </w:pPr>
      <w:r w:rsidDel="00000000" w:rsidR="00000000" w:rsidRPr="00000000">
        <w:rPr>
          <w:sz w:val="24"/>
          <w:szCs w:val="24"/>
          <w:rtl w:val="0"/>
        </w:rPr>
        <w:t xml:space="preserve">Comment peut-on consommer les huiles anti-inflammatoires ?  _____/4</w:t>
      </w:r>
    </w:p>
    <w:p w:rsidR="00000000" w:rsidDel="00000000" w:rsidP="00000000" w:rsidRDefault="00000000" w:rsidRPr="00000000" w14:paraId="00000047">
      <w:pPr>
        <w:numPr>
          <w:ilvl w:val="0"/>
          <w:numId w:val="5"/>
        </w:numPr>
        <w:ind w:left="720" w:hanging="360"/>
        <w:rPr>
          <w:sz w:val="24"/>
          <w:szCs w:val="24"/>
          <w:u w:val="none"/>
        </w:rPr>
      </w:pPr>
      <w:r w:rsidDel="00000000" w:rsidR="00000000" w:rsidRPr="00000000">
        <w:rPr>
          <w:sz w:val="24"/>
          <w:szCs w:val="24"/>
          <w:rtl w:val="0"/>
        </w:rPr>
        <w:t xml:space="preserve">Quelle est la propriété de la cannelle ? _____/2.5</w:t>
      </w:r>
    </w:p>
    <w:p w:rsidR="00000000" w:rsidDel="00000000" w:rsidP="00000000" w:rsidRDefault="00000000" w:rsidRPr="00000000" w14:paraId="00000048">
      <w:pPr>
        <w:numPr>
          <w:ilvl w:val="0"/>
          <w:numId w:val="5"/>
        </w:numPr>
        <w:ind w:left="720" w:hanging="360"/>
        <w:rPr>
          <w:sz w:val="24"/>
          <w:szCs w:val="24"/>
          <w:u w:val="none"/>
        </w:rPr>
      </w:pPr>
      <w:r w:rsidDel="00000000" w:rsidR="00000000" w:rsidRPr="00000000">
        <w:rPr>
          <w:sz w:val="24"/>
          <w:szCs w:val="24"/>
          <w:rtl w:val="0"/>
        </w:rPr>
        <w:t xml:space="preserve">Quel lait végétal ne doit-on pas utiliser ? _____/0.5</w:t>
      </w:r>
    </w:p>
    <w:p w:rsidR="00000000" w:rsidDel="00000000" w:rsidP="00000000" w:rsidRDefault="00000000" w:rsidRPr="00000000" w14:paraId="00000049">
      <w:pPr>
        <w:numPr>
          <w:ilvl w:val="0"/>
          <w:numId w:val="5"/>
        </w:numPr>
        <w:ind w:left="720" w:hanging="360"/>
        <w:rPr>
          <w:sz w:val="24"/>
          <w:szCs w:val="24"/>
          <w:u w:val="none"/>
        </w:rPr>
      </w:pPr>
      <w:r w:rsidDel="00000000" w:rsidR="00000000" w:rsidRPr="00000000">
        <w:rPr>
          <w:sz w:val="24"/>
          <w:szCs w:val="24"/>
          <w:rtl w:val="0"/>
        </w:rPr>
        <w:t xml:space="preserve">Quel conseiller choisir pour son chocolat ?</w:t>
      </w:r>
    </w:p>
    <w:p w:rsidR="00000000" w:rsidDel="00000000" w:rsidP="00000000" w:rsidRDefault="00000000" w:rsidRPr="00000000" w14:paraId="0000004A">
      <w:pPr>
        <w:numPr>
          <w:ilvl w:val="0"/>
          <w:numId w:val="5"/>
        </w:numPr>
        <w:ind w:left="720" w:hanging="360"/>
        <w:rPr>
          <w:sz w:val="24"/>
          <w:szCs w:val="24"/>
          <w:u w:val="none"/>
        </w:rPr>
      </w:pPr>
      <w:r w:rsidDel="00000000" w:rsidR="00000000" w:rsidRPr="00000000">
        <w:rPr>
          <w:sz w:val="24"/>
          <w:szCs w:val="24"/>
          <w:rtl w:val="0"/>
        </w:rPr>
        <w:t xml:space="preserve">Quel mode de cuisson utilise sont-il conseiller ? _____/2</w:t>
      </w:r>
    </w:p>
    <w:p w:rsidR="00000000" w:rsidDel="00000000" w:rsidP="00000000" w:rsidRDefault="00000000" w:rsidRPr="00000000" w14:paraId="0000004B">
      <w:pPr>
        <w:numPr>
          <w:ilvl w:val="0"/>
          <w:numId w:val="5"/>
        </w:numPr>
        <w:ind w:left="720" w:hanging="360"/>
        <w:rPr>
          <w:sz w:val="24"/>
          <w:szCs w:val="24"/>
          <w:u w:val="none"/>
        </w:rPr>
      </w:pPr>
      <w:r w:rsidDel="00000000" w:rsidR="00000000" w:rsidRPr="00000000">
        <w:rPr>
          <w:sz w:val="24"/>
          <w:szCs w:val="24"/>
          <w:rtl w:val="0"/>
        </w:rPr>
        <w:t xml:space="preserve">Cite les légumineuses ? _____/2</w:t>
      </w:r>
    </w:p>
    <w:p w:rsidR="00000000" w:rsidDel="00000000" w:rsidP="00000000" w:rsidRDefault="00000000" w:rsidRPr="00000000" w14:paraId="0000004C">
      <w:pPr>
        <w:numPr>
          <w:ilvl w:val="0"/>
          <w:numId w:val="5"/>
        </w:numPr>
        <w:ind w:left="720" w:hanging="360"/>
        <w:rPr>
          <w:sz w:val="24"/>
          <w:szCs w:val="24"/>
          <w:u w:val="none"/>
        </w:rPr>
      </w:pPr>
      <w:r w:rsidDel="00000000" w:rsidR="00000000" w:rsidRPr="00000000">
        <w:rPr>
          <w:sz w:val="24"/>
          <w:szCs w:val="24"/>
          <w:rtl w:val="0"/>
        </w:rPr>
        <w:t xml:space="preserve">Les plats et préparations industrielles sont-ils conseillés ? _____/2</w:t>
      </w:r>
    </w:p>
    <w:p w:rsidR="00000000" w:rsidDel="00000000" w:rsidP="00000000" w:rsidRDefault="00000000" w:rsidRPr="00000000" w14:paraId="0000004D">
      <w:pPr>
        <w:ind w:left="0" w:firstLine="0"/>
        <w:rPr>
          <w:sz w:val="24"/>
          <w:szCs w:val="24"/>
        </w:rPr>
      </w:pPr>
      <w:r w:rsidDel="00000000" w:rsidR="00000000" w:rsidRPr="00000000">
        <w:rPr>
          <w:rtl w:val="0"/>
        </w:rPr>
      </w:r>
    </w:p>
    <w:p w:rsidR="00000000" w:rsidDel="00000000" w:rsidP="00000000" w:rsidRDefault="00000000" w:rsidRPr="00000000" w14:paraId="0000004E">
      <w:pPr>
        <w:ind w:left="0" w:firstLine="0"/>
        <w:rPr>
          <w:sz w:val="24"/>
          <w:szCs w:val="24"/>
        </w:rPr>
      </w:pPr>
      <w:r w:rsidDel="00000000" w:rsidR="00000000" w:rsidRPr="00000000">
        <w:rPr>
          <w:rtl w:val="0"/>
        </w:rPr>
      </w:r>
    </w:p>
    <w:p w:rsidR="00000000" w:rsidDel="00000000" w:rsidP="00000000" w:rsidRDefault="00000000" w:rsidRPr="00000000" w14:paraId="0000004F">
      <w:pPr>
        <w:ind w:left="0" w:firstLine="0"/>
        <w:rPr>
          <w:sz w:val="36"/>
          <w:szCs w:val="36"/>
        </w:rPr>
      </w:pPr>
      <w:r w:rsidDel="00000000" w:rsidR="00000000" w:rsidRPr="00000000">
        <w:rPr>
          <w:sz w:val="36"/>
          <w:szCs w:val="36"/>
          <w:rtl w:val="0"/>
        </w:rPr>
        <w:t xml:space="preserve">Prise de conscience de la présence de sucre (glucose) dans les aliments</w:t>
      </w:r>
    </w:p>
    <w:p w:rsidR="00000000" w:rsidDel="00000000" w:rsidP="00000000" w:rsidRDefault="00000000" w:rsidRPr="00000000" w14:paraId="00000050">
      <w:pPr>
        <w:ind w:left="0" w:firstLine="0"/>
        <w:rPr>
          <w:sz w:val="24"/>
          <w:szCs w:val="24"/>
        </w:rPr>
      </w:pPr>
      <w:r w:rsidDel="00000000" w:rsidR="00000000" w:rsidRPr="00000000">
        <w:rPr>
          <w:rtl w:val="0"/>
        </w:rPr>
      </w:r>
    </w:p>
    <w:p w:rsidR="00000000" w:rsidDel="00000000" w:rsidP="00000000" w:rsidRDefault="00000000" w:rsidRPr="00000000" w14:paraId="00000051">
      <w:pPr>
        <w:ind w:left="0" w:firstLine="0"/>
        <w:rPr>
          <w:sz w:val="24"/>
          <w:szCs w:val="24"/>
        </w:rPr>
      </w:pPr>
      <w:r w:rsidDel="00000000" w:rsidR="00000000" w:rsidRPr="00000000">
        <w:rPr>
          <w:sz w:val="24"/>
          <w:szCs w:val="24"/>
        </w:rPr>
        <w:drawing>
          <wp:inline distB="114300" distT="114300" distL="114300" distR="114300">
            <wp:extent cx="6281738" cy="6257151"/>
            <wp:effectExtent b="0" l="0" r="0" t="0"/>
            <wp:docPr id="8" name="image20.jpg"/>
            <a:graphic>
              <a:graphicData uri="http://schemas.openxmlformats.org/drawingml/2006/picture">
                <pic:pic>
                  <pic:nvPicPr>
                    <pic:cNvPr id="0" name="image20.jpg"/>
                    <pic:cNvPicPr preferRelativeResize="0"/>
                  </pic:nvPicPr>
                  <pic:blipFill>
                    <a:blip r:embed="rId10"/>
                    <a:srcRect b="25525" l="7666" r="7166" t="10855"/>
                    <a:stretch>
                      <a:fillRect/>
                    </a:stretch>
                  </pic:blipFill>
                  <pic:spPr>
                    <a:xfrm>
                      <a:off x="0" y="0"/>
                      <a:ext cx="6281738" cy="6257151"/>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ind w:left="0" w:firstLine="0"/>
        <w:rPr>
          <w:sz w:val="24"/>
          <w:szCs w:val="24"/>
        </w:rPr>
      </w:pPr>
      <w:r w:rsidDel="00000000" w:rsidR="00000000" w:rsidRPr="00000000">
        <w:rPr>
          <w:sz w:val="24"/>
          <w:szCs w:val="24"/>
        </w:rPr>
        <w:drawing>
          <wp:inline distB="114300" distT="114300" distL="114300" distR="114300">
            <wp:extent cx="6015038" cy="8396992"/>
            <wp:effectExtent b="0" l="0" r="0" t="0"/>
            <wp:docPr id="13" name="image17.jpg"/>
            <a:graphic>
              <a:graphicData uri="http://schemas.openxmlformats.org/drawingml/2006/picture">
                <pic:pic>
                  <pic:nvPicPr>
                    <pic:cNvPr id="0" name="image17.jpg"/>
                    <pic:cNvPicPr preferRelativeResize="0"/>
                  </pic:nvPicPr>
                  <pic:blipFill>
                    <a:blip r:embed="rId11"/>
                    <a:srcRect b="11375" l="7500" r="9166" t="1375"/>
                    <a:stretch>
                      <a:fillRect/>
                    </a:stretch>
                  </pic:blipFill>
                  <pic:spPr>
                    <a:xfrm>
                      <a:off x="0" y="0"/>
                      <a:ext cx="6015038" cy="8396992"/>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sz w:val="24"/>
          <w:szCs w:val="24"/>
        </w:rPr>
        <w:drawing>
          <wp:inline distB="114300" distT="114300" distL="114300" distR="114300">
            <wp:extent cx="5767822" cy="6821649"/>
            <wp:effectExtent b="0" l="0" r="0" t="0"/>
            <wp:docPr id="24" name="image22.jpg"/>
            <a:graphic>
              <a:graphicData uri="http://schemas.openxmlformats.org/drawingml/2006/picture">
                <pic:pic>
                  <pic:nvPicPr>
                    <pic:cNvPr id="0" name="image22.jpg"/>
                    <pic:cNvPicPr preferRelativeResize="0"/>
                  </pic:nvPicPr>
                  <pic:blipFill>
                    <a:blip r:embed="rId12"/>
                    <a:srcRect b="13249" l="6333" r="5500" t="8250"/>
                    <a:stretch>
                      <a:fillRect/>
                    </a:stretch>
                  </pic:blipFill>
                  <pic:spPr>
                    <a:xfrm>
                      <a:off x="0" y="0"/>
                      <a:ext cx="5767822" cy="6821649"/>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ind w:left="0" w:firstLine="0"/>
        <w:rPr>
          <w:sz w:val="24"/>
          <w:szCs w:val="24"/>
        </w:rPr>
      </w:pPr>
      <w:r w:rsidDel="00000000" w:rsidR="00000000" w:rsidRPr="00000000">
        <w:rPr>
          <w:rtl w:val="0"/>
        </w:rPr>
      </w:r>
    </w:p>
    <w:p w:rsidR="00000000" w:rsidDel="00000000" w:rsidP="00000000" w:rsidRDefault="00000000" w:rsidRPr="00000000" w14:paraId="00000055">
      <w:pPr>
        <w:ind w:left="0" w:firstLine="0"/>
        <w:rPr>
          <w:sz w:val="24"/>
          <w:szCs w:val="24"/>
        </w:rPr>
      </w:pPr>
      <w:r w:rsidDel="00000000" w:rsidR="00000000" w:rsidRPr="00000000">
        <w:rPr>
          <w:sz w:val="24"/>
          <w:szCs w:val="24"/>
          <w:rtl w:val="0"/>
        </w:rPr>
        <w:t xml:space="preserve">Huile de palme, sucre, le lait, les émulsifiants sont des substances pro-inflammatoires qui n’ont aucun intérêt nutritionnel. Encore moins pour un enfant ! </w:t>
      </w:r>
    </w:p>
    <w:p w:rsidR="00000000" w:rsidDel="00000000" w:rsidP="00000000" w:rsidRDefault="00000000" w:rsidRPr="00000000" w14:paraId="00000056">
      <w:pPr>
        <w:ind w:left="0" w:firstLine="0"/>
        <w:rPr>
          <w:sz w:val="24"/>
          <w:szCs w:val="24"/>
        </w:rPr>
      </w:pPr>
      <w:r w:rsidDel="00000000" w:rsidR="00000000" w:rsidRPr="00000000">
        <w:rPr>
          <w:rtl w:val="0"/>
        </w:rPr>
      </w:r>
    </w:p>
    <w:p w:rsidR="00000000" w:rsidDel="00000000" w:rsidP="00000000" w:rsidRDefault="00000000" w:rsidRPr="00000000" w14:paraId="00000057">
      <w:pPr>
        <w:ind w:left="0" w:firstLine="0"/>
        <w:rPr>
          <w:sz w:val="24"/>
          <w:szCs w:val="24"/>
        </w:rPr>
      </w:pPr>
      <w:r w:rsidDel="00000000" w:rsidR="00000000" w:rsidRPr="00000000">
        <w:rPr>
          <w:sz w:val="24"/>
          <w:szCs w:val="24"/>
          <w:rtl w:val="0"/>
        </w:rPr>
        <w:t xml:space="preserve">Notons aussi que les prix sont exorbitants comparé au prix du sucre et de l’huile de palme.</w:t>
      </w:r>
    </w:p>
    <w:p w:rsidR="00000000" w:rsidDel="00000000" w:rsidP="00000000" w:rsidRDefault="00000000" w:rsidRPr="00000000" w14:paraId="00000058">
      <w:pPr>
        <w:ind w:left="0" w:firstLine="0"/>
        <w:rPr>
          <w:sz w:val="40"/>
          <w:szCs w:val="40"/>
        </w:rPr>
      </w:pPr>
      <w:r w:rsidDel="00000000" w:rsidR="00000000" w:rsidRPr="00000000">
        <w:rPr>
          <w:sz w:val="40"/>
          <w:szCs w:val="40"/>
          <w:rtl w:val="0"/>
        </w:rPr>
        <w:t xml:space="preserve">Les féculents en accompagnement !!!</w:t>
      </w:r>
    </w:p>
    <w:p w:rsidR="00000000" w:rsidDel="00000000" w:rsidP="00000000" w:rsidRDefault="00000000" w:rsidRPr="00000000" w14:paraId="00000059">
      <w:pPr>
        <w:ind w:left="0" w:firstLine="0"/>
        <w:rPr>
          <w:sz w:val="24"/>
          <w:szCs w:val="24"/>
        </w:rPr>
      </w:pPr>
      <w:r w:rsidDel="00000000" w:rsidR="00000000" w:rsidRPr="00000000">
        <w:rPr>
          <w:rtl w:val="0"/>
        </w:rPr>
      </w:r>
    </w:p>
    <w:p w:rsidR="00000000" w:rsidDel="00000000" w:rsidP="00000000" w:rsidRDefault="00000000" w:rsidRPr="00000000" w14:paraId="0000005A">
      <w:pPr>
        <w:ind w:left="0" w:firstLine="0"/>
        <w:rPr>
          <w:sz w:val="24"/>
          <w:szCs w:val="24"/>
        </w:rPr>
      </w:pPr>
      <w:r w:rsidDel="00000000" w:rsidR="00000000" w:rsidRPr="00000000">
        <w:rPr>
          <w:sz w:val="24"/>
          <w:szCs w:val="24"/>
        </w:rPr>
        <w:drawing>
          <wp:inline distB="114300" distT="114300" distL="114300" distR="114300">
            <wp:extent cx="5938838" cy="7638886"/>
            <wp:effectExtent b="0" l="0" r="0" t="0"/>
            <wp:docPr id="16" name="image8.jpg"/>
            <a:graphic>
              <a:graphicData uri="http://schemas.openxmlformats.org/drawingml/2006/picture">
                <pic:pic>
                  <pic:nvPicPr>
                    <pic:cNvPr id="0" name="image8.jpg"/>
                    <pic:cNvPicPr preferRelativeResize="0"/>
                  </pic:nvPicPr>
                  <pic:blipFill>
                    <a:blip r:embed="rId13"/>
                    <a:srcRect b="6431" l="8333" r="4333" t="9322"/>
                    <a:stretch>
                      <a:fillRect/>
                    </a:stretch>
                  </pic:blipFill>
                  <pic:spPr>
                    <a:xfrm>
                      <a:off x="0" y="0"/>
                      <a:ext cx="5938838" cy="7638886"/>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ind w:left="0" w:firstLine="0"/>
        <w:jc w:val="center"/>
        <w:rPr>
          <w:sz w:val="44"/>
          <w:szCs w:val="44"/>
        </w:rPr>
      </w:pPr>
      <w:r w:rsidDel="00000000" w:rsidR="00000000" w:rsidRPr="00000000">
        <w:rPr>
          <w:sz w:val="44"/>
          <w:szCs w:val="44"/>
          <w:rtl w:val="0"/>
        </w:rPr>
        <w:t xml:space="preserve">ATTENTION aux galettes de riz ou de maïs </w:t>
      </w:r>
    </w:p>
    <w:p w:rsidR="00000000" w:rsidDel="00000000" w:rsidP="00000000" w:rsidRDefault="00000000" w:rsidRPr="00000000" w14:paraId="0000005C">
      <w:pPr>
        <w:ind w:left="0" w:firstLine="0"/>
        <w:jc w:val="center"/>
        <w:rPr>
          <w:sz w:val="24"/>
          <w:szCs w:val="24"/>
        </w:rPr>
      </w:pPr>
      <w:r w:rsidDel="00000000" w:rsidR="00000000" w:rsidRPr="00000000">
        <w:rPr>
          <w:sz w:val="24"/>
          <w:szCs w:val="24"/>
          <w:rtl w:val="0"/>
        </w:rPr>
        <w:t xml:space="preserve">Souvent présentées comme des aliments sains et savoureux. Mises en avant par des marques BIO ou DIÉTÉTIQUES, on leur attribue un caractère peu calorique et coupe-faim.</w:t>
      </w:r>
    </w:p>
    <w:p w:rsidR="00000000" w:rsidDel="00000000" w:rsidP="00000000" w:rsidRDefault="00000000" w:rsidRPr="00000000" w14:paraId="0000005D">
      <w:pPr>
        <w:ind w:left="0" w:firstLine="0"/>
        <w:jc w:val="cente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222275</wp:posOffset>
            </wp:positionH>
            <wp:positionV relativeFrom="paragraph">
              <wp:posOffset>220582</wp:posOffset>
            </wp:positionV>
            <wp:extent cx="2557463" cy="2557463"/>
            <wp:effectExtent b="0" l="0" r="0" t="0"/>
            <wp:wrapSquare wrapText="bothSides" distB="114300" distT="114300" distL="114300" distR="114300"/>
            <wp:docPr id="22"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2557463" cy="2557463"/>
                    </a:xfrm>
                    <a:prstGeom prst="rect"/>
                    <a:ln/>
                  </pic:spPr>
                </pic:pic>
              </a:graphicData>
            </a:graphic>
          </wp:anchor>
        </w:drawing>
      </w:r>
    </w:p>
    <w:p w:rsidR="00000000" w:rsidDel="00000000" w:rsidP="00000000" w:rsidRDefault="00000000" w:rsidRPr="00000000" w14:paraId="0000005E">
      <w:pPr>
        <w:ind w:left="0" w:firstLine="0"/>
        <w:jc w:val="center"/>
        <w:rPr>
          <w:sz w:val="24"/>
          <w:szCs w:val="24"/>
        </w:rPr>
      </w:pPr>
      <w:r w:rsidDel="00000000" w:rsidR="00000000" w:rsidRPr="00000000">
        <w:rPr>
          <w:rtl w:val="0"/>
        </w:rPr>
      </w:r>
    </w:p>
    <w:p w:rsidR="00000000" w:rsidDel="00000000" w:rsidP="00000000" w:rsidRDefault="00000000" w:rsidRPr="00000000" w14:paraId="0000005F">
      <w:pPr>
        <w:ind w:left="0" w:firstLine="0"/>
        <w:jc w:val="center"/>
        <w:rPr>
          <w:sz w:val="24"/>
          <w:szCs w:val="24"/>
        </w:rPr>
      </w:pPr>
      <w:r w:rsidDel="00000000" w:rsidR="00000000" w:rsidRPr="00000000">
        <w:rPr>
          <w:rtl w:val="0"/>
        </w:rPr>
      </w:r>
    </w:p>
    <w:p w:rsidR="00000000" w:rsidDel="00000000" w:rsidP="00000000" w:rsidRDefault="00000000" w:rsidRPr="00000000" w14:paraId="00000060">
      <w:pPr>
        <w:ind w:left="0" w:firstLine="0"/>
        <w:jc w:val="center"/>
        <w:rPr>
          <w:sz w:val="24"/>
          <w:szCs w:val="24"/>
        </w:rPr>
      </w:pPr>
      <w:r w:rsidDel="00000000" w:rsidR="00000000" w:rsidRPr="00000000">
        <w:rPr>
          <w:rtl w:val="0"/>
        </w:rPr>
      </w:r>
    </w:p>
    <w:p w:rsidR="00000000" w:rsidDel="00000000" w:rsidP="00000000" w:rsidRDefault="00000000" w:rsidRPr="00000000" w14:paraId="00000061">
      <w:pPr>
        <w:ind w:left="0" w:firstLine="0"/>
        <w:jc w:val="center"/>
        <w:rPr>
          <w:sz w:val="24"/>
          <w:szCs w:val="24"/>
        </w:rPr>
      </w:pPr>
      <w:r w:rsidDel="00000000" w:rsidR="00000000" w:rsidRPr="00000000">
        <w:rPr>
          <w:rtl w:val="0"/>
        </w:rPr>
      </w:r>
    </w:p>
    <w:p w:rsidR="00000000" w:rsidDel="00000000" w:rsidP="00000000" w:rsidRDefault="00000000" w:rsidRPr="00000000" w14:paraId="00000062">
      <w:pPr>
        <w:ind w:left="0" w:firstLine="0"/>
        <w:jc w:val="center"/>
        <w:rPr>
          <w:sz w:val="24"/>
          <w:szCs w:val="24"/>
        </w:rPr>
      </w:pPr>
      <w:r w:rsidDel="00000000" w:rsidR="00000000" w:rsidRPr="00000000">
        <w:rPr>
          <w:rtl w:val="0"/>
        </w:rPr>
      </w:r>
    </w:p>
    <w:p w:rsidR="00000000" w:rsidDel="00000000" w:rsidP="00000000" w:rsidRDefault="00000000" w:rsidRPr="00000000" w14:paraId="00000063">
      <w:pPr>
        <w:ind w:left="0" w:firstLine="0"/>
        <w:jc w:val="center"/>
        <w:rPr>
          <w:sz w:val="24"/>
          <w:szCs w:val="24"/>
        </w:rPr>
      </w:pPr>
      <w:r w:rsidDel="00000000" w:rsidR="00000000" w:rsidRPr="00000000">
        <w:rPr>
          <w:rtl w:val="0"/>
        </w:rPr>
      </w:r>
    </w:p>
    <w:p w:rsidR="00000000" w:rsidDel="00000000" w:rsidP="00000000" w:rsidRDefault="00000000" w:rsidRPr="00000000" w14:paraId="00000064">
      <w:pPr>
        <w:ind w:left="0" w:firstLine="0"/>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65">
      <w:pPr>
        <w:ind w:left="0" w:firstLine="0"/>
        <w:jc w:val="center"/>
        <w:rPr>
          <w:sz w:val="24"/>
          <w:szCs w:val="24"/>
        </w:rPr>
      </w:pPr>
      <w:r w:rsidDel="00000000" w:rsidR="00000000" w:rsidRPr="00000000">
        <w:rPr>
          <w:sz w:val="24"/>
          <w:szCs w:val="24"/>
          <w:rtl w:val="0"/>
        </w:rPr>
        <w:tab/>
        <w:t xml:space="preserve">IG de 85 !!!!!</w:t>
      </w:r>
    </w:p>
    <w:p w:rsidR="00000000" w:rsidDel="00000000" w:rsidP="00000000" w:rsidRDefault="00000000" w:rsidRPr="00000000" w14:paraId="00000066">
      <w:pPr>
        <w:ind w:left="0" w:firstLine="0"/>
        <w:jc w:val="center"/>
        <w:rPr>
          <w:sz w:val="24"/>
          <w:szCs w:val="24"/>
        </w:rPr>
      </w:pPr>
      <w:r w:rsidDel="00000000" w:rsidR="00000000" w:rsidRPr="00000000">
        <w:rPr>
          <w:rtl w:val="0"/>
        </w:rPr>
      </w:r>
    </w:p>
    <w:p w:rsidR="00000000" w:rsidDel="00000000" w:rsidP="00000000" w:rsidRDefault="00000000" w:rsidRPr="00000000" w14:paraId="00000067">
      <w:pPr>
        <w:ind w:left="0" w:firstLine="0"/>
        <w:jc w:val="center"/>
        <w:rPr>
          <w:sz w:val="24"/>
          <w:szCs w:val="24"/>
        </w:rPr>
      </w:pPr>
      <w:r w:rsidDel="00000000" w:rsidR="00000000" w:rsidRPr="00000000">
        <w:rPr>
          <w:rtl w:val="0"/>
        </w:rPr>
      </w:r>
    </w:p>
    <w:p w:rsidR="00000000" w:rsidDel="00000000" w:rsidP="00000000" w:rsidRDefault="00000000" w:rsidRPr="00000000" w14:paraId="00000068">
      <w:pPr>
        <w:ind w:left="0" w:firstLine="0"/>
        <w:jc w:val="center"/>
        <w:rPr>
          <w:sz w:val="24"/>
          <w:szCs w:val="24"/>
        </w:rPr>
      </w:pPr>
      <w:r w:rsidDel="00000000" w:rsidR="00000000" w:rsidRPr="00000000">
        <w:rPr>
          <w:rtl w:val="0"/>
        </w:rPr>
      </w:r>
    </w:p>
    <w:p w:rsidR="00000000" w:rsidDel="00000000" w:rsidP="00000000" w:rsidRDefault="00000000" w:rsidRPr="00000000" w14:paraId="00000069">
      <w:pPr>
        <w:ind w:left="0" w:firstLine="0"/>
        <w:jc w:val="center"/>
        <w:rPr>
          <w:sz w:val="24"/>
          <w:szCs w:val="24"/>
        </w:rPr>
      </w:pPr>
      <w:r w:rsidDel="00000000" w:rsidR="00000000" w:rsidRPr="00000000">
        <w:rPr>
          <w:rtl w:val="0"/>
        </w:rPr>
      </w:r>
    </w:p>
    <w:p w:rsidR="00000000" w:rsidDel="00000000" w:rsidP="00000000" w:rsidRDefault="00000000" w:rsidRPr="00000000" w14:paraId="0000006A">
      <w:pPr>
        <w:ind w:left="0" w:firstLine="0"/>
        <w:jc w:val="center"/>
        <w:rPr>
          <w:sz w:val="24"/>
          <w:szCs w:val="24"/>
        </w:rPr>
      </w:pPr>
      <w:r w:rsidDel="00000000" w:rsidR="00000000" w:rsidRPr="00000000">
        <w:rPr>
          <w:rtl w:val="0"/>
        </w:rPr>
      </w:r>
    </w:p>
    <w:p w:rsidR="00000000" w:rsidDel="00000000" w:rsidP="00000000" w:rsidRDefault="00000000" w:rsidRPr="00000000" w14:paraId="0000006B">
      <w:pPr>
        <w:ind w:left="0" w:firstLine="0"/>
        <w:jc w:val="center"/>
        <w:rPr>
          <w:sz w:val="24"/>
          <w:szCs w:val="24"/>
        </w:rPr>
      </w:pPr>
      <w:r w:rsidDel="00000000" w:rsidR="00000000" w:rsidRPr="00000000">
        <w:rPr>
          <w:rtl w:val="0"/>
        </w:rPr>
      </w:r>
    </w:p>
    <w:p w:rsidR="00000000" w:rsidDel="00000000" w:rsidP="00000000" w:rsidRDefault="00000000" w:rsidRPr="00000000" w14:paraId="0000006C">
      <w:pPr>
        <w:ind w:left="0" w:firstLine="0"/>
        <w:rPr>
          <w:sz w:val="24"/>
          <w:szCs w:val="24"/>
        </w:rPr>
      </w:pPr>
      <w:r w:rsidDel="00000000" w:rsidR="00000000" w:rsidRPr="00000000">
        <w:rPr>
          <w:rtl w:val="0"/>
        </w:rPr>
      </w:r>
    </w:p>
    <w:p w:rsidR="00000000" w:rsidDel="00000000" w:rsidP="00000000" w:rsidRDefault="00000000" w:rsidRPr="00000000" w14:paraId="0000006D">
      <w:pPr>
        <w:ind w:left="720" w:firstLine="720"/>
        <w:rPr>
          <w:sz w:val="24"/>
          <w:szCs w:val="24"/>
        </w:rPr>
      </w:pPr>
      <w:r w:rsidDel="00000000" w:rsidR="00000000" w:rsidRPr="00000000">
        <w:rPr>
          <w:sz w:val="24"/>
          <w:szCs w:val="24"/>
          <w:rtl w:val="0"/>
        </w:rPr>
        <w:t xml:space="preserve">Apport calorique = +/- 380 Kcal pour 100g (+élevé que celui du pain)</w:t>
      </w:r>
    </w:p>
    <w:p w:rsidR="00000000" w:rsidDel="00000000" w:rsidP="00000000" w:rsidRDefault="00000000" w:rsidRPr="00000000" w14:paraId="0000006E">
      <w:pPr>
        <w:ind w:left="0" w:firstLine="0"/>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F">
      <w:pPr>
        <w:ind w:left="0" w:firstLine="0"/>
        <w:rPr>
          <w:sz w:val="40"/>
          <w:szCs w:val="40"/>
        </w:rPr>
      </w:pPr>
      <w:r w:rsidDel="00000000" w:rsidR="00000000" w:rsidRPr="00000000">
        <w:rPr>
          <w:sz w:val="40"/>
          <w:szCs w:val="40"/>
          <w:rtl w:val="0"/>
        </w:rPr>
        <w:t xml:space="preserve">Astucieux ….</w:t>
      </w:r>
    </w:p>
    <w:p w:rsidR="00000000" w:rsidDel="00000000" w:rsidP="00000000" w:rsidRDefault="00000000" w:rsidRPr="00000000" w14:paraId="00000070">
      <w:pPr>
        <w:ind w:left="0" w:firstLine="0"/>
        <w:rPr>
          <w:sz w:val="24"/>
          <w:szCs w:val="24"/>
        </w:rPr>
      </w:pPr>
      <w:r w:rsidDel="00000000" w:rsidR="00000000" w:rsidRPr="00000000">
        <w:rPr>
          <w:sz w:val="24"/>
          <w:szCs w:val="24"/>
        </w:rPr>
        <w:drawing>
          <wp:inline distB="114300" distT="114300" distL="114300" distR="114300">
            <wp:extent cx="6181507" cy="3250276"/>
            <wp:effectExtent b="0" l="0" r="0" t="0"/>
            <wp:docPr id="3"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6181507" cy="3250276"/>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ind w:left="0" w:firstLine="0"/>
        <w:rPr>
          <w:sz w:val="24"/>
          <w:szCs w:val="24"/>
        </w:rPr>
      </w:pPr>
      <w:r w:rsidDel="00000000" w:rsidR="00000000" w:rsidRPr="00000000">
        <w:rPr>
          <w:rtl w:val="0"/>
        </w:rPr>
      </w:r>
    </w:p>
    <w:p w:rsidR="00000000" w:rsidDel="00000000" w:rsidP="00000000" w:rsidRDefault="00000000" w:rsidRPr="00000000" w14:paraId="00000072">
      <w:pPr>
        <w:ind w:left="0" w:firstLine="0"/>
        <w:rPr>
          <w:sz w:val="24"/>
          <w:szCs w:val="24"/>
        </w:rPr>
      </w:pPr>
      <w:r w:rsidDel="00000000" w:rsidR="00000000" w:rsidRPr="00000000">
        <w:rPr>
          <w:sz w:val="24"/>
          <w:szCs w:val="24"/>
          <w:rtl w:val="0"/>
        </w:rPr>
        <w:t xml:space="preserve">Visualisation d’une vidéo &lt;&lt;Le sucre, véritable drogue&gt;&gt; Expérience en laboratoire </w:t>
      </w:r>
    </w:p>
    <w:p w:rsidR="00000000" w:rsidDel="00000000" w:rsidP="00000000" w:rsidRDefault="00000000" w:rsidRPr="00000000" w14:paraId="00000073">
      <w:pPr>
        <w:ind w:left="0" w:firstLine="0"/>
        <w:rPr>
          <w:sz w:val="24"/>
          <w:szCs w:val="24"/>
        </w:rPr>
      </w:pPr>
      <w:r w:rsidDel="00000000" w:rsidR="00000000" w:rsidRPr="00000000">
        <w:rPr>
          <w:sz w:val="24"/>
          <w:szCs w:val="24"/>
          <w:rtl w:val="0"/>
        </w:rPr>
        <w:t xml:space="preserve">&lt;&lt; </w:t>
      </w:r>
      <w:hyperlink r:id="rId16">
        <w:r w:rsidDel="00000000" w:rsidR="00000000" w:rsidRPr="00000000">
          <w:rPr>
            <w:color w:val="1155cc"/>
            <w:sz w:val="24"/>
            <w:szCs w:val="24"/>
            <w:u w:val="single"/>
            <w:rtl w:val="0"/>
          </w:rPr>
          <w:t xml:space="preserve">https://youtu.be/5oqoWyFQAqo?si=Sxv3pHEndUmEfLxH</w:t>
        </w:r>
      </w:hyperlink>
      <w:r w:rsidDel="00000000" w:rsidR="00000000" w:rsidRPr="00000000">
        <w:rPr>
          <w:sz w:val="24"/>
          <w:szCs w:val="24"/>
          <w:rtl w:val="0"/>
        </w:rPr>
        <w:t xml:space="preserve">&gt;&gt;</w:t>
      </w:r>
      <w:r w:rsidDel="00000000" w:rsidR="00000000" w:rsidRPr="00000000">
        <w:rPr>
          <w:rtl w:val="0"/>
        </w:rPr>
      </w:r>
    </w:p>
    <w:p w:rsidR="00000000" w:rsidDel="00000000" w:rsidP="00000000" w:rsidRDefault="00000000" w:rsidRPr="00000000" w14:paraId="00000074">
      <w:pPr>
        <w:ind w:left="0" w:firstLine="0"/>
        <w:rPr>
          <w:sz w:val="24"/>
          <w:szCs w:val="24"/>
        </w:rPr>
      </w:pPr>
      <w:r w:rsidDel="00000000" w:rsidR="00000000" w:rsidRPr="00000000">
        <w:rPr>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5">
      <w:pPr>
        <w:ind w:left="0" w:firstLine="0"/>
        <w:rPr>
          <w:sz w:val="24"/>
          <w:szCs w:val="24"/>
        </w:rPr>
      </w:pPr>
      <w:r w:rsidDel="00000000" w:rsidR="00000000" w:rsidRPr="00000000">
        <w:rPr>
          <w:sz w:val="24"/>
          <w:szCs w:val="24"/>
          <w:rtl w:val="0"/>
        </w:rPr>
        <w:t xml:space="preserve">Effets des excès de sucre sur notre santé </w:t>
      </w:r>
    </w:p>
    <w:p w:rsidR="00000000" w:rsidDel="00000000" w:rsidP="00000000" w:rsidRDefault="00000000" w:rsidRPr="00000000" w14:paraId="00000076">
      <w:pPr>
        <w:ind w:left="0" w:firstLine="0"/>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5396433" cy="7620000"/>
            <wp:effectExtent b="0" l="0" r="0" t="0"/>
            <wp:docPr id="14" name="image4.jpg"/>
            <a:graphic>
              <a:graphicData uri="http://schemas.openxmlformats.org/drawingml/2006/picture">
                <pic:pic>
                  <pic:nvPicPr>
                    <pic:cNvPr id="0" name="image4.jpg"/>
                    <pic:cNvPicPr preferRelativeResize="0"/>
                  </pic:nvPicPr>
                  <pic:blipFill>
                    <a:blip r:embed="rId17"/>
                    <a:srcRect b="0" l="0" r="5574" t="0"/>
                    <a:stretch>
                      <a:fillRect/>
                    </a:stretch>
                  </pic:blipFill>
                  <pic:spPr>
                    <a:xfrm>
                      <a:off x="0" y="0"/>
                      <a:ext cx="5396433" cy="7620000"/>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ind w:left="0" w:firstLine="0"/>
        <w:rPr>
          <w:sz w:val="24"/>
          <w:szCs w:val="24"/>
        </w:rPr>
      </w:pPr>
      <w:r w:rsidDel="00000000" w:rsidR="00000000" w:rsidRPr="00000000">
        <w:rPr>
          <w:rtl w:val="0"/>
        </w:rPr>
      </w:r>
    </w:p>
    <w:p w:rsidR="00000000" w:rsidDel="00000000" w:rsidP="00000000" w:rsidRDefault="00000000" w:rsidRPr="00000000" w14:paraId="00000078">
      <w:pPr>
        <w:ind w:left="0" w:firstLine="0"/>
        <w:jc w:val="center"/>
        <w:rPr>
          <w:b w:val="1"/>
          <w:sz w:val="38"/>
          <w:szCs w:val="38"/>
        </w:rPr>
      </w:pPr>
      <w:r w:rsidDel="00000000" w:rsidR="00000000" w:rsidRPr="00000000">
        <w:rPr>
          <w:b w:val="1"/>
          <w:sz w:val="38"/>
          <w:szCs w:val="38"/>
          <w:rtl w:val="0"/>
        </w:rPr>
        <w:t xml:space="preserve">Le mécanisme de régulation normal de la glycémie</w:t>
      </w:r>
    </w:p>
    <w:p w:rsidR="00000000" w:rsidDel="00000000" w:rsidP="00000000" w:rsidRDefault="00000000" w:rsidRPr="00000000" w14:paraId="00000079">
      <w:pPr>
        <w:ind w:left="0" w:firstLine="0"/>
        <w:jc w:val="center"/>
        <w:rPr>
          <w:sz w:val="24"/>
          <w:szCs w:val="24"/>
        </w:rPr>
      </w:pPr>
      <w:r w:rsidDel="00000000" w:rsidR="00000000" w:rsidRPr="00000000">
        <w:rPr>
          <w:sz w:val="24"/>
          <w:szCs w:val="24"/>
        </w:rPr>
        <w:drawing>
          <wp:inline distB="114300" distT="114300" distL="114300" distR="114300">
            <wp:extent cx="4943475" cy="2801857"/>
            <wp:effectExtent b="0" l="0" r="0" t="0"/>
            <wp:docPr id="15" name="image1.jpg"/>
            <a:graphic>
              <a:graphicData uri="http://schemas.openxmlformats.org/drawingml/2006/picture">
                <pic:pic>
                  <pic:nvPicPr>
                    <pic:cNvPr id="0" name="image1.jpg"/>
                    <pic:cNvPicPr preferRelativeResize="0"/>
                  </pic:nvPicPr>
                  <pic:blipFill>
                    <a:blip r:embed="rId18"/>
                    <a:srcRect b="0" l="0" r="0" t="17138"/>
                    <a:stretch>
                      <a:fillRect/>
                    </a:stretch>
                  </pic:blipFill>
                  <pic:spPr>
                    <a:xfrm>
                      <a:off x="0" y="0"/>
                      <a:ext cx="4943475" cy="2801857"/>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ind w:left="0" w:firstLine="0"/>
        <w:rPr>
          <w:sz w:val="24"/>
          <w:szCs w:val="24"/>
        </w:rPr>
      </w:pPr>
      <w:r w:rsidDel="00000000" w:rsidR="00000000" w:rsidRPr="00000000">
        <w:rPr>
          <w:sz w:val="24"/>
          <w:szCs w:val="24"/>
          <w:rtl w:val="0"/>
        </w:rPr>
        <w:t xml:space="preserve">Glycémie : </w:t>
      </w:r>
    </w:p>
    <w:p w:rsidR="00000000" w:rsidDel="00000000" w:rsidP="00000000" w:rsidRDefault="00000000" w:rsidRPr="00000000" w14:paraId="0000007B">
      <w:pPr>
        <w:ind w:left="0" w:firstLine="0"/>
        <w:rPr>
          <w:sz w:val="24"/>
          <w:szCs w:val="24"/>
        </w:rPr>
      </w:pPr>
      <w:r w:rsidDel="00000000" w:rsidR="00000000" w:rsidRPr="00000000">
        <w:rPr>
          <w:rtl w:val="0"/>
        </w:rPr>
      </w:r>
    </w:p>
    <w:p w:rsidR="00000000" w:rsidDel="00000000" w:rsidP="00000000" w:rsidRDefault="00000000" w:rsidRPr="00000000" w14:paraId="0000007C">
      <w:pPr>
        <w:ind w:left="0" w:firstLine="0"/>
        <w:rPr>
          <w:sz w:val="24"/>
          <w:szCs w:val="24"/>
        </w:rPr>
      </w:pPr>
      <w:r w:rsidDel="00000000" w:rsidR="00000000" w:rsidRPr="00000000">
        <w:rPr>
          <w:rtl w:val="0"/>
        </w:rPr>
      </w:r>
    </w:p>
    <w:p w:rsidR="00000000" w:rsidDel="00000000" w:rsidP="00000000" w:rsidRDefault="00000000" w:rsidRPr="00000000" w14:paraId="0000007D">
      <w:pPr>
        <w:ind w:left="0" w:firstLine="0"/>
        <w:rPr>
          <w:sz w:val="24"/>
          <w:szCs w:val="24"/>
        </w:rPr>
      </w:pPr>
      <w:r w:rsidDel="00000000" w:rsidR="00000000" w:rsidRPr="00000000">
        <w:rPr>
          <w:rtl w:val="0"/>
        </w:rPr>
      </w:r>
    </w:p>
    <w:p w:rsidR="00000000" w:rsidDel="00000000" w:rsidP="00000000" w:rsidRDefault="00000000" w:rsidRPr="00000000" w14:paraId="0000007E">
      <w:pPr>
        <w:ind w:left="0" w:firstLine="0"/>
        <w:rPr>
          <w:sz w:val="24"/>
          <w:szCs w:val="24"/>
        </w:rPr>
      </w:pPr>
      <w:r w:rsidDel="00000000" w:rsidR="00000000" w:rsidRPr="00000000">
        <w:rPr>
          <w:sz w:val="24"/>
          <w:szCs w:val="24"/>
          <w:rtl w:val="0"/>
        </w:rPr>
        <w:t xml:space="preserve">Insuline : </w:t>
      </w:r>
    </w:p>
    <w:p w:rsidR="00000000" w:rsidDel="00000000" w:rsidP="00000000" w:rsidRDefault="00000000" w:rsidRPr="00000000" w14:paraId="0000007F">
      <w:pPr>
        <w:ind w:left="0" w:firstLine="0"/>
        <w:rPr>
          <w:sz w:val="24"/>
          <w:szCs w:val="24"/>
        </w:rPr>
      </w:pPr>
      <w:r w:rsidDel="00000000" w:rsidR="00000000" w:rsidRPr="00000000">
        <w:rPr>
          <w:rtl w:val="0"/>
        </w:rPr>
      </w:r>
    </w:p>
    <w:p w:rsidR="00000000" w:rsidDel="00000000" w:rsidP="00000000" w:rsidRDefault="00000000" w:rsidRPr="00000000" w14:paraId="00000080">
      <w:pPr>
        <w:ind w:left="0" w:firstLine="0"/>
        <w:rPr>
          <w:sz w:val="24"/>
          <w:szCs w:val="24"/>
        </w:rPr>
      </w:pPr>
      <w:r w:rsidDel="00000000" w:rsidR="00000000" w:rsidRPr="00000000">
        <w:rPr>
          <w:rtl w:val="0"/>
        </w:rPr>
      </w:r>
    </w:p>
    <w:p w:rsidR="00000000" w:rsidDel="00000000" w:rsidP="00000000" w:rsidRDefault="00000000" w:rsidRPr="00000000" w14:paraId="00000081">
      <w:pPr>
        <w:ind w:left="0" w:firstLine="0"/>
        <w:rPr>
          <w:sz w:val="24"/>
          <w:szCs w:val="24"/>
        </w:rPr>
      </w:pPr>
      <w:r w:rsidDel="00000000" w:rsidR="00000000" w:rsidRPr="00000000">
        <w:rPr>
          <w:rtl w:val="0"/>
        </w:rPr>
      </w:r>
    </w:p>
    <w:p w:rsidR="00000000" w:rsidDel="00000000" w:rsidP="00000000" w:rsidRDefault="00000000" w:rsidRPr="00000000" w14:paraId="00000082">
      <w:pPr>
        <w:ind w:left="0" w:firstLine="0"/>
        <w:rPr>
          <w:sz w:val="24"/>
          <w:szCs w:val="24"/>
        </w:rPr>
      </w:pPr>
      <w:r w:rsidDel="00000000" w:rsidR="00000000" w:rsidRPr="00000000">
        <w:rPr>
          <w:rtl w:val="0"/>
        </w:rPr>
      </w:r>
    </w:p>
    <w:p w:rsidR="00000000" w:rsidDel="00000000" w:rsidP="00000000" w:rsidRDefault="00000000" w:rsidRPr="00000000" w14:paraId="00000083">
      <w:pPr>
        <w:ind w:left="0" w:firstLine="0"/>
        <w:rPr>
          <w:sz w:val="24"/>
          <w:szCs w:val="24"/>
        </w:rPr>
      </w:pPr>
      <w:r w:rsidDel="00000000" w:rsidR="00000000" w:rsidRPr="00000000">
        <w:rPr>
          <w:sz w:val="24"/>
          <w:szCs w:val="24"/>
          <w:rtl w:val="0"/>
        </w:rPr>
        <w:t xml:space="preserve">Hyperglycémie : </w:t>
      </w:r>
    </w:p>
    <w:p w:rsidR="00000000" w:rsidDel="00000000" w:rsidP="00000000" w:rsidRDefault="00000000" w:rsidRPr="00000000" w14:paraId="00000084">
      <w:pPr>
        <w:ind w:left="0" w:firstLine="0"/>
        <w:rPr>
          <w:sz w:val="24"/>
          <w:szCs w:val="24"/>
        </w:rPr>
      </w:pPr>
      <w:r w:rsidDel="00000000" w:rsidR="00000000" w:rsidRPr="00000000">
        <w:rPr>
          <w:rtl w:val="0"/>
        </w:rPr>
      </w:r>
    </w:p>
    <w:p w:rsidR="00000000" w:rsidDel="00000000" w:rsidP="00000000" w:rsidRDefault="00000000" w:rsidRPr="00000000" w14:paraId="00000085">
      <w:pPr>
        <w:ind w:left="0" w:firstLine="0"/>
        <w:rPr>
          <w:sz w:val="24"/>
          <w:szCs w:val="24"/>
        </w:rPr>
      </w:pPr>
      <w:r w:rsidDel="00000000" w:rsidR="00000000" w:rsidRPr="00000000">
        <w:rPr>
          <w:rtl w:val="0"/>
        </w:rPr>
      </w:r>
    </w:p>
    <w:p w:rsidR="00000000" w:rsidDel="00000000" w:rsidP="00000000" w:rsidRDefault="00000000" w:rsidRPr="00000000" w14:paraId="00000086">
      <w:pPr>
        <w:ind w:left="0" w:firstLine="0"/>
        <w:rPr>
          <w:sz w:val="24"/>
          <w:szCs w:val="24"/>
        </w:rPr>
      </w:pPr>
      <w:r w:rsidDel="00000000" w:rsidR="00000000" w:rsidRPr="00000000">
        <w:rPr>
          <w:rtl w:val="0"/>
        </w:rPr>
      </w:r>
    </w:p>
    <w:p w:rsidR="00000000" w:rsidDel="00000000" w:rsidP="00000000" w:rsidRDefault="00000000" w:rsidRPr="00000000" w14:paraId="00000087">
      <w:pPr>
        <w:ind w:left="0" w:firstLine="0"/>
        <w:rPr>
          <w:sz w:val="24"/>
          <w:szCs w:val="24"/>
        </w:rPr>
      </w:pPr>
      <w:r w:rsidDel="00000000" w:rsidR="00000000" w:rsidRPr="00000000">
        <w:rPr>
          <w:sz w:val="24"/>
          <w:szCs w:val="24"/>
          <w:rtl w:val="0"/>
        </w:rPr>
        <w:t xml:space="preserve">Hypoglycémie : </w:t>
      </w:r>
    </w:p>
    <w:p w:rsidR="00000000" w:rsidDel="00000000" w:rsidP="00000000" w:rsidRDefault="00000000" w:rsidRPr="00000000" w14:paraId="00000088">
      <w:pPr>
        <w:ind w:left="0" w:firstLine="0"/>
        <w:rPr>
          <w:sz w:val="24"/>
          <w:szCs w:val="24"/>
        </w:rPr>
      </w:pPr>
      <w:r w:rsidDel="00000000" w:rsidR="00000000" w:rsidRPr="00000000">
        <w:rPr>
          <w:rtl w:val="0"/>
        </w:rPr>
      </w:r>
    </w:p>
    <w:p w:rsidR="00000000" w:rsidDel="00000000" w:rsidP="00000000" w:rsidRDefault="00000000" w:rsidRPr="00000000" w14:paraId="00000089">
      <w:pPr>
        <w:ind w:left="0" w:firstLine="0"/>
        <w:rPr>
          <w:sz w:val="24"/>
          <w:szCs w:val="24"/>
        </w:rPr>
      </w:pPr>
      <w:r w:rsidDel="00000000" w:rsidR="00000000" w:rsidRPr="00000000">
        <w:rPr>
          <w:rtl w:val="0"/>
        </w:rPr>
      </w:r>
    </w:p>
    <w:p w:rsidR="00000000" w:rsidDel="00000000" w:rsidP="00000000" w:rsidRDefault="00000000" w:rsidRPr="00000000" w14:paraId="0000008A">
      <w:pPr>
        <w:ind w:left="0" w:firstLine="0"/>
        <w:rPr>
          <w:sz w:val="24"/>
          <w:szCs w:val="24"/>
        </w:rPr>
      </w:pPr>
      <w:r w:rsidDel="00000000" w:rsidR="00000000" w:rsidRPr="00000000">
        <w:rPr>
          <w:rtl w:val="0"/>
        </w:rPr>
      </w:r>
    </w:p>
    <w:p w:rsidR="00000000" w:rsidDel="00000000" w:rsidP="00000000" w:rsidRDefault="00000000" w:rsidRPr="00000000" w14:paraId="0000008B">
      <w:pPr>
        <w:ind w:left="0" w:firstLine="0"/>
        <w:rPr>
          <w:sz w:val="24"/>
          <w:szCs w:val="24"/>
        </w:rPr>
      </w:pPr>
      <w:r w:rsidDel="00000000" w:rsidR="00000000" w:rsidRPr="00000000">
        <w:rPr>
          <w:sz w:val="24"/>
          <w:szCs w:val="24"/>
          <w:rtl w:val="0"/>
        </w:rPr>
        <w:t xml:space="preserve">Insulinémie : </w:t>
      </w:r>
    </w:p>
    <w:p w:rsidR="00000000" w:rsidDel="00000000" w:rsidP="00000000" w:rsidRDefault="00000000" w:rsidRPr="00000000" w14:paraId="0000008C">
      <w:pPr>
        <w:ind w:left="0" w:firstLine="0"/>
        <w:rPr>
          <w:sz w:val="24"/>
          <w:szCs w:val="24"/>
        </w:rPr>
      </w:pPr>
      <w:r w:rsidDel="00000000" w:rsidR="00000000" w:rsidRPr="00000000">
        <w:rPr>
          <w:rtl w:val="0"/>
        </w:rPr>
      </w:r>
    </w:p>
    <w:p w:rsidR="00000000" w:rsidDel="00000000" w:rsidP="00000000" w:rsidRDefault="00000000" w:rsidRPr="00000000" w14:paraId="0000008D">
      <w:pPr>
        <w:ind w:left="0" w:firstLine="0"/>
        <w:rPr>
          <w:sz w:val="24"/>
          <w:szCs w:val="24"/>
        </w:rPr>
      </w:pPr>
      <w:r w:rsidDel="00000000" w:rsidR="00000000" w:rsidRPr="00000000">
        <w:rPr>
          <w:rtl w:val="0"/>
        </w:rPr>
      </w:r>
    </w:p>
    <w:p w:rsidR="00000000" w:rsidDel="00000000" w:rsidP="00000000" w:rsidRDefault="00000000" w:rsidRPr="00000000" w14:paraId="0000008E">
      <w:pPr>
        <w:ind w:left="0" w:firstLine="0"/>
        <w:rPr>
          <w:sz w:val="24"/>
          <w:szCs w:val="24"/>
        </w:rPr>
      </w:pPr>
      <w:r w:rsidDel="00000000" w:rsidR="00000000" w:rsidRPr="00000000">
        <w:rPr>
          <w:rtl w:val="0"/>
        </w:rPr>
      </w:r>
    </w:p>
    <w:p w:rsidR="00000000" w:rsidDel="00000000" w:rsidP="00000000" w:rsidRDefault="00000000" w:rsidRPr="00000000" w14:paraId="0000008F">
      <w:pPr>
        <w:ind w:left="0" w:firstLine="0"/>
        <w:rPr>
          <w:sz w:val="24"/>
          <w:szCs w:val="24"/>
        </w:rPr>
      </w:pPr>
      <w:r w:rsidDel="00000000" w:rsidR="00000000" w:rsidRPr="00000000">
        <w:rPr>
          <w:sz w:val="24"/>
          <w:szCs w:val="24"/>
          <w:rtl w:val="0"/>
        </w:rPr>
        <w:t xml:space="preserve">Pancréas : </w:t>
      </w:r>
    </w:p>
    <w:p w:rsidR="00000000" w:rsidDel="00000000" w:rsidP="00000000" w:rsidRDefault="00000000" w:rsidRPr="00000000" w14:paraId="00000090">
      <w:pPr>
        <w:ind w:left="0" w:firstLine="0"/>
        <w:rPr>
          <w:sz w:val="24"/>
          <w:szCs w:val="24"/>
        </w:rPr>
      </w:pPr>
      <w:r w:rsidDel="00000000" w:rsidR="00000000" w:rsidRPr="00000000">
        <w:rPr>
          <w:rtl w:val="0"/>
        </w:rPr>
      </w:r>
    </w:p>
    <w:p w:rsidR="00000000" w:rsidDel="00000000" w:rsidP="00000000" w:rsidRDefault="00000000" w:rsidRPr="00000000" w14:paraId="00000091">
      <w:pPr>
        <w:ind w:left="0" w:firstLine="0"/>
        <w:rPr>
          <w:sz w:val="24"/>
          <w:szCs w:val="24"/>
        </w:rPr>
      </w:pPr>
      <w:r w:rsidDel="00000000" w:rsidR="00000000" w:rsidRPr="00000000">
        <w:rPr>
          <w:rtl w:val="0"/>
        </w:rPr>
      </w:r>
    </w:p>
    <w:p w:rsidR="00000000" w:rsidDel="00000000" w:rsidP="00000000" w:rsidRDefault="00000000" w:rsidRPr="00000000" w14:paraId="00000092">
      <w:pPr>
        <w:ind w:left="0" w:firstLine="0"/>
        <w:rPr>
          <w:sz w:val="24"/>
          <w:szCs w:val="24"/>
        </w:rPr>
      </w:pPr>
      <w:r w:rsidDel="00000000" w:rsidR="00000000" w:rsidRPr="00000000">
        <w:rPr>
          <w:rtl w:val="0"/>
        </w:rPr>
      </w:r>
    </w:p>
    <w:p w:rsidR="00000000" w:rsidDel="00000000" w:rsidP="00000000" w:rsidRDefault="00000000" w:rsidRPr="00000000" w14:paraId="00000093">
      <w:pPr>
        <w:ind w:left="0" w:firstLine="0"/>
        <w:rPr>
          <w:sz w:val="24"/>
          <w:szCs w:val="24"/>
        </w:rPr>
      </w:pPr>
      <w:r w:rsidDel="00000000" w:rsidR="00000000" w:rsidRPr="00000000">
        <w:rPr>
          <w:sz w:val="24"/>
          <w:szCs w:val="24"/>
          <w:rtl w:val="0"/>
        </w:rPr>
        <w:t xml:space="preserve">Explication du mécanisme de régulation de la glycémie </w:t>
      </w:r>
    </w:p>
    <w:p w:rsidR="00000000" w:rsidDel="00000000" w:rsidP="00000000" w:rsidRDefault="00000000" w:rsidRPr="00000000" w14:paraId="00000094">
      <w:pPr>
        <w:ind w:left="0" w:firstLine="0"/>
        <w:rPr>
          <w:sz w:val="24"/>
          <w:szCs w:val="24"/>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Schéma : </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bl>
    <w:p w:rsidR="00000000" w:rsidDel="00000000" w:rsidP="00000000" w:rsidRDefault="00000000" w:rsidRPr="00000000" w14:paraId="000000A3">
      <w:pPr>
        <w:ind w:left="0" w:firstLine="0"/>
        <w:rPr>
          <w:sz w:val="24"/>
          <w:szCs w:val="24"/>
        </w:rPr>
      </w:pPr>
      <w:r w:rsidDel="00000000" w:rsidR="00000000" w:rsidRPr="00000000">
        <w:rPr>
          <w:rtl w:val="0"/>
        </w:rPr>
      </w:r>
    </w:p>
    <w:p w:rsidR="00000000" w:rsidDel="00000000" w:rsidP="00000000" w:rsidRDefault="00000000" w:rsidRPr="00000000" w14:paraId="000000A4">
      <w:pPr>
        <w:ind w:left="0" w:firstLine="0"/>
        <w:rPr>
          <w:sz w:val="24"/>
          <w:szCs w:val="24"/>
        </w:rPr>
      </w:pPr>
      <w:r w:rsidDel="00000000" w:rsidR="00000000" w:rsidRPr="00000000">
        <w:rPr>
          <w:rtl w:val="0"/>
        </w:rPr>
      </w:r>
    </w:p>
    <w:p w:rsidR="00000000" w:rsidDel="00000000" w:rsidP="00000000" w:rsidRDefault="00000000" w:rsidRPr="00000000" w14:paraId="000000A5">
      <w:pPr>
        <w:ind w:left="0" w:firstLine="0"/>
        <w:rPr>
          <w:sz w:val="24"/>
          <w:szCs w:val="24"/>
        </w:rPr>
      </w:pPr>
      <w:r w:rsidDel="00000000" w:rsidR="00000000" w:rsidRPr="00000000">
        <w:rPr>
          <w:rtl w:val="0"/>
        </w:rPr>
      </w:r>
    </w:p>
    <w:p w:rsidR="00000000" w:rsidDel="00000000" w:rsidP="00000000" w:rsidRDefault="00000000" w:rsidRPr="00000000" w14:paraId="000000A6">
      <w:pPr>
        <w:ind w:left="0" w:firstLine="0"/>
        <w:rPr>
          <w:sz w:val="24"/>
          <w:szCs w:val="24"/>
        </w:rPr>
      </w:pPr>
      <w:r w:rsidDel="00000000" w:rsidR="00000000" w:rsidRPr="00000000">
        <w:rPr>
          <w:rtl w:val="0"/>
        </w:rPr>
      </w:r>
    </w:p>
    <w:p w:rsidR="00000000" w:rsidDel="00000000" w:rsidP="00000000" w:rsidRDefault="00000000" w:rsidRPr="00000000" w14:paraId="000000A7">
      <w:pPr>
        <w:ind w:left="0" w:firstLine="0"/>
        <w:rPr>
          <w:sz w:val="24"/>
          <w:szCs w:val="24"/>
        </w:rPr>
      </w:pPr>
      <w:r w:rsidDel="00000000" w:rsidR="00000000" w:rsidRPr="00000000">
        <w:rPr>
          <w:rtl w:val="0"/>
        </w:rPr>
      </w:r>
    </w:p>
    <w:p w:rsidR="00000000" w:rsidDel="00000000" w:rsidP="00000000" w:rsidRDefault="00000000" w:rsidRPr="00000000" w14:paraId="000000A8">
      <w:pPr>
        <w:ind w:left="0" w:firstLine="0"/>
        <w:rPr>
          <w:sz w:val="24"/>
          <w:szCs w:val="24"/>
        </w:rPr>
      </w:pPr>
      <w:r w:rsidDel="00000000" w:rsidR="00000000" w:rsidRPr="00000000">
        <w:rPr>
          <w:rtl w:val="0"/>
        </w:rPr>
      </w:r>
    </w:p>
    <w:p w:rsidR="00000000" w:rsidDel="00000000" w:rsidP="00000000" w:rsidRDefault="00000000" w:rsidRPr="00000000" w14:paraId="000000A9">
      <w:pPr>
        <w:ind w:left="0" w:firstLine="0"/>
        <w:rPr>
          <w:sz w:val="24"/>
          <w:szCs w:val="24"/>
        </w:rPr>
      </w:pPr>
      <w:r w:rsidDel="00000000" w:rsidR="00000000" w:rsidRPr="00000000">
        <w:rPr>
          <w:rtl w:val="0"/>
        </w:rPr>
      </w:r>
    </w:p>
    <w:p w:rsidR="00000000" w:rsidDel="00000000" w:rsidP="00000000" w:rsidRDefault="00000000" w:rsidRPr="00000000" w14:paraId="000000AA">
      <w:pPr>
        <w:ind w:left="0" w:firstLine="0"/>
        <w:rPr>
          <w:sz w:val="24"/>
          <w:szCs w:val="24"/>
        </w:rPr>
      </w:pPr>
      <w:r w:rsidDel="00000000" w:rsidR="00000000" w:rsidRPr="00000000">
        <w:rPr>
          <w:rtl w:val="0"/>
        </w:rPr>
      </w:r>
    </w:p>
    <w:p w:rsidR="00000000" w:rsidDel="00000000" w:rsidP="00000000" w:rsidRDefault="00000000" w:rsidRPr="00000000" w14:paraId="000000AB">
      <w:pPr>
        <w:ind w:left="0" w:firstLine="0"/>
        <w:rPr>
          <w:sz w:val="24"/>
          <w:szCs w:val="24"/>
        </w:rPr>
      </w:pPr>
      <w:r w:rsidDel="00000000" w:rsidR="00000000" w:rsidRPr="00000000">
        <w:rPr>
          <w:sz w:val="24"/>
          <w:szCs w:val="24"/>
          <w:rtl w:val="0"/>
        </w:rPr>
        <w:t xml:space="preserve">Effet des glucides sur la glycémie </w:t>
      </w:r>
    </w:p>
    <w:p w:rsidR="00000000" w:rsidDel="00000000" w:rsidP="00000000" w:rsidRDefault="00000000" w:rsidRPr="00000000" w14:paraId="000000AC">
      <w:pPr>
        <w:ind w:left="0" w:firstLine="0"/>
        <w:rPr>
          <w:sz w:val="24"/>
          <w:szCs w:val="24"/>
        </w:rPr>
      </w:pPr>
      <w:r w:rsidDel="00000000" w:rsidR="00000000" w:rsidRPr="00000000">
        <w:rPr>
          <w:sz w:val="24"/>
          <w:szCs w:val="24"/>
        </w:rPr>
        <w:drawing>
          <wp:inline distB="114300" distT="114300" distL="114300" distR="114300">
            <wp:extent cx="3182467" cy="4878705"/>
            <wp:effectExtent b="0" l="0" r="0" t="0"/>
            <wp:docPr id="5" name="image19.jpg"/>
            <a:graphic>
              <a:graphicData uri="http://schemas.openxmlformats.org/drawingml/2006/picture">
                <pic:pic>
                  <pic:nvPicPr>
                    <pic:cNvPr id="0" name="image19.jpg"/>
                    <pic:cNvPicPr preferRelativeResize="0"/>
                  </pic:nvPicPr>
                  <pic:blipFill>
                    <a:blip r:embed="rId19"/>
                    <a:srcRect b="4573" l="12633" r="7369" t="3525"/>
                    <a:stretch>
                      <a:fillRect/>
                    </a:stretch>
                  </pic:blipFill>
                  <pic:spPr>
                    <a:xfrm rot="16200000">
                      <a:off x="0" y="0"/>
                      <a:ext cx="3182467" cy="4878705"/>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ind w:left="0" w:firstLine="0"/>
        <w:rPr>
          <w:sz w:val="24"/>
          <w:szCs w:val="24"/>
        </w:rPr>
      </w:pPr>
      <w:r w:rsidDel="00000000" w:rsidR="00000000" w:rsidRPr="00000000">
        <w:rPr>
          <w:sz w:val="24"/>
          <w:szCs w:val="24"/>
          <w:rtl w:val="0"/>
        </w:rPr>
        <w:t xml:space="preserve">Les signes de l’hypoglycémie </w:t>
      </w:r>
    </w:p>
    <w:p w:rsidR="00000000" w:rsidDel="00000000" w:rsidP="00000000" w:rsidRDefault="00000000" w:rsidRPr="00000000" w14:paraId="000000AE">
      <w:pPr>
        <w:ind w:left="0" w:firstLine="0"/>
        <w:rPr>
          <w:sz w:val="24"/>
          <w:szCs w:val="24"/>
        </w:rPr>
      </w:pPr>
      <w:r w:rsidDel="00000000" w:rsidR="00000000" w:rsidRPr="00000000">
        <w:rPr>
          <w:rtl w:val="0"/>
        </w:rPr>
      </w:r>
    </w:p>
    <w:p w:rsidR="00000000" w:rsidDel="00000000" w:rsidP="00000000" w:rsidRDefault="00000000" w:rsidRPr="00000000" w14:paraId="000000AF">
      <w:pPr>
        <w:ind w:left="0" w:firstLine="0"/>
        <w:rPr>
          <w:sz w:val="24"/>
          <w:szCs w:val="24"/>
        </w:rPr>
      </w:pPr>
      <w:r w:rsidDel="00000000" w:rsidR="00000000" w:rsidRPr="00000000">
        <w:rPr>
          <w:rtl w:val="0"/>
        </w:rPr>
      </w:r>
    </w:p>
    <w:p w:rsidR="00000000" w:rsidDel="00000000" w:rsidP="00000000" w:rsidRDefault="00000000" w:rsidRPr="00000000" w14:paraId="000000B0">
      <w:pPr>
        <w:ind w:left="0" w:firstLine="0"/>
        <w:rPr>
          <w:sz w:val="24"/>
          <w:szCs w:val="24"/>
        </w:rPr>
      </w:pPr>
      <w:r w:rsidDel="00000000" w:rsidR="00000000" w:rsidRPr="00000000">
        <w:rPr>
          <w:rtl w:val="0"/>
        </w:rPr>
      </w:r>
    </w:p>
    <w:p w:rsidR="00000000" w:rsidDel="00000000" w:rsidP="00000000" w:rsidRDefault="00000000" w:rsidRPr="00000000" w14:paraId="000000B1">
      <w:pPr>
        <w:ind w:left="0" w:firstLine="0"/>
        <w:rPr>
          <w:sz w:val="24"/>
          <w:szCs w:val="24"/>
        </w:rPr>
      </w:pPr>
      <w:r w:rsidDel="00000000" w:rsidR="00000000" w:rsidRPr="00000000">
        <w:rPr>
          <w:rtl w:val="0"/>
        </w:rPr>
      </w:r>
    </w:p>
    <w:p w:rsidR="00000000" w:rsidDel="00000000" w:rsidP="00000000" w:rsidRDefault="00000000" w:rsidRPr="00000000" w14:paraId="000000B2">
      <w:pPr>
        <w:ind w:left="0" w:firstLine="0"/>
        <w:rPr>
          <w:sz w:val="24"/>
          <w:szCs w:val="24"/>
        </w:rPr>
      </w:pPr>
      <w:r w:rsidDel="00000000" w:rsidR="00000000" w:rsidRPr="00000000">
        <w:rPr>
          <w:rtl w:val="0"/>
        </w:rPr>
      </w:r>
    </w:p>
    <w:p w:rsidR="00000000" w:rsidDel="00000000" w:rsidP="00000000" w:rsidRDefault="00000000" w:rsidRPr="00000000" w14:paraId="000000B3">
      <w:pPr>
        <w:ind w:left="0" w:firstLine="0"/>
        <w:rPr>
          <w:sz w:val="24"/>
          <w:szCs w:val="24"/>
        </w:rPr>
      </w:pPr>
      <w:r w:rsidDel="00000000" w:rsidR="00000000" w:rsidRPr="00000000">
        <w:rPr>
          <w:rtl w:val="0"/>
        </w:rPr>
      </w:r>
    </w:p>
    <w:p w:rsidR="00000000" w:rsidDel="00000000" w:rsidP="00000000" w:rsidRDefault="00000000" w:rsidRPr="00000000" w14:paraId="000000B4">
      <w:pPr>
        <w:ind w:left="0" w:firstLine="0"/>
        <w:rPr>
          <w:sz w:val="24"/>
          <w:szCs w:val="24"/>
        </w:rPr>
      </w:pPr>
      <w:r w:rsidDel="00000000" w:rsidR="00000000" w:rsidRPr="00000000">
        <w:rPr>
          <w:rtl w:val="0"/>
        </w:rPr>
      </w:r>
    </w:p>
    <w:p w:rsidR="00000000" w:rsidDel="00000000" w:rsidP="00000000" w:rsidRDefault="00000000" w:rsidRPr="00000000" w14:paraId="000000B5">
      <w:pPr>
        <w:ind w:left="0" w:firstLine="0"/>
        <w:rPr>
          <w:sz w:val="24"/>
          <w:szCs w:val="24"/>
        </w:rPr>
      </w:pPr>
      <w:r w:rsidDel="00000000" w:rsidR="00000000" w:rsidRPr="00000000">
        <w:rPr>
          <w:rtl w:val="0"/>
        </w:rPr>
      </w:r>
    </w:p>
    <w:p w:rsidR="00000000" w:rsidDel="00000000" w:rsidP="00000000" w:rsidRDefault="00000000" w:rsidRPr="00000000" w14:paraId="000000B6">
      <w:pPr>
        <w:ind w:left="0" w:firstLine="0"/>
        <w:rPr>
          <w:sz w:val="24"/>
          <w:szCs w:val="24"/>
        </w:rPr>
      </w:pPr>
      <w:r w:rsidDel="00000000" w:rsidR="00000000" w:rsidRPr="00000000">
        <w:rPr>
          <w:rtl w:val="0"/>
        </w:rPr>
      </w:r>
    </w:p>
    <w:p w:rsidR="00000000" w:rsidDel="00000000" w:rsidP="00000000" w:rsidRDefault="00000000" w:rsidRPr="00000000" w14:paraId="000000B7">
      <w:pPr>
        <w:ind w:left="0" w:firstLine="0"/>
        <w:rPr>
          <w:sz w:val="24"/>
          <w:szCs w:val="24"/>
        </w:rPr>
      </w:pPr>
      <w:r w:rsidDel="00000000" w:rsidR="00000000" w:rsidRPr="00000000">
        <w:rPr>
          <w:rtl w:val="0"/>
        </w:rPr>
      </w:r>
    </w:p>
    <w:p w:rsidR="00000000" w:rsidDel="00000000" w:rsidP="00000000" w:rsidRDefault="00000000" w:rsidRPr="00000000" w14:paraId="000000B8">
      <w:pPr>
        <w:ind w:left="0" w:firstLine="0"/>
        <w:rPr>
          <w:sz w:val="24"/>
          <w:szCs w:val="24"/>
        </w:rPr>
      </w:pPr>
      <w:r w:rsidDel="00000000" w:rsidR="00000000" w:rsidRPr="00000000">
        <w:rPr>
          <w:rtl w:val="0"/>
        </w:rPr>
      </w:r>
    </w:p>
    <w:p w:rsidR="00000000" w:rsidDel="00000000" w:rsidP="00000000" w:rsidRDefault="00000000" w:rsidRPr="00000000" w14:paraId="000000B9">
      <w:pPr>
        <w:ind w:left="0" w:firstLine="0"/>
        <w:rPr>
          <w:sz w:val="24"/>
          <w:szCs w:val="24"/>
        </w:rPr>
      </w:pPr>
      <w:r w:rsidDel="00000000" w:rsidR="00000000" w:rsidRPr="00000000">
        <w:rPr>
          <w:sz w:val="24"/>
          <w:szCs w:val="24"/>
          <w:rtl w:val="0"/>
        </w:rPr>
        <w:t xml:space="preserve">Qu’est-ce que l’hypoglycémie réactionnelle ?</w:t>
      </w:r>
    </w:p>
    <w:p w:rsidR="00000000" w:rsidDel="00000000" w:rsidP="00000000" w:rsidRDefault="00000000" w:rsidRPr="00000000" w14:paraId="000000BA">
      <w:pPr>
        <w:ind w:left="0" w:firstLine="0"/>
        <w:rPr>
          <w:sz w:val="24"/>
          <w:szCs w:val="24"/>
        </w:rPr>
      </w:pPr>
      <w:r w:rsidDel="00000000" w:rsidR="00000000" w:rsidRPr="00000000">
        <w:rPr>
          <w:rtl w:val="0"/>
        </w:rPr>
      </w:r>
    </w:p>
    <w:p w:rsidR="00000000" w:rsidDel="00000000" w:rsidP="00000000" w:rsidRDefault="00000000" w:rsidRPr="00000000" w14:paraId="000000BB">
      <w:pPr>
        <w:ind w:left="0" w:firstLine="0"/>
        <w:rPr>
          <w:sz w:val="24"/>
          <w:szCs w:val="24"/>
        </w:rPr>
      </w:pPr>
      <w:r w:rsidDel="00000000" w:rsidR="00000000" w:rsidRPr="00000000">
        <w:rPr>
          <w:rtl w:val="0"/>
        </w:rPr>
      </w:r>
    </w:p>
    <w:p w:rsidR="00000000" w:rsidDel="00000000" w:rsidP="00000000" w:rsidRDefault="00000000" w:rsidRPr="00000000" w14:paraId="000000BC">
      <w:pPr>
        <w:ind w:left="0" w:firstLine="0"/>
        <w:rPr>
          <w:sz w:val="24"/>
          <w:szCs w:val="24"/>
        </w:rPr>
      </w:pPr>
      <w:r w:rsidDel="00000000" w:rsidR="00000000" w:rsidRPr="00000000">
        <w:rPr>
          <w:rtl w:val="0"/>
        </w:rPr>
      </w:r>
    </w:p>
    <w:p w:rsidR="00000000" w:rsidDel="00000000" w:rsidP="00000000" w:rsidRDefault="00000000" w:rsidRPr="00000000" w14:paraId="000000BD">
      <w:pPr>
        <w:ind w:left="0" w:firstLine="0"/>
        <w:rPr>
          <w:sz w:val="24"/>
          <w:szCs w:val="24"/>
        </w:rPr>
      </w:pPr>
      <w:r w:rsidDel="00000000" w:rsidR="00000000" w:rsidRPr="00000000">
        <w:rPr>
          <w:rtl w:val="0"/>
        </w:rPr>
      </w:r>
    </w:p>
    <w:p w:rsidR="00000000" w:rsidDel="00000000" w:rsidP="00000000" w:rsidRDefault="00000000" w:rsidRPr="00000000" w14:paraId="000000BE">
      <w:pPr>
        <w:ind w:left="0" w:firstLine="0"/>
        <w:rPr>
          <w:sz w:val="24"/>
          <w:szCs w:val="24"/>
        </w:rPr>
      </w:pPr>
      <w:r w:rsidDel="00000000" w:rsidR="00000000" w:rsidRPr="00000000">
        <w:rPr>
          <w:sz w:val="24"/>
          <w:szCs w:val="24"/>
        </w:rPr>
        <w:drawing>
          <wp:inline distB="114300" distT="114300" distL="114300" distR="114300">
            <wp:extent cx="5943600" cy="4102100"/>
            <wp:effectExtent b="0" l="0" r="0" t="0"/>
            <wp:docPr id="6"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5943600" cy="4102100"/>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ind w:left="0" w:firstLine="0"/>
        <w:rPr>
          <w:sz w:val="24"/>
          <w:szCs w:val="24"/>
        </w:rPr>
      </w:pPr>
      <w:r w:rsidDel="00000000" w:rsidR="00000000" w:rsidRPr="00000000">
        <w:rPr>
          <w:rtl w:val="0"/>
        </w:rPr>
      </w:r>
    </w:p>
    <w:p w:rsidR="00000000" w:rsidDel="00000000" w:rsidP="00000000" w:rsidRDefault="00000000" w:rsidRPr="00000000" w14:paraId="000000C0">
      <w:pPr>
        <w:ind w:left="0" w:firstLine="0"/>
        <w:rPr>
          <w:sz w:val="24"/>
          <w:szCs w:val="24"/>
        </w:rPr>
      </w:pPr>
      <w:r w:rsidDel="00000000" w:rsidR="00000000" w:rsidRPr="00000000">
        <w:rPr>
          <w:rtl w:val="0"/>
        </w:rPr>
      </w:r>
    </w:p>
    <w:p w:rsidR="00000000" w:rsidDel="00000000" w:rsidP="00000000" w:rsidRDefault="00000000" w:rsidRPr="00000000" w14:paraId="000000C1">
      <w:pPr>
        <w:ind w:left="0" w:firstLine="0"/>
        <w:rPr>
          <w:sz w:val="24"/>
          <w:szCs w:val="24"/>
        </w:rPr>
      </w:pPr>
      <w:r w:rsidDel="00000000" w:rsidR="00000000" w:rsidRPr="00000000">
        <w:rPr>
          <w:rtl w:val="0"/>
        </w:rPr>
      </w:r>
    </w:p>
    <w:p w:rsidR="00000000" w:rsidDel="00000000" w:rsidP="00000000" w:rsidRDefault="00000000" w:rsidRPr="00000000" w14:paraId="000000C2">
      <w:pPr>
        <w:ind w:left="0" w:firstLine="0"/>
        <w:jc w:val="center"/>
        <w:rPr>
          <w:sz w:val="24"/>
          <w:szCs w:val="24"/>
        </w:rPr>
      </w:pPr>
      <w:r w:rsidDel="00000000" w:rsidR="00000000" w:rsidRPr="00000000">
        <w:rPr>
          <w:sz w:val="24"/>
          <w:szCs w:val="24"/>
        </w:rPr>
        <w:drawing>
          <wp:inline distB="114300" distT="114300" distL="114300" distR="114300">
            <wp:extent cx="4531995" cy="2771220"/>
            <wp:effectExtent b="0" l="0" r="0" t="0"/>
            <wp:docPr id="12" name="image3.png"/>
            <a:graphic>
              <a:graphicData uri="http://schemas.openxmlformats.org/drawingml/2006/picture">
                <pic:pic>
                  <pic:nvPicPr>
                    <pic:cNvPr id="0" name="image3.png"/>
                    <pic:cNvPicPr preferRelativeResize="0"/>
                  </pic:nvPicPr>
                  <pic:blipFill>
                    <a:blip r:embed="rId21"/>
                    <a:srcRect b="14231" l="34903" r="21324" t="38233"/>
                    <a:stretch>
                      <a:fillRect/>
                    </a:stretch>
                  </pic:blipFill>
                  <pic:spPr>
                    <a:xfrm>
                      <a:off x="0" y="0"/>
                      <a:ext cx="4531995" cy="277122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ind w:left="0" w:firstLine="0"/>
        <w:rPr>
          <w:sz w:val="24"/>
          <w:szCs w:val="24"/>
        </w:rPr>
      </w:pPr>
      <w:r w:rsidDel="00000000" w:rsidR="00000000" w:rsidRPr="00000000">
        <w:rPr>
          <w:rtl w:val="0"/>
        </w:rPr>
      </w:r>
    </w:p>
    <w:p w:rsidR="00000000" w:rsidDel="00000000" w:rsidP="00000000" w:rsidRDefault="00000000" w:rsidRPr="00000000" w14:paraId="000000C4">
      <w:pPr>
        <w:ind w:left="0" w:firstLine="0"/>
        <w:rPr>
          <w:sz w:val="24"/>
          <w:szCs w:val="24"/>
        </w:rPr>
      </w:pPr>
      <w:r w:rsidDel="00000000" w:rsidR="00000000" w:rsidRPr="00000000">
        <w:rPr>
          <w:sz w:val="24"/>
          <w:szCs w:val="24"/>
          <w:rtl w:val="0"/>
        </w:rPr>
        <w:t xml:space="preserve">une glycémie stable</w:t>
      </w:r>
    </w:p>
    <w:p w:rsidR="00000000" w:rsidDel="00000000" w:rsidP="00000000" w:rsidRDefault="00000000" w:rsidRPr="00000000" w14:paraId="000000C5">
      <w:pPr>
        <w:ind w:left="0" w:firstLine="0"/>
        <w:jc w:val="center"/>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2658744" cy="4653483"/>
            <wp:effectExtent b="0" l="0" r="0" t="0"/>
            <wp:docPr id="9" name="image6.jpg"/>
            <a:graphic>
              <a:graphicData uri="http://schemas.openxmlformats.org/drawingml/2006/picture">
                <pic:pic>
                  <pic:nvPicPr>
                    <pic:cNvPr id="0" name="image6.jpg"/>
                    <pic:cNvPicPr preferRelativeResize="0"/>
                  </pic:nvPicPr>
                  <pic:blipFill>
                    <a:blip r:embed="rId22"/>
                    <a:srcRect b="4194" l="23838" r="9530" t="8399"/>
                    <a:stretch>
                      <a:fillRect/>
                    </a:stretch>
                  </pic:blipFill>
                  <pic:spPr>
                    <a:xfrm rot="16200000">
                      <a:off x="0" y="0"/>
                      <a:ext cx="2658744" cy="4653483"/>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ind w:left="0" w:firstLine="0"/>
        <w:rPr>
          <w:sz w:val="24"/>
          <w:szCs w:val="24"/>
        </w:rPr>
      </w:pPr>
      <w:r w:rsidDel="00000000" w:rsidR="00000000" w:rsidRPr="00000000">
        <w:rPr>
          <w:sz w:val="24"/>
          <w:szCs w:val="24"/>
        </w:rPr>
        <w:drawing>
          <wp:inline distB="114300" distT="114300" distL="114300" distR="114300">
            <wp:extent cx="3554001" cy="5808345"/>
            <wp:effectExtent b="0" l="0" r="0" t="0"/>
            <wp:docPr id="17" name="image12.jpg"/>
            <a:graphic>
              <a:graphicData uri="http://schemas.openxmlformats.org/drawingml/2006/picture">
                <pic:pic>
                  <pic:nvPicPr>
                    <pic:cNvPr id="0" name="image12.jpg"/>
                    <pic:cNvPicPr preferRelativeResize="0"/>
                  </pic:nvPicPr>
                  <pic:blipFill>
                    <a:blip r:embed="rId23"/>
                    <a:srcRect b="3598" l="15560" r="10700" t="5925"/>
                    <a:stretch>
                      <a:fillRect/>
                    </a:stretch>
                  </pic:blipFill>
                  <pic:spPr>
                    <a:xfrm rot="16200000">
                      <a:off x="0" y="0"/>
                      <a:ext cx="3554001" cy="5808345"/>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ind w:left="0" w:firstLine="0"/>
        <w:rPr>
          <w:sz w:val="24"/>
          <w:szCs w:val="24"/>
        </w:rPr>
      </w:pP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-190499</wp:posOffset>
            </wp:positionH>
            <wp:positionV relativeFrom="paragraph">
              <wp:posOffset>419100</wp:posOffset>
            </wp:positionV>
            <wp:extent cx="6267450" cy="3562164"/>
            <wp:effectExtent b="0" l="0" r="0" t="0"/>
            <wp:wrapSquare wrapText="bothSides" distB="114300" distT="114300" distL="114300" distR="114300"/>
            <wp:docPr id="25" name="image10.png"/>
            <a:graphic>
              <a:graphicData uri="http://schemas.openxmlformats.org/drawingml/2006/picture">
                <pic:pic>
                  <pic:nvPicPr>
                    <pic:cNvPr id="0" name="image10.png"/>
                    <pic:cNvPicPr preferRelativeResize="0"/>
                  </pic:nvPicPr>
                  <pic:blipFill>
                    <a:blip r:embed="rId24"/>
                    <a:srcRect b="0" l="0" r="0" t="0"/>
                    <a:stretch>
                      <a:fillRect/>
                    </a:stretch>
                  </pic:blipFill>
                  <pic:spPr>
                    <a:xfrm>
                      <a:off x="0" y="0"/>
                      <a:ext cx="6267450" cy="3562164"/>
                    </a:xfrm>
                    <a:prstGeom prst="rect"/>
                    <a:ln/>
                  </pic:spPr>
                </pic:pic>
              </a:graphicData>
            </a:graphic>
          </wp:anchor>
        </w:drawing>
      </w:r>
    </w:p>
    <w:p w:rsidR="00000000" w:rsidDel="00000000" w:rsidP="00000000" w:rsidRDefault="00000000" w:rsidRPr="00000000" w14:paraId="000000C8">
      <w:pPr>
        <w:ind w:left="0" w:firstLine="0"/>
        <w:jc w:val="center"/>
        <w:rPr>
          <w:sz w:val="24"/>
          <w:szCs w:val="24"/>
        </w:rPr>
      </w:pPr>
      <w:r w:rsidDel="00000000" w:rsidR="00000000" w:rsidRPr="00000000">
        <w:rPr>
          <w:sz w:val="24"/>
          <w:szCs w:val="24"/>
        </w:rPr>
        <w:drawing>
          <wp:inline distB="114300" distT="114300" distL="114300" distR="114300">
            <wp:extent cx="5377815" cy="8061062"/>
            <wp:effectExtent b="0" l="0" r="0" t="0"/>
            <wp:docPr id="4" name="image18.jpg"/>
            <a:graphic>
              <a:graphicData uri="http://schemas.openxmlformats.org/drawingml/2006/picture">
                <pic:pic>
                  <pic:nvPicPr>
                    <pic:cNvPr id="0" name="image18.jpg"/>
                    <pic:cNvPicPr preferRelativeResize="0"/>
                  </pic:nvPicPr>
                  <pic:blipFill>
                    <a:blip r:embed="rId25"/>
                    <a:srcRect b="7024" l="10566" r="10392" t="3973"/>
                    <a:stretch>
                      <a:fillRect/>
                    </a:stretch>
                  </pic:blipFill>
                  <pic:spPr>
                    <a:xfrm>
                      <a:off x="0" y="0"/>
                      <a:ext cx="5377815" cy="8061062"/>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jc w:val="center"/>
        <w:rPr>
          <w:sz w:val="24"/>
          <w:szCs w:val="24"/>
        </w:rPr>
      </w:pPr>
      <w:r w:rsidDel="00000000" w:rsidR="00000000" w:rsidRPr="00000000">
        <w:rPr>
          <w:sz w:val="24"/>
          <w:szCs w:val="24"/>
        </w:rPr>
        <w:drawing>
          <wp:inline distB="114300" distT="114300" distL="114300" distR="114300">
            <wp:extent cx="5384729" cy="7888817"/>
            <wp:effectExtent b="0" l="0" r="0" t="0"/>
            <wp:docPr id="1" name="image7.jpg"/>
            <a:graphic>
              <a:graphicData uri="http://schemas.openxmlformats.org/drawingml/2006/picture">
                <pic:pic>
                  <pic:nvPicPr>
                    <pic:cNvPr id="0" name="image7.jpg"/>
                    <pic:cNvPicPr preferRelativeResize="0"/>
                  </pic:nvPicPr>
                  <pic:blipFill>
                    <a:blip r:embed="rId26"/>
                    <a:srcRect b="6087" l="9129" r="13005" t="8319"/>
                    <a:stretch>
                      <a:fillRect/>
                    </a:stretch>
                  </pic:blipFill>
                  <pic:spPr>
                    <a:xfrm>
                      <a:off x="0" y="0"/>
                      <a:ext cx="5384729" cy="7888817"/>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ind w:left="0" w:firstLine="0"/>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B">
      <w:pPr>
        <w:ind w:left="0" w:firstLine="0"/>
        <w:rPr>
          <w:sz w:val="24"/>
          <w:szCs w:val="24"/>
        </w:rPr>
      </w:pPr>
      <w:r w:rsidDel="00000000" w:rsidR="00000000" w:rsidRPr="00000000">
        <w:rPr>
          <w:sz w:val="24"/>
          <w:szCs w:val="24"/>
        </w:rPr>
        <w:drawing>
          <wp:inline distB="114300" distT="114300" distL="114300" distR="114300">
            <wp:extent cx="5712883" cy="7867318"/>
            <wp:effectExtent b="0" l="0" r="0" t="0"/>
            <wp:docPr id="7" name="image24.jpg"/>
            <a:graphic>
              <a:graphicData uri="http://schemas.openxmlformats.org/drawingml/2006/picture">
                <pic:pic>
                  <pic:nvPicPr>
                    <pic:cNvPr id="0" name="image24.jpg"/>
                    <pic:cNvPicPr preferRelativeResize="0"/>
                  </pic:nvPicPr>
                  <pic:blipFill>
                    <a:blip r:embed="rId27"/>
                    <a:srcRect b="13680" l="9878" r="11425" t="5066"/>
                    <a:stretch>
                      <a:fillRect/>
                    </a:stretch>
                  </pic:blipFill>
                  <pic:spPr>
                    <a:xfrm>
                      <a:off x="0" y="0"/>
                      <a:ext cx="5712883" cy="7867318"/>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ind w:left="0" w:firstLine="0"/>
        <w:rPr>
          <w:sz w:val="24"/>
          <w:szCs w:val="24"/>
        </w:rPr>
      </w:pPr>
      <w:r w:rsidDel="00000000" w:rsidR="00000000" w:rsidRPr="00000000">
        <w:rPr>
          <w:rtl w:val="0"/>
        </w:rPr>
      </w:r>
    </w:p>
    <w:p w:rsidR="00000000" w:rsidDel="00000000" w:rsidP="00000000" w:rsidRDefault="00000000" w:rsidRPr="00000000" w14:paraId="000000CD">
      <w:pPr>
        <w:ind w:left="0" w:firstLine="0"/>
        <w:rPr>
          <w:b w:val="1"/>
          <w:sz w:val="52"/>
          <w:szCs w:val="52"/>
        </w:rPr>
      </w:pPr>
      <w:r w:rsidDel="00000000" w:rsidR="00000000" w:rsidRPr="00000000">
        <w:rPr>
          <w:b w:val="1"/>
          <w:sz w:val="52"/>
          <w:szCs w:val="52"/>
          <w:rtl w:val="0"/>
        </w:rPr>
        <w:t xml:space="preserve">Édulcorants ….</w:t>
      </w:r>
    </w:p>
    <w:p w:rsidR="00000000" w:rsidDel="00000000" w:rsidP="00000000" w:rsidRDefault="00000000" w:rsidRPr="00000000" w14:paraId="000000CE">
      <w:pPr>
        <w:ind w:left="0" w:firstLine="0"/>
        <w:rPr>
          <w:sz w:val="24"/>
          <w:szCs w:val="24"/>
        </w:rPr>
      </w:pPr>
      <w:r w:rsidDel="00000000" w:rsidR="00000000" w:rsidRPr="00000000">
        <w:rPr>
          <w:sz w:val="24"/>
          <w:szCs w:val="24"/>
        </w:rPr>
        <w:drawing>
          <wp:inline distB="114300" distT="114300" distL="114300" distR="114300">
            <wp:extent cx="3314998" cy="5734050"/>
            <wp:effectExtent b="0" l="0" r="0" t="0"/>
            <wp:docPr id="18" name="image11.jpg"/>
            <a:graphic>
              <a:graphicData uri="http://schemas.openxmlformats.org/drawingml/2006/picture">
                <pic:pic>
                  <pic:nvPicPr>
                    <pic:cNvPr id="0" name="image11.jpg"/>
                    <pic:cNvPicPr preferRelativeResize="0"/>
                  </pic:nvPicPr>
                  <pic:blipFill>
                    <a:blip r:embed="rId28"/>
                    <a:srcRect b="5309" l="17683" r="14076" t="6214"/>
                    <a:stretch>
                      <a:fillRect/>
                    </a:stretch>
                  </pic:blipFill>
                  <pic:spPr>
                    <a:xfrm rot="16200000">
                      <a:off x="0" y="0"/>
                      <a:ext cx="3314998" cy="5734050"/>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ind w:left="0" w:firstLine="0"/>
        <w:rPr>
          <w:sz w:val="24"/>
          <w:szCs w:val="24"/>
        </w:rPr>
      </w:pPr>
      <w:r w:rsidDel="00000000" w:rsidR="00000000" w:rsidRPr="00000000">
        <w:rPr>
          <w:sz w:val="24"/>
          <w:szCs w:val="24"/>
          <w:rtl w:val="0"/>
        </w:rPr>
        <w:t xml:space="preserve">Pourquoi les édulcorants font grossir ? </w:t>
      </w:r>
    </w:p>
    <w:p w:rsidR="00000000" w:rsidDel="00000000" w:rsidP="00000000" w:rsidRDefault="00000000" w:rsidRPr="00000000" w14:paraId="000000D0">
      <w:pPr>
        <w:ind w:left="0" w:firstLine="0"/>
        <w:rPr>
          <w:sz w:val="24"/>
          <w:szCs w:val="24"/>
        </w:rPr>
      </w:pPr>
      <w:r w:rsidDel="00000000" w:rsidR="00000000" w:rsidRPr="00000000">
        <w:rPr>
          <w:rtl w:val="0"/>
        </w:rPr>
      </w:r>
    </w:p>
    <w:p w:rsidR="00000000" w:rsidDel="00000000" w:rsidP="00000000" w:rsidRDefault="00000000" w:rsidRPr="00000000" w14:paraId="000000D1">
      <w:pPr>
        <w:ind w:left="0" w:firstLine="0"/>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2">
      <w:pPr>
        <w:ind w:left="0" w:firstLine="0"/>
        <w:rPr>
          <w:sz w:val="24"/>
          <w:szCs w:val="24"/>
        </w:rPr>
      </w:pPr>
      <w:r w:rsidDel="00000000" w:rsidR="00000000" w:rsidRPr="00000000">
        <w:rPr>
          <w:sz w:val="24"/>
          <w:szCs w:val="24"/>
        </w:rPr>
        <w:drawing>
          <wp:inline distB="114300" distT="114300" distL="114300" distR="114300">
            <wp:extent cx="3833283" cy="6322663"/>
            <wp:effectExtent b="0" l="0" r="0" t="0"/>
            <wp:docPr id="20" name="image21.jpg"/>
            <a:graphic>
              <a:graphicData uri="http://schemas.openxmlformats.org/drawingml/2006/picture">
                <pic:pic>
                  <pic:nvPicPr>
                    <pic:cNvPr id="0" name="image21.jpg"/>
                    <pic:cNvPicPr preferRelativeResize="0"/>
                  </pic:nvPicPr>
                  <pic:blipFill>
                    <a:blip r:embed="rId29"/>
                    <a:srcRect b="8691" l="23458" r="5685" t="3652"/>
                    <a:stretch>
                      <a:fillRect/>
                    </a:stretch>
                  </pic:blipFill>
                  <pic:spPr>
                    <a:xfrm rot="16200000">
                      <a:off x="0" y="0"/>
                      <a:ext cx="3833283" cy="6322663"/>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ind w:left="0" w:firstLine="0"/>
        <w:rPr>
          <w:sz w:val="24"/>
          <w:szCs w:val="24"/>
        </w:rPr>
      </w:pPr>
      <w:r w:rsidDel="00000000" w:rsidR="00000000" w:rsidRPr="00000000">
        <w:rPr>
          <w:rtl w:val="0"/>
        </w:rPr>
      </w:r>
    </w:p>
    <w:p w:rsidR="00000000" w:rsidDel="00000000" w:rsidP="00000000" w:rsidRDefault="00000000" w:rsidRPr="00000000" w14:paraId="000000D4">
      <w:pPr>
        <w:ind w:left="0" w:firstLine="0"/>
        <w:rPr>
          <w:b w:val="1"/>
          <w:sz w:val="40"/>
          <w:szCs w:val="40"/>
          <w:u w:val="single"/>
        </w:rPr>
      </w:pPr>
      <w:r w:rsidDel="00000000" w:rsidR="00000000" w:rsidRPr="00000000">
        <w:rPr>
          <w:b w:val="1"/>
          <w:sz w:val="40"/>
          <w:szCs w:val="40"/>
          <w:u w:val="single"/>
          <w:rtl w:val="0"/>
        </w:rPr>
        <w:t xml:space="preserve">Polémique sur le fructose</w:t>
      </w:r>
    </w:p>
    <w:p w:rsidR="00000000" w:rsidDel="00000000" w:rsidP="00000000" w:rsidRDefault="00000000" w:rsidRPr="00000000" w14:paraId="000000D5">
      <w:pPr>
        <w:ind w:left="0" w:firstLine="0"/>
        <w:rPr>
          <w:sz w:val="24"/>
          <w:szCs w:val="24"/>
        </w:rPr>
      </w:pPr>
      <w:r w:rsidDel="00000000" w:rsidR="00000000" w:rsidRPr="00000000">
        <w:rPr>
          <w:sz w:val="24"/>
          <w:szCs w:val="24"/>
          <w:rtl w:val="0"/>
        </w:rPr>
        <w:t xml:space="preserve">Il est vrai que le fructose (sucre des fruits) a un index glycémique très bas ce qui lui vaut, à tort, une bonne réputation.</w:t>
      </w:r>
    </w:p>
    <w:p w:rsidR="00000000" w:rsidDel="00000000" w:rsidP="00000000" w:rsidRDefault="00000000" w:rsidRPr="00000000" w14:paraId="000000D6">
      <w:pPr>
        <w:ind w:left="0" w:firstLine="0"/>
        <w:rPr>
          <w:sz w:val="24"/>
          <w:szCs w:val="24"/>
        </w:rPr>
      </w:pPr>
      <w:r w:rsidDel="00000000" w:rsidR="00000000" w:rsidRPr="00000000">
        <w:rPr>
          <w:sz w:val="24"/>
          <w:szCs w:val="24"/>
          <w:rtl w:val="0"/>
        </w:rPr>
        <w:t xml:space="preserve">Consommation </w:t>
      </w:r>
      <w:r w:rsidDel="00000000" w:rsidR="00000000" w:rsidRPr="00000000">
        <w:rPr>
          <w:sz w:val="24"/>
          <w:szCs w:val="24"/>
          <w:rtl w:val="0"/>
        </w:rPr>
        <w:t xml:space="preserve">raisonnablement</w:t>
      </w:r>
      <w:r w:rsidDel="00000000" w:rsidR="00000000" w:rsidRPr="00000000">
        <w:rPr>
          <w:sz w:val="24"/>
          <w:szCs w:val="24"/>
          <w:rtl w:val="0"/>
        </w:rPr>
        <w:t xml:space="preserve"> et sous forme naturelle via les fruits, il ne présente évidemment pas de problème pour la santé.</w:t>
      </w:r>
    </w:p>
    <w:p w:rsidR="00000000" w:rsidDel="00000000" w:rsidP="00000000" w:rsidRDefault="00000000" w:rsidRPr="00000000" w14:paraId="000000D7">
      <w:pPr>
        <w:ind w:left="0" w:firstLine="0"/>
        <w:rPr>
          <w:sz w:val="24"/>
          <w:szCs w:val="24"/>
        </w:rPr>
      </w:pPr>
      <w:r w:rsidDel="00000000" w:rsidR="00000000" w:rsidRPr="00000000">
        <w:rPr>
          <w:sz w:val="24"/>
          <w:szCs w:val="24"/>
          <w:rtl w:val="0"/>
        </w:rPr>
        <w:t xml:space="preserve">Mais il est très présent dans le sirop d’agave qui a si bonne presse… Or, les études montrent que le fructose ajouté ouvre l’appétit, favorise le surpoids, la glycation, l’insulino-résistance et le syndrome métabolique.</w:t>
      </w:r>
    </w:p>
    <w:p w:rsidR="00000000" w:rsidDel="00000000" w:rsidP="00000000" w:rsidRDefault="00000000" w:rsidRPr="00000000" w14:paraId="000000D8">
      <w:pPr>
        <w:ind w:left="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0D9">
      <w:pPr>
        <w:ind w:left="0" w:firstLine="0"/>
        <w:rPr>
          <w:sz w:val="24"/>
          <w:szCs w:val="24"/>
        </w:rPr>
      </w:pPr>
      <w:r w:rsidDel="00000000" w:rsidR="00000000" w:rsidRPr="00000000">
        <w:rPr>
          <w:sz w:val="24"/>
          <w:szCs w:val="24"/>
          <w:rtl w:val="0"/>
        </w:rPr>
        <w:t xml:space="preserve">En pratique, le fructose des fruits est associé à des fibres et nutriments protecteurs !</w:t>
      </w:r>
    </w:p>
    <w:p w:rsidR="00000000" w:rsidDel="00000000" w:rsidP="00000000" w:rsidRDefault="00000000" w:rsidRPr="00000000" w14:paraId="000000DA">
      <w:pPr>
        <w:ind w:left="0" w:firstLine="0"/>
        <w:rPr>
          <w:sz w:val="24"/>
          <w:szCs w:val="24"/>
        </w:rPr>
      </w:pPr>
      <w:r w:rsidDel="00000000" w:rsidR="00000000" w:rsidRPr="00000000">
        <w:rPr>
          <w:rtl w:val="0"/>
        </w:rPr>
      </w:r>
    </w:p>
    <w:p w:rsidR="00000000" w:rsidDel="00000000" w:rsidP="00000000" w:rsidRDefault="00000000" w:rsidRPr="00000000" w14:paraId="000000DB">
      <w:pPr>
        <w:ind w:left="0" w:firstLine="0"/>
        <w:rPr>
          <w:b w:val="1"/>
          <w:sz w:val="40"/>
          <w:szCs w:val="40"/>
          <w:u w:val="single"/>
        </w:rPr>
      </w:pPr>
      <w:r w:rsidDel="00000000" w:rsidR="00000000" w:rsidRPr="00000000">
        <w:rPr>
          <w:b w:val="1"/>
          <w:sz w:val="40"/>
          <w:szCs w:val="40"/>
          <w:u w:val="single"/>
          <w:rtl w:val="0"/>
        </w:rPr>
        <w:t xml:space="preserve">Il faut par contre FUIR : </w:t>
      </w:r>
    </w:p>
    <w:p w:rsidR="00000000" w:rsidDel="00000000" w:rsidP="00000000" w:rsidRDefault="00000000" w:rsidRPr="00000000" w14:paraId="000000DC">
      <w:pPr>
        <w:numPr>
          <w:ilvl w:val="0"/>
          <w:numId w:val="7"/>
        </w:numPr>
        <w:ind w:left="720" w:hanging="360"/>
        <w:rPr>
          <w:sz w:val="24"/>
          <w:szCs w:val="24"/>
          <w:u w:val="none"/>
        </w:rPr>
      </w:pPr>
      <w:r w:rsidDel="00000000" w:rsidR="00000000" w:rsidRPr="00000000">
        <w:rPr>
          <w:sz w:val="24"/>
          <w:szCs w:val="24"/>
          <w:rtl w:val="0"/>
        </w:rPr>
        <w:t xml:space="preserve">Les sirops de maïs enrichis en fructose (++ industriels)</w:t>
      </w:r>
    </w:p>
    <w:p w:rsidR="00000000" w:rsidDel="00000000" w:rsidP="00000000" w:rsidRDefault="00000000" w:rsidRPr="00000000" w14:paraId="000000DD">
      <w:pPr>
        <w:numPr>
          <w:ilvl w:val="0"/>
          <w:numId w:val="7"/>
        </w:numPr>
        <w:ind w:left="720" w:hanging="360"/>
        <w:rPr>
          <w:sz w:val="24"/>
          <w:szCs w:val="24"/>
          <w:u w:val="none"/>
        </w:rPr>
      </w:pPr>
      <w:r w:rsidDel="00000000" w:rsidR="00000000" w:rsidRPr="00000000">
        <w:rPr>
          <w:sz w:val="24"/>
          <w:szCs w:val="24"/>
          <w:rtl w:val="0"/>
        </w:rPr>
        <w:t xml:space="preserve">Les pâtes de fruits</w:t>
      </w:r>
    </w:p>
    <w:p w:rsidR="00000000" w:rsidDel="00000000" w:rsidP="00000000" w:rsidRDefault="00000000" w:rsidRPr="00000000" w14:paraId="000000DE">
      <w:pPr>
        <w:numPr>
          <w:ilvl w:val="0"/>
          <w:numId w:val="7"/>
        </w:numPr>
        <w:ind w:left="720" w:hanging="360"/>
        <w:rPr>
          <w:sz w:val="24"/>
          <w:szCs w:val="24"/>
          <w:u w:val="none"/>
        </w:rPr>
      </w:pPr>
      <w:r w:rsidDel="00000000" w:rsidR="00000000" w:rsidRPr="00000000">
        <w:rPr>
          <w:sz w:val="24"/>
          <w:szCs w:val="24"/>
          <w:rtl w:val="0"/>
        </w:rPr>
        <w:t xml:space="preserve">Le miel (mélange de glucose et de fructose)</w:t>
      </w:r>
    </w:p>
    <w:p w:rsidR="00000000" w:rsidDel="00000000" w:rsidP="00000000" w:rsidRDefault="00000000" w:rsidRPr="00000000" w14:paraId="000000DF">
      <w:pPr>
        <w:numPr>
          <w:ilvl w:val="0"/>
          <w:numId w:val="7"/>
        </w:numPr>
        <w:ind w:left="720" w:hanging="360"/>
        <w:rPr>
          <w:sz w:val="24"/>
          <w:szCs w:val="24"/>
          <w:u w:val="none"/>
        </w:rPr>
      </w:pPr>
      <w:r w:rsidDel="00000000" w:rsidR="00000000" w:rsidRPr="00000000">
        <w:rPr>
          <w:sz w:val="24"/>
          <w:szCs w:val="24"/>
          <w:rtl w:val="0"/>
        </w:rPr>
        <w:t xml:space="preserve">Le sirop d'agave et les produits sucrés au sirop d’agave</w:t>
      </w:r>
    </w:p>
    <w:p w:rsidR="00000000" w:rsidDel="00000000" w:rsidP="00000000" w:rsidRDefault="00000000" w:rsidRPr="00000000" w14:paraId="000000E0">
      <w:pPr>
        <w:numPr>
          <w:ilvl w:val="0"/>
          <w:numId w:val="7"/>
        </w:numPr>
        <w:ind w:left="720" w:hanging="360"/>
        <w:rPr>
          <w:sz w:val="24"/>
          <w:szCs w:val="24"/>
          <w:u w:val="none"/>
        </w:rPr>
      </w:pPr>
      <w:r w:rsidDel="00000000" w:rsidR="00000000" w:rsidRPr="00000000">
        <w:rPr>
          <w:sz w:val="24"/>
          <w:szCs w:val="24"/>
          <w:rtl w:val="0"/>
        </w:rPr>
        <w:t xml:space="preserve">Le poudre de fructose et confitures ou chocolat au fructose (proposés aux diabétiques!!!!)</w:t>
      </w:r>
    </w:p>
    <w:p w:rsidR="00000000" w:rsidDel="00000000" w:rsidP="00000000" w:rsidRDefault="00000000" w:rsidRPr="00000000" w14:paraId="000000E1">
      <w:pPr>
        <w:ind w:left="0" w:firstLine="0"/>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2">
      <w:pPr>
        <w:ind w:left="0" w:firstLine="0"/>
        <w:rPr>
          <w:sz w:val="24"/>
          <w:szCs w:val="24"/>
        </w:rPr>
      </w:pPr>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0000"/>
                <w:sz w:val="40"/>
                <w:szCs w:val="40"/>
              </w:rPr>
            </w:pPr>
            <w:r w:rsidDel="00000000" w:rsidR="00000000" w:rsidRPr="00000000">
              <w:rPr>
                <w:b w:val="1"/>
                <w:color w:val="ff0000"/>
                <w:sz w:val="40"/>
                <w:szCs w:val="40"/>
                <w:rtl w:val="0"/>
              </w:rPr>
              <w:t xml:space="preserve">L’index glycémique</w:t>
            </w:r>
          </w:p>
        </w:tc>
      </w:tr>
    </w:tbl>
    <w:p w:rsidR="00000000" w:rsidDel="00000000" w:rsidP="00000000" w:rsidRDefault="00000000" w:rsidRPr="00000000" w14:paraId="000000E4">
      <w:pPr>
        <w:ind w:left="0" w:firstLine="0"/>
        <w:rPr>
          <w:color w:val="666666"/>
          <w:sz w:val="21"/>
          <w:szCs w:val="21"/>
          <w:highlight w:val="white"/>
        </w:rPr>
      </w:pPr>
      <w:r w:rsidDel="00000000" w:rsidR="00000000" w:rsidRPr="00000000">
        <w:rPr>
          <w:rtl w:val="0"/>
        </w:rPr>
      </w:r>
    </w:p>
    <w:p w:rsidR="00000000" w:rsidDel="00000000" w:rsidP="00000000" w:rsidRDefault="00000000" w:rsidRPr="00000000" w14:paraId="000000E5">
      <w:pPr>
        <w:ind w:left="0" w:firstLine="0"/>
        <w:rPr>
          <w:color w:val="666666"/>
          <w:sz w:val="21"/>
          <w:szCs w:val="21"/>
          <w:highlight w:val="white"/>
        </w:rPr>
      </w:pPr>
      <w:r w:rsidDel="00000000" w:rsidR="00000000" w:rsidRPr="00000000">
        <w:rPr>
          <w:color w:val="666666"/>
          <w:sz w:val="21"/>
          <w:szCs w:val="21"/>
          <w:highlight w:val="white"/>
        </w:rPr>
        <w:drawing>
          <wp:inline distB="114300" distT="114300" distL="114300" distR="114300">
            <wp:extent cx="5670550" cy="7317755"/>
            <wp:effectExtent b="0" l="0" r="0" t="0"/>
            <wp:docPr id="11" name="image16.jpg"/>
            <a:graphic>
              <a:graphicData uri="http://schemas.openxmlformats.org/drawingml/2006/picture">
                <pic:pic>
                  <pic:nvPicPr>
                    <pic:cNvPr id="0" name="image16.jpg"/>
                    <pic:cNvPicPr preferRelativeResize="0"/>
                  </pic:nvPicPr>
                  <pic:blipFill>
                    <a:blip r:embed="rId30"/>
                    <a:srcRect b="10437" l="7166" r="6111" t="5819"/>
                    <a:stretch>
                      <a:fillRect/>
                    </a:stretch>
                  </pic:blipFill>
                  <pic:spPr>
                    <a:xfrm>
                      <a:off x="0" y="0"/>
                      <a:ext cx="5670550" cy="7317755"/>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ind w:left="0" w:firstLine="0"/>
        <w:jc w:val="center"/>
        <w:rPr>
          <w:color w:val="666666"/>
          <w:sz w:val="21"/>
          <w:szCs w:val="21"/>
          <w:highlight w:val="white"/>
        </w:rPr>
      </w:pPr>
      <w:r w:rsidDel="00000000" w:rsidR="00000000" w:rsidRPr="00000000">
        <w:rPr>
          <w:color w:val="666666"/>
          <w:sz w:val="21"/>
          <w:szCs w:val="21"/>
          <w:highlight w:val="white"/>
        </w:rPr>
        <w:drawing>
          <wp:inline distB="114300" distT="114300" distL="114300" distR="114300">
            <wp:extent cx="4506383" cy="8054634"/>
            <wp:effectExtent b="0" l="0" r="0" t="0"/>
            <wp:docPr id="10" name="image15.jpg"/>
            <a:graphic>
              <a:graphicData uri="http://schemas.openxmlformats.org/drawingml/2006/picture">
                <pic:pic>
                  <pic:nvPicPr>
                    <pic:cNvPr id="0" name="image15.jpg"/>
                    <pic:cNvPicPr preferRelativeResize="0"/>
                  </pic:nvPicPr>
                  <pic:blipFill>
                    <a:blip r:embed="rId31"/>
                    <a:srcRect b="4319" l="9870" r="18807" t="0"/>
                    <a:stretch>
                      <a:fillRect/>
                    </a:stretch>
                  </pic:blipFill>
                  <pic:spPr>
                    <a:xfrm>
                      <a:off x="0" y="0"/>
                      <a:ext cx="4506383" cy="8054634"/>
                    </a:xfrm>
                    <a:prstGeom prst="rect"/>
                    <a:ln/>
                  </pic:spPr>
                </pic:pic>
              </a:graphicData>
            </a:graphic>
          </wp:inline>
        </w:drawing>
      </w:r>
      <w:r w:rsidDel="00000000" w:rsidR="00000000" w:rsidRPr="00000000">
        <w:rPr>
          <w:rtl w:val="0"/>
        </w:rPr>
      </w:r>
    </w:p>
    <w:sectPr>
      <w:headerReference r:id="rId32" w:type="default"/>
      <w:headerReference r:id="rId33" w:type="even"/>
      <w:footerReference r:id="rId34" w:type="default"/>
      <w:footerReference r:id="rId35" w:type="even"/>
      <w:pgSz w:h="15840" w:w="12240" w:orient="portrait"/>
      <w:pgMar w:bottom="1440" w:top="1440" w:left="1440" w:right="1440" w:header="720.0000000000001" w:footer="720.000000000000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7">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A">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8">
    <w:pPr>
      <w:jc w:val="center"/>
      <w:rPr>
        <w:sz w:val="48"/>
        <w:szCs w:val="48"/>
        <w:highlight w:val="cyan"/>
      </w:rPr>
    </w:pPr>
    <w:r w:rsidDel="00000000" w:rsidR="00000000" w:rsidRPr="00000000">
      <w:rPr>
        <w:sz w:val="48"/>
        <w:szCs w:val="48"/>
        <w:highlight w:val="cyan"/>
        <w:rtl w:val="0"/>
      </w:rPr>
      <w:t xml:space="preserve">Nutritionnelle et DIététique</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f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2" Type="http://schemas.openxmlformats.org/officeDocument/2006/relationships/image" Target="media/image6.jpg"/><Relationship Id="rId21" Type="http://schemas.openxmlformats.org/officeDocument/2006/relationships/image" Target="media/image3.png"/><Relationship Id="rId24" Type="http://schemas.openxmlformats.org/officeDocument/2006/relationships/image" Target="media/image10.png"/><Relationship Id="rId23" Type="http://schemas.openxmlformats.org/officeDocument/2006/relationships/image" Target="media/image1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3.jpg"/><Relationship Id="rId26" Type="http://schemas.openxmlformats.org/officeDocument/2006/relationships/image" Target="media/image7.jpg"/><Relationship Id="rId25" Type="http://schemas.openxmlformats.org/officeDocument/2006/relationships/image" Target="media/image18.jpg"/><Relationship Id="rId28" Type="http://schemas.openxmlformats.org/officeDocument/2006/relationships/image" Target="media/image11.jpg"/><Relationship Id="rId27" Type="http://schemas.openxmlformats.org/officeDocument/2006/relationships/image" Target="media/image24.jpg"/><Relationship Id="rId5" Type="http://schemas.openxmlformats.org/officeDocument/2006/relationships/styles" Target="styles.xml"/><Relationship Id="rId6" Type="http://schemas.openxmlformats.org/officeDocument/2006/relationships/image" Target="media/image13.jpg"/><Relationship Id="rId29" Type="http://schemas.openxmlformats.org/officeDocument/2006/relationships/image" Target="media/image21.jpg"/><Relationship Id="rId7" Type="http://schemas.openxmlformats.org/officeDocument/2006/relationships/image" Target="media/image14.jpg"/><Relationship Id="rId8" Type="http://schemas.openxmlformats.org/officeDocument/2006/relationships/image" Target="media/image25.jpg"/><Relationship Id="rId31" Type="http://schemas.openxmlformats.org/officeDocument/2006/relationships/image" Target="media/image15.jpg"/><Relationship Id="rId30" Type="http://schemas.openxmlformats.org/officeDocument/2006/relationships/image" Target="media/image16.jpg"/><Relationship Id="rId11" Type="http://schemas.openxmlformats.org/officeDocument/2006/relationships/image" Target="media/image17.jpg"/><Relationship Id="rId33" Type="http://schemas.openxmlformats.org/officeDocument/2006/relationships/header" Target="header2.xml"/><Relationship Id="rId10" Type="http://schemas.openxmlformats.org/officeDocument/2006/relationships/image" Target="media/image20.jpg"/><Relationship Id="rId32" Type="http://schemas.openxmlformats.org/officeDocument/2006/relationships/header" Target="header1.xml"/><Relationship Id="rId13" Type="http://schemas.openxmlformats.org/officeDocument/2006/relationships/image" Target="media/image8.jpg"/><Relationship Id="rId35" Type="http://schemas.openxmlformats.org/officeDocument/2006/relationships/footer" Target="footer2.xml"/><Relationship Id="rId12" Type="http://schemas.openxmlformats.org/officeDocument/2006/relationships/image" Target="media/image22.jpg"/><Relationship Id="rId34" Type="http://schemas.openxmlformats.org/officeDocument/2006/relationships/footer" Target="footer1.xml"/><Relationship Id="rId15" Type="http://schemas.openxmlformats.org/officeDocument/2006/relationships/image" Target="media/image2.png"/><Relationship Id="rId14" Type="http://schemas.openxmlformats.org/officeDocument/2006/relationships/image" Target="media/image9.png"/><Relationship Id="rId17" Type="http://schemas.openxmlformats.org/officeDocument/2006/relationships/image" Target="media/image4.jpg"/><Relationship Id="rId16" Type="http://schemas.openxmlformats.org/officeDocument/2006/relationships/hyperlink" Target="https://youtu.be/5oqoWyFQAqo?si=Sxv3pHEndUmEfLxH" TargetMode="External"/><Relationship Id="rId19" Type="http://schemas.openxmlformats.org/officeDocument/2006/relationships/image" Target="media/image19.jpg"/><Relationship Id="rId1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