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446E51" w14:textId="77777777" w:rsidR="006F5FC8" w:rsidRDefault="006F5FC8" w:rsidP="00D91A14">
      <w:pPr>
        <w:pStyle w:val="Titre1"/>
        <w:jc w:val="center"/>
        <w:rPr>
          <w:b/>
          <w:bCs/>
          <w:color w:val="FF0000"/>
          <w:sz w:val="48"/>
          <w:szCs w:val="48"/>
          <w:u w:val="single"/>
        </w:rPr>
      </w:pPr>
      <w:r>
        <w:rPr>
          <w:b/>
          <w:bCs/>
          <w:color w:val="FF0000"/>
          <w:sz w:val="48"/>
          <w:szCs w:val="48"/>
          <w:u w:val="single"/>
        </w:rPr>
        <w:t xml:space="preserve">Jeu sur le système immunitaire : </w:t>
      </w:r>
    </w:p>
    <w:p w14:paraId="7AA411A3" w14:textId="21DCE4DB" w:rsidR="00C708B2" w:rsidRDefault="00D91A14" w:rsidP="00D91A14">
      <w:pPr>
        <w:pStyle w:val="Titre1"/>
        <w:jc w:val="center"/>
        <w:rPr>
          <w:b/>
          <w:bCs/>
          <w:color w:val="FF0000"/>
          <w:sz w:val="48"/>
          <w:szCs w:val="48"/>
          <w:u w:val="single"/>
        </w:rPr>
      </w:pPr>
      <w:r w:rsidRPr="00D91A14">
        <w:rPr>
          <w:b/>
          <w:bCs/>
          <w:color w:val="FF0000"/>
          <w:sz w:val="48"/>
          <w:szCs w:val="48"/>
          <w:u w:val="single"/>
        </w:rPr>
        <w:t>Blood Therapy</w:t>
      </w:r>
    </w:p>
    <w:p w14:paraId="47E024FC" w14:textId="77777777" w:rsidR="00D91A14" w:rsidRDefault="00D91A14" w:rsidP="00D91A14"/>
    <w:p w14:paraId="438E2975" w14:textId="4FCB2BEA" w:rsidR="00D91A14" w:rsidRPr="00D92454" w:rsidRDefault="00B74475" w:rsidP="00D91A14">
      <w:pPr>
        <w:rPr>
          <w:u w:val="single"/>
        </w:rPr>
      </w:pPr>
      <w:r w:rsidRPr="00D92454">
        <w:rPr>
          <w:u w:val="single"/>
        </w:rPr>
        <w:t xml:space="preserve">Donne une description générale </w:t>
      </w:r>
      <w:r w:rsidR="00D92454" w:rsidRPr="00D92454">
        <w:rPr>
          <w:u w:val="single"/>
        </w:rPr>
        <w:t>de l’environnement dans lequel le jeu se déroule.</w:t>
      </w:r>
    </w:p>
    <w:tbl>
      <w:tblPr>
        <w:tblStyle w:val="Grilledutableau"/>
        <w:tblW w:w="0" w:type="auto"/>
        <w:tblLook w:val="04A0" w:firstRow="1" w:lastRow="0" w:firstColumn="1" w:lastColumn="0" w:noHBand="0" w:noVBand="1"/>
      </w:tblPr>
      <w:tblGrid>
        <w:gridCol w:w="9042"/>
      </w:tblGrid>
      <w:tr w:rsidR="00D92454" w14:paraId="5E990E39" w14:textId="77777777" w:rsidTr="0052056D">
        <w:trPr>
          <w:trHeight w:val="2077"/>
        </w:trPr>
        <w:tc>
          <w:tcPr>
            <w:tcW w:w="9042" w:type="dxa"/>
          </w:tcPr>
          <w:p w14:paraId="589423C2" w14:textId="3527BD22" w:rsidR="00D92454" w:rsidRDefault="00F12A64" w:rsidP="00F12A64">
            <w:pPr>
              <w:jc w:val="both"/>
            </w:pPr>
            <w:r w:rsidRPr="0052056D">
              <w:rPr>
                <w:noProof/>
                <w:highlight w:val="yellow"/>
              </w:rPr>
              <w:drawing>
                <wp:anchor distT="0" distB="0" distL="114300" distR="114300" simplePos="0" relativeHeight="251658240" behindDoc="1" locked="0" layoutInCell="1" allowOverlap="1" wp14:anchorId="0D3EF38F" wp14:editId="383184F7">
                  <wp:simplePos x="0" y="0"/>
                  <wp:positionH relativeFrom="column">
                    <wp:posOffset>3225116</wp:posOffset>
                  </wp:positionH>
                  <wp:positionV relativeFrom="paragraph">
                    <wp:posOffset>39565</wp:posOffset>
                  </wp:positionV>
                  <wp:extent cx="2292350" cy="1664335"/>
                  <wp:effectExtent l="0" t="0" r="0" b="0"/>
                  <wp:wrapTight wrapText="bothSides">
                    <wp:wrapPolygon edited="0">
                      <wp:start x="0" y="0"/>
                      <wp:lineTo x="0" y="21262"/>
                      <wp:lineTo x="21361" y="21262"/>
                      <wp:lineTo x="21361" y="0"/>
                      <wp:lineTo x="0" y="0"/>
                    </wp:wrapPolygon>
                  </wp:wrapTight>
                  <wp:docPr id="47557689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92350" cy="1664335"/>
                          </a:xfrm>
                          <a:prstGeom prst="rect">
                            <a:avLst/>
                          </a:prstGeom>
                          <a:noFill/>
                          <a:ln>
                            <a:noFill/>
                          </a:ln>
                        </pic:spPr>
                      </pic:pic>
                    </a:graphicData>
                  </a:graphic>
                  <wp14:sizeRelH relativeFrom="page">
                    <wp14:pctWidth>0</wp14:pctWidth>
                  </wp14:sizeRelH>
                  <wp14:sizeRelV relativeFrom="page">
                    <wp14:pctHeight>0</wp14:pctHeight>
                  </wp14:sizeRelV>
                </wp:anchor>
              </w:drawing>
            </w:r>
            <w:r w:rsidR="0015001A" w:rsidRPr="0052056D">
              <w:rPr>
                <w:highlight w:val="yellow"/>
              </w:rPr>
              <w:t>Le jeu se déroule dans des vaisseaux sanguins. Le personnage (player) se déplace dans les vaisseaux sanguins et rencontre des cellules du sang (globules rouges, globules blancs)</w:t>
            </w:r>
            <w:r w:rsidR="00CC5862" w:rsidRPr="0052056D">
              <w:rPr>
                <w:highlight w:val="yellow"/>
              </w:rPr>
              <w:t>, mais aussi d’autres éléments biologiques, comme des microbes ou de l’ADN.</w:t>
            </w:r>
            <w:r w:rsidR="00CC5862">
              <w:t xml:space="preserve"> </w:t>
            </w:r>
          </w:p>
          <w:p w14:paraId="3DD4DA4F" w14:textId="55BA483B" w:rsidR="00D92454" w:rsidRDefault="00D92454" w:rsidP="00D91A14"/>
          <w:p w14:paraId="722B523F" w14:textId="77777777" w:rsidR="00D92454" w:rsidRDefault="00D92454" w:rsidP="00D91A14"/>
          <w:p w14:paraId="71E0F627" w14:textId="77777777" w:rsidR="00D92454" w:rsidRDefault="00D92454" w:rsidP="00D91A14"/>
          <w:p w14:paraId="2DCEC586" w14:textId="77777777" w:rsidR="0052056D" w:rsidRDefault="0052056D" w:rsidP="00D91A14"/>
          <w:p w14:paraId="664E22C7" w14:textId="77777777" w:rsidR="00D92454" w:rsidRDefault="00D92454" w:rsidP="00D91A14"/>
        </w:tc>
      </w:tr>
    </w:tbl>
    <w:p w14:paraId="37B9E6C1" w14:textId="77777777" w:rsidR="0052056D" w:rsidRDefault="0052056D" w:rsidP="0052056D">
      <w:pPr>
        <w:jc w:val="both"/>
      </w:pPr>
    </w:p>
    <w:p w14:paraId="522934DB" w14:textId="0648DB37" w:rsidR="00D92454" w:rsidRDefault="0052056D" w:rsidP="0052056D">
      <w:pPr>
        <w:jc w:val="both"/>
      </w:pPr>
      <w:r>
        <w:t>Les vaisseaux sanguins acheminent le sang dans tout le corps</w:t>
      </w:r>
      <w:r w:rsidR="00667116">
        <w:t xml:space="preserve"> et </w:t>
      </w:r>
      <w:r w:rsidR="000D4FDC">
        <w:t>occupent une longueur d’environ 100 000km dans le corps humain</w:t>
      </w:r>
      <w:r>
        <w:t xml:space="preserve">. Les artères transportent le sang depuis le cœur ; les veines réacheminent le sang vers le cœur. Les capillaires entourent les cellules et les tissus du corps afin d'apporter et d'absorber l'oxygène, les nutriments et d'autres substances. Les capillaires relient également les branches des artères, et sont connectés aux veines. </w:t>
      </w:r>
    </w:p>
    <w:p w14:paraId="403620C9" w14:textId="1D10212C" w:rsidR="00017FA8" w:rsidRPr="00A938AB" w:rsidRDefault="00A938AB" w:rsidP="0052056D">
      <w:pPr>
        <w:jc w:val="both"/>
        <w:rPr>
          <w:u w:val="single"/>
        </w:rPr>
      </w:pPr>
      <w:r w:rsidRPr="00A938AB">
        <w:rPr>
          <w:u w:val="single"/>
        </w:rPr>
        <w:t>Cite</w:t>
      </w:r>
      <w:r w:rsidR="00017FA8" w:rsidRPr="00A938AB">
        <w:rPr>
          <w:u w:val="single"/>
        </w:rPr>
        <w:t xml:space="preserve"> les différents vaisseaux </w:t>
      </w:r>
      <w:r w:rsidRPr="00A938AB">
        <w:rPr>
          <w:u w:val="single"/>
        </w:rPr>
        <w:t>à l’aide du document suivant.</w:t>
      </w:r>
    </w:p>
    <w:tbl>
      <w:tblPr>
        <w:tblStyle w:val="Grilledutableau"/>
        <w:tblW w:w="0" w:type="auto"/>
        <w:tblLook w:val="04A0" w:firstRow="1" w:lastRow="0" w:firstColumn="1" w:lastColumn="0" w:noHBand="0" w:noVBand="1"/>
      </w:tblPr>
      <w:tblGrid>
        <w:gridCol w:w="6066"/>
        <w:gridCol w:w="2996"/>
      </w:tblGrid>
      <w:tr w:rsidR="00A938AB" w14:paraId="698B0A76" w14:textId="77777777" w:rsidTr="00A938AB">
        <w:tc>
          <w:tcPr>
            <w:tcW w:w="4531" w:type="dxa"/>
          </w:tcPr>
          <w:p w14:paraId="1750384F" w14:textId="161D48AE" w:rsidR="00A938AB" w:rsidRDefault="00A938AB" w:rsidP="0052056D">
            <w:pPr>
              <w:jc w:val="both"/>
            </w:pPr>
            <w:r>
              <w:rPr>
                <w:noProof/>
              </w:rPr>
              <w:drawing>
                <wp:anchor distT="0" distB="0" distL="114300" distR="114300" simplePos="0" relativeHeight="251660288" behindDoc="1" locked="0" layoutInCell="1" allowOverlap="1" wp14:anchorId="7C79FFB1" wp14:editId="281FF3B0">
                  <wp:simplePos x="0" y="0"/>
                  <wp:positionH relativeFrom="column">
                    <wp:posOffset>-35804</wp:posOffset>
                  </wp:positionH>
                  <wp:positionV relativeFrom="paragraph">
                    <wp:posOffset>119966</wp:posOffset>
                  </wp:positionV>
                  <wp:extent cx="3708761" cy="1852295"/>
                  <wp:effectExtent l="0" t="0" r="6350" b="0"/>
                  <wp:wrapTight wrapText="bothSides">
                    <wp:wrapPolygon edited="0">
                      <wp:start x="0" y="0"/>
                      <wp:lineTo x="0" y="21326"/>
                      <wp:lineTo x="21526" y="21326"/>
                      <wp:lineTo x="21526" y="0"/>
                      <wp:lineTo x="0" y="0"/>
                    </wp:wrapPolygon>
                  </wp:wrapTight>
                  <wp:docPr id="462886185" name="Image 3" descr="Une image contenant dessin, Dessin d’enfa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886185" name="Image 3" descr="Une image contenant dessin, Dessin d’enfant&#10;&#10;Description générée automatiqu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08761" cy="185229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31" w:type="dxa"/>
          </w:tcPr>
          <w:p w14:paraId="286FD95E" w14:textId="3FF01636" w:rsidR="00A938AB" w:rsidRDefault="00A938AB" w:rsidP="0052056D">
            <w:pPr>
              <w:jc w:val="both"/>
            </w:pPr>
            <w:r>
              <w:t>Les différents vaisseaux sanguins sont :</w:t>
            </w:r>
          </w:p>
          <w:p w14:paraId="2BD84277" w14:textId="77777777" w:rsidR="00A938AB" w:rsidRDefault="00A938AB" w:rsidP="0052056D">
            <w:pPr>
              <w:jc w:val="both"/>
            </w:pPr>
          </w:p>
          <w:p w14:paraId="648F8B7E" w14:textId="77777777" w:rsidR="00A938AB" w:rsidRPr="00A938AB" w:rsidRDefault="00A938AB" w:rsidP="00A938AB">
            <w:pPr>
              <w:pStyle w:val="Paragraphedeliste"/>
              <w:numPr>
                <w:ilvl w:val="0"/>
                <w:numId w:val="1"/>
              </w:numPr>
              <w:jc w:val="both"/>
              <w:rPr>
                <w:highlight w:val="yellow"/>
              </w:rPr>
            </w:pPr>
            <w:r w:rsidRPr="00A938AB">
              <w:rPr>
                <w:highlight w:val="yellow"/>
              </w:rPr>
              <w:t>Artères</w:t>
            </w:r>
          </w:p>
          <w:p w14:paraId="1C9FB095" w14:textId="77777777" w:rsidR="00A938AB" w:rsidRPr="00A938AB" w:rsidRDefault="00A938AB" w:rsidP="00A938AB">
            <w:pPr>
              <w:pStyle w:val="Paragraphedeliste"/>
              <w:numPr>
                <w:ilvl w:val="0"/>
                <w:numId w:val="1"/>
              </w:numPr>
              <w:jc w:val="both"/>
              <w:rPr>
                <w:highlight w:val="yellow"/>
              </w:rPr>
            </w:pPr>
            <w:r w:rsidRPr="00A938AB">
              <w:rPr>
                <w:highlight w:val="yellow"/>
              </w:rPr>
              <w:t>Veines</w:t>
            </w:r>
          </w:p>
          <w:p w14:paraId="57182AFA" w14:textId="77777777" w:rsidR="00A938AB" w:rsidRPr="00A938AB" w:rsidRDefault="00A938AB" w:rsidP="00A938AB">
            <w:pPr>
              <w:pStyle w:val="Paragraphedeliste"/>
              <w:numPr>
                <w:ilvl w:val="0"/>
                <w:numId w:val="1"/>
              </w:numPr>
              <w:jc w:val="both"/>
              <w:rPr>
                <w:highlight w:val="yellow"/>
              </w:rPr>
            </w:pPr>
            <w:r w:rsidRPr="00A938AB">
              <w:rPr>
                <w:highlight w:val="yellow"/>
              </w:rPr>
              <w:t>Artérioles</w:t>
            </w:r>
          </w:p>
          <w:p w14:paraId="532078A7" w14:textId="77777777" w:rsidR="00A938AB" w:rsidRPr="00A938AB" w:rsidRDefault="00A938AB" w:rsidP="00A938AB">
            <w:pPr>
              <w:pStyle w:val="Paragraphedeliste"/>
              <w:numPr>
                <w:ilvl w:val="0"/>
                <w:numId w:val="1"/>
              </w:numPr>
              <w:jc w:val="both"/>
              <w:rPr>
                <w:highlight w:val="yellow"/>
              </w:rPr>
            </w:pPr>
            <w:r w:rsidRPr="00A938AB">
              <w:rPr>
                <w:highlight w:val="yellow"/>
              </w:rPr>
              <w:t>Veinules</w:t>
            </w:r>
          </w:p>
          <w:p w14:paraId="7B8CF474" w14:textId="1B722A8A" w:rsidR="00A938AB" w:rsidRDefault="00A938AB" w:rsidP="00A938AB">
            <w:pPr>
              <w:pStyle w:val="Paragraphedeliste"/>
              <w:numPr>
                <w:ilvl w:val="0"/>
                <w:numId w:val="1"/>
              </w:numPr>
              <w:jc w:val="both"/>
            </w:pPr>
            <w:r w:rsidRPr="00A938AB">
              <w:rPr>
                <w:highlight w:val="yellow"/>
              </w:rPr>
              <w:t>Capillaires</w:t>
            </w:r>
          </w:p>
        </w:tc>
      </w:tr>
    </w:tbl>
    <w:p w14:paraId="7AD422E4" w14:textId="12275A43" w:rsidR="00A938AB" w:rsidRDefault="00A938AB" w:rsidP="0052056D">
      <w:pPr>
        <w:jc w:val="both"/>
      </w:pPr>
    </w:p>
    <w:p w14:paraId="440C4FB2" w14:textId="77777777" w:rsidR="007A5857" w:rsidRDefault="007A5857" w:rsidP="007A5857">
      <w:pPr>
        <w:rPr>
          <w:u w:val="single"/>
        </w:rPr>
      </w:pPr>
    </w:p>
    <w:p w14:paraId="49B37D10" w14:textId="77777777" w:rsidR="007A5857" w:rsidRDefault="007A5857" w:rsidP="007A5857"/>
    <w:p w14:paraId="7F1E3279" w14:textId="57A89BC8" w:rsidR="00CB7737" w:rsidRPr="007A5857" w:rsidRDefault="00321203" w:rsidP="007A5857">
      <w:pPr>
        <w:rPr>
          <w:u w:val="single"/>
        </w:rPr>
      </w:pPr>
      <w:r>
        <w:lastRenderedPageBreak/>
        <w:t xml:space="preserve">La présence d’un noyau implique </w:t>
      </w:r>
      <w:r w:rsidR="007A5857">
        <w:t>l</w:t>
      </w:r>
      <w:r>
        <w:t xml:space="preserve">a présence d’un matériel génétique, que l’on nomme l’ADN. </w:t>
      </w:r>
      <w:r w:rsidR="006364DB">
        <w:t xml:space="preserve">Caractérise cette molécule qui figure dans le jeu à partir </w:t>
      </w:r>
      <w:r w:rsidR="00DA41D4">
        <w:t xml:space="preserve">de son observation. </w:t>
      </w:r>
    </w:p>
    <w:tbl>
      <w:tblPr>
        <w:tblStyle w:val="Grilledutableau"/>
        <w:tblW w:w="0" w:type="auto"/>
        <w:tblLook w:val="04A0" w:firstRow="1" w:lastRow="0" w:firstColumn="1" w:lastColumn="0" w:noHBand="0" w:noVBand="1"/>
      </w:tblPr>
      <w:tblGrid>
        <w:gridCol w:w="4531"/>
        <w:gridCol w:w="4531"/>
      </w:tblGrid>
      <w:tr w:rsidR="00DA41D4" w14:paraId="0E0C2798" w14:textId="77777777" w:rsidTr="00DA41D4">
        <w:tc>
          <w:tcPr>
            <w:tcW w:w="4531" w:type="dxa"/>
          </w:tcPr>
          <w:p w14:paraId="40E22B36" w14:textId="631D5D4F" w:rsidR="00DA41D4" w:rsidRDefault="00DA41D4" w:rsidP="0052056D">
            <w:pPr>
              <w:jc w:val="both"/>
            </w:pPr>
            <w:r>
              <w:rPr>
                <w:noProof/>
              </w:rPr>
              <w:drawing>
                <wp:anchor distT="0" distB="0" distL="114300" distR="114300" simplePos="0" relativeHeight="251665408" behindDoc="1" locked="0" layoutInCell="1" allowOverlap="1" wp14:anchorId="3E4836E9" wp14:editId="158935FF">
                  <wp:simplePos x="0" y="0"/>
                  <wp:positionH relativeFrom="column">
                    <wp:posOffset>563978</wp:posOffset>
                  </wp:positionH>
                  <wp:positionV relativeFrom="paragraph">
                    <wp:posOffset>108243</wp:posOffset>
                  </wp:positionV>
                  <wp:extent cx="1370330" cy="1823085"/>
                  <wp:effectExtent l="0" t="0" r="1270" b="5715"/>
                  <wp:wrapTight wrapText="bothSides">
                    <wp:wrapPolygon edited="0">
                      <wp:start x="0" y="0"/>
                      <wp:lineTo x="0" y="21442"/>
                      <wp:lineTo x="21320" y="21442"/>
                      <wp:lineTo x="21320" y="0"/>
                      <wp:lineTo x="0" y="0"/>
                    </wp:wrapPolygon>
                  </wp:wrapTight>
                  <wp:docPr id="9508724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70330" cy="18230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31" w:type="dxa"/>
          </w:tcPr>
          <w:p w14:paraId="3FA091F5" w14:textId="0F5DF13B" w:rsidR="00DA41D4" w:rsidRPr="005D2770" w:rsidRDefault="000A0484" w:rsidP="005D2770">
            <w:pPr>
              <w:jc w:val="both"/>
              <w:rPr>
                <w:sz w:val="24"/>
                <w:szCs w:val="24"/>
              </w:rPr>
            </w:pPr>
            <w:r w:rsidRPr="00AC1F52">
              <w:rPr>
                <w:sz w:val="24"/>
                <w:szCs w:val="24"/>
                <w:highlight w:val="yellow"/>
                <w:shd w:val="clear" w:color="auto" w:fill="FFFFFF"/>
              </w:rPr>
              <w:t>L'ADN est formé de deux brins complémentaires enroulés en hélice (double hélice).</w:t>
            </w:r>
            <w:r w:rsidR="005D2770" w:rsidRPr="00AC1F52">
              <w:rPr>
                <w:sz w:val="24"/>
                <w:szCs w:val="24"/>
                <w:highlight w:val="yellow"/>
                <w:shd w:val="clear" w:color="auto" w:fill="FFFFFF"/>
              </w:rPr>
              <w:t xml:space="preserve"> L’ADN est composé de quatre éléments complémentaires, appelés les nucléotides qui sont : l’adénine, la thymine, la guanine et la cytosine (ou A, T, G, C). C’est le « plan détaillé » de notre organisme aussi appelé « code génétique » : il contient toutes les informations nécessaires au développement et au fonctionnement du corps.</w:t>
            </w:r>
          </w:p>
        </w:tc>
      </w:tr>
    </w:tbl>
    <w:p w14:paraId="694DA741" w14:textId="77777777" w:rsidR="00AC1F52" w:rsidRDefault="00AC1F52" w:rsidP="0052056D">
      <w:pPr>
        <w:jc w:val="both"/>
      </w:pPr>
    </w:p>
    <w:p w14:paraId="4463D50C" w14:textId="114D9B5B" w:rsidR="00700E17" w:rsidRDefault="00700E17" w:rsidP="0052056D">
      <w:pPr>
        <w:jc w:val="both"/>
      </w:pPr>
      <w:r>
        <w:t>Mais toutes les cellules ne possèdent pas de l’ADN. C’est par exemple le cas de ces deux cellules que tu retrouves dans le jeu :</w:t>
      </w:r>
    </w:p>
    <w:p w14:paraId="13223174" w14:textId="77777777" w:rsidR="00700E17" w:rsidRDefault="00700E17" w:rsidP="0052056D">
      <w:pPr>
        <w:jc w:val="both"/>
      </w:pPr>
    </w:p>
    <w:tbl>
      <w:tblPr>
        <w:tblStyle w:val="Grilledutableau"/>
        <w:tblW w:w="0" w:type="auto"/>
        <w:tblLook w:val="04A0" w:firstRow="1" w:lastRow="0" w:firstColumn="1" w:lastColumn="0" w:noHBand="0" w:noVBand="1"/>
      </w:tblPr>
      <w:tblGrid>
        <w:gridCol w:w="4531"/>
        <w:gridCol w:w="4531"/>
      </w:tblGrid>
      <w:tr w:rsidR="00700E17" w14:paraId="096E6DFE" w14:textId="77777777" w:rsidTr="00700E17">
        <w:tc>
          <w:tcPr>
            <w:tcW w:w="4531" w:type="dxa"/>
          </w:tcPr>
          <w:p w14:paraId="217B1B6A" w14:textId="3299AE9A" w:rsidR="00700E17" w:rsidRDefault="00700E17" w:rsidP="0052056D">
            <w:pPr>
              <w:jc w:val="both"/>
            </w:pPr>
            <w:r>
              <w:t xml:space="preserve">Nom de la cellule : </w:t>
            </w:r>
            <w:r w:rsidRPr="00B80975">
              <w:rPr>
                <w:highlight w:val="yellow"/>
              </w:rPr>
              <w:t>Globules rouges</w:t>
            </w:r>
          </w:p>
        </w:tc>
        <w:tc>
          <w:tcPr>
            <w:tcW w:w="4531" w:type="dxa"/>
          </w:tcPr>
          <w:p w14:paraId="0AD7874E" w14:textId="14264B93" w:rsidR="00700E17" w:rsidRDefault="00700E17" w:rsidP="0052056D">
            <w:pPr>
              <w:jc w:val="both"/>
            </w:pPr>
            <w:r>
              <w:t xml:space="preserve">Nom de la cellule : </w:t>
            </w:r>
            <w:r w:rsidRPr="00B80975">
              <w:rPr>
                <w:highlight w:val="yellow"/>
              </w:rPr>
              <w:t>Plaquettes</w:t>
            </w:r>
          </w:p>
        </w:tc>
      </w:tr>
      <w:tr w:rsidR="00700E17" w14:paraId="3D107395" w14:textId="77777777" w:rsidTr="00700E17">
        <w:tc>
          <w:tcPr>
            <w:tcW w:w="4531" w:type="dxa"/>
          </w:tcPr>
          <w:p w14:paraId="6C7E54A8" w14:textId="58EB78B3" w:rsidR="00700E17" w:rsidRDefault="0028316A" w:rsidP="0052056D">
            <w:pPr>
              <w:jc w:val="both"/>
            </w:pPr>
            <w:r>
              <w:rPr>
                <w:noProof/>
              </w:rPr>
              <w:drawing>
                <wp:anchor distT="0" distB="0" distL="114300" distR="114300" simplePos="0" relativeHeight="251666432" behindDoc="1" locked="0" layoutInCell="1" allowOverlap="1" wp14:anchorId="43FCA7AF" wp14:editId="369537C4">
                  <wp:simplePos x="0" y="0"/>
                  <wp:positionH relativeFrom="column">
                    <wp:posOffset>323655</wp:posOffset>
                  </wp:positionH>
                  <wp:positionV relativeFrom="paragraph">
                    <wp:posOffset>92514</wp:posOffset>
                  </wp:positionV>
                  <wp:extent cx="2033270" cy="1476375"/>
                  <wp:effectExtent l="0" t="0" r="5080" b="9525"/>
                  <wp:wrapTight wrapText="bothSides">
                    <wp:wrapPolygon edited="0">
                      <wp:start x="0" y="0"/>
                      <wp:lineTo x="0" y="21461"/>
                      <wp:lineTo x="21452" y="21461"/>
                      <wp:lineTo x="21452" y="0"/>
                      <wp:lineTo x="0" y="0"/>
                    </wp:wrapPolygon>
                  </wp:wrapTight>
                  <wp:docPr id="1589389629"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033270" cy="1476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31" w:type="dxa"/>
          </w:tcPr>
          <w:p w14:paraId="45829164" w14:textId="1409B359" w:rsidR="00700E17" w:rsidRDefault="00B80975" w:rsidP="0052056D">
            <w:pPr>
              <w:jc w:val="both"/>
            </w:pPr>
            <w:r>
              <w:rPr>
                <w:noProof/>
              </w:rPr>
              <w:drawing>
                <wp:anchor distT="0" distB="0" distL="114300" distR="114300" simplePos="0" relativeHeight="251664384" behindDoc="1" locked="0" layoutInCell="1" allowOverlap="1" wp14:anchorId="46878FEC" wp14:editId="2DD23629">
                  <wp:simplePos x="0" y="0"/>
                  <wp:positionH relativeFrom="column">
                    <wp:posOffset>324289</wp:posOffset>
                  </wp:positionH>
                  <wp:positionV relativeFrom="paragraph">
                    <wp:posOffset>92319</wp:posOffset>
                  </wp:positionV>
                  <wp:extent cx="1883410" cy="1306195"/>
                  <wp:effectExtent l="0" t="0" r="2540" b="8255"/>
                  <wp:wrapTight wrapText="bothSides">
                    <wp:wrapPolygon edited="0">
                      <wp:start x="0" y="0"/>
                      <wp:lineTo x="0" y="21421"/>
                      <wp:lineTo x="21411" y="21421"/>
                      <wp:lineTo x="21411" y="0"/>
                      <wp:lineTo x="0" y="0"/>
                    </wp:wrapPolygon>
                  </wp:wrapTight>
                  <wp:docPr id="77043655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
                            <a:extLst>
                              <a:ext uri="{28A0092B-C50C-407E-A947-70E740481C1C}">
                                <a14:useLocalDpi xmlns:a14="http://schemas.microsoft.com/office/drawing/2010/main" val="0"/>
                              </a:ext>
                            </a:extLst>
                          </a:blip>
                          <a:srcRect l="4713" t="10609" r="10048" b="5724"/>
                          <a:stretch/>
                        </pic:blipFill>
                        <pic:spPr bwMode="auto">
                          <a:xfrm>
                            <a:off x="0" y="0"/>
                            <a:ext cx="1883410" cy="13061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3DF9674C" w14:textId="77777777" w:rsidR="00700E17" w:rsidRDefault="00700E17" w:rsidP="0052056D">
      <w:pPr>
        <w:jc w:val="both"/>
      </w:pPr>
    </w:p>
    <w:p w14:paraId="3241FE77" w14:textId="15ADE85C" w:rsidR="00F13455" w:rsidRPr="00BD249C" w:rsidRDefault="00F13455" w:rsidP="0052056D">
      <w:pPr>
        <w:jc w:val="both"/>
        <w:rPr>
          <w:u w:val="single"/>
        </w:rPr>
      </w:pPr>
      <w:r w:rsidRPr="00BD249C">
        <w:rPr>
          <w:u w:val="single"/>
        </w:rPr>
        <w:t>Donne un titre et une explication à l’image suivante :</w:t>
      </w:r>
    </w:p>
    <w:tbl>
      <w:tblPr>
        <w:tblStyle w:val="Grilledutableau"/>
        <w:tblW w:w="0" w:type="auto"/>
        <w:tblLook w:val="04A0" w:firstRow="1" w:lastRow="0" w:firstColumn="1" w:lastColumn="0" w:noHBand="0" w:noVBand="1"/>
      </w:tblPr>
      <w:tblGrid>
        <w:gridCol w:w="4531"/>
        <w:gridCol w:w="4531"/>
      </w:tblGrid>
      <w:tr w:rsidR="00F13455" w14:paraId="15161733" w14:textId="77777777" w:rsidTr="00F13455">
        <w:tc>
          <w:tcPr>
            <w:tcW w:w="4531" w:type="dxa"/>
          </w:tcPr>
          <w:p w14:paraId="764456D4" w14:textId="6AA1D1C1" w:rsidR="00F13455" w:rsidRDefault="00AA5F87" w:rsidP="0052056D">
            <w:pPr>
              <w:jc w:val="both"/>
            </w:pPr>
            <w:r>
              <w:rPr>
                <w:noProof/>
              </w:rPr>
              <w:drawing>
                <wp:anchor distT="0" distB="0" distL="114300" distR="114300" simplePos="0" relativeHeight="251667456" behindDoc="1" locked="0" layoutInCell="1" allowOverlap="1" wp14:anchorId="0DA7CC7C" wp14:editId="374370E0">
                  <wp:simplePos x="0" y="0"/>
                  <wp:positionH relativeFrom="column">
                    <wp:posOffset>991870</wp:posOffset>
                  </wp:positionH>
                  <wp:positionV relativeFrom="paragraph">
                    <wp:posOffset>538</wp:posOffset>
                  </wp:positionV>
                  <wp:extent cx="702945" cy="925195"/>
                  <wp:effectExtent l="0" t="0" r="1905" b="8255"/>
                  <wp:wrapTight wrapText="bothSides">
                    <wp:wrapPolygon edited="0">
                      <wp:start x="0" y="0"/>
                      <wp:lineTo x="0" y="21348"/>
                      <wp:lineTo x="21073" y="21348"/>
                      <wp:lineTo x="21073" y="0"/>
                      <wp:lineTo x="0" y="0"/>
                    </wp:wrapPolygon>
                  </wp:wrapTight>
                  <wp:docPr id="140215431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02945" cy="92519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31" w:type="dxa"/>
          </w:tcPr>
          <w:p w14:paraId="36C3EADE" w14:textId="2247A225" w:rsidR="00F13455" w:rsidRDefault="00AA5F87" w:rsidP="0052056D">
            <w:pPr>
              <w:jc w:val="both"/>
            </w:pPr>
            <w:r w:rsidRPr="00BD249C">
              <w:rPr>
                <w:highlight w:val="yellow"/>
              </w:rPr>
              <w:t xml:space="preserve">Cela représente une chromosome composé de deux chromatides sœurs </w:t>
            </w:r>
            <w:r w:rsidR="00BD249C" w:rsidRPr="00BD249C">
              <w:rPr>
                <w:highlight w:val="yellow"/>
              </w:rPr>
              <w:t>dont le centre est appelé le centromère.</w:t>
            </w:r>
          </w:p>
        </w:tc>
      </w:tr>
    </w:tbl>
    <w:p w14:paraId="0AAE3444" w14:textId="77777777" w:rsidR="00F13455" w:rsidRDefault="00F13455" w:rsidP="0052056D">
      <w:pPr>
        <w:jc w:val="both"/>
      </w:pPr>
    </w:p>
    <w:p w14:paraId="70037655" w14:textId="77777777" w:rsidR="007A5857" w:rsidRDefault="007A5857" w:rsidP="0052056D">
      <w:pPr>
        <w:jc w:val="both"/>
      </w:pPr>
    </w:p>
    <w:p w14:paraId="4D6D677C" w14:textId="77777777" w:rsidR="007A5857" w:rsidRDefault="007A5857" w:rsidP="0052056D">
      <w:pPr>
        <w:jc w:val="both"/>
      </w:pPr>
    </w:p>
    <w:p w14:paraId="06F8E0FF" w14:textId="77777777" w:rsidR="007A5857" w:rsidRDefault="007A5857" w:rsidP="0052056D">
      <w:pPr>
        <w:jc w:val="both"/>
      </w:pPr>
    </w:p>
    <w:p w14:paraId="62E8C2A3" w14:textId="77777777" w:rsidR="007A5857" w:rsidRDefault="007A5857" w:rsidP="0052056D">
      <w:pPr>
        <w:jc w:val="both"/>
      </w:pPr>
    </w:p>
    <w:p w14:paraId="53E4DE20" w14:textId="14DC4FA9" w:rsidR="00BD249C" w:rsidRDefault="007102B4" w:rsidP="0052056D">
      <w:pPr>
        <w:jc w:val="both"/>
      </w:pPr>
      <w:r>
        <w:lastRenderedPageBreak/>
        <w:t xml:space="preserve">Toutes ces précédentes cellules étudiées se retrouvent dans des tissus, qui eux-mêmes forment les organes. </w:t>
      </w:r>
      <w:r w:rsidR="00346E65">
        <w:t>On parle d</w:t>
      </w:r>
      <w:r w:rsidR="00A2724A">
        <w:t xml:space="preserve">es </w:t>
      </w:r>
      <w:r w:rsidR="00346E65">
        <w:t>niveau</w:t>
      </w:r>
      <w:r w:rsidR="00A2724A">
        <w:t xml:space="preserve">x d’organisation du vivant comme le montre </w:t>
      </w:r>
      <w:r w:rsidR="00C70121">
        <w:t>cette figure :</w:t>
      </w:r>
    </w:p>
    <w:p w14:paraId="707D8BA5" w14:textId="21C86661" w:rsidR="00C70121" w:rsidRDefault="00F27981" w:rsidP="0052056D">
      <w:pPr>
        <w:jc w:val="both"/>
      </w:pPr>
      <w:r>
        <w:rPr>
          <w:noProof/>
        </w:rPr>
        <w:drawing>
          <wp:inline distT="0" distB="0" distL="0" distR="0" wp14:anchorId="2DE37922" wp14:editId="6B4C6D62">
            <wp:extent cx="5760720" cy="1927860"/>
            <wp:effectExtent l="0" t="0" r="0" b="0"/>
            <wp:docPr id="530731844" name="Image 13"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731844" name="Image 13" descr="Une image contenant texte, capture d’écran&#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1927860"/>
                    </a:xfrm>
                    <a:prstGeom prst="rect">
                      <a:avLst/>
                    </a:prstGeom>
                    <a:noFill/>
                    <a:ln>
                      <a:noFill/>
                    </a:ln>
                  </pic:spPr>
                </pic:pic>
              </a:graphicData>
            </a:graphic>
          </wp:inline>
        </w:drawing>
      </w:r>
    </w:p>
    <w:p w14:paraId="1376D869" w14:textId="4CBC6F9D" w:rsidR="007102B4" w:rsidRPr="002C2AA9" w:rsidRDefault="002C2AA9" w:rsidP="0052056D">
      <w:pPr>
        <w:jc w:val="both"/>
        <w:rPr>
          <w:u w:val="single"/>
        </w:rPr>
      </w:pPr>
      <w:r w:rsidRPr="002C2AA9">
        <w:rPr>
          <w:u w:val="single"/>
        </w:rPr>
        <w:t>L’organe se retrouve dans le jeu</w:t>
      </w:r>
      <w:r w:rsidR="00173BDD">
        <w:rPr>
          <w:u w:val="single"/>
        </w:rPr>
        <w:t xml:space="preserve"> (décor à gagner)</w:t>
      </w:r>
      <w:r w:rsidRPr="002C2AA9">
        <w:rPr>
          <w:u w:val="single"/>
        </w:rPr>
        <w:t>, de quoi s’agit-il ?</w:t>
      </w:r>
    </w:p>
    <w:tbl>
      <w:tblPr>
        <w:tblStyle w:val="Grilledutableau"/>
        <w:tblW w:w="0" w:type="auto"/>
        <w:tblLook w:val="04A0" w:firstRow="1" w:lastRow="0" w:firstColumn="1" w:lastColumn="0" w:noHBand="0" w:noVBand="1"/>
      </w:tblPr>
      <w:tblGrid>
        <w:gridCol w:w="9062"/>
      </w:tblGrid>
      <w:tr w:rsidR="002C2AA9" w14:paraId="047BA201" w14:textId="77777777" w:rsidTr="002C2AA9">
        <w:tc>
          <w:tcPr>
            <w:tcW w:w="9062" w:type="dxa"/>
          </w:tcPr>
          <w:p w14:paraId="66D13F70" w14:textId="79AE0147" w:rsidR="002C2AA9" w:rsidRPr="002C2AA9" w:rsidRDefault="002C2AA9" w:rsidP="0052056D">
            <w:pPr>
              <w:jc w:val="both"/>
              <w:rPr>
                <w:highlight w:val="yellow"/>
              </w:rPr>
            </w:pPr>
            <w:r w:rsidRPr="002C2AA9">
              <w:rPr>
                <w:highlight w:val="yellow"/>
              </w:rPr>
              <w:t>Du cerveau</w:t>
            </w:r>
          </w:p>
        </w:tc>
      </w:tr>
    </w:tbl>
    <w:p w14:paraId="0EB2A421" w14:textId="77777777" w:rsidR="002C2AA9" w:rsidRDefault="002C2AA9" w:rsidP="0052056D">
      <w:pPr>
        <w:jc w:val="both"/>
      </w:pPr>
    </w:p>
    <w:p w14:paraId="5366C2DC" w14:textId="00A764E9" w:rsidR="002C2AA9" w:rsidRPr="00230E03" w:rsidRDefault="007A5857" w:rsidP="0052056D">
      <w:pPr>
        <w:jc w:val="both"/>
        <w:rPr>
          <w:u w:val="single"/>
        </w:rPr>
      </w:pPr>
      <w:r>
        <w:rPr>
          <w:u w:val="single"/>
        </w:rPr>
        <w:t>Donne des éléments que tu observes.</w:t>
      </w:r>
    </w:p>
    <w:tbl>
      <w:tblPr>
        <w:tblStyle w:val="Grilledutableau"/>
        <w:tblW w:w="0" w:type="auto"/>
        <w:tblLook w:val="04A0" w:firstRow="1" w:lastRow="0" w:firstColumn="1" w:lastColumn="0" w:noHBand="0" w:noVBand="1"/>
      </w:tblPr>
      <w:tblGrid>
        <w:gridCol w:w="4531"/>
        <w:gridCol w:w="4531"/>
      </w:tblGrid>
      <w:tr w:rsidR="00230E03" w14:paraId="674CF330" w14:textId="77777777" w:rsidTr="00230E03">
        <w:tc>
          <w:tcPr>
            <w:tcW w:w="4531" w:type="dxa"/>
          </w:tcPr>
          <w:p w14:paraId="352D6B57" w14:textId="2E5454EE" w:rsidR="00230E03" w:rsidRDefault="0089180B" w:rsidP="0052056D">
            <w:pPr>
              <w:jc w:val="both"/>
            </w:pPr>
            <w:r>
              <w:rPr>
                <w:noProof/>
              </w:rPr>
              <w:drawing>
                <wp:anchor distT="0" distB="0" distL="114300" distR="114300" simplePos="0" relativeHeight="251668480" behindDoc="1" locked="0" layoutInCell="1" allowOverlap="1" wp14:anchorId="040977BC" wp14:editId="4CB99B89">
                  <wp:simplePos x="0" y="0"/>
                  <wp:positionH relativeFrom="column">
                    <wp:posOffset>235487</wp:posOffset>
                  </wp:positionH>
                  <wp:positionV relativeFrom="paragraph">
                    <wp:posOffset>142093</wp:posOffset>
                  </wp:positionV>
                  <wp:extent cx="2201545" cy="1482725"/>
                  <wp:effectExtent l="0" t="0" r="8255" b="3175"/>
                  <wp:wrapTight wrapText="bothSides">
                    <wp:wrapPolygon edited="0">
                      <wp:start x="0" y="0"/>
                      <wp:lineTo x="0" y="21369"/>
                      <wp:lineTo x="21494" y="21369"/>
                      <wp:lineTo x="21494" y="0"/>
                      <wp:lineTo x="0" y="0"/>
                    </wp:wrapPolygon>
                  </wp:wrapTight>
                  <wp:docPr id="1018473623"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3">
                            <a:extLst>
                              <a:ext uri="{28A0092B-C50C-407E-A947-70E740481C1C}">
                                <a14:useLocalDpi xmlns:a14="http://schemas.microsoft.com/office/drawing/2010/main" val="0"/>
                              </a:ext>
                            </a:extLst>
                          </a:blip>
                          <a:srcRect t="12338" b="5509"/>
                          <a:stretch/>
                        </pic:blipFill>
                        <pic:spPr bwMode="auto">
                          <a:xfrm>
                            <a:off x="0" y="0"/>
                            <a:ext cx="2201545" cy="1482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531" w:type="dxa"/>
          </w:tcPr>
          <w:p w14:paraId="2A7BB7F5" w14:textId="65CB8C47" w:rsidR="00230E03" w:rsidRDefault="0089180B" w:rsidP="0052056D">
            <w:pPr>
              <w:jc w:val="both"/>
            </w:pPr>
            <w:r w:rsidRPr="00823EA6">
              <w:rPr>
                <w:highlight w:val="yellow"/>
              </w:rPr>
              <w:t>On peut y voir les différents lobes : frontal, temporal, pariétal et occip</w:t>
            </w:r>
            <w:r w:rsidR="00823EA6" w:rsidRPr="00823EA6">
              <w:rPr>
                <w:highlight w:val="yellow"/>
              </w:rPr>
              <w:t>i</w:t>
            </w:r>
            <w:r w:rsidRPr="00823EA6">
              <w:rPr>
                <w:highlight w:val="yellow"/>
              </w:rPr>
              <w:t xml:space="preserve">tal. </w:t>
            </w:r>
            <w:r w:rsidR="00823EA6" w:rsidRPr="00823EA6">
              <w:rPr>
                <w:highlight w:val="yellow"/>
              </w:rPr>
              <w:t>Dans la partie basse du cerveau, se trouvent le cervelet et le tronc cérébral.</w:t>
            </w:r>
          </w:p>
        </w:tc>
      </w:tr>
    </w:tbl>
    <w:p w14:paraId="01A6F395" w14:textId="77777777" w:rsidR="00230E03" w:rsidRDefault="00230E03" w:rsidP="0052056D">
      <w:pPr>
        <w:jc w:val="both"/>
      </w:pPr>
    </w:p>
    <w:p w14:paraId="175702CB" w14:textId="18686DE2" w:rsidR="00823EA6" w:rsidRPr="00823EA6" w:rsidRDefault="00823EA6" w:rsidP="0052056D">
      <w:pPr>
        <w:jc w:val="both"/>
        <w:rPr>
          <w:u w:val="single"/>
        </w:rPr>
      </w:pPr>
      <w:r w:rsidRPr="00823EA6">
        <w:rPr>
          <w:u w:val="single"/>
        </w:rPr>
        <w:t>Comment se nomment les deux principaux types cellulaires de cet organe ?</w:t>
      </w:r>
    </w:p>
    <w:tbl>
      <w:tblPr>
        <w:tblStyle w:val="Grilledutableau"/>
        <w:tblW w:w="0" w:type="auto"/>
        <w:tblLook w:val="04A0" w:firstRow="1" w:lastRow="0" w:firstColumn="1" w:lastColumn="0" w:noHBand="0" w:noVBand="1"/>
      </w:tblPr>
      <w:tblGrid>
        <w:gridCol w:w="9062"/>
      </w:tblGrid>
      <w:tr w:rsidR="00823EA6" w14:paraId="5BEE7EC1" w14:textId="77777777" w:rsidTr="00823EA6">
        <w:tc>
          <w:tcPr>
            <w:tcW w:w="9062" w:type="dxa"/>
          </w:tcPr>
          <w:p w14:paraId="1651D1E8" w14:textId="4FD95410" w:rsidR="00823EA6" w:rsidRPr="00823EA6" w:rsidRDefault="00823EA6" w:rsidP="0052056D">
            <w:pPr>
              <w:jc w:val="both"/>
              <w:rPr>
                <w:highlight w:val="yellow"/>
              </w:rPr>
            </w:pPr>
            <w:r w:rsidRPr="00823EA6">
              <w:rPr>
                <w:highlight w:val="yellow"/>
              </w:rPr>
              <w:t>Les neurones et les cellules gliales</w:t>
            </w:r>
          </w:p>
        </w:tc>
      </w:tr>
    </w:tbl>
    <w:p w14:paraId="30D60A82" w14:textId="77777777" w:rsidR="00823EA6" w:rsidRDefault="00823EA6" w:rsidP="0052056D">
      <w:pPr>
        <w:jc w:val="both"/>
      </w:pPr>
    </w:p>
    <w:p w14:paraId="72A3BCDA" w14:textId="281A28FC" w:rsidR="00B15923" w:rsidRPr="00856E3A" w:rsidRDefault="00856E3A" w:rsidP="00864F12">
      <w:pPr>
        <w:jc w:val="both"/>
        <w:rPr>
          <w:u w:val="single"/>
        </w:rPr>
      </w:pPr>
      <w:r w:rsidRPr="00856E3A">
        <w:rPr>
          <w:u w:val="single"/>
        </w:rPr>
        <w:t>Quel est le rôle du système lymphatique ?</w:t>
      </w:r>
    </w:p>
    <w:tbl>
      <w:tblPr>
        <w:tblStyle w:val="Grilledutableau"/>
        <w:tblW w:w="0" w:type="auto"/>
        <w:tblLook w:val="04A0" w:firstRow="1" w:lastRow="0" w:firstColumn="1" w:lastColumn="0" w:noHBand="0" w:noVBand="1"/>
      </w:tblPr>
      <w:tblGrid>
        <w:gridCol w:w="9062"/>
      </w:tblGrid>
      <w:tr w:rsidR="00856E3A" w14:paraId="0044B824" w14:textId="77777777" w:rsidTr="00856E3A">
        <w:tc>
          <w:tcPr>
            <w:tcW w:w="9062" w:type="dxa"/>
          </w:tcPr>
          <w:p w14:paraId="29320DB6" w14:textId="03D1095D" w:rsidR="00856E3A" w:rsidRPr="00856E3A" w:rsidRDefault="00856E3A" w:rsidP="00864F12">
            <w:pPr>
              <w:jc w:val="both"/>
              <w:rPr>
                <w:highlight w:val="yellow"/>
              </w:rPr>
            </w:pPr>
            <w:r w:rsidRPr="00856E3A">
              <w:rPr>
                <w:highlight w:val="yellow"/>
              </w:rPr>
              <w:t>Éliminer les déchets du corps et transporter des GB</w:t>
            </w:r>
          </w:p>
        </w:tc>
      </w:tr>
    </w:tbl>
    <w:p w14:paraId="2B71CB2B" w14:textId="77777777" w:rsidR="00856E3A" w:rsidRDefault="00856E3A" w:rsidP="00864F12">
      <w:pPr>
        <w:jc w:val="both"/>
      </w:pPr>
    </w:p>
    <w:p w14:paraId="2F081D7B" w14:textId="77777777" w:rsidR="007A5857" w:rsidRDefault="007A5857" w:rsidP="00864F12">
      <w:pPr>
        <w:jc w:val="both"/>
        <w:rPr>
          <w:u w:val="single"/>
        </w:rPr>
      </w:pPr>
    </w:p>
    <w:p w14:paraId="27C4F58D" w14:textId="77777777" w:rsidR="007A5857" w:rsidRDefault="007A5857" w:rsidP="00864F12">
      <w:pPr>
        <w:jc w:val="both"/>
        <w:rPr>
          <w:u w:val="single"/>
        </w:rPr>
      </w:pPr>
    </w:p>
    <w:p w14:paraId="6E1DAFC5" w14:textId="77777777" w:rsidR="007A5857" w:rsidRDefault="007A5857" w:rsidP="00864F12">
      <w:pPr>
        <w:jc w:val="both"/>
        <w:rPr>
          <w:u w:val="single"/>
        </w:rPr>
      </w:pPr>
    </w:p>
    <w:p w14:paraId="3538E4CD" w14:textId="77777777" w:rsidR="007A5857" w:rsidRDefault="007A5857" w:rsidP="00864F12">
      <w:pPr>
        <w:jc w:val="both"/>
        <w:rPr>
          <w:u w:val="single"/>
        </w:rPr>
      </w:pPr>
    </w:p>
    <w:p w14:paraId="55F70F7C" w14:textId="77777777" w:rsidR="007A5857" w:rsidRDefault="007A5857" w:rsidP="00864F12">
      <w:pPr>
        <w:jc w:val="both"/>
        <w:rPr>
          <w:u w:val="single"/>
        </w:rPr>
      </w:pPr>
    </w:p>
    <w:p w14:paraId="0D869F17" w14:textId="62AE5B72" w:rsidR="00856E3A" w:rsidRPr="0068472C" w:rsidRDefault="0068472C" w:rsidP="00864F12">
      <w:pPr>
        <w:jc w:val="both"/>
        <w:rPr>
          <w:u w:val="single"/>
        </w:rPr>
      </w:pPr>
      <w:r w:rsidRPr="0068472C">
        <w:rPr>
          <w:u w:val="single"/>
        </w:rPr>
        <w:lastRenderedPageBreak/>
        <w:t>La figure suivante se retrouve dans les vaisseaux sanguins du jeu, de quoi s’agit-il et quel est le lien avec le système lymphatique ?</w:t>
      </w:r>
    </w:p>
    <w:tbl>
      <w:tblPr>
        <w:tblStyle w:val="Grilledutableau"/>
        <w:tblW w:w="0" w:type="auto"/>
        <w:tblLook w:val="04A0" w:firstRow="1" w:lastRow="0" w:firstColumn="1" w:lastColumn="0" w:noHBand="0" w:noVBand="1"/>
      </w:tblPr>
      <w:tblGrid>
        <w:gridCol w:w="4531"/>
        <w:gridCol w:w="4531"/>
      </w:tblGrid>
      <w:tr w:rsidR="0068472C" w14:paraId="67F72D13" w14:textId="77777777" w:rsidTr="0068472C">
        <w:tc>
          <w:tcPr>
            <w:tcW w:w="4531" w:type="dxa"/>
          </w:tcPr>
          <w:p w14:paraId="6D0F82B1" w14:textId="2636EA2F" w:rsidR="0068472C" w:rsidRDefault="00CE5949" w:rsidP="00864F12">
            <w:pPr>
              <w:jc w:val="both"/>
            </w:pPr>
            <w:r>
              <w:rPr>
                <w:noProof/>
              </w:rPr>
              <w:drawing>
                <wp:anchor distT="0" distB="0" distL="114300" distR="114300" simplePos="0" relativeHeight="251676672" behindDoc="1" locked="0" layoutInCell="1" allowOverlap="1" wp14:anchorId="653D0002" wp14:editId="02028AD8">
                  <wp:simplePos x="0" y="0"/>
                  <wp:positionH relativeFrom="column">
                    <wp:posOffset>675396</wp:posOffset>
                  </wp:positionH>
                  <wp:positionV relativeFrom="paragraph">
                    <wp:posOffset>293</wp:posOffset>
                  </wp:positionV>
                  <wp:extent cx="1164590" cy="1623060"/>
                  <wp:effectExtent l="0" t="0" r="0" b="0"/>
                  <wp:wrapTight wrapText="bothSides">
                    <wp:wrapPolygon edited="0">
                      <wp:start x="0" y="0"/>
                      <wp:lineTo x="0" y="21296"/>
                      <wp:lineTo x="21200" y="21296"/>
                      <wp:lineTo x="21200" y="0"/>
                      <wp:lineTo x="0" y="0"/>
                    </wp:wrapPolygon>
                  </wp:wrapTight>
                  <wp:docPr id="139236260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64590" cy="16230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31" w:type="dxa"/>
          </w:tcPr>
          <w:p w14:paraId="0715BCC3" w14:textId="4464359C" w:rsidR="0068472C" w:rsidRDefault="00510CF1" w:rsidP="00864F12">
            <w:pPr>
              <w:jc w:val="both"/>
            </w:pPr>
            <w:r w:rsidRPr="00AF770C">
              <w:rPr>
                <w:highlight w:val="yellow"/>
              </w:rPr>
              <w:t xml:space="preserve">Il s’agit d’un anticorps, une molécule de défense produite par les </w:t>
            </w:r>
            <w:r w:rsidR="00AF770C" w:rsidRPr="00AF770C">
              <w:rPr>
                <w:highlight w:val="yellow"/>
              </w:rPr>
              <w:t>lymphocytes B et permettant d’éliminer des microbes. Ces derniers seront transportés par le sang, puis par le système lymphatique pour être rejeté du corps.</w:t>
            </w:r>
            <w:r w:rsidR="00AF770C">
              <w:t xml:space="preserve"> </w:t>
            </w:r>
          </w:p>
        </w:tc>
      </w:tr>
    </w:tbl>
    <w:p w14:paraId="104CA6EC" w14:textId="77777777" w:rsidR="00AF770C" w:rsidRDefault="00AF770C" w:rsidP="00864F12">
      <w:pPr>
        <w:jc w:val="both"/>
      </w:pPr>
    </w:p>
    <w:p w14:paraId="39A54C97" w14:textId="77777777" w:rsidR="00D64785" w:rsidRDefault="00B63C5F" w:rsidP="00864F12">
      <w:pPr>
        <w:jc w:val="both"/>
      </w:pPr>
      <w:r>
        <w:t xml:space="preserve">En parlant de microbes, on </w:t>
      </w:r>
      <w:r w:rsidR="00D64785">
        <w:t xml:space="preserve">en </w:t>
      </w:r>
      <w:r>
        <w:t>retrouve deux grandes catégories</w:t>
      </w:r>
      <w:r w:rsidR="00D64785">
        <w:t xml:space="preserve"> dans le jeu, lesquels ?</w:t>
      </w:r>
    </w:p>
    <w:p w14:paraId="59F8B5DC" w14:textId="0D752AB5" w:rsidR="00AF770C" w:rsidRPr="000F1466" w:rsidRDefault="00D64785" w:rsidP="00D64785">
      <w:pPr>
        <w:pStyle w:val="Paragraphedeliste"/>
        <w:numPr>
          <w:ilvl w:val="0"/>
          <w:numId w:val="2"/>
        </w:numPr>
        <w:jc w:val="both"/>
        <w:rPr>
          <w:highlight w:val="yellow"/>
        </w:rPr>
      </w:pPr>
      <w:r w:rsidRPr="000F1466">
        <w:rPr>
          <w:highlight w:val="yellow"/>
        </w:rPr>
        <w:t>Les bactéries</w:t>
      </w:r>
    </w:p>
    <w:p w14:paraId="47A5F834" w14:textId="3A121B5E" w:rsidR="00D64785" w:rsidRPr="000F1466" w:rsidRDefault="00D64785" w:rsidP="00D64785">
      <w:pPr>
        <w:pStyle w:val="Paragraphedeliste"/>
        <w:numPr>
          <w:ilvl w:val="0"/>
          <w:numId w:val="2"/>
        </w:numPr>
        <w:jc w:val="both"/>
        <w:rPr>
          <w:highlight w:val="yellow"/>
        </w:rPr>
      </w:pPr>
      <w:r w:rsidRPr="000F1466">
        <w:rPr>
          <w:highlight w:val="yellow"/>
        </w:rPr>
        <w:t>Les virus</w:t>
      </w:r>
    </w:p>
    <w:p w14:paraId="4954A811" w14:textId="77777777" w:rsidR="00687EDD" w:rsidRPr="00687EDD" w:rsidRDefault="00BA1CC0" w:rsidP="00D64785">
      <w:pPr>
        <w:jc w:val="both"/>
        <w:rPr>
          <w:u w:val="single"/>
        </w:rPr>
      </w:pPr>
      <w:r w:rsidRPr="00687EDD">
        <w:rPr>
          <w:u w:val="single"/>
        </w:rPr>
        <w:t xml:space="preserve">Réalise un classement à partir des images </w:t>
      </w:r>
      <w:r w:rsidR="000F1466" w:rsidRPr="00687EDD">
        <w:rPr>
          <w:u w:val="single"/>
        </w:rPr>
        <w:t>suivantes</w:t>
      </w:r>
      <w:r w:rsidR="00687EDD" w:rsidRPr="00687EDD">
        <w:rPr>
          <w:u w:val="single"/>
        </w:rPr>
        <w:t xml:space="preserve"> en indiquant la catégorie pour chacune.</w:t>
      </w:r>
    </w:p>
    <w:p w14:paraId="0547D3B2" w14:textId="1600070D" w:rsidR="0009745E" w:rsidRPr="00864F12" w:rsidRDefault="000F1466" w:rsidP="00D64785">
      <w:pPr>
        <w:jc w:val="both"/>
      </w:pPr>
      <w:r>
        <w:t xml:space="preserve"> </w:t>
      </w:r>
    </w:p>
    <w:tbl>
      <w:tblPr>
        <w:tblStyle w:val="Grilledutableau"/>
        <w:tblW w:w="0" w:type="auto"/>
        <w:tblLook w:val="04A0" w:firstRow="1" w:lastRow="0" w:firstColumn="1" w:lastColumn="0" w:noHBand="0" w:noVBand="1"/>
      </w:tblPr>
      <w:tblGrid>
        <w:gridCol w:w="3020"/>
        <w:gridCol w:w="3021"/>
        <w:gridCol w:w="3021"/>
      </w:tblGrid>
      <w:tr w:rsidR="005E55AA" w14:paraId="3DE58140" w14:textId="77777777" w:rsidTr="0009745E">
        <w:tc>
          <w:tcPr>
            <w:tcW w:w="3020" w:type="dxa"/>
          </w:tcPr>
          <w:p w14:paraId="2EC7A7D2" w14:textId="57F99874" w:rsidR="0009745E" w:rsidRPr="00A31935" w:rsidRDefault="0009745E" w:rsidP="00D64785">
            <w:pPr>
              <w:jc w:val="both"/>
              <w:rPr>
                <w:highlight w:val="yellow"/>
              </w:rPr>
            </w:pPr>
            <w:r w:rsidRPr="00A31935">
              <w:rPr>
                <w:noProof/>
                <w:highlight w:val="yellow"/>
              </w:rPr>
              <w:drawing>
                <wp:anchor distT="0" distB="0" distL="114300" distR="114300" simplePos="0" relativeHeight="251677696" behindDoc="1" locked="0" layoutInCell="1" allowOverlap="1" wp14:anchorId="0A8D761A" wp14:editId="3999E218">
                  <wp:simplePos x="0" y="0"/>
                  <wp:positionH relativeFrom="column">
                    <wp:posOffset>89193</wp:posOffset>
                  </wp:positionH>
                  <wp:positionV relativeFrom="paragraph">
                    <wp:posOffset>152741</wp:posOffset>
                  </wp:positionV>
                  <wp:extent cx="1671320" cy="697230"/>
                  <wp:effectExtent l="0" t="0" r="5080" b="7620"/>
                  <wp:wrapTight wrapText="bothSides">
                    <wp:wrapPolygon edited="0">
                      <wp:start x="0" y="0"/>
                      <wp:lineTo x="0" y="21246"/>
                      <wp:lineTo x="21419" y="21246"/>
                      <wp:lineTo x="21419" y="0"/>
                      <wp:lineTo x="0" y="0"/>
                    </wp:wrapPolygon>
                  </wp:wrapTight>
                  <wp:docPr id="26895050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71320" cy="6972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1935">
              <w:rPr>
                <w:highlight w:val="yellow"/>
              </w:rPr>
              <w:t>Bactérie</w:t>
            </w:r>
          </w:p>
        </w:tc>
        <w:tc>
          <w:tcPr>
            <w:tcW w:w="3021" w:type="dxa"/>
          </w:tcPr>
          <w:p w14:paraId="3C7DF496" w14:textId="3A70060D" w:rsidR="0009745E" w:rsidRPr="00A31935" w:rsidRDefault="00A31935" w:rsidP="00D64785">
            <w:pPr>
              <w:jc w:val="both"/>
            </w:pPr>
            <w:r w:rsidRPr="00A31935">
              <w:rPr>
                <w:noProof/>
                <w:highlight w:val="yellow"/>
              </w:rPr>
              <w:drawing>
                <wp:anchor distT="0" distB="0" distL="114300" distR="114300" simplePos="0" relativeHeight="251680768" behindDoc="1" locked="0" layoutInCell="1" allowOverlap="1" wp14:anchorId="5B5273FA" wp14:editId="76A4E248">
                  <wp:simplePos x="0" y="0"/>
                  <wp:positionH relativeFrom="column">
                    <wp:posOffset>110100</wp:posOffset>
                  </wp:positionH>
                  <wp:positionV relativeFrom="paragraph">
                    <wp:posOffset>95885</wp:posOffset>
                  </wp:positionV>
                  <wp:extent cx="1467485" cy="1336675"/>
                  <wp:effectExtent l="0" t="0" r="0" b="0"/>
                  <wp:wrapTight wrapText="bothSides">
                    <wp:wrapPolygon edited="0">
                      <wp:start x="0" y="0"/>
                      <wp:lineTo x="0" y="21241"/>
                      <wp:lineTo x="21310" y="21241"/>
                      <wp:lineTo x="21310" y="0"/>
                      <wp:lineTo x="0" y="0"/>
                    </wp:wrapPolygon>
                  </wp:wrapTight>
                  <wp:docPr id="639937309"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67485" cy="1336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1935">
              <w:rPr>
                <w:highlight w:val="yellow"/>
              </w:rPr>
              <w:t>virus</w:t>
            </w:r>
          </w:p>
        </w:tc>
        <w:tc>
          <w:tcPr>
            <w:tcW w:w="3021" w:type="dxa"/>
          </w:tcPr>
          <w:p w14:paraId="4986F314" w14:textId="3E81FE20" w:rsidR="005E55AA" w:rsidRPr="005E55AA" w:rsidRDefault="005E55AA" w:rsidP="00D64785">
            <w:pPr>
              <w:jc w:val="both"/>
              <w:rPr>
                <w:highlight w:val="yellow"/>
              </w:rPr>
            </w:pPr>
            <w:r w:rsidRPr="005E55AA">
              <w:rPr>
                <w:noProof/>
                <w:highlight w:val="yellow"/>
              </w:rPr>
              <w:drawing>
                <wp:anchor distT="0" distB="0" distL="114300" distR="114300" simplePos="0" relativeHeight="251681792" behindDoc="1" locked="0" layoutInCell="1" allowOverlap="1" wp14:anchorId="77CDD0AA" wp14:editId="27F8A1EF">
                  <wp:simplePos x="0" y="0"/>
                  <wp:positionH relativeFrom="column">
                    <wp:posOffset>286483</wp:posOffset>
                  </wp:positionH>
                  <wp:positionV relativeFrom="paragraph">
                    <wp:posOffset>178191</wp:posOffset>
                  </wp:positionV>
                  <wp:extent cx="1195754" cy="1024201"/>
                  <wp:effectExtent l="0" t="0" r="4445" b="5080"/>
                  <wp:wrapTight wrapText="bothSides">
                    <wp:wrapPolygon edited="0">
                      <wp:start x="0" y="0"/>
                      <wp:lineTo x="0" y="21305"/>
                      <wp:lineTo x="21336" y="21305"/>
                      <wp:lineTo x="21336" y="0"/>
                      <wp:lineTo x="0" y="0"/>
                    </wp:wrapPolygon>
                  </wp:wrapTight>
                  <wp:docPr id="42274373"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95754" cy="102420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1CFB67" w14:textId="67404735" w:rsidR="0009745E" w:rsidRPr="005E55AA" w:rsidRDefault="005E55AA" w:rsidP="00D64785">
            <w:pPr>
              <w:jc w:val="both"/>
              <w:rPr>
                <w:highlight w:val="yellow"/>
              </w:rPr>
            </w:pPr>
            <w:r w:rsidRPr="005E55AA">
              <w:rPr>
                <w:highlight w:val="yellow"/>
              </w:rPr>
              <w:t>virus</w:t>
            </w:r>
          </w:p>
        </w:tc>
      </w:tr>
      <w:tr w:rsidR="005E55AA" w14:paraId="70B2FEDC" w14:textId="77777777" w:rsidTr="0009745E">
        <w:tc>
          <w:tcPr>
            <w:tcW w:w="3020" w:type="dxa"/>
          </w:tcPr>
          <w:p w14:paraId="289C3E22" w14:textId="285B163A" w:rsidR="0009745E" w:rsidRPr="00795AA2" w:rsidRDefault="00795AA2" w:rsidP="00D64785">
            <w:pPr>
              <w:jc w:val="both"/>
              <w:rPr>
                <w:b/>
                <w:bCs/>
              </w:rPr>
            </w:pPr>
            <w:r w:rsidRPr="00795AA2">
              <w:rPr>
                <w:b/>
                <w:bCs/>
                <w:noProof/>
                <w:highlight w:val="yellow"/>
              </w:rPr>
              <w:drawing>
                <wp:anchor distT="0" distB="0" distL="114300" distR="114300" simplePos="0" relativeHeight="251682816" behindDoc="1" locked="0" layoutInCell="1" allowOverlap="1" wp14:anchorId="4FC14DEC" wp14:editId="2E25FA5D">
                  <wp:simplePos x="0" y="0"/>
                  <wp:positionH relativeFrom="column">
                    <wp:posOffset>204910</wp:posOffset>
                  </wp:positionH>
                  <wp:positionV relativeFrom="paragraph">
                    <wp:posOffset>70143</wp:posOffset>
                  </wp:positionV>
                  <wp:extent cx="1380573" cy="1236784"/>
                  <wp:effectExtent l="0" t="0" r="0" b="1905"/>
                  <wp:wrapTight wrapText="bothSides">
                    <wp:wrapPolygon edited="0">
                      <wp:start x="0" y="0"/>
                      <wp:lineTo x="0" y="21300"/>
                      <wp:lineTo x="21163" y="21300"/>
                      <wp:lineTo x="21163" y="0"/>
                      <wp:lineTo x="0" y="0"/>
                    </wp:wrapPolygon>
                  </wp:wrapTight>
                  <wp:docPr id="1014308352"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80573" cy="1236784"/>
                          </a:xfrm>
                          <a:prstGeom prst="rect">
                            <a:avLst/>
                          </a:prstGeom>
                          <a:noFill/>
                          <a:ln>
                            <a:noFill/>
                          </a:ln>
                        </pic:spPr>
                      </pic:pic>
                    </a:graphicData>
                  </a:graphic>
                  <wp14:sizeRelH relativeFrom="page">
                    <wp14:pctWidth>0</wp14:pctWidth>
                  </wp14:sizeRelH>
                  <wp14:sizeRelV relativeFrom="page">
                    <wp14:pctHeight>0</wp14:pctHeight>
                  </wp14:sizeRelV>
                </wp:anchor>
              </w:drawing>
            </w:r>
            <w:r w:rsidRPr="00795AA2">
              <w:rPr>
                <w:b/>
                <w:bCs/>
                <w:highlight w:val="yellow"/>
              </w:rPr>
              <w:t>Cette image n’a rien à faire là, ce n’est pas un microbe</w:t>
            </w:r>
          </w:p>
        </w:tc>
        <w:tc>
          <w:tcPr>
            <w:tcW w:w="3021" w:type="dxa"/>
          </w:tcPr>
          <w:p w14:paraId="7A92208F" w14:textId="14699126" w:rsidR="0009745E" w:rsidRDefault="0009745E" w:rsidP="00D64785">
            <w:pPr>
              <w:jc w:val="both"/>
            </w:pPr>
            <w:r w:rsidRPr="00A31935">
              <w:rPr>
                <w:noProof/>
                <w:highlight w:val="yellow"/>
              </w:rPr>
              <w:drawing>
                <wp:anchor distT="0" distB="0" distL="114300" distR="114300" simplePos="0" relativeHeight="251678720" behindDoc="1" locked="0" layoutInCell="1" allowOverlap="1" wp14:anchorId="0680A51C" wp14:editId="5397101A">
                  <wp:simplePos x="0" y="0"/>
                  <wp:positionH relativeFrom="column">
                    <wp:posOffset>187423</wp:posOffset>
                  </wp:positionH>
                  <wp:positionV relativeFrom="paragraph">
                    <wp:posOffset>102430</wp:posOffset>
                  </wp:positionV>
                  <wp:extent cx="1292225" cy="865505"/>
                  <wp:effectExtent l="0" t="0" r="3175" b="0"/>
                  <wp:wrapTight wrapText="bothSides">
                    <wp:wrapPolygon edited="0">
                      <wp:start x="0" y="0"/>
                      <wp:lineTo x="0" y="20919"/>
                      <wp:lineTo x="21335" y="20919"/>
                      <wp:lineTo x="21335" y="0"/>
                      <wp:lineTo x="0" y="0"/>
                    </wp:wrapPolygon>
                  </wp:wrapTight>
                  <wp:docPr id="611904803"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92225" cy="865505"/>
                          </a:xfrm>
                          <a:prstGeom prst="rect">
                            <a:avLst/>
                          </a:prstGeom>
                          <a:noFill/>
                        </pic:spPr>
                      </pic:pic>
                    </a:graphicData>
                  </a:graphic>
                  <wp14:sizeRelH relativeFrom="page">
                    <wp14:pctWidth>0</wp14:pctWidth>
                  </wp14:sizeRelH>
                  <wp14:sizeRelV relativeFrom="page">
                    <wp14:pctHeight>0</wp14:pctHeight>
                  </wp14:sizeRelV>
                </wp:anchor>
              </w:drawing>
            </w:r>
            <w:r w:rsidRPr="00A31935">
              <w:rPr>
                <w:highlight w:val="yellow"/>
              </w:rPr>
              <w:t>Bactérie</w:t>
            </w:r>
          </w:p>
          <w:p w14:paraId="0D085594" w14:textId="79452409" w:rsidR="0009745E" w:rsidRDefault="0009745E" w:rsidP="00D64785">
            <w:pPr>
              <w:jc w:val="both"/>
            </w:pPr>
          </w:p>
        </w:tc>
        <w:tc>
          <w:tcPr>
            <w:tcW w:w="3021" w:type="dxa"/>
          </w:tcPr>
          <w:p w14:paraId="377AAAE8" w14:textId="0CB6C634" w:rsidR="00FF205A" w:rsidRDefault="00FF205A" w:rsidP="00D64785">
            <w:pPr>
              <w:jc w:val="both"/>
            </w:pPr>
            <w:r>
              <w:rPr>
                <w:noProof/>
              </w:rPr>
              <w:drawing>
                <wp:anchor distT="0" distB="0" distL="114300" distR="114300" simplePos="0" relativeHeight="251683840" behindDoc="1" locked="0" layoutInCell="1" allowOverlap="1" wp14:anchorId="374D6656" wp14:editId="57DD2784">
                  <wp:simplePos x="0" y="0"/>
                  <wp:positionH relativeFrom="column">
                    <wp:posOffset>366347</wp:posOffset>
                  </wp:positionH>
                  <wp:positionV relativeFrom="paragraph">
                    <wp:posOffset>139358</wp:posOffset>
                  </wp:positionV>
                  <wp:extent cx="931985" cy="1033495"/>
                  <wp:effectExtent l="0" t="0" r="1905" b="0"/>
                  <wp:wrapTight wrapText="bothSides">
                    <wp:wrapPolygon edited="0">
                      <wp:start x="0" y="0"/>
                      <wp:lineTo x="0" y="21109"/>
                      <wp:lineTo x="21202" y="21109"/>
                      <wp:lineTo x="21202" y="0"/>
                      <wp:lineTo x="0" y="0"/>
                    </wp:wrapPolygon>
                  </wp:wrapTight>
                  <wp:docPr id="128784822"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31985" cy="1033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6D1068" w14:textId="1249FA00" w:rsidR="00FF205A" w:rsidRDefault="00FF205A" w:rsidP="00D64785">
            <w:pPr>
              <w:jc w:val="both"/>
            </w:pPr>
          </w:p>
          <w:p w14:paraId="35047C35" w14:textId="68BE02B3" w:rsidR="00FF205A" w:rsidRDefault="00FF205A" w:rsidP="00D64785">
            <w:pPr>
              <w:jc w:val="both"/>
            </w:pPr>
          </w:p>
          <w:p w14:paraId="23B64F64" w14:textId="77777777" w:rsidR="0009745E" w:rsidRDefault="0009745E" w:rsidP="00D64785">
            <w:pPr>
              <w:jc w:val="both"/>
            </w:pPr>
          </w:p>
          <w:p w14:paraId="024CCCF9" w14:textId="77777777" w:rsidR="00FF205A" w:rsidRDefault="00FF205A" w:rsidP="00D64785">
            <w:pPr>
              <w:jc w:val="both"/>
            </w:pPr>
          </w:p>
          <w:p w14:paraId="1B49016F" w14:textId="77777777" w:rsidR="00FF205A" w:rsidRDefault="00FF205A" w:rsidP="00D64785">
            <w:pPr>
              <w:jc w:val="both"/>
            </w:pPr>
          </w:p>
          <w:p w14:paraId="650C5FC4" w14:textId="77777777" w:rsidR="00FF205A" w:rsidRDefault="00FF205A" w:rsidP="00D64785">
            <w:pPr>
              <w:jc w:val="both"/>
            </w:pPr>
          </w:p>
          <w:p w14:paraId="13C7BD39" w14:textId="13080CE6" w:rsidR="00FF205A" w:rsidRDefault="00FF205A" w:rsidP="00D64785">
            <w:pPr>
              <w:jc w:val="both"/>
            </w:pPr>
            <w:r w:rsidRPr="00FF205A">
              <w:rPr>
                <w:highlight w:val="yellow"/>
              </w:rPr>
              <w:t>virus</w:t>
            </w:r>
          </w:p>
        </w:tc>
      </w:tr>
    </w:tbl>
    <w:p w14:paraId="0D4E5096" w14:textId="770A8C61" w:rsidR="00D64785" w:rsidRDefault="00D64785" w:rsidP="00D64785">
      <w:pPr>
        <w:jc w:val="both"/>
      </w:pPr>
    </w:p>
    <w:p w14:paraId="30B18E9F" w14:textId="429E57EA" w:rsidR="0009745E" w:rsidRPr="00856E3A" w:rsidRDefault="0009745E" w:rsidP="0009745E">
      <w:pPr>
        <w:jc w:val="both"/>
        <w:rPr>
          <w:u w:val="single"/>
        </w:rPr>
      </w:pPr>
      <w:r w:rsidRPr="00856E3A">
        <w:rPr>
          <w:u w:val="single"/>
        </w:rPr>
        <w:t>Quel</w:t>
      </w:r>
      <w:r>
        <w:rPr>
          <w:u w:val="single"/>
        </w:rPr>
        <w:t>s sont les</w:t>
      </w:r>
      <w:r w:rsidR="00A31935">
        <w:rPr>
          <w:u w:val="single"/>
        </w:rPr>
        <w:t xml:space="preserve"> êtres vivants parmi ces images ?</w:t>
      </w:r>
    </w:p>
    <w:tbl>
      <w:tblPr>
        <w:tblStyle w:val="Grilledutableau"/>
        <w:tblW w:w="0" w:type="auto"/>
        <w:tblLook w:val="04A0" w:firstRow="1" w:lastRow="0" w:firstColumn="1" w:lastColumn="0" w:noHBand="0" w:noVBand="1"/>
      </w:tblPr>
      <w:tblGrid>
        <w:gridCol w:w="9062"/>
      </w:tblGrid>
      <w:tr w:rsidR="0009745E" w14:paraId="2AE4EDD2" w14:textId="77777777" w:rsidTr="00B24D9B">
        <w:tc>
          <w:tcPr>
            <w:tcW w:w="9062" w:type="dxa"/>
          </w:tcPr>
          <w:p w14:paraId="26B939A3" w14:textId="42CFF039" w:rsidR="0009745E" w:rsidRPr="00856E3A" w:rsidRDefault="00A31935" w:rsidP="00B24D9B">
            <w:pPr>
              <w:jc w:val="both"/>
              <w:rPr>
                <w:highlight w:val="yellow"/>
              </w:rPr>
            </w:pPr>
            <w:r>
              <w:rPr>
                <w:highlight w:val="yellow"/>
              </w:rPr>
              <w:t>Les deux images des bactéries</w:t>
            </w:r>
          </w:p>
        </w:tc>
      </w:tr>
    </w:tbl>
    <w:p w14:paraId="52A3255C" w14:textId="023960B5" w:rsidR="00FF205A" w:rsidRPr="009401DB" w:rsidRDefault="009401DB" w:rsidP="00D64785">
      <w:pPr>
        <w:jc w:val="both"/>
        <w:rPr>
          <w:u w:val="single"/>
        </w:rPr>
      </w:pPr>
      <w:r w:rsidRPr="009401DB">
        <w:rPr>
          <w:u w:val="single"/>
        </w:rPr>
        <w:t>Quelle image est l’intrus ? Justifie.</w:t>
      </w:r>
    </w:p>
    <w:tbl>
      <w:tblPr>
        <w:tblStyle w:val="Grilledutableau"/>
        <w:tblW w:w="0" w:type="auto"/>
        <w:tblLook w:val="04A0" w:firstRow="1" w:lastRow="0" w:firstColumn="1" w:lastColumn="0" w:noHBand="0" w:noVBand="1"/>
      </w:tblPr>
      <w:tblGrid>
        <w:gridCol w:w="9062"/>
      </w:tblGrid>
      <w:tr w:rsidR="009401DB" w14:paraId="359B7FF2" w14:textId="77777777" w:rsidTr="009401DB">
        <w:tc>
          <w:tcPr>
            <w:tcW w:w="9062" w:type="dxa"/>
          </w:tcPr>
          <w:p w14:paraId="6DBE38F2" w14:textId="105E7592" w:rsidR="009401DB" w:rsidRPr="009401DB" w:rsidRDefault="009401DB" w:rsidP="00D64785">
            <w:pPr>
              <w:jc w:val="both"/>
              <w:rPr>
                <w:highlight w:val="yellow"/>
              </w:rPr>
            </w:pPr>
            <w:r w:rsidRPr="009401DB">
              <w:rPr>
                <w:highlight w:val="yellow"/>
              </w:rPr>
              <w:t xml:space="preserve">Il s’agit du globule blanc (leucocyte) car ce n’est pas un microbe. </w:t>
            </w:r>
          </w:p>
        </w:tc>
      </w:tr>
    </w:tbl>
    <w:p w14:paraId="21D5C01B" w14:textId="0219F78B" w:rsidR="009401DB" w:rsidRDefault="009401DB" w:rsidP="00D64785">
      <w:pPr>
        <w:jc w:val="both"/>
      </w:pPr>
    </w:p>
    <w:p w14:paraId="3C7132D5" w14:textId="3CC3D9C4" w:rsidR="008718FE" w:rsidRPr="005426E0" w:rsidRDefault="0040642A" w:rsidP="00D64785">
      <w:pPr>
        <w:jc w:val="both"/>
        <w:rPr>
          <w:u w:val="single"/>
        </w:rPr>
      </w:pPr>
      <w:r w:rsidRPr="005426E0">
        <w:rPr>
          <w:u w:val="single"/>
        </w:rPr>
        <w:lastRenderedPageBreak/>
        <w:t xml:space="preserve">En comparant le jeu à la réalité, </w:t>
      </w:r>
      <w:r w:rsidR="005C7EE4">
        <w:rPr>
          <w:u w:val="single"/>
        </w:rPr>
        <w:t>donne deux éléments qui permettent de dire que le jeu</w:t>
      </w:r>
      <w:r w:rsidR="005426E0" w:rsidRPr="005426E0">
        <w:rPr>
          <w:u w:val="single"/>
        </w:rPr>
        <w:t xml:space="preserve"> est </w:t>
      </w:r>
      <w:r w:rsidR="005426E0" w:rsidRPr="005C7EE4">
        <w:rPr>
          <w:b/>
          <w:bCs/>
          <w:u w:val="single"/>
        </w:rPr>
        <w:t>cohérent</w:t>
      </w:r>
      <w:r w:rsidR="005426E0" w:rsidRPr="005426E0">
        <w:rPr>
          <w:u w:val="single"/>
        </w:rPr>
        <w:t> ?</w:t>
      </w:r>
    </w:p>
    <w:tbl>
      <w:tblPr>
        <w:tblStyle w:val="Grilledutableau"/>
        <w:tblW w:w="0" w:type="auto"/>
        <w:tblLook w:val="04A0" w:firstRow="1" w:lastRow="0" w:firstColumn="1" w:lastColumn="0" w:noHBand="0" w:noVBand="1"/>
      </w:tblPr>
      <w:tblGrid>
        <w:gridCol w:w="9062"/>
      </w:tblGrid>
      <w:tr w:rsidR="005426E0" w14:paraId="4FFA31B7" w14:textId="77777777" w:rsidTr="005426E0">
        <w:tc>
          <w:tcPr>
            <w:tcW w:w="9062" w:type="dxa"/>
          </w:tcPr>
          <w:p w14:paraId="0D0B8DD8" w14:textId="77777777" w:rsidR="005426E0" w:rsidRPr="00E63917" w:rsidRDefault="005426E0" w:rsidP="005426E0">
            <w:pPr>
              <w:pStyle w:val="Paragraphedeliste"/>
              <w:numPr>
                <w:ilvl w:val="0"/>
                <w:numId w:val="3"/>
              </w:numPr>
              <w:jc w:val="both"/>
              <w:rPr>
                <w:highlight w:val="yellow"/>
              </w:rPr>
            </w:pPr>
            <w:r w:rsidRPr="00E63917">
              <w:rPr>
                <w:highlight w:val="yellow"/>
              </w:rPr>
              <w:t xml:space="preserve">La taille des </w:t>
            </w:r>
            <w:r w:rsidR="005B1AB5" w:rsidRPr="00E63917">
              <w:rPr>
                <w:highlight w:val="yellow"/>
              </w:rPr>
              <w:t>globules rouges par rapport aux vaisseaux sanguins</w:t>
            </w:r>
            <w:r w:rsidR="00B66745" w:rsidRPr="00E63917">
              <w:rPr>
                <w:highlight w:val="yellow"/>
              </w:rPr>
              <w:t>.</w:t>
            </w:r>
          </w:p>
          <w:p w14:paraId="0F0F3172" w14:textId="77777777" w:rsidR="00B66745" w:rsidRPr="00E63917" w:rsidRDefault="008C79DF" w:rsidP="005426E0">
            <w:pPr>
              <w:pStyle w:val="Paragraphedeliste"/>
              <w:numPr>
                <w:ilvl w:val="0"/>
                <w:numId w:val="3"/>
              </w:numPr>
              <w:jc w:val="both"/>
              <w:rPr>
                <w:highlight w:val="yellow"/>
              </w:rPr>
            </w:pPr>
            <w:r w:rsidRPr="00E63917">
              <w:rPr>
                <w:highlight w:val="yellow"/>
              </w:rPr>
              <w:t>La présence des microbes dans le sang</w:t>
            </w:r>
          </w:p>
          <w:p w14:paraId="7B54D388" w14:textId="77777777" w:rsidR="008C79DF" w:rsidRPr="005C7EE4" w:rsidRDefault="008C79DF" w:rsidP="005426E0">
            <w:pPr>
              <w:pStyle w:val="Paragraphedeliste"/>
              <w:numPr>
                <w:ilvl w:val="0"/>
                <w:numId w:val="3"/>
              </w:numPr>
              <w:jc w:val="both"/>
            </w:pPr>
            <w:r w:rsidRPr="005C7EE4">
              <w:t>La présence d’organes relié aux vaisseaux sanguins</w:t>
            </w:r>
          </w:p>
          <w:p w14:paraId="28B320AD" w14:textId="48BACF97" w:rsidR="008C79DF" w:rsidRPr="005C7EE4" w:rsidRDefault="008C79DF" w:rsidP="005426E0">
            <w:pPr>
              <w:pStyle w:val="Paragraphedeliste"/>
              <w:numPr>
                <w:ilvl w:val="0"/>
                <w:numId w:val="3"/>
              </w:numPr>
              <w:jc w:val="both"/>
            </w:pPr>
            <w:r w:rsidRPr="005C7EE4">
              <w:t>Le Player qui représente un nanorobot qui voyage dans le sang</w:t>
            </w:r>
          </w:p>
          <w:p w14:paraId="07E0A3D7" w14:textId="3695B39A" w:rsidR="008C79DF" w:rsidRDefault="00E63917" w:rsidP="005426E0">
            <w:pPr>
              <w:pStyle w:val="Paragraphedeliste"/>
              <w:numPr>
                <w:ilvl w:val="0"/>
                <w:numId w:val="3"/>
              </w:numPr>
              <w:jc w:val="both"/>
            </w:pPr>
            <w:r w:rsidRPr="005C7EE4">
              <w:t>L’environnement, le décor rouge qui représente le sang</w:t>
            </w:r>
          </w:p>
        </w:tc>
      </w:tr>
    </w:tbl>
    <w:p w14:paraId="74CE43E4" w14:textId="77777777" w:rsidR="005426E0" w:rsidRDefault="005426E0" w:rsidP="005426E0">
      <w:pPr>
        <w:jc w:val="both"/>
        <w:rPr>
          <w:u w:val="single"/>
        </w:rPr>
      </w:pPr>
    </w:p>
    <w:p w14:paraId="3BAB4542" w14:textId="7CD96ACD" w:rsidR="005426E0" w:rsidRPr="005426E0" w:rsidRDefault="005426E0" w:rsidP="005426E0">
      <w:pPr>
        <w:jc w:val="both"/>
        <w:rPr>
          <w:u w:val="single"/>
        </w:rPr>
      </w:pPr>
      <w:r w:rsidRPr="005426E0">
        <w:rPr>
          <w:u w:val="single"/>
        </w:rPr>
        <w:t xml:space="preserve">En comparant le jeu à la réalité, </w:t>
      </w:r>
      <w:r w:rsidR="005C7EE4" w:rsidRPr="005426E0">
        <w:rPr>
          <w:u w:val="single"/>
        </w:rPr>
        <w:t xml:space="preserve">, </w:t>
      </w:r>
      <w:r w:rsidR="005C7EE4">
        <w:rPr>
          <w:u w:val="single"/>
        </w:rPr>
        <w:t>donne deux éléments qui permettent de dire que le jeu</w:t>
      </w:r>
      <w:r w:rsidR="005C7EE4" w:rsidRPr="005426E0">
        <w:rPr>
          <w:u w:val="single"/>
        </w:rPr>
        <w:t xml:space="preserve"> </w:t>
      </w:r>
      <w:r w:rsidRPr="005426E0">
        <w:rPr>
          <w:u w:val="single"/>
        </w:rPr>
        <w:t xml:space="preserve">est </w:t>
      </w:r>
      <w:r w:rsidRPr="005426E0">
        <w:rPr>
          <w:b/>
          <w:bCs/>
          <w:u w:val="single"/>
        </w:rPr>
        <w:t>incohérent</w:t>
      </w:r>
      <w:r w:rsidRPr="005426E0">
        <w:rPr>
          <w:u w:val="single"/>
        </w:rPr>
        <w:t> ?</w:t>
      </w:r>
    </w:p>
    <w:tbl>
      <w:tblPr>
        <w:tblStyle w:val="Grilledutableau"/>
        <w:tblW w:w="0" w:type="auto"/>
        <w:tblLook w:val="04A0" w:firstRow="1" w:lastRow="0" w:firstColumn="1" w:lastColumn="0" w:noHBand="0" w:noVBand="1"/>
      </w:tblPr>
      <w:tblGrid>
        <w:gridCol w:w="9062"/>
      </w:tblGrid>
      <w:tr w:rsidR="005426E0" w14:paraId="15B3BE75" w14:textId="77777777" w:rsidTr="00B24D9B">
        <w:tc>
          <w:tcPr>
            <w:tcW w:w="9062" w:type="dxa"/>
          </w:tcPr>
          <w:p w14:paraId="6C2EDFE8" w14:textId="3963B313" w:rsidR="005426E0" w:rsidRPr="00E63917" w:rsidRDefault="008C79DF" w:rsidP="008C79DF">
            <w:pPr>
              <w:pStyle w:val="Paragraphedeliste"/>
              <w:numPr>
                <w:ilvl w:val="0"/>
                <w:numId w:val="3"/>
              </w:numPr>
              <w:jc w:val="both"/>
              <w:rPr>
                <w:highlight w:val="yellow"/>
              </w:rPr>
            </w:pPr>
            <w:r w:rsidRPr="00E63917">
              <w:rPr>
                <w:highlight w:val="yellow"/>
              </w:rPr>
              <w:t>La taille</w:t>
            </w:r>
            <w:r w:rsidR="00173BDD">
              <w:rPr>
                <w:highlight w:val="yellow"/>
              </w:rPr>
              <w:t xml:space="preserve"> du cerveau (trop petit)</w:t>
            </w:r>
          </w:p>
          <w:p w14:paraId="50414EA5" w14:textId="6223A918" w:rsidR="008C79DF" w:rsidRPr="00E63917" w:rsidRDefault="00173BDD" w:rsidP="008C79DF">
            <w:pPr>
              <w:pStyle w:val="Paragraphedeliste"/>
              <w:numPr>
                <w:ilvl w:val="0"/>
                <w:numId w:val="3"/>
              </w:numPr>
              <w:jc w:val="both"/>
              <w:rPr>
                <w:highlight w:val="yellow"/>
              </w:rPr>
            </w:pPr>
            <w:r>
              <w:rPr>
                <w:highlight w:val="yellow"/>
              </w:rPr>
              <w:t>La présence du cerveau au centre du jeu, il devrait être au-dessus et + grand</w:t>
            </w:r>
          </w:p>
          <w:p w14:paraId="69526D38" w14:textId="77777777" w:rsidR="008C79DF" w:rsidRPr="00CB66F4" w:rsidRDefault="008C79DF" w:rsidP="008C79DF">
            <w:pPr>
              <w:pStyle w:val="Paragraphedeliste"/>
              <w:numPr>
                <w:ilvl w:val="0"/>
                <w:numId w:val="3"/>
              </w:numPr>
              <w:jc w:val="both"/>
            </w:pPr>
            <w:r w:rsidRPr="00CB66F4">
              <w:t xml:space="preserve">Le mélange entre les systèmes et les organes </w:t>
            </w:r>
          </w:p>
          <w:p w14:paraId="348CB976" w14:textId="3961BEBD" w:rsidR="008C79DF" w:rsidRDefault="00E63917" w:rsidP="008C79DF">
            <w:pPr>
              <w:pStyle w:val="Paragraphedeliste"/>
              <w:numPr>
                <w:ilvl w:val="0"/>
                <w:numId w:val="3"/>
              </w:numPr>
              <w:jc w:val="both"/>
            </w:pPr>
            <w:r w:rsidRPr="00CB66F4">
              <w:t>Les effets lumineux qui ne représentent pas la réalité</w:t>
            </w:r>
          </w:p>
        </w:tc>
      </w:tr>
    </w:tbl>
    <w:p w14:paraId="11A28F4C" w14:textId="4CEE6FBB" w:rsidR="005426E0" w:rsidRDefault="005426E0" w:rsidP="00D64785">
      <w:pPr>
        <w:jc w:val="both"/>
      </w:pPr>
    </w:p>
    <w:p w14:paraId="02418410" w14:textId="12602D92" w:rsidR="00BD4B32" w:rsidRPr="00856E3A" w:rsidRDefault="00BD4B32" w:rsidP="00BD4B32">
      <w:pPr>
        <w:jc w:val="both"/>
        <w:rPr>
          <w:u w:val="single"/>
        </w:rPr>
      </w:pPr>
      <w:r>
        <w:rPr>
          <w:u w:val="single"/>
        </w:rPr>
        <w:t xml:space="preserve">Le jeu permet-il de dire que tu voyages dans le sang d’un </w:t>
      </w:r>
      <w:r w:rsidR="00CB66F4">
        <w:rPr>
          <w:u w:val="single"/>
        </w:rPr>
        <w:t>patient atteint d’un cancer</w:t>
      </w:r>
      <w:r>
        <w:rPr>
          <w:u w:val="single"/>
        </w:rPr>
        <w:t> ?</w:t>
      </w:r>
      <w:r w:rsidR="00CB66F4">
        <w:rPr>
          <w:u w:val="single"/>
        </w:rPr>
        <w:t xml:space="preserve"> Justifie.</w:t>
      </w:r>
    </w:p>
    <w:tbl>
      <w:tblPr>
        <w:tblStyle w:val="Grilledutableau"/>
        <w:tblW w:w="0" w:type="auto"/>
        <w:tblLook w:val="04A0" w:firstRow="1" w:lastRow="0" w:firstColumn="1" w:lastColumn="0" w:noHBand="0" w:noVBand="1"/>
      </w:tblPr>
      <w:tblGrid>
        <w:gridCol w:w="9062"/>
      </w:tblGrid>
      <w:tr w:rsidR="00BD4B32" w14:paraId="4C17CE1A" w14:textId="77777777" w:rsidTr="00406184">
        <w:tc>
          <w:tcPr>
            <w:tcW w:w="9062" w:type="dxa"/>
          </w:tcPr>
          <w:p w14:paraId="26740606" w14:textId="08274D81" w:rsidR="00BD4B32" w:rsidRPr="00856E3A" w:rsidRDefault="00BD4B32" w:rsidP="00406184">
            <w:pPr>
              <w:jc w:val="both"/>
              <w:rPr>
                <w:highlight w:val="yellow"/>
              </w:rPr>
            </w:pPr>
            <w:r>
              <w:rPr>
                <w:highlight w:val="yellow"/>
              </w:rPr>
              <w:t xml:space="preserve">C’est très difficile de répondre à cette question parce qu’on observe des microbes dans le sang mais ils ne sont peut-être pas en quantité suffisante pour considérer le sujet comme malade. Il faudrait des éléments supplémentaires, comme la présence de symptômes </w:t>
            </w:r>
            <w:r w:rsidR="004E0B98">
              <w:rPr>
                <w:highlight w:val="yellow"/>
              </w:rPr>
              <w:t>ou travailler à une échelle différente.</w:t>
            </w:r>
          </w:p>
        </w:tc>
      </w:tr>
    </w:tbl>
    <w:p w14:paraId="49E941B0" w14:textId="77777777" w:rsidR="00BD4B32" w:rsidRPr="00864F12" w:rsidRDefault="00BD4B32" w:rsidP="00D64785">
      <w:pPr>
        <w:jc w:val="both"/>
      </w:pPr>
    </w:p>
    <w:sectPr w:rsidR="00BD4B32" w:rsidRPr="00864F12">
      <w:foot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1FF5AA" w14:textId="77777777" w:rsidR="003E2EF5" w:rsidRDefault="003E2EF5" w:rsidP="00D91A14">
      <w:pPr>
        <w:spacing w:after="0" w:line="240" w:lineRule="auto"/>
      </w:pPr>
      <w:r>
        <w:separator/>
      </w:r>
    </w:p>
  </w:endnote>
  <w:endnote w:type="continuationSeparator" w:id="0">
    <w:p w14:paraId="2926B118" w14:textId="77777777" w:rsidR="003E2EF5" w:rsidRDefault="003E2EF5" w:rsidP="00D91A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40"/>
      <w:gridCol w:w="4532"/>
    </w:tblGrid>
    <w:tr w:rsidR="00CB7737" w14:paraId="7CA5552E" w14:textId="77777777">
      <w:trPr>
        <w:trHeight w:hRule="exact" w:val="115"/>
        <w:jc w:val="center"/>
      </w:trPr>
      <w:tc>
        <w:tcPr>
          <w:tcW w:w="4686" w:type="dxa"/>
          <w:shd w:val="clear" w:color="auto" w:fill="156082" w:themeFill="accent1"/>
          <w:tcMar>
            <w:top w:w="0" w:type="dxa"/>
            <w:bottom w:w="0" w:type="dxa"/>
          </w:tcMar>
        </w:tcPr>
        <w:p w14:paraId="270747E6" w14:textId="77777777" w:rsidR="00CB7737" w:rsidRDefault="00CB7737">
          <w:pPr>
            <w:pStyle w:val="En-tte"/>
            <w:rPr>
              <w:caps/>
              <w:sz w:val="18"/>
            </w:rPr>
          </w:pPr>
        </w:p>
      </w:tc>
      <w:tc>
        <w:tcPr>
          <w:tcW w:w="4674" w:type="dxa"/>
          <w:shd w:val="clear" w:color="auto" w:fill="156082" w:themeFill="accent1"/>
          <w:tcMar>
            <w:top w:w="0" w:type="dxa"/>
            <w:bottom w:w="0" w:type="dxa"/>
          </w:tcMar>
        </w:tcPr>
        <w:p w14:paraId="5D5E1054" w14:textId="77777777" w:rsidR="00CB7737" w:rsidRDefault="00CB7737">
          <w:pPr>
            <w:pStyle w:val="En-tte"/>
            <w:jc w:val="right"/>
            <w:rPr>
              <w:caps/>
              <w:sz w:val="18"/>
            </w:rPr>
          </w:pPr>
        </w:p>
      </w:tc>
    </w:tr>
    <w:tr w:rsidR="00CB7737" w14:paraId="438EADD2" w14:textId="77777777">
      <w:trPr>
        <w:jc w:val="center"/>
      </w:trPr>
      <w:tc>
        <w:tcPr>
          <w:tcW w:w="4686" w:type="dxa"/>
          <w:shd w:val="clear" w:color="auto" w:fill="auto"/>
          <w:vAlign w:val="center"/>
        </w:tcPr>
        <w:p w14:paraId="6DC1D0C6" w14:textId="1651BC93" w:rsidR="00CB7737" w:rsidRDefault="00CB7737">
          <w:pPr>
            <w:pStyle w:val="Pieddepage"/>
            <w:rPr>
              <w:caps/>
              <w:color w:val="808080" w:themeColor="background1" w:themeShade="80"/>
              <w:sz w:val="18"/>
              <w:szCs w:val="18"/>
            </w:rPr>
          </w:pPr>
        </w:p>
      </w:tc>
      <w:tc>
        <w:tcPr>
          <w:tcW w:w="4674" w:type="dxa"/>
          <w:shd w:val="clear" w:color="auto" w:fill="auto"/>
          <w:vAlign w:val="center"/>
        </w:tcPr>
        <w:p w14:paraId="3F7340EE" w14:textId="77777777" w:rsidR="00CB7737" w:rsidRDefault="00CB7737">
          <w:pPr>
            <w:pStyle w:val="Pieddepage"/>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Pr>
              <w:caps/>
              <w:color w:val="808080" w:themeColor="background1" w:themeShade="80"/>
              <w:sz w:val="18"/>
              <w:szCs w:val="18"/>
              <w:lang w:val="fr-FR"/>
            </w:rPr>
            <w:t>2</w:t>
          </w:r>
          <w:r>
            <w:rPr>
              <w:caps/>
              <w:color w:val="808080" w:themeColor="background1" w:themeShade="80"/>
              <w:sz w:val="18"/>
              <w:szCs w:val="18"/>
            </w:rPr>
            <w:fldChar w:fldCharType="end"/>
          </w:r>
        </w:p>
      </w:tc>
    </w:tr>
  </w:tbl>
  <w:p w14:paraId="5D7427D6" w14:textId="1B5856D1" w:rsidR="00D91A14" w:rsidRDefault="00D91A1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DB9DA5" w14:textId="77777777" w:rsidR="003E2EF5" w:rsidRDefault="003E2EF5" w:rsidP="00D91A14">
      <w:pPr>
        <w:spacing w:after="0" w:line="240" w:lineRule="auto"/>
      </w:pPr>
      <w:r>
        <w:separator/>
      </w:r>
    </w:p>
  </w:footnote>
  <w:footnote w:type="continuationSeparator" w:id="0">
    <w:p w14:paraId="656D45A5" w14:textId="77777777" w:rsidR="003E2EF5" w:rsidRDefault="003E2EF5" w:rsidP="00D91A1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B769F"/>
    <w:multiLevelType w:val="hybridMultilevel"/>
    <w:tmpl w:val="F32CAA6E"/>
    <w:lvl w:ilvl="0" w:tplc="68981A54">
      <w:numFmt w:val="bullet"/>
      <w:lvlText w:val="-"/>
      <w:lvlJc w:val="left"/>
      <w:pPr>
        <w:ind w:left="720" w:hanging="360"/>
      </w:pPr>
      <w:rPr>
        <w:rFonts w:ascii="Aptos" w:eastAsiaTheme="minorHAnsi" w:hAnsi="Aptos"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15:restartNumberingAfterBreak="0">
    <w:nsid w:val="56331BE7"/>
    <w:multiLevelType w:val="hybridMultilevel"/>
    <w:tmpl w:val="6FB6F1FE"/>
    <w:lvl w:ilvl="0" w:tplc="68981A54">
      <w:numFmt w:val="bullet"/>
      <w:lvlText w:val="-"/>
      <w:lvlJc w:val="left"/>
      <w:pPr>
        <w:ind w:left="720" w:hanging="360"/>
      </w:pPr>
      <w:rPr>
        <w:rFonts w:ascii="Aptos" w:eastAsiaTheme="minorHAnsi" w:hAnsi="Aptos"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15:restartNumberingAfterBreak="0">
    <w:nsid w:val="579B29C0"/>
    <w:multiLevelType w:val="hybridMultilevel"/>
    <w:tmpl w:val="D2D6D9BC"/>
    <w:lvl w:ilvl="0" w:tplc="68981A54">
      <w:numFmt w:val="bullet"/>
      <w:lvlText w:val="-"/>
      <w:lvlJc w:val="left"/>
      <w:pPr>
        <w:ind w:left="766" w:hanging="360"/>
      </w:pPr>
      <w:rPr>
        <w:rFonts w:ascii="Aptos" w:eastAsiaTheme="minorHAnsi" w:hAnsi="Aptos" w:cstheme="minorBidi" w:hint="default"/>
      </w:rPr>
    </w:lvl>
    <w:lvl w:ilvl="1" w:tplc="080C0003" w:tentative="1">
      <w:start w:val="1"/>
      <w:numFmt w:val="bullet"/>
      <w:lvlText w:val="o"/>
      <w:lvlJc w:val="left"/>
      <w:pPr>
        <w:ind w:left="1486" w:hanging="360"/>
      </w:pPr>
      <w:rPr>
        <w:rFonts w:ascii="Courier New" w:hAnsi="Courier New" w:cs="Courier New" w:hint="default"/>
      </w:rPr>
    </w:lvl>
    <w:lvl w:ilvl="2" w:tplc="080C0005" w:tentative="1">
      <w:start w:val="1"/>
      <w:numFmt w:val="bullet"/>
      <w:lvlText w:val=""/>
      <w:lvlJc w:val="left"/>
      <w:pPr>
        <w:ind w:left="2206" w:hanging="360"/>
      </w:pPr>
      <w:rPr>
        <w:rFonts w:ascii="Wingdings" w:hAnsi="Wingdings" w:hint="default"/>
      </w:rPr>
    </w:lvl>
    <w:lvl w:ilvl="3" w:tplc="080C0001" w:tentative="1">
      <w:start w:val="1"/>
      <w:numFmt w:val="bullet"/>
      <w:lvlText w:val=""/>
      <w:lvlJc w:val="left"/>
      <w:pPr>
        <w:ind w:left="2926" w:hanging="360"/>
      </w:pPr>
      <w:rPr>
        <w:rFonts w:ascii="Symbol" w:hAnsi="Symbol" w:hint="default"/>
      </w:rPr>
    </w:lvl>
    <w:lvl w:ilvl="4" w:tplc="080C0003" w:tentative="1">
      <w:start w:val="1"/>
      <w:numFmt w:val="bullet"/>
      <w:lvlText w:val="o"/>
      <w:lvlJc w:val="left"/>
      <w:pPr>
        <w:ind w:left="3646" w:hanging="360"/>
      </w:pPr>
      <w:rPr>
        <w:rFonts w:ascii="Courier New" w:hAnsi="Courier New" w:cs="Courier New" w:hint="default"/>
      </w:rPr>
    </w:lvl>
    <w:lvl w:ilvl="5" w:tplc="080C0005" w:tentative="1">
      <w:start w:val="1"/>
      <w:numFmt w:val="bullet"/>
      <w:lvlText w:val=""/>
      <w:lvlJc w:val="left"/>
      <w:pPr>
        <w:ind w:left="4366" w:hanging="360"/>
      </w:pPr>
      <w:rPr>
        <w:rFonts w:ascii="Wingdings" w:hAnsi="Wingdings" w:hint="default"/>
      </w:rPr>
    </w:lvl>
    <w:lvl w:ilvl="6" w:tplc="080C0001" w:tentative="1">
      <w:start w:val="1"/>
      <w:numFmt w:val="bullet"/>
      <w:lvlText w:val=""/>
      <w:lvlJc w:val="left"/>
      <w:pPr>
        <w:ind w:left="5086" w:hanging="360"/>
      </w:pPr>
      <w:rPr>
        <w:rFonts w:ascii="Symbol" w:hAnsi="Symbol" w:hint="default"/>
      </w:rPr>
    </w:lvl>
    <w:lvl w:ilvl="7" w:tplc="080C0003" w:tentative="1">
      <w:start w:val="1"/>
      <w:numFmt w:val="bullet"/>
      <w:lvlText w:val="o"/>
      <w:lvlJc w:val="left"/>
      <w:pPr>
        <w:ind w:left="5806" w:hanging="360"/>
      </w:pPr>
      <w:rPr>
        <w:rFonts w:ascii="Courier New" w:hAnsi="Courier New" w:cs="Courier New" w:hint="default"/>
      </w:rPr>
    </w:lvl>
    <w:lvl w:ilvl="8" w:tplc="080C0005" w:tentative="1">
      <w:start w:val="1"/>
      <w:numFmt w:val="bullet"/>
      <w:lvlText w:val=""/>
      <w:lvlJc w:val="left"/>
      <w:pPr>
        <w:ind w:left="6526" w:hanging="360"/>
      </w:pPr>
      <w:rPr>
        <w:rFonts w:ascii="Wingdings" w:hAnsi="Wingdings" w:hint="default"/>
      </w:rPr>
    </w:lvl>
  </w:abstractNum>
  <w:num w:numId="1" w16cid:durableId="1668052587">
    <w:abstractNumId w:val="1"/>
  </w:num>
  <w:num w:numId="2" w16cid:durableId="665789657">
    <w:abstractNumId w:val="2"/>
  </w:num>
  <w:num w:numId="3" w16cid:durableId="6967386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1A14"/>
    <w:rsid w:val="0001163C"/>
    <w:rsid w:val="00017FA8"/>
    <w:rsid w:val="000824F7"/>
    <w:rsid w:val="0009745E"/>
    <w:rsid w:val="000A0484"/>
    <w:rsid w:val="000D4FDC"/>
    <w:rsid w:val="000E43D1"/>
    <w:rsid w:val="000F1466"/>
    <w:rsid w:val="0015001A"/>
    <w:rsid w:val="00173BDD"/>
    <w:rsid w:val="001C23A4"/>
    <w:rsid w:val="001F165C"/>
    <w:rsid w:val="00230E03"/>
    <w:rsid w:val="002547F3"/>
    <w:rsid w:val="0028316A"/>
    <w:rsid w:val="002A62A2"/>
    <w:rsid w:val="002C2AA9"/>
    <w:rsid w:val="002E0227"/>
    <w:rsid w:val="00321203"/>
    <w:rsid w:val="003359FE"/>
    <w:rsid w:val="00346E65"/>
    <w:rsid w:val="003E2EF5"/>
    <w:rsid w:val="003F6925"/>
    <w:rsid w:val="0040642A"/>
    <w:rsid w:val="004340AA"/>
    <w:rsid w:val="00483FD6"/>
    <w:rsid w:val="004A4B5D"/>
    <w:rsid w:val="004C3C76"/>
    <w:rsid w:val="004E0B98"/>
    <w:rsid w:val="00510CF1"/>
    <w:rsid w:val="0052056D"/>
    <w:rsid w:val="00524E0B"/>
    <w:rsid w:val="005426E0"/>
    <w:rsid w:val="005B1AB5"/>
    <w:rsid w:val="005C7EE4"/>
    <w:rsid w:val="005D2770"/>
    <w:rsid w:val="005E55AA"/>
    <w:rsid w:val="005F509D"/>
    <w:rsid w:val="006364DB"/>
    <w:rsid w:val="00667116"/>
    <w:rsid w:val="0068472C"/>
    <w:rsid w:val="00687EDD"/>
    <w:rsid w:val="00696F97"/>
    <w:rsid w:val="006F5FC8"/>
    <w:rsid w:val="006F66CB"/>
    <w:rsid w:val="0070008F"/>
    <w:rsid w:val="00700E17"/>
    <w:rsid w:val="007102B4"/>
    <w:rsid w:val="00764EA3"/>
    <w:rsid w:val="00795AA2"/>
    <w:rsid w:val="007A5857"/>
    <w:rsid w:val="007D7471"/>
    <w:rsid w:val="00823EA6"/>
    <w:rsid w:val="00846D52"/>
    <w:rsid w:val="00856E3A"/>
    <w:rsid w:val="00864F12"/>
    <w:rsid w:val="008718FE"/>
    <w:rsid w:val="00871D93"/>
    <w:rsid w:val="0087655A"/>
    <w:rsid w:val="0089180B"/>
    <w:rsid w:val="008C79DF"/>
    <w:rsid w:val="009401DB"/>
    <w:rsid w:val="00954C19"/>
    <w:rsid w:val="00991F2C"/>
    <w:rsid w:val="00A243B3"/>
    <w:rsid w:val="00A2724A"/>
    <w:rsid w:val="00A31935"/>
    <w:rsid w:val="00A41764"/>
    <w:rsid w:val="00A938AB"/>
    <w:rsid w:val="00AA5F87"/>
    <w:rsid w:val="00AB6AAE"/>
    <w:rsid w:val="00AC1F52"/>
    <w:rsid w:val="00AF770C"/>
    <w:rsid w:val="00B12A61"/>
    <w:rsid w:val="00B15923"/>
    <w:rsid w:val="00B24979"/>
    <w:rsid w:val="00B63C5F"/>
    <w:rsid w:val="00B66745"/>
    <w:rsid w:val="00B74475"/>
    <w:rsid w:val="00B80975"/>
    <w:rsid w:val="00B93958"/>
    <w:rsid w:val="00BA1CC0"/>
    <w:rsid w:val="00BB5775"/>
    <w:rsid w:val="00BC2BFA"/>
    <w:rsid w:val="00BD249C"/>
    <w:rsid w:val="00BD4B32"/>
    <w:rsid w:val="00BD70E2"/>
    <w:rsid w:val="00C03ECA"/>
    <w:rsid w:val="00C70121"/>
    <w:rsid w:val="00C708B2"/>
    <w:rsid w:val="00CA20A5"/>
    <w:rsid w:val="00CA6FAA"/>
    <w:rsid w:val="00CB66F4"/>
    <w:rsid w:val="00CB7737"/>
    <w:rsid w:val="00CC5862"/>
    <w:rsid w:val="00CD0CC1"/>
    <w:rsid w:val="00CE5949"/>
    <w:rsid w:val="00D14191"/>
    <w:rsid w:val="00D3263A"/>
    <w:rsid w:val="00D64785"/>
    <w:rsid w:val="00D91A14"/>
    <w:rsid w:val="00D92454"/>
    <w:rsid w:val="00DA408E"/>
    <w:rsid w:val="00DA41D4"/>
    <w:rsid w:val="00DC1548"/>
    <w:rsid w:val="00DF27BE"/>
    <w:rsid w:val="00E171DC"/>
    <w:rsid w:val="00E617BA"/>
    <w:rsid w:val="00E63917"/>
    <w:rsid w:val="00E91CDB"/>
    <w:rsid w:val="00EB7E7D"/>
    <w:rsid w:val="00EE3D6F"/>
    <w:rsid w:val="00F12A64"/>
    <w:rsid w:val="00F13455"/>
    <w:rsid w:val="00F27981"/>
    <w:rsid w:val="00F64D65"/>
    <w:rsid w:val="00F7369A"/>
    <w:rsid w:val="00FD70C4"/>
    <w:rsid w:val="00FF205A"/>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9479A5"/>
  <w15:chartTrackingRefBased/>
  <w15:docId w15:val="{95A60AB6-FB50-4A4A-99E4-9E128A184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fr-B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D91A1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D91A1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D91A14"/>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D91A14"/>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D91A14"/>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D91A14"/>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D91A14"/>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D91A14"/>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D91A14"/>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D91A14"/>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D91A14"/>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D91A14"/>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D91A14"/>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D91A14"/>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D91A14"/>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D91A14"/>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D91A14"/>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D91A14"/>
    <w:rPr>
      <w:rFonts w:eastAsiaTheme="majorEastAsia" w:cstheme="majorBidi"/>
      <w:color w:val="272727" w:themeColor="text1" w:themeTint="D8"/>
    </w:rPr>
  </w:style>
  <w:style w:type="paragraph" w:styleId="Titre">
    <w:name w:val="Title"/>
    <w:basedOn w:val="Normal"/>
    <w:next w:val="Normal"/>
    <w:link w:val="TitreCar"/>
    <w:uiPriority w:val="10"/>
    <w:qFormat/>
    <w:rsid w:val="00D91A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D91A14"/>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D91A14"/>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D91A14"/>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D91A14"/>
    <w:pPr>
      <w:spacing w:before="160"/>
      <w:jc w:val="center"/>
    </w:pPr>
    <w:rPr>
      <w:i/>
      <w:iCs/>
      <w:color w:val="404040" w:themeColor="text1" w:themeTint="BF"/>
    </w:rPr>
  </w:style>
  <w:style w:type="character" w:customStyle="1" w:styleId="CitationCar">
    <w:name w:val="Citation Car"/>
    <w:basedOn w:val="Policepardfaut"/>
    <w:link w:val="Citation"/>
    <w:uiPriority w:val="29"/>
    <w:rsid w:val="00D91A14"/>
    <w:rPr>
      <w:i/>
      <w:iCs/>
      <w:color w:val="404040" w:themeColor="text1" w:themeTint="BF"/>
    </w:rPr>
  </w:style>
  <w:style w:type="paragraph" w:styleId="Paragraphedeliste">
    <w:name w:val="List Paragraph"/>
    <w:basedOn w:val="Normal"/>
    <w:uiPriority w:val="34"/>
    <w:qFormat/>
    <w:rsid w:val="00D91A14"/>
    <w:pPr>
      <w:ind w:left="720"/>
      <w:contextualSpacing/>
    </w:pPr>
  </w:style>
  <w:style w:type="character" w:styleId="Accentuationintense">
    <w:name w:val="Intense Emphasis"/>
    <w:basedOn w:val="Policepardfaut"/>
    <w:uiPriority w:val="21"/>
    <w:qFormat/>
    <w:rsid w:val="00D91A14"/>
    <w:rPr>
      <w:i/>
      <w:iCs/>
      <w:color w:val="0F4761" w:themeColor="accent1" w:themeShade="BF"/>
    </w:rPr>
  </w:style>
  <w:style w:type="paragraph" w:styleId="Citationintense">
    <w:name w:val="Intense Quote"/>
    <w:basedOn w:val="Normal"/>
    <w:next w:val="Normal"/>
    <w:link w:val="CitationintenseCar"/>
    <w:uiPriority w:val="30"/>
    <w:qFormat/>
    <w:rsid w:val="00D91A1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D91A14"/>
    <w:rPr>
      <w:i/>
      <w:iCs/>
      <w:color w:val="0F4761" w:themeColor="accent1" w:themeShade="BF"/>
    </w:rPr>
  </w:style>
  <w:style w:type="character" w:styleId="Rfrenceintense">
    <w:name w:val="Intense Reference"/>
    <w:basedOn w:val="Policepardfaut"/>
    <w:uiPriority w:val="32"/>
    <w:qFormat/>
    <w:rsid w:val="00D91A14"/>
    <w:rPr>
      <w:b/>
      <w:bCs/>
      <w:smallCaps/>
      <w:color w:val="0F4761" w:themeColor="accent1" w:themeShade="BF"/>
      <w:spacing w:val="5"/>
    </w:rPr>
  </w:style>
  <w:style w:type="paragraph" w:styleId="En-tte">
    <w:name w:val="header"/>
    <w:basedOn w:val="Normal"/>
    <w:link w:val="En-tteCar"/>
    <w:uiPriority w:val="99"/>
    <w:unhideWhenUsed/>
    <w:rsid w:val="00D91A14"/>
    <w:pPr>
      <w:tabs>
        <w:tab w:val="center" w:pos="4536"/>
        <w:tab w:val="right" w:pos="9072"/>
      </w:tabs>
      <w:spacing w:after="0" w:line="240" w:lineRule="auto"/>
    </w:pPr>
  </w:style>
  <w:style w:type="character" w:customStyle="1" w:styleId="En-tteCar">
    <w:name w:val="En-tête Car"/>
    <w:basedOn w:val="Policepardfaut"/>
    <w:link w:val="En-tte"/>
    <w:uiPriority w:val="99"/>
    <w:rsid w:val="00D91A14"/>
  </w:style>
  <w:style w:type="paragraph" w:styleId="Pieddepage">
    <w:name w:val="footer"/>
    <w:basedOn w:val="Normal"/>
    <w:link w:val="PieddepageCar"/>
    <w:uiPriority w:val="99"/>
    <w:unhideWhenUsed/>
    <w:rsid w:val="00D91A1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91A14"/>
  </w:style>
  <w:style w:type="table" w:styleId="Grilledutableau">
    <w:name w:val="Table Grid"/>
    <w:basedOn w:val="TableauNormal"/>
    <w:uiPriority w:val="39"/>
    <w:rsid w:val="00D924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sinterligne">
    <w:name w:val="No Spacing"/>
    <w:uiPriority w:val="1"/>
    <w:qFormat/>
    <w:rsid w:val="000E43D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710</Words>
  <Characters>3906</Characters>
  <Application>Microsoft Office Word</Application>
  <DocSecurity>0</DocSecurity>
  <Lines>32</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IACOBELLIS</dc:creator>
  <cp:keywords/>
  <dc:description/>
  <cp:lastModifiedBy>IACOBELLIS Kevin</cp:lastModifiedBy>
  <cp:revision>115</cp:revision>
  <dcterms:created xsi:type="dcterms:W3CDTF">2024-03-02T16:45:00Z</dcterms:created>
  <dcterms:modified xsi:type="dcterms:W3CDTF">2026-03-05T18:15:00Z</dcterms:modified>
</cp:coreProperties>
</file>