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Bahnschrift" w:cs="Bahnschrift" w:eastAsia="Bahnschrift" w:hAnsi="Bahnschrift"/>
          <w:sz w:val="26"/>
          <w:szCs w:val="26"/>
        </w:rPr>
      </w:pPr>
      <w:r w:rsidDel="00000000" w:rsidR="00000000" w:rsidRPr="00000000">
        <w:rPr>
          <w:rFonts w:ascii="Bahnschrift" w:cs="Bahnschrift" w:eastAsia="Bahnschrift" w:hAnsi="Bahnschrift"/>
          <w:sz w:val="26"/>
          <w:szCs w:val="26"/>
          <w:rtl w:val="0"/>
        </w:rPr>
        <w:t xml:space="preserve">Institut Sainte-Marie (Providence à Jemeppe)</w:t>
      </w:r>
    </w:p>
    <w:p w:rsidR="00000000" w:rsidDel="00000000" w:rsidP="00000000" w:rsidRDefault="00000000" w:rsidRPr="00000000" w14:paraId="00000002">
      <w:pPr>
        <w:rPr>
          <w:rFonts w:ascii="Bahnschrift" w:cs="Bahnschrift" w:eastAsia="Bahnschrift" w:hAnsi="Bahnschrift"/>
          <w:sz w:val="26"/>
          <w:szCs w:val="26"/>
        </w:rPr>
      </w:pPr>
      <w:r w:rsidDel="00000000" w:rsidR="00000000" w:rsidRPr="00000000">
        <w:rPr>
          <w:rFonts w:ascii="Bahnschrift" w:cs="Bahnschrift" w:eastAsia="Bahnschrift" w:hAnsi="Bahnschrift"/>
          <w:sz w:val="26"/>
          <w:szCs w:val="26"/>
          <w:rtl w:val="0"/>
        </w:rPr>
        <w:t xml:space="preserve">Nom et prénom de l’élève :</w:t>
      </w:r>
    </w:p>
    <w:p w:rsidR="00000000" w:rsidDel="00000000" w:rsidP="00000000" w:rsidRDefault="00000000" w:rsidRPr="00000000" w14:paraId="00000003">
      <w:pPr>
        <w:rPr>
          <w:rFonts w:ascii="Bahnschrift" w:cs="Bahnschrift" w:eastAsia="Bahnschrift" w:hAnsi="Bahnschrift"/>
          <w:sz w:val="26"/>
          <w:szCs w:val="26"/>
        </w:rPr>
      </w:pPr>
      <w:r w:rsidDel="00000000" w:rsidR="00000000" w:rsidRPr="00000000">
        <w:rPr>
          <w:rFonts w:ascii="Bahnschrift" w:cs="Bahnschrift" w:eastAsia="Bahnschrift" w:hAnsi="Bahnschrift"/>
          <w:sz w:val="26"/>
          <w:szCs w:val="26"/>
          <w:rtl w:val="0"/>
        </w:rPr>
        <w:t xml:space="preserve">4</w:t>
      </w:r>
      <w:r w:rsidDel="00000000" w:rsidR="00000000" w:rsidRPr="00000000">
        <w:rPr>
          <w:rFonts w:ascii="Bahnschrift" w:cs="Bahnschrift" w:eastAsia="Bahnschrift" w:hAnsi="Bahnschrift"/>
          <w:sz w:val="26"/>
          <w:szCs w:val="26"/>
          <w:vertAlign w:val="superscript"/>
          <w:rtl w:val="0"/>
        </w:rPr>
        <w:t xml:space="preserve">e</w:t>
      </w:r>
      <w:r w:rsidDel="00000000" w:rsidR="00000000" w:rsidRPr="00000000">
        <w:rPr>
          <w:rFonts w:ascii="Bahnschrift" w:cs="Bahnschrift" w:eastAsia="Bahnschrift" w:hAnsi="Bahnschrift"/>
          <w:sz w:val="26"/>
          <w:szCs w:val="26"/>
          <w:rtl w:val="0"/>
        </w:rPr>
        <w:t xml:space="preserve"> année de transition sciences /économie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rFonts w:ascii="Comfortaa" w:cs="Comfortaa" w:eastAsia="Comfortaa" w:hAnsi="Comfortaa"/>
          <w:sz w:val="70"/>
          <w:szCs w:val="70"/>
        </w:rPr>
      </w:pPr>
      <w:r w:rsidDel="00000000" w:rsidR="00000000" w:rsidRPr="00000000">
        <w:rPr>
          <w:rFonts w:ascii="Comfortaa" w:cs="Comfortaa" w:eastAsia="Comfortaa" w:hAnsi="Comfortaa"/>
          <w:sz w:val="70"/>
          <w:szCs w:val="70"/>
          <w:rtl w:val="0"/>
        </w:rPr>
        <w:t xml:space="preserve">Français (N. Pirard)</w:t>
      </w:r>
    </w:p>
    <w:p w:rsidR="00000000" w:rsidDel="00000000" w:rsidP="00000000" w:rsidRDefault="00000000" w:rsidRPr="00000000" w14:paraId="00000007">
      <w:pPr>
        <w:jc w:val="center"/>
        <w:rPr>
          <w:rFonts w:ascii="Eater" w:cs="Eater" w:eastAsia="Eater" w:hAnsi="Eater"/>
          <w:sz w:val="50"/>
          <w:szCs w:val="50"/>
        </w:rPr>
      </w:pPr>
      <w:r w:rsidDel="00000000" w:rsidR="00000000" w:rsidRPr="00000000">
        <w:rPr>
          <w:rtl w:val="0"/>
        </w:rPr>
      </w:r>
    </w:p>
    <w:p w:rsidR="00000000" w:rsidDel="00000000" w:rsidP="00000000" w:rsidRDefault="00000000" w:rsidRPr="00000000" w14:paraId="00000008">
      <w:pPr>
        <w:jc w:val="center"/>
        <w:rPr>
          <w:rFonts w:ascii="Eater" w:cs="Eater" w:eastAsia="Eater" w:hAnsi="Eater"/>
          <w:sz w:val="70"/>
          <w:szCs w:val="70"/>
        </w:rPr>
      </w:pPr>
      <w:r w:rsidDel="00000000" w:rsidR="00000000" w:rsidRPr="00000000">
        <w:rPr/>
        <w:drawing>
          <wp:inline distB="114300" distT="114300" distL="114300" distR="114300">
            <wp:extent cx="2657475" cy="1724025"/>
            <wp:effectExtent b="0" l="0" r="0" t="0"/>
            <wp:docPr id="26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657475"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120" w:lineRule="auto"/>
        <w:jc w:val="center"/>
        <w:rPr>
          <w:rFonts w:ascii="Eater" w:cs="Eater" w:eastAsia="Eater" w:hAnsi="Eater"/>
          <w:sz w:val="50"/>
          <w:szCs w:val="50"/>
        </w:rPr>
      </w:pPr>
      <w:r w:rsidDel="00000000" w:rsidR="00000000" w:rsidRPr="00000000">
        <w:rPr>
          <w:rtl w:val="0"/>
        </w:rPr>
      </w:r>
    </w:p>
    <w:p w:rsidR="00000000" w:rsidDel="00000000" w:rsidP="00000000" w:rsidRDefault="00000000" w:rsidRPr="00000000" w14:paraId="0000000A">
      <w:pPr>
        <w:spacing w:after="120" w:lineRule="auto"/>
        <w:jc w:val="center"/>
        <w:rPr>
          <w:rFonts w:ascii="Comfortaa" w:cs="Comfortaa" w:eastAsia="Comfortaa" w:hAnsi="Comfortaa"/>
          <w:sz w:val="80"/>
          <w:szCs w:val="80"/>
        </w:rPr>
      </w:pPr>
      <w:r w:rsidDel="00000000" w:rsidR="00000000" w:rsidRPr="00000000">
        <w:rPr>
          <w:rFonts w:ascii="Comfortaa" w:cs="Comfortaa" w:eastAsia="Comfortaa" w:hAnsi="Comfortaa"/>
          <w:sz w:val="80"/>
          <w:szCs w:val="80"/>
          <w:rtl w:val="0"/>
        </w:rPr>
        <w:t xml:space="preserve">UAA 3 :  </w:t>
      </w:r>
    </w:p>
    <w:p w:rsidR="00000000" w:rsidDel="00000000" w:rsidP="00000000" w:rsidRDefault="00000000" w:rsidRPr="00000000" w14:paraId="0000000B">
      <w:pPr>
        <w:spacing w:after="120" w:lineRule="auto"/>
        <w:jc w:val="center"/>
        <w:rPr>
          <w:rFonts w:ascii="Comfortaa" w:cs="Comfortaa" w:eastAsia="Comfortaa" w:hAnsi="Comfortaa"/>
          <w:sz w:val="80"/>
          <w:szCs w:val="80"/>
          <w:u w:val="single"/>
        </w:rPr>
      </w:pPr>
      <w:r w:rsidDel="00000000" w:rsidR="00000000" w:rsidRPr="00000000">
        <w:rPr>
          <w:rFonts w:ascii="Comfortaa" w:cs="Comfortaa" w:eastAsia="Comfortaa" w:hAnsi="Comfortaa"/>
          <w:sz w:val="80"/>
          <w:szCs w:val="80"/>
          <w:u w:val="single"/>
          <w:rtl w:val="0"/>
        </w:rPr>
        <w:t xml:space="preserve">Mail de demande</w:t>
      </w:r>
    </w:p>
    <w:p w:rsidR="00000000" w:rsidDel="00000000" w:rsidP="00000000" w:rsidRDefault="00000000" w:rsidRPr="00000000" w14:paraId="0000000C">
      <w:pPr>
        <w:jc w:val="left"/>
        <w:rPr>
          <w:rFonts w:ascii="Bahnschrift" w:cs="Bahnschrift" w:eastAsia="Bahnschrift" w:hAnsi="Bahnschrift"/>
          <w:sz w:val="26"/>
          <w:szCs w:val="26"/>
        </w:rPr>
      </w:pPr>
      <w:r w:rsidDel="00000000" w:rsidR="00000000" w:rsidRPr="00000000">
        <w:rPr>
          <w:rtl w:val="0"/>
        </w:rPr>
      </w:r>
    </w:p>
    <w:p w:rsidR="00000000" w:rsidDel="00000000" w:rsidP="00000000" w:rsidRDefault="00000000" w:rsidRPr="00000000" w14:paraId="0000000D">
      <w:pPr>
        <w:jc w:val="left"/>
        <w:rPr>
          <w:rFonts w:ascii="Bahnschrift" w:cs="Bahnschrift" w:eastAsia="Bahnschrift" w:hAnsi="Bahnschrift"/>
          <w:sz w:val="26"/>
          <w:szCs w:val="26"/>
        </w:rPr>
      </w:pPr>
      <w:r w:rsidDel="00000000" w:rsidR="00000000" w:rsidRPr="00000000">
        <w:rPr>
          <w:rtl w:val="0"/>
        </w:rPr>
      </w:r>
    </w:p>
    <w:p w:rsidR="00000000" w:rsidDel="00000000" w:rsidP="00000000" w:rsidRDefault="00000000" w:rsidRPr="00000000" w14:paraId="0000000E">
      <w:pPr>
        <w:jc w:val="left"/>
        <w:rPr>
          <w:rFonts w:ascii="Bahnschrift" w:cs="Bahnschrift" w:eastAsia="Bahnschrift" w:hAnsi="Bahnschrift"/>
          <w:sz w:val="26"/>
          <w:szCs w:val="26"/>
        </w:rPr>
      </w:pPr>
      <w:r w:rsidDel="00000000" w:rsidR="00000000" w:rsidRPr="00000000">
        <w:rPr>
          <w:rtl w:val="0"/>
        </w:rPr>
      </w:r>
    </w:p>
    <w:p w:rsidR="00000000" w:rsidDel="00000000" w:rsidP="00000000" w:rsidRDefault="00000000" w:rsidRPr="00000000" w14:paraId="0000000F">
      <w:pPr>
        <w:jc w:val="center"/>
        <w:rPr>
          <w:rFonts w:ascii="Bahnschrift" w:cs="Bahnschrift" w:eastAsia="Bahnschrift" w:hAnsi="Bahnschrift"/>
          <w:sz w:val="26"/>
          <w:szCs w:val="26"/>
        </w:rPr>
      </w:pPr>
      <w:r w:rsidDel="00000000" w:rsidR="00000000" w:rsidRPr="00000000">
        <w:rPr>
          <w:rFonts w:ascii="Bahnschrift" w:cs="Bahnschrift" w:eastAsia="Bahnschrift" w:hAnsi="Bahnschrift"/>
          <w:sz w:val="26"/>
          <w:szCs w:val="26"/>
          <w:rtl w:val="0"/>
        </w:rPr>
        <w:t xml:space="preserve">2025-2026</w:t>
      </w:r>
      <w:r w:rsidDel="00000000" w:rsidR="00000000" w:rsidRPr="00000000">
        <w:br w:type="page"/>
      </w:r>
      <w:r w:rsidDel="00000000" w:rsidR="00000000" w:rsidRPr="00000000">
        <w:rPr>
          <w:rtl w:val="0"/>
        </w:rPr>
      </w:r>
    </w:p>
    <w:p w:rsidR="00000000" w:rsidDel="00000000" w:rsidP="00000000" w:rsidRDefault="00000000" w:rsidRPr="00000000" w14:paraId="00000010">
      <w:pPr>
        <w:jc w:val="center"/>
        <w:rPr>
          <w:rFonts w:ascii="Bahnschrift" w:cs="Bahnschrift" w:eastAsia="Bahnschrift" w:hAnsi="Bahnschrift"/>
          <w:sz w:val="26"/>
          <w:szCs w:val="26"/>
        </w:rPr>
      </w:pPr>
      <w:r w:rsidDel="00000000" w:rsidR="00000000" w:rsidRPr="00000000">
        <w:rPr>
          <w:rtl w:val="0"/>
        </w:rPr>
      </w:r>
    </w:p>
    <w:p w:rsidR="00000000" w:rsidDel="00000000" w:rsidP="00000000" w:rsidRDefault="00000000" w:rsidRPr="00000000" w14:paraId="00000011">
      <w:pPr>
        <w:keepNext w:val="0"/>
        <w:keepLines w:val="0"/>
        <w:pageBreakBefore w:val="1"/>
        <w:widowControl w:val="1"/>
        <w:numPr>
          <w:ilvl w:val="0"/>
          <w:numId w:val="7"/>
        </w:numPr>
        <w:pBdr>
          <w:top w:color="000000" w:space="1" w:sz="4" w:val="single"/>
          <w:left w:color="000000" w:space="4" w:sz="4" w:val="single"/>
          <w:bottom w:color="000000" w:space="1" w:sz="4" w:val="single"/>
          <w:right w:color="000000" w:space="4" w:sz="4" w:val="single"/>
          <w:between w:space="0" w:sz="0" w:val="nil"/>
        </w:pBdr>
        <w:shd w:fill="33998d" w:val="clear"/>
        <w:tabs>
          <w:tab w:val="left" w:leader="none" w:pos="2205"/>
        </w:tabs>
        <w:spacing w:after="0" w:before="0" w:line="240" w:lineRule="auto"/>
        <w:ind w:left="720" w:right="0" w:hanging="360"/>
        <w:jc w:val="center"/>
        <w:rPr>
          <w:rFonts w:ascii="Baguet Script" w:cs="Baguet Script" w:eastAsia="Baguet Script" w:hAnsi="Baguet Script"/>
          <w:color w:val="ffffff"/>
          <w:sz w:val="50"/>
          <w:szCs w:val="50"/>
          <w:u w:val="none"/>
        </w:rPr>
      </w:pPr>
      <w:r w:rsidDel="00000000" w:rsidR="00000000" w:rsidRPr="00000000">
        <w:rPr>
          <w:rFonts w:ascii="Baguet Script" w:cs="Baguet Script" w:eastAsia="Baguet Script" w:hAnsi="Baguet Script"/>
          <w:color w:val="ffffff"/>
          <w:sz w:val="50"/>
          <w:szCs w:val="50"/>
          <w:rtl w:val="0"/>
        </w:rPr>
        <w:t xml:space="preserve">Tâche problème</w:t>
      </w:r>
      <w:r w:rsidDel="00000000" w:rsidR="00000000" w:rsidRPr="00000000">
        <w:rPr>
          <w:rtl w:val="0"/>
        </w:rPr>
      </w:r>
    </w:p>
    <w:p w:rsidR="00000000" w:rsidDel="00000000" w:rsidP="00000000" w:rsidRDefault="00000000" w:rsidRPr="00000000" w14:paraId="00000012">
      <w:pPr>
        <w:rPr>
          <w:rFonts w:ascii="Arial" w:cs="Arial" w:eastAsia="Arial" w:hAnsi="Arial"/>
          <w:b w:val="1"/>
          <w:bCs w:val="1"/>
          <w:sz w:val="26"/>
          <w:szCs w:val="26"/>
          <w:u w:val="singl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1080" w:right="0" w:hanging="720"/>
        <w:jc w:val="left"/>
        <w:rPr>
          <w:rFonts w:ascii="Arial" w:cs="Arial" w:eastAsia="Arial" w:hAnsi="Arial"/>
          <w:b w:val="1"/>
          <w:bCs w:val="1"/>
          <w:i w:val="0"/>
          <w:iCs w:val="0"/>
          <w:smallCaps w:val="0"/>
          <w:strike w:val="0"/>
          <w:color w:val="e26714"/>
          <w:sz w:val="30"/>
          <w:szCs w:val="30"/>
          <w:u w:val="single"/>
          <w:shd w:fill="auto" w:val="clear"/>
          <w:vertAlign w:val="baseline"/>
        </w:rPr>
      </w:pPr>
      <w:r w:rsidDel="00000000" w:rsidR="00000000" w:rsidRPr="00000000">
        <w:rPr>
          <w:rFonts w:ascii="Arial" w:cs="Arial" w:eastAsia="Arial" w:hAnsi="Arial"/>
          <w:b w:val="1"/>
          <w:bCs w:val="1"/>
          <w:color w:val="e26714"/>
          <w:sz w:val="30"/>
          <w:szCs w:val="30"/>
          <w:u w:val="single"/>
          <w:rtl w:val="0"/>
        </w:rPr>
        <w:t xml:space="preserve">Découverte du contexte de la nouvelle “Le Système Ledur”</w:t>
      </w:r>
      <w:r w:rsidDel="00000000" w:rsidR="00000000" w:rsidRPr="00000000">
        <w:rPr>
          <w:rtl w:val="0"/>
        </w:rPr>
      </w:r>
    </w:p>
    <w:p w:rsidR="00000000" w:rsidDel="00000000" w:rsidP="00000000" w:rsidRDefault="00000000" w:rsidRPr="00000000" w14:paraId="00000014">
      <w:pPr>
        <w:ind w:left="360" w:firstLine="0"/>
        <w:rPr>
          <w:rFonts w:ascii="Arial" w:cs="Arial" w:eastAsia="Arial" w:hAnsi="Arial"/>
          <w:b w:val="1"/>
          <w:bCs w:val="1"/>
          <w:color w:val="e26714"/>
          <w:sz w:val="8"/>
          <w:szCs w:val="8"/>
          <w:u w:val="single"/>
        </w:rPr>
      </w:pPr>
      <w:r w:rsidDel="00000000" w:rsidR="00000000" w:rsidRPr="00000000">
        <w:rPr>
          <w:rtl w:val="0"/>
        </w:rPr>
      </w:r>
    </w:p>
    <w:p w:rsidR="00000000" w:rsidDel="00000000" w:rsidP="00000000" w:rsidRDefault="00000000" w:rsidRPr="00000000" w14:paraId="00000015">
      <w:pPr>
        <w:ind w:left="360" w:firstLine="0"/>
        <w:jc w:val="both"/>
        <w:rPr>
          <w:rFonts w:ascii="Arial" w:cs="Arial" w:eastAsia="Arial" w:hAnsi="Arial"/>
          <w:sz w:val="26"/>
          <w:szCs w:val="26"/>
        </w:rPr>
      </w:pPr>
      <w:r w:rsidDel="00000000" w:rsidR="00000000" w:rsidRPr="00000000">
        <w:rPr>
          <w:rFonts w:ascii="Arial" w:cs="Arial" w:eastAsia="Arial" w:hAnsi="Arial"/>
          <w:b w:val="1"/>
          <w:bCs w:val="1"/>
          <w:color w:val="274e13"/>
          <w:sz w:val="26"/>
          <w:szCs w:val="26"/>
          <w:u w:val="single"/>
          <w:rtl w:val="0"/>
        </w:rPr>
        <w:t xml:space="preserve">À évaluation sommative</w:t>
      </w:r>
      <w:r w:rsidDel="00000000" w:rsidR="00000000" w:rsidRPr="00000000">
        <w:rPr>
          <w:rFonts w:ascii="Arial" w:cs="Arial" w:eastAsia="Arial" w:hAnsi="Arial"/>
          <w:sz w:val="26"/>
          <w:szCs w:val="26"/>
          <w:rtl w:val="0"/>
        </w:rPr>
        <w:t xml:space="preserve">, vous aurez à argumenter à partir de la nouvelle “Le Système Ledur” de Grégoire Pollet. Faisons connaissance avec le recueil dont elle est extraite.</w:t>
      </w:r>
    </w:p>
    <w:p w:rsidR="00000000" w:rsidDel="00000000" w:rsidP="00000000" w:rsidRDefault="00000000" w:rsidRPr="00000000" w14:paraId="00000016">
      <w:pPr>
        <w:ind w:left="360" w:firstLine="0"/>
        <w:rPr>
          <w:rFonts w:ascii="Arial" w:cs="Arial" w:eastAsia="Arial" w:hAnsi="Arial"/>
          <w:b w:val="1"/>
          <w:bCs w:val="1"/>
          <w:color w:val="e26714"/>
          <w:sz w:val="8"/>
          <w:szCs w:val="8"/>
          <w:u w:val="singl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1"/>
          <w:bCs w:val="1"/>
          <w:i w:val="0"/>
          <w:iCs w:val="0"/>
          <w:smallCaps w:val="0"/>
          <w:strike w:val="0"/>
          <w:sz w:val="26"/>
          <w:szCs w:val="26"/>
          <w:shd w:fill="auto" w:val="clear"/>
          <w:vertAlign w:val="baseline"/>
        </w:rPr>
      </w:pP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1. Observ</w:t>
      </w:r>
      <w:r w:rsidDel="00000000" w:rsidR="00000000" w:rsidRPr="00000000">
        <w:rPr>
          <w:rFonts w:ascii="Arial" w:cs="Arial" w:eastAsia="Arial" w:hAnsi="Arial"/>
          <w:b w:val="1"/>
          <w:bCs w:val="1"/>
          <w:color w:val="274e13"/>
          <w:sz w:val="26"/>
          <w:szCs w:val="26"/>
          <w:rtl w:val="0"/>
        </w:rPr>
        <w:t xml:space="preserve">e</w:t>
      </w: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 les première et quatrième de couvertur</w:t>
      </w:r>
      <w:r w:rsidDel="00000000" w:rsidR="00000000" w:rsidRPr="00000000">
        <w:rPr>
          <w:rFonts w:ascii="Arial" w:cs="Arial" w:eastAsia="Arial" w:hAnsi="Arial"/>
          <w:b w:val="1"/>
          <w:bCs w:val="1"/>
          <w:color w:val="274e13"/>
          <w:sz w:val="26"/>
          <w:szCs w:val="26"/>
          <w:rtl w:val="0"/>
        </w:rPr>
        <w:t xml:space="preserve">e de l’ouvrage </w:t>
      </w:r>
      <w:r w:rsidDel="00000000" w:rsidR="00000000" w:rsidRPr="00000000">
        <w:rPr>
          <w:rFonts w:ascii="Arial" w:cs="Arial" w:eastAsia="Arial" w:hAnsi="Arial"/>
          <w:b w:val="1"/>
          <w:bCs w:val="1"/>
          <w:i w:val="1"/>
          <w:iCs w:val="1"/>
          <w:smallCaps w:val="0"/>
          <w:strike w:val="0"/>
          <w:color w:val="274e13"/>
          <w:sz w:val="26"/>
          <w:szCs w:val="26"/>
          <w:u w:val="none"/>
          <w:shd w:fill="auto" w:val="clear"/>
          <w:vertAlign w:val="baseline"/>
          <w:rtl w:val="0"/>
        </w:rPr>
        <w:t xml:space="preserve"> #Balan</w:t>
      </w:r>
      <w:r w:rsidDel="00000000" w:rsidR="00000000" w:rsidRPr="00000000">
        <w:rPr>
          <w:rFonts w:ascii="Arial" w:cs="Arial" w:eastAsia="Arial" w:hAnsi="Arial"/>
          <w:b w:val="1"/>
          <w:bCs w:val="1"/>
          <w:i w:val="1"/>
          <w:iCs w:val="1"/>
          <w:color w:val="274e13"/>
          <w:sz w:val="26"/>
          <w:szCs w:val="26"/>
          <w:rtl w:val="0"/>
        </w:rPr>
        <w:t xml:space="preserve">cetavie</w:t>
      </w:r>
      <w:r w:rsidDel="00000000" w:rsidR="00000000" w:rsidRPr="00000000">
        <w:rPr>
          <w:rFonts w:ascii="Arial" w:cs="Arial" w:eastAsia="Arial" w:hAnsi="Arial"/>
          <w:b w:val="1"/>
          <w:bCs w:val="1"/>
          <w:color w:val="274e13"/>
          <w:sz w:val="26"/>
          <w:szCs w:val="26"/>
          <w:rtl w:val="0"/>
        </w:rPr>
        <w:t xml:space="preserve"> dont la nouvelle est extraite. E</w:t>
      </w: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xplique à quel genre de livre </w:t>
      </w:r>
      <w:r w:rsidDel="00000000" w:rsidR="00000000" w:rsidRPr="00000000">
        <w:rPr>
          <w:rFonts w:ascii="Arial" w:cs="Arial" w:eastAsia="Arial" w:hAnsi="Arial"/>
          <w:b w:val="1"/>
          <w:bCs w:val="1"/>
          <w:color w:val="274e13"/>
          <w:sz w:val="26"/>
          <w:szCs w:val="26"/>
          <w:rtl w:val="0"/>
        </w:rPr>
        <w:t xml:space="preserve">tu t’</w:t>
      </w: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attend</w:t>
      </w:r>
      <w:r w:rsidDel="00000000" w:rsidR="00000000" w:rsidRPr="00000000">
        <w:rPr>
          <w:rFonts w:ascii="Arial" w:cs="Arial" w:eastAsia="Arial" w:hAnsi="Arial"/>
          <w:b w:val="1"/>
          <w:bCs w:val="1"/>
          <w:color w:val="274e13"/>
          <w:sz w:val="26"/>
          <w:szCs w:val="26"/>
          <w:rtl w:val="0"/>
        </w:rPr>
        <w:t xml:space="preserve">s</w:t>
      </w: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 Identifie les indices.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bCs w:val="1"/>
          <w:i w:val="0"/>
          <w:iCs w:val="0"/>
          <w:smallCaps w:val="0"/>
          <w:strike w:val="0"/>
          <w:color w:val="274e13"/>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bCs w:val="1"/>
          <w:i w:val="0"/>
          <w:iCs w:val="0"/>
          <w:smallCaps w:val="0"/>
          <w:strike w:val="0"/>
          <w:color w:val="274e13"/>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1"/>
          <w:bCs w:val="1"/>
          <w:i w:val="0"/>
          <w:iCs w:val="0"/>
          <w:smallCaps w:val="0"/>
          <w:strike w:val="0"/>
          <w:color w:val="274e13"/>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bCs w:val="1"/>
          <w:i w:val="0"/>
          <w:iCs w:val="0"/>
          <w:smallCaps w:val="0"/>
          <w:strike w:val="0"/>
          <w:color w:val="274e13"/>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1"/>
          <w:bCs w:val="1"/>
          <w:i w:val="0"/>
          <w:iCs w:val="0"/>
          <w:smallCaps w:val="0"/>
          <w:strike w:val="0"/>
          <w:color w:val="274e13"/>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bCs w:val="1"/>
          <w:i w:val="0"/>
          <w:iCs w:val="0"/>
          <w:smallCaps w:val="0"/>
          <w:strike w:val="0"/>
          <w:color w:val="274e13"/>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i w:val="0"/>
          <w:iCs w:val="0"/>
          <w:smallCaps w:val="0"/>
          <w:strike w:val="0"/>
          <w:sz w:val="26"/>
          <w:szCs w:val="26"/>
          <w:shd w:fill="auto" w:val="clear"/>
          <w:vertAlign w:val="baseline"/>
        </w:rPr>
      </w:pP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2. Indiquons à quoi correspondent les parties pointées d’une flèche.</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Arial" w:cs="Arial" w:eastAsia="Arial" w:hAnsi="Arial"/>
          <w:b w:val="1"/>
          <w:bCs w:val="1"/>
          <w:color w:val="274e13"/>
          <w:sz w:val="26"/>
          <w:szCs w:val="26"/>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Arial" w:cs="Arial" w:eastAsia="Arial" w:hAnsi="Arial"/>
          <w:b w:val="1"/>
          <w:bCs w:val="1"/>
          <w:color w:val="274e13"/>
          <w:sz w:val="26"/>
          <w:szCs w:val="26"/>
        </w:rPr>
      </w:pPr>
      <w:r w:rsidDel="00000000" w:rsidR="00000000" w:rsidRPr="00000000">
        <w:rPr>
          <w:rtl w:val="0"/>
        </w:rPr>
      </w:r>
    </w:p>
    <w:p w:rsidR="00000000" w:rsidDel="00000000" w:rsidP="00000000" w:rsidRDefault="00000000" w:rsidRPr="00000000" w14:paraId="00000021">
      <w:pPr>
        <w:numPr>
          <w:ilvl w:val="0"/>
          <w:numId w:val="5"/>
        </w:numPr>
        <w:spacing w:after="0" w:lineRule="auto"/>
        <w:ind w:left="72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274e13"/>
          <w:sz w:val="26"/>
          <w:szCs w:val="26"/>
          <w:rtl w:val="0"/>
        </w:rPr>
        <w:t xml:space="preserve">3. a. Définissons le terme “démocratie”.</w:t>
      </w:r>
    </w:p>
    <w:p w:rsidR="00000000" w:rsidDel="00000000" w:rsidP="00000000" w:rsidRDefault="00000000" w:rsidRPr="00000000" w14:paraId="00000022">
      <w:pPr>
        <w:spacing w:after="0" w:lineRule="auto"/>
        <w:ind w:left="720" w:firstLine="0"/>
        <w:jc w:val="both"/>
        <w:rPr>
          <w:rFonts w:ascii="Arial" w:cs="Arial" w:eastAsia="Arial" w:hAnsi="Arial"/>
          <w:b w:val="1"/>
          <w:bCs w:val="1"/>
          <w:color w:val="274e13"/>
          <w:sz w:val="26"/>
          <w:szCs w:val="26"/>
        </w:rPr>
      </w:pPr>
      <w:r w:rsidDel="00000000" w:rsidR="00000000" w:rsidRPr="00000000">
        <w:rPr>
          <w:rFonts w:ascii="Arial" w:cs="Arial" w:eastAsia="Arial" w:hAnsi="Arial"/>
          <w:b w:val="1"/>
          <w:bCs w:val="1"/>
          <w:color w:val="274e13"/>
          <w:sz w:val="26"/>
          <w:szCs w:val="26"/>
          <w:rtl w:val="0"/>
        </w:rPr>
        <w:t xml:space="preserve">  b. Comment comprendre la phrase « La démocratie n’est pas une question de confiance, mais d’efforts. » ?</w:t>
      </w:r>
    </w:p>
    <w:p w:rsidR="00000000" w:rsidDel="00000000" w:rsidP="00000000" w:rsidRDefault="00000000" w:rsidRPr="00000000" w14:paraId="00000023">
      <w:pPr>
        <w:ind w:left="720" w:firstLine="0"/>
        <w:jc w:val="both"/>
        <w:rPr>
          <w:rFonts w:ascii="Arial" w:cs="Arial" w:eastAsia="Arial" w:hAnsi="Arial"/>
          <w:b w:val="1"/>
          <w:bCs w:val="1"/>
          <w:color w:val="274e13"/>
          <w:sz w:val="8"/>
          <w:szCs w:val="8"/>
        </w:rPr>
      </w:pPr>
      <w:bookmarkStart w:colFirst="0" w:colLast="0" w:name="_heading=h.gjdgxs" w:id="0"/>
      <w:bookmarkEnd w:id="0"/>
      <w:r w:rsidDel="00000000" w:rsidR="00000000" w:rsidRPr="00000000">
        <w:rPr>
          <w:rtl w:val="0"/>
        </w:rPr>
      </w:r>
    </w:p>
    <w:p w:rsidR="00000000" w:rsidDel="00000000" w:rsidP="00000000" w:rsidRDefault="00000000" w:rsidRPr="00000000" w14:paraId="00000024">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8">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E">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right="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31">
      <w:pPr>
        <w:ind w:left="360" w:firstLine="0"/>
        <w:rPr>
          <w:rFonts w:ascii="Arial" w:cs="Arial" w:eastAsia="Arial" w:hAnsi="Arial"/>
          <w:b w:val="1"/>
          <w:bCs w:val="1"/>
          <w:color w:val="e26714"/>
          <w:sz w:val="30"/>
          <w:szCs w:val="30"/>
          <w:u w:val="single"/>
        </w:rPr>
      </w:pPr>
      <w:r w:rsidDel="00000000" w:rsidR="00000000" w:rsidRPr="00000000">
        <w:rPr>
          <w:rFonts w:ascii="Arial" w:cs="Arial" w:eastAsia="Arial" w:hAnsi="Arial"/>
          <w:b w:val="1"/>
          <w:bCs w:val="1"/>
          <w:color w:val="e26714"/>
          <w:sz w:val="30"/>
          <w:szCs w:val="30"/>
        </w:rPr>
        <w:drawing>
          <wp:inline distB="0" distT="0" distL="0" distR="0">
            <wp:extent cx="3597527" cy="5435153"/>
            <wp:effectExtent b="0" l="0" r="0" t="0"/>
            <wp:docPr id="26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597527" cy="543515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3606800</wp:posOffset>
                </wp:positionH>
                <wp:positionV relativeFrom="paragraph">
                  <wp:posOffset>38100</wp:posOffset>
                </wp:positionV>
                <wp:extent cx="1200150" cy="521335"/>
                <wp:effectExtent b="0" l="0" r="0" t="0"/>
                <wp:wrapNone/>
                <wp:docPr id="256" name=""/>
                <a:graphic>
                  <a:graphicData uri="http://schemas.microsoft.com/office/word/2010/wordprocessingShape">
                    <wps:wsp>
                      <wps:cNvCnPr/>
                      <wps:spPr>
                        <a:xfrm flipH="1">
                          <a:off x="4774500" y="3547908"/>
                          <a:ext cx="1143000" cy="464185"/>
                        </a:xfrm>
                        <a:prstGeom prst="straightConnector1">
                          <a:avLst/>
                        </a:prstGeom>
                        <a:noFill/>
                        <a:ln cap="flat" cmpd="sng" w="2857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3606800</wp:posOffset>
                </wp:positionH>
                <wp:positionV relativeFrom="paragraph">
                  <wp:posOffset>38100</wp:posOffset>
                </wp:positionV>
                <wp:extent cx="1200150" cy="521335"/>
                <wp:effectExtent b="0" l="0" r="0" t="0"/>
                <wp:wrapNone/>
                <wp:docPr id="256"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1200150" cy="5213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1943100</wp:posOffset>
                </wp:positionH>
                <wp:positionV relativeFrom="paragraph">
                  <wp:posOffset>4127500</wp:posOffset>
                </wp:positionV>
                <wp:extent cx="3171825" cy="102869"/>
                <wp:effectExtent b="0" l="0" r="0" t="0"/>
                <wp:wrapNone/>
                <wp:docPr id="255" name=""/>
                <a:graphic>
                  <a:graphicData uri="http://schemas.microsoft.com/office/word/2010/wordprocessingShape">
                    <wps:wsp>
                      <wps:cNvCnPr/>
                      <wps:spPr>
                        <a:xfrm flipH="1">
                          <a:off x="3788663" y="3757141"/>
                          <a:ext cx="3114675" cy="45719"/>
                        </a:xfrm>
                        <a:prstGeom prst="straightConnector1">
                          <a:avLst/>
                        </a:prstGeom>
                        <a:noFill/>
                        <a:ln cap="flat" cmpd="sng" w="2857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1943100</wp:posOffset>
                </wp:positionH>
                <wp:positionV relativeFrom="paragraph">
                  <wp:posOffset>4127500</wp:posOffset>
                </wp:positionV>
                <wp:extent cx="3171825" cy="102869"/>
                <wp:effectExtent b="0" l="0" r="0" t="0"/>
                <wp:wrapNone/>
                <wp:docPr id="255"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3171825" cy="1028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3352800</wp:posOffset>
                </wp:positionV>
                <wp:extent cx="228600" cy="1724025"/>
                <wp:effectExtent b="0" l="0" r="0" t="0"/>
                <wp:wrapNone/>
                <wp:docPr id="258" name=""/>
                <a:graphic>
                  <a:graphicData uri="http://schemas.microsoft.com/office/word/2010/wordprocessingShape">
                    <wps:wsp>
                      <wps:cNvSpPr/>
                      <wps:cNvPr id="16" name="Shape 16"/>
                      <wps:spPr>
                        <a:xfrm>
                          <a:off x="5250750" y="2937038"/>
                          <a:ext cx="190500" cy="1685925"/>
                        </a:xfrm>
                        <a:prstGeom prst="rightBrace">
                          <a:avLst>
                            <a:gd fmla="val 8333" name="adj1"/>
                            <a:gd fmla="val 50000" name="adj2"/>
                          </a:avLst>
                        </a:prstGeom>
                        <a:noFill/>
                        <a:ln cap="flat" cmpd="sng" w="1905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3352800</wp:posOffset>
                </wp:positionV>
                <wp:extent cx="228600" cy="1724025"/>
                <wp:effectExtent b="0" l="0" r="0" t="0"/>
                <wp:wrapNone/>
                <wp:docPr id="258" name="image22.png"/>
                <a:graphic>
                  <a:graphicData uri="http://schemas.openxmlformats.org/drawingml/2006/picture">
                    <pic:pic>
                      <pic:nvPicPr>
                        <pic:cNvPr id="0" name="image22.png"/>
                        <pic:cNvPicPr preferRelativeResize="0"/>
                      </pic:nvPicPr>
                      <pic:blipFill>
                        <a:blip r:embed="rId10"/>
                        <a:srcRect/>
                        <a:stretch>
                          <a:fillRect/>
                        </a:stretch>
                      </pic:blipFill>
                      <pic:spPr>
                        <a:xfrm>
                          <a:off x="0" y="0"/>
                          <a:ext cx="228600" cy="1724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4978400</wp:posOffset>
                </wp:positionV>
                <wp:extent cx="1257300" cy="478790"/>
                <wp:effectExtent b="0" l="0" r="0" t="0"/>
                <wp:wrapNone/>
                <wp:docPr id="257" name=""/>
                <a:graphic>
                  <a:graphicData uri="http://schemas.microsoft.com/office/word/2010/wordprocessingShape">
                    <wps:wsp>
                      <wps:cNvCnPr/>
                      <wps:spPr>
                        <a:xfrm rot="10800000">
                          <a:off x="4745925" y="3569180"/>
                          <a:ext cx="1200150" cy="421640"/>
                        </a:xfrm>
                        <a:prstGeom prst="straightConnector1">
                          <a:avLst/>
                        </a:prstGeom>
                        <a:noFill/>
                        <a:ln cap="flat" cmpd="sng" w="2857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4978400</wp:posOffset>
                </wp:positionV>
                <wp:extent cx="1257300" cy="478790"/>
                <wp:effectExtent b="0" l="0" r="0" t="0"/>
                <wp:wrapNone/>
                <wp:docPr id="257" name="image21.png"/>
                <a:graphic>
                  <a:graphicData uri="http://schemas.openxmlformats.org/drawingml/2006/picture">
                    <pic:pic>
                      <pic:nvPicPr>
                        <pic:cNvPr id="0" name="image21.png"/>
                        <pic:cNvPicPr preferRelativeResize="0"/>
                      </pic:nvPicPr>
                      <pic:blipFill>
                        <a:blip r:embed="rId10"/>
                        <a:srcRect/>
                        <a:stretch>
                          <a:fillRect/>
                        </a:stretch>
                      </pic:blipFill>
                      <pic:spPr>
                        <a:xfrm>
                          <a:off x="0" y="0"/>
                          <a:ext cx="1257300" cy="47879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3302000</wp:posOffset>
                </wp:positionH>
                <wp:positionV relativeFrom="paragraph">
                  <wp:posOffset>2527300</wp:posOffset>
                </wp:positionV>
                <wp:extent cx="2019300" cy="102869"/>
                <wp:effectExtent b="0" l="0" r="0" t="0"/>
                <wp:wrapNone/>
                <wp:docPr id="252" name=""/>
                <a:graphic>
                  <a:graphicData uri="http://schemas.microsoft.com/office/word/2010/wordprocessingShape">
                    <wps:wsp>
                      <wps:cNvCnPr/>
                      <wps:spPr>
                        <a:xfrm flipH="1">
                          <a:off x="4364925" y="3757141"/>
                          <a:ext cx="1962150" cy="45719"/>
                        </a:xfrm>
                        <a:prstGeom prst="straightConnector1">
                          <a:avLst/>
                        </a:prstGeom>
                        <a:noFill/>
                        <a:ln cap="flat" cmpd="sng" w="2857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3302000</wp:posOffset>
                </wp:positionH>
                <wp:positionV relativeFrom="paragraph">
                  <wp:posOffset>2527300</wp:posOffset>
                </wp:positionV>
                <wp:extent cx="2019300" cy="102869"/>
                <wp:effectExtent b="0" l="0" r="0" t="0"/>
                <wp:wrapNone/>
                <wp:docPr id="252"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2019300" cy="102869"/>
                        </a:xfrm>
                        <a:prstGeom prst="rect"/>
                        <a:ln/>
                      </pic:spPr>
                    </pic:pic>
                  </a:graphicData>
                </a:graphic>
              </wp:anchor>
            </w:drawing>
          </mc:Fallback>
        </mc:AlternateContent>
      </w:r>
    </w:p>
    <w:p w:rsidR="00000000" w:rsidDel="00000000" w:rsidP="00000000" w:rsidRDefault="00000000" w:rsidRPr="00000000" w14:paraId="00000032">
      <w:pPr>
        <w:jc w:val="both"/>
        <w:rPr>
          <w:rFonts w:ascii="Arial" w:cs="Arial" w:eastAsia="Arial" w:hAnsi="Arial"/>
          <w:b w:val="1"/>
          <w:bCs w:val="1"/>
          <w:sz w:val="26"/>
          <w:szCs w:val="26"/>
          <w:u w:val="single"/>
        </w:rPr>
      </w:pPr>
      <w:r w:rsidDel="00000000" w:rsidR="00000000" w:rsidRPr="00000000">
        <w:rPr>
          <w:rFonts w:ascii="Arial" w:cs="Arial" w:eastAsia="Arial" w:hAnsi="Arial"/>
          <w:b w:val="1"/>
          <w:bCs w:val="1"/>
          <w:sz w:val="26"/>
          <w:szCs w:val="26"/>
        </w:rPr>
        <w:drawing>
          <wp:inline distB="0" distT="0" distL="0" distR="0">
            <wp:extent cx="4245460" cy="6919913"/>
            <wp:effectExtent b="0" l="0" r="0" t="0"/>
            <wp:docPr descr="Une image contenant texte, personne, plaque&#10;&#10;Description générée automatiquement" id="263" name="image1.jpg"/>
            <a:graphic>
              <a:graphicData uri="http://schemas.openxmlformats.org/drawingml/2006/picture">
                <pic:pic>
                  <pic:nvPicPr>
                    <pic:cNvPr descr="Une image contenant texte, personne, plaque&#10;&#10;Description générée automatiquement" id="0" name="image1.jpg"/>
                    <pic:cNvPicPr preferRelativeResize="0"/>
                  </pic:nvPicPr>
                  <pic:blipFill>
                    <a:blip r:embed="rId11"/>
                    <a:srcRect b="0" l="0" r="0" t="0"/>
                    <a:stretch>
                      <a:fillRect/>
                    </a:stretch>
                  </pic:blipFill>
                  <pic:spPr>
                    <a:xfrm>
                      <a:off x="0" y="0"/>
                      <a:ext cx="4245460" cy="691991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4262438</wp:posOffset>
                </wp:positionH>
                <wp:positionV relativeFrom="paragraph">
                  <wp:posOffset>1552575</wp:posOffset>
                </wp:positionV>
                <wp:extent cx="1409700" cy="102869"/>
                <wp:effectExtent b="0" l="0" r="0" t="0"/>
                <wp:wrapNone/>
                <wp:docPr id="251" name=""/>
                <a:graphic>
                  <a:graphicData uri="http://schemas.microsoft.com/office/word/2010/wordprocessingShape">
                    <wps:wsp>
                      <wps:cNvCnPr/>
                      <wps:spPr>
                        <a:xfrm flipH="1">
                          <a:off x="4669725" y="3757141"/>
                          <a:ext cx="1352550" cy="45719"/>
                        </a:xfrm>
                        <a:prstGeom prst="straightConnector1">
                          <a:avLst/>
                        </a:prstGeom>
                        <a:noFill/>
                        <a:ln cap="flat" cmpd="sng" w="2857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4262438</wp:posOffset>
                </wp:positionH>
                <wp:positionV relativeFrom="paragraph">
                  <wp:posOffset>1552575</wp:posOffset>
                </wp:positionV>
                <wp:extent cx="1409700" cy="102869"/>
                <wp:effectExtent b="0" l="0" r="0" t="0"/>
                <wp:wrapNone/>
                <wp:docPr id="251" name="image15.png"/>
                <a:graphic>
                  <a:graphicData uri="http://schemas.openxmlformats.org/drawingml/2006/picture">
                    <pic:pic>
                      <pic:nvPicPr>
                        <pic:cNvPr id="0" name="image15.png"/>
                        <pic:cNvPicPr preferRelativeResize="0"/>
                      </pic:nvPicPr>
                      <pic:blipFill>
                        <a:blip r:embed="rId10"/>
                        <a:srcRect/>
                        <a:stretch>
                          <a:fillRect/>
                        </a:stretch>
                      </pic:blipFill>
                      <pic:spPr>
                        <a:xfrm>
                          <a:off x="0" y="0"/>
                          <a:ext cx="1409700" cy="1028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2562225</wp:posOffset>
                </wp:positionH>
                <wp:positionV relativeFrom="paragraph">
                  <wp:posOffset>6619875</wp:posOffset>
                </wp:positionV>
                <wp:extent cx="2852738" cy="530069"/>
                <wp:effectExtent b="0" l="0" r="0" t="0"/>
                <wp:wrapNone/>
                <wp:docPr id="254" name=""/>
                <a:graphic>
                  <a:graphicData uri="http://schemas.microsoft.com/office/word/2010/wordprocessingShape">
                    <wps:wsp>
                      <wps:cNvCnPr/>
                      <wps:spPr>
                        <a:xfrm rot="10800000">
                          <a:off x="3964875" y="3545368"/>
                          <a:ext cx="2762250" cy="469265"/>
                        </a:xfrm>
                        <a:prstGeom prst="straightConnector1">
                          <a:avLst/>
                        </a:prstGeom>
                        <a:noFill/>
                        <a:ln cap="flat" cmpd="sng" w="2857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2562225</wp:posOffset>
                </wp:positionH>
                <wp:positionV relativeFrom="paragraph">
                  <wp:posOffset>6619875</wp:posOffset>
                </wp:positionV>
                <wp:extent cx="2852738" cy="530069"/>
                <wp:effectExtent b="0" l="0" r="0" t="0"/>
                <wp:wrapNone/>
                <wp:docPr id="254"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2852738" cy="5300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4267200</wp:posOffset>
                </wp:positionH>
                <wp:positionV relativeFrom="paragraph">
                  <wp:posOffset>5429250</wp:posOffset>
                </wp:positionV>
                <wp:extent cx="1228725" cy="102869"/>
                <wp:effectExtent b="0" l="0" r="0" t="0"/>
                <wp:wrapNone/>
                <wp:docPr id="253" name=""/>
                <a:graphic>
                  <a:graphicData uri="http://schemas.microsoft.com/office/word/2010/wordprocessingShape">
                    <wps:wsp>
                      <wps:cNvCnPr/>
                      <wps:spPr>
                        <a:xfrm flipH="1">
                          <a:off x="4760213" y="3757141"/>
                          <a:ext cx="1171575" cy="45719"/>
                        </a:xfrm>
                        <a:prstGeom prst="straightConnector1">
                          <a:avLst/>
                        </a:prstGeom>
                        <a:noFill/>
                        <a:ln cap="flat" cmpd="sng" w="2857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4267200</wp:posOffset>
                </wp:positionH>
                <wp:positionV relativeFrom="paragraph">
                  <wp:posOffset>5429250</wp:posOffset>
                </wp:positionV>
                <wp:extent cx="1228725" cy="102869"/>
                <wp:effectExtent b="0" l="0" r="0" t="0"/>
                <wp:wrapNone/>
                <wp:docPr id="253"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1228725" cy="102869"/>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4267200</wp:posOffset>
                </wp:positionH>
                <wp:positionV relativeFrom="paragraph">
                  <wp:posOffset>6286500</wp:posOffset>
                </wp:positionV>
                <wp:extent cx="1228725" cy="102869"/>
                <wp:effectExtent b="0" l="0" r="0" t="0"/>
                <wp:wrapNone/>
                <wp:docPr id="250" name=""/>
                <a:graphic>
                  <a:graphicData uri="http://schemas.microsoft.com/office/word/2010/wordprocessingShape">
                    <wps:wsp>
                      <wps:cNvCnPr/>
                      <wps:spPr>
                        <a:xfrm flipH="1">
                          <a:off x="4760213" y="3757141"/>
                          <a:ext cx="1171575" cy="45719"/>
                        </a:xfrm>
                        <a:prstGeom prst="straightConnector1">
                          <a:avLst/>
                        </a:prstGeom>
                        <a:noFill/>
                        <a:ln cap="flat" cmpd="sng" w="28575">
                          <a:solidFill>
                            <a:srgbClr val="FF0000"/>
                          </a:solidFill>
                          <a:prstDash val="solid"/>
                          <a:miter lim="800000"/>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4267200</wp:posOffset>
                </wp:positionH>
                <wp:positionV relativeFrom="paragraph">
                  <wp:posOffset>6286500</wp:posOffset>
                </wp:positionV>
                <wp:extent cx="1228725" cy="102869"/>
                <wp:effectExtent b="0" l="0" r="0" t="0"/>
                <wp:wrapNone/>
                <wp:docPr id="250"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1228725" cy="102869"/>
                        </a:xfrm>
                        <a:prstGeom prst="rect"/>
                        <a:ln/>
                      </pic:spPr>
                    </pic:pic>
                  </a:graphicData>
                </a:graphic>
              </wp:anchor>
            </w:drawing>
          </mc:Fallback>
        </mc:AlternateConten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numPr>
          <w:ilvl w:val="0"/>
          <w:numId w:val="16"/>
        </w:numPr>
        <w:ind w:left="1080" w:hanging="720"/>
        <w:rPr>
          <w:rFonts w:ascii="Arial" w:cs="Arial" w:eastAsia="Arial" w:hAnsi="Arial"/>
          <w:b w:val="1"/>
          <w:bCs w:val="1"/>
          <w:color w:val="e26714"/>
          <w:sz w:val="30"/>
          <w:szCs w:val="30"/>
          <w:u w:val="single"/>
        </w:rPr>
      </w:pPr>
      <w:r w:rsidDel="00000000" w:rsidR="00000000" w:rsidRPr="00000000">
        <w:rPr>
          <w:rFonts w:ascii="Arial" w:cs="Arial" w:eastAsia="Arial" w:hAnsi="Arial"/>
          <w:b w:val="1"/>
          <w:bCs w:val="1"/>
          <w:color w:val="e26714"/>
          <w:sz w:val="30"/>
          <w:szCs w:val="30"/>
          <w:u w:val="single"/>
          <w:rtl w:val="0"/>
        </w:rPr>
        <w:t xml:space="preserve">Réflexion préliminaire sur le mail de demande</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274e13"/>
          <w:sz w:val="26"/>
          <w:szCs w:val="26"/>
          <w:rtl w:val="0"/>
        </w:rPr>
        <w:t xml:space="preserve">1</w:t>
      </w: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 Quelles sont, selon toi, les pa</w:t>
      </w:r>
      <w:r w:rsidDel="00000000" w:rsidR="00000000" w:rsidRPr="00000000">
        <w:rPr>
          <w:rFonts w:ascii="Arial" w:cs="Arial" w:eastAsia="Arial" w:hAnsi="Arial"/>
          <w:b w:val="1"/>
          <w:bCs w:val="1"/>
          <w:color w:val="274e13"/>
          <w:sz w:val="26"/>
          <w:szCs w:val="26"/>
          <w:rtl w:val="0"/>
        </w:rPr>
        <w:t xml:space="preserve">rties nécessaires dans un mail de demande ?  </w:t>
      </w:r>
      <w:r w:rsidDel="00000000" w:rsidR="00000000" w:rsidRPr="00000000">
        <w:rPr>
          <w:rtl w:val="0"/>
        </w:rPr>
      </w:r>
    </w:p>
    <w:p w:rsidR="00000000" w:rsidDel="00000000" w:rsidP="00000000" w:rsidRDefault="00000000" w:rsidRPr="00000000" w14:paraId="00000037">
      <w:pPr>
        <w:keepNext w:val="0"/>
        <w:keepLines w:val="0"/>
        <w:pageBreakBefore w:val="1"/>
        <w:widowControl w:val="1"/>
        <w:numPr>
          <w:ilvl w:val="0"/>
          <w:numId w:val="7"/>
        </w:numPr>
        <w:pBdr>
          <w:top w:color="000000" w:space="1" w:sz="4" w:val="single"/>
          <w:left w:color="000000" w:space="4" w:sz="4" w:val="single"/>
          <w:bottom w:color="000000" w:space="1" w:sz="4" w:val="single"/>
          <w:right w:color="000000" w:space="4" w:sz="4" w:val="single"/>
          <w:between w:space="0" w:sz="0" w:val="nil"/>
        </w:pBdr>
        <w:shd w:fill="33998d" w:val="clear"/>
        <w:tabs>
          <w:tab w:val="left" w:leader="none" w:pos="2205"/>
        </w:tabs>
        <w:spacing w:after="0" w:before="0" w:line="240" w:lineRule="auto"/>
        <w:ind w:left="720" w:right="0" w:hanging="360"/>
        <w:jc w:val="center"/>
        <w:rPr>
          <w:rFonts w:ascii="Baguet Script" w:cs="Baguet Script" w:eastAsia="Baguet Script" w:hAnsi="Baguet Script"/>
          <w:color w:val="ffffff"/>
          <w:sz w:val="50"/>
          <w:szCs w:val="50"/>
        </w:rPr>
      </w:pPr>
      <w:r w:rsidDel="00000000" w:rsidR="00000000" w:rsidRPr="00000000">
        <w:rPr>
          <w:rFonts w:ascii="Baguet Script" w:cs="Baguet Script" w:eastAsia="Baguet Script" w:hAnsi="Baguet Script"/>
          <w:color w:val="ffffff"/>
          <w:sz w:val="50"/>
          <w:szCs w:val="50"/>
          <w:rtl w:val="0"/>
        </w:rPr>
        <w:t xml:space="preserve">Observation d’exemples</w:t>
      </w:r>
    </w:p>
    <w:p w:rsidR="00000000" w:rsidDel="00000000" w:rsidP="00000000" w:rsidRDefault="00000000" w:rsidRPr="00000000" w14:paraId="00000038">
      <w:pPr>
        <w:rPr>
          <w:rFonts w:ascii="Arial" w:cs="Arial" w:eastAsia="Arial" w:hAnsi="Arial"/>
          <w:b w:val="1"/>
          <w:bCs w:val="1"/>
          <w:sz w:val="26"/>
          <w:szCs w:val="26"/>
          <w:u w:val="single"/>
        </w:rPr>
      </w:pPr>
      <w:r w:rsidDel="00000000" w:rsidR="00000000" w:rsidRPr="00000000">
        <w:rPr>
          <w:rtl w:val="0"/>
        </w:rPr>
      </w:r>
      <w:r w:rsidDel="00000000" w:rsidR="00000000" w:rsidRPr="00000000">
        <mc:AlternateContent>
          <mc:Choice Requires="wpg">
            <w:drawing>
              <wp:anchor allowOverlap="1" behindDoc="0" distB="45720" distT="45720" distL="182880" distR="182880" hidden="0" layoutInCell="1" locked="0" relativeHeight="0" simplePos="0">
                <wp:simplePos x="0" y="0"/>
                <wp:positionH relativeFrom="column">
                  <wp:posOffset>-109219</wp:posOffset>
                </wp:positionH>
                <wp:positionV relativeFrom="paragraph">
                  <wp:posOffset>236220</wp:posOffset>
                </wp:positionV>
                <wp:extent cx="6443663" cy="3076575"/>
                <wp:effectExtent b="0" l="0" r="0" t="0"/>
                <wp:wrapSquare wrapText="bothSides" distB="45720" distT="45720" distL="182880" distR="182880"/>
                <wp:docPr id="249" name=""/>
                <a:graphic>
                  <a:graphicData uri="http://schemas.microsoft.com/office/word/2010/wordprocessingShape">
                    <wps:wsp>
                      <wps:cNvSpPr/>
                      <wps:cNvPr id="7" name="Shape 7"/>
                      <wps:spPr>
                        <a:xfrm>
                          <a:off x="2288475" y="2303625"/>
                          <a:ext cx="6115050" cy="2952750"/>
                        </a:xfrm>
                        <a:prstGeom prst="rect">
                          <a:avLst/>
                        </a:prstGeom>
                        <a:solidFill>
                          <a:srgbClr val="FFFFFF"/>
                        </a:solidFill>
                        <a:ln cap="flat" cmpd="dbl" w="76200">
                          <a:solidFill>
                            <a:srgbClr val="45818E"/>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Dans une lettre ou un courriel argumentatif, on peut exprimer une demande ou une réclamation.</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u w:val="single"/>
                                <w:vertAlign w:val="baseline"/>
                              </w:rPr>
                              <w:t xml:space="preserve">Demande</w:t>
                            </w:r>
                            <w:r w:rsidDel="00000000" w:rsidR="00000000" w:rsidRPr="00000000">
                              <w:rPr>
                                <w:rFonts w:ascii="Arial" w:cs="Arial" w:eastAsia="Arial" w:hAnsi="Arial"/>
                                <w:b w:val="0"/>
                                <w:i w:val="0"/>
                                <w:smallCaps w:val="0"/>
                                <w:strike w:val="0"/>
                                <w:color w:val="000000"/>
                                <w:sz w:val="28"/>
                                <w:vertAlign w:val="baseline"/>
                              </w:rPr>
                              <w:t xml:space="preserve"> : Action de faire savoir que l'on désire obtenir quelque chose, fait de demander.</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Écrit qui exprime une requête.</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u w:val="single"/>
                                <w:vertAlign w:val="baseline"/>
                              </w:rPr>
                              <w:t xml:space="preserve">Réclamation</w:t>
                            </w:r>
                            <w:r w:rsidDel="00000000" w:rsidR="00000000" w:rsidRPr="00000000">
                              <w:rPr>
                                <w:rFonts w:ascii="Arial" w:cs="Arial" w:eastAsia="Arial" w:hAnsi="Arial"/>
                                <w:b w:val="0"/>
                                <w:i w:val="0"/>
                                <w:smallCaps w:val="0"/>
                                <w:strike w:val="0"/>
                                <w:color w:val="000000"/>
                                <w:sz w:val="28"/>
                                <w:vertAlign w:val="baseline"/>
                              </w:rPr>
                              <w:t xml:space="preserve"> : Doléance. Action de s'adresser à l'autorité, un fournisseur de biens ou de services, … pour se plaindre de quelque chose, pour protester, signaler une malfaçon, etc. Il s’agit donc de faire valoir un droit qui n’est pas (ou que l’on ne juge pas) respecté.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t>
                            </w:r>
                          </w:p>
                        </w:txbxContent>
                      </wps:txbx>
                      <wps:bodyPr anchorCtr="0" anchor="ctr" bIns="182875" lIns="182875" spcFirstLastPara="1" rIns="182875" wrap="square" tIns="182875">
                        <a:noAutofit/>
                      </wps:bodyPr>
                    </wps:wsp>
                  </a:graphicData>
                </a:graphic>
              </wp:anchor>
            </w:drawing>
          </mc:Choice>
          <mc:Fallback>
            <w:drawing>
              <wp:anchor allowOverlap="1" behindDoc="0" distB="45720" distT="45720" distL="182880" distR="182880" hidden="0" layoutInCell="1" locked="0" relativeHeight="0" simplePos="0">
                <wp:simplePos x="0" y="0"/>
                <wp:positionH relativeFrom="column">
                  <wp:posOffset>-109219</wp:posOffset>
                </wp:positionH>
                <wp:positionV relativeFrom="paragraph">
                  <wp:posOffset>236220</wp:posOffset>
                </wp:positionV>
                <wp:extent cx="6443663" cy="3076575"/>
                <wp:effectExtent b="0" l="0" r="0" t="0"/>
                <wp:wrapSquare wrapText="bothSides" distB="45720" distT="45720" distL="182880" distR="182880"/>
                <wp:docPr id="249"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6443663" cy="3076575"/>
                        </a:xfrm>
                        <a:prstGeom prst="rect"/>
                        <a:ln/>
                      </pic:spPr>
                    </pic:pic>
                  </a:graphicData>
                </a:graphic>
              </wp:anchor>
            </w:drawing>
          </mc:Fallback>
        </mc:AlternateConten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b w:val="1"/>
          <w:bCs w:val="1"/>
          <w:i w:val="0"/>
          <w:iCs w:val="0"/>
          <w:smallCaps w:val="0"/>
          <w:strike w:val="0"/>
          <w:sz w:val="26"/>
          <w:szCs w:val="26"/>
          <w:shd w:fill="auto" w:val="clear"/>
          <w:vertAlign w:val="baseline"/>
        </w:rPr>
      </w:pP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1. Lis les quatre textes qui suivent. </w:t>
      </w:r>
    </w:p>
    <w:p w:rsidR="00000000" w:rsidDel="00000000" w:rsidP="00000000" w:rsidRDefault="00000000" w:rsidRPr="00000000" w14:paraId="000000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Arial" w:cs="Arial" w:eastAsia="Arial" w:hAnsi="Arial"/>
          <w:b w:val="1"/>
          <w:bCs w:val="1"/>
          <w:i w:val="0"/>
          <w:iCs w:val="0"/>
          <w:smallCaps w:val="0"/>
          <w:strike w:val="0"/>
          <w:color w:val="274e13"/>
          <w:sz w:val="26"/>
          <w:szCs w:val="26"/>
          <w:shd w:fill="auto" w:val="clear"/>
          <w:vertAlign w:val="baseline"/>
        </w:rPr>
      </w:pP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Détermine, pour chacun d’eux, s’il s’agit d’une lettre/d’un mail et rep</w:t>
      </w:r>
      <w:r w:rsidDel="00000000" w:rsidR="00000000" w:rsidRPr="00000000">
        <w:rPr>
          <w:rFonts w:ascii="Arial" w:cs="Arial" w:eastAsia="Arial" w:hAnsi="Arial"/>
          <w:b w:val="1"/>
          <w:bCs w:val="1"/>
          <w:color w:val="274e13"/>
          <w:sz w:val="26"/>
          <w:szCs w:val="26"/>
          <w:rtl w:val="0"/>
        </w:rPr>
        <w:t xml:space="preserve">ère</w:t>
      </w: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 les éléments de structure.</w:t>
      </w:r>
    </w:p>
    <w:p w:rsidR="00000000" w:rsidDel="00000000" w:rsidP="00000000" w:rsidRDefault="00000000" w:rsidRPr="00000000" w14:paraId="000000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Arial" w:cs="Arial" w:eastAsia="Arial" w:hAnsi="Arial"/>
          <w:b w:val="1"/>
          <w:bCs w:val="1"/>
          <w:i w:val="0"/>
          <w:iCs w:val="0"/>
          <w:smallCaps w:val="0"/>
          <w:strike w:val="0"/>
          <w:color w:val="274e13"/>
          <w:sz w:val="26"/>
          <w:szCs w:val="26"/>
          <w:shd w:fill="auto" w:val="clear"/>
          <w:vertAlign w:val="baseline"/>
        </w:rPr>
      </w:pP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Détermine, pour chacun d’eux, s’il s’agit d’une demande/d’une réclamation et rep</w:t>
      </w:r>
      <w:r w:rsidDel="00000000" w:rsidR="00000000" w:rsidRPr="00000000">
        <w:rPr>
          <w:rFonts w:ascii="Arial" w:cs="Arial" w:eastAsia="Arial" w:hAnsi="Arial"/>
          <w:b w:val="1"/>
          <w:bCs w:val="1"/>
          <w:color w:val="274e13"/>
          <w:sz w:val="26"/>
          <w:szCs w:val="26"/>
          <w:rtl w:val="0"/>
        </w:rPr>
        <w:t xml:space="preserve">ère</w:t>
      </w: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 les indices de mécontentement et/ou de demande.</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F">
      <w:pPr>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40">
      <w:pPr>
        <w:jc w:val="center"/>
        <w:rPr>
          <w:rFonts w:ascii="Arial" w:cs="Arial" w:eastAsia="Arial" w:hAnsi="Arial"/>
          <w:b w:val="1"/>
          <w:bCs w:val="1"/>
          <w:sz w:val="26"/>
          <w:szCs w:val="26"/>
          <w:u w:val="single"/>
        </w:rPr>
      </w:pPr>
      <w:r w:rsidDel="00000000" w:rsidR="00000000" w:rsidRPr="00000000">
        <w:rPr/>
        <w:drawing>
          <wp:inline distB="0" distT="0" distL="0" distR="0">
            <wp:extent cx="1284450" cy="1284450"/>
            <wp:effectExtent b="0" l="0" r="0" t="0"/>
            <wp:docPr descr="Enveloppe Avec Lettre" id="266" name="image5.jpg"/>
            <a:graphic>
              <a:graphicData uri="http://schemas.openxmlformats.org/drawingml/2006/picture">
                <pic:pic>
                  <pic:nvPicPr>
                    <pic:cNvPr descr="Enveloppe Avec Lettre" id="0" name="image5.jpg"/>
                    <pic:cNvPicPr preferRelativeResize="0"/>
                  </pic:nvPicPr>
                  <pic:blipFill>
                    <a:blip r:embed="rId12"/>
                    <a:srcRect b="0" l="0" r="0" t="0"/>
                    <a:stretch>
                      <a:fillRect/>
                    </a:stretch>
                  </pic:blipFill>
                  <pic:spPr>
                    <a:xfrm>
                      <a:off x="0" y="0"/>
                      <a:ext cx="1284450" cy="128445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Arial" w:cs="Arial" w:eastAsia="Arial" w:hAnsi="Arial"/>
          <w:b w:val="1"/>
          <w:bCs w:val="1"/>
          <w:sz w:val="26"/>
          <w:szCs w:val="26"/>
          <w:u w:val="single"/>
        </w:rPr>
      </w:pPr>
      <w:r w:rsidDel="00000000" w:rsidR="00000000" w:rsidRPr="00000000">
        <w:br w:type="page"/>
      </w:r>
      <w:r w:rsidDel="00000000" w:rsidR="00000000" w:rsidRPr="00000000">
        <w:rPr>
          <w:rtl w:val="0"/>
        </w:rPr>
      </w:r>
    </w:p>
    <w:p w:rsidR="00000000" w:rsidDel="00000000" w:rsidP="00000000" w:rsidRDefault="00000000" w:rsidRPr="00000000" w14:paraId="00000042">
      <w:pPr>
        <w:rPr>
          <w:rFonts w:ascii="Arial" w:cs="Arial" w:eastAsia="Arial" w:hAnsi="Arial"/>
          <w:b w:val="1"/>
          <w:bCs w:val="1"/>
          <w:sz w:val="26"/>
          <w:szCs w:val="26"/>
          <w:u w:val="single"/>
        </w:rPr>
      </w:pPr>
      <w:r w:rsidDel="00000000" w:rsidR="00000000" w:rsidRPr="00000000">
        <w:rPr>
          <w:rFonts w:ascii="Arial" w:cs="Arial" w:eastAsia="Arial" w:hAnsi="Arial"/>
          <w:b w:val="1"/>
          <w:bCs w:val="1"/>
          <w:sz w:val="26"/>
          <w:szCs w:val="26"/>
          <w:u w:val="single"/>
          <w:rtl w:val="0"/>
        </w:rPr>
        <w:t xml:space="preserve">1. : ……………………………… de ………………………………….</w:t>
      </w:r>
    </w:p>
    <w:p w:rsidR="00000000" w:rsidDel="00000000" w:rsidP="00000000" w:rsidRDefault="00000000" w:rsidRPr="00000000" w14:paraId="00000043">
      <w:pPr>
        <w:rPr>
          <w:rFonts w:ascii="Arial" w:cs="Arial" w:eastAsia="Arial" w:hAnsi="Arial"/>
          <w:b w:val="1"/>
          <w:bCs w:val="1"/>
          <w:sz w:val="26"/>
          <w:szCs w:val="26"/>
          <w:u w:val="single"/>
        </w:rPr>
      </w:pPr>
      <w:r w:rsidDel="00000000" w:rsidR="00000000" w:rsidRPr="00000000">
        <w:rPr>
          <w:rtl w:val="0"/>
        </w:rPr>
      </w:r>
    </w:p>
    <w:p w:rsidR="00000000" w:rsidDel="00000000" w:rsidP="00000000" w:rsidRDefault="00000000" w:rsidRPr="00000000" w14:paraId="00000044">
      <w:pPr>
        <w:jc w:val="both"/>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Bertrand Duchamps</w:t>
        <w:tab/>
        <w:tab/>
        <w:tab/>
        <w:tab/>
        <w:tab/>
        <w:tab/>
        <w:t xml:space="preserve">         Au pays des rêves</w:t>
      </w:r>
    </w:p>
    <w:p w:rsidR="00000000" w:rsidDel="00000000" w:rsidP="00000000" w:rsidRDefault="00000000" w:rsidRPr="00000000" w14:paraId="00000045">
      <w:pPr>
        <w:jc w:val="both"/>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rue des Peupliers, 8</w:t>
        <w:tab/>
        <w:tab/>
        <w:tab/>
        <w:tab/>
        <w:tab/>
        <w:t xml:space="preserve">                   rue du Paradis, 7</w:t>
      </w:r>
    </w:p>
    <w:p w:rsidR="00000000" w:rsidDel="00000000" w:rsidP="00000000" w:rsidRDefault="00000000" w:rsidRPr="00000000" w14:paraId="00000046">
      <w:pPr>
        <w:jc w:val="both"/>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4238 Manège</w:t>
        <w:tab/>
        <w:tab/>
        <w:tab/>
        <w:tab/>
        <w:tab/>
        <w:tab/>
        <w:tab/>
        <w:t xml:space="preserve">         7056 Eden-sur-bois</w:t>
      </w:r>
    </w:p>
    <w:p w:rsidR="00000000" w:rsidDel="00000000" w:rsidP="00000000" w:rsidRDefault="00000000" w:rsidRPr="00000000" w14:paraId="00000047">
      <w:pPr>
        <w:jc w:val="both"/>
        <w:rPr>
          <w:rFonts w:ascii="Century Gothic" w:cs="Century Gothic" w:eastAsia="Century Gothic" w:hAnsi="Century Gothic"/>
          <w:b w:val="1"/>
          <w:bCs w:val="1"/>
          <w:sz w:val="26"/>
          <w:szCs w:val="26"/>
        </w:rPr>
      </w:pPr>
      <w:r w:rsidDel="00000000" w:rsidR="00000000" w:rsidRPr="00000000">
        <w:rPr>
          <w:rtl w:val="0"/>
        </w:rPr>
      </w:r>
    </w:p>
    <w:p w:rsidR="00000000" w:rsidDel="00000000" w:rsidP="00000000" w:rsidRDefault="00000000" w:rsidRPr="00000000" w14:paraId="00000048">
      <w:pPr>
        <w:jc w:val="center"/>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Madame, Monsieur,</w:t>
      </w:r>
    </w:p>
    <w:p w:rsidR="00000000" w:rsidDel="00000000" w:rsidP="00000000" w:rsidRDefault="00000000" w:rsidRPr="00000000" w14:paraId="00000049">
      <w:pPr>
        <w:jc w:val="center"/>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4A">
      <w:pPr>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Nous avions fait appel à votre société afin d'organiser notre voyage de noces qui s'est déroulé du 4 au 25 juillet en Egypte.</w:t>
      </w:r>
    </w:p>
    <w:p w:rsidR="00000000" w:rsidDel="00000000" w:rsidP="00000000" w:rsidRDefault="00000000" w:rsidRPr="00000000" w14:paraId="0000004B">
      <w:pPr>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Durant ce séjour haut de gamme, il était prévu plusieurs animations et notamment une sortie de plongée sous-marine sur la barrière de corail et une expédition en pirogue dans les iles des alentours. Or, celles-ci n'ont pas eu lieu sans que l'on en connaisse les raisons, ce qui n'a pas été sans conséquence pour ce qui devait être un voyage inoubliable pour nous.</w:t>
      </w:r>
    </w:p>
    <w:p w:rsidR="00000000" w:rsidDel="00000000" w:rsidP="00000000" w:rsidRDefault="00000000" w:rsidRPr="00000000" w14:paraId="0000004C">
      <w:pPr>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C'est pourquoi nous demandons, et ce, conformément à l'article 9 de l'arrêté du 14 juin 1982, le remboursement des prestations non exécutées ainsi qu'une indemnité au titre du préjudice subi à hauteur de 500 euros.</w:t>
      </w:r>
    </w:p>
    <w:p w:rsidR="00000000" w:rsidDel="00000000" w:rsidP="00000000" w:rsidRDefault="00000000" w:rsidRPr="00000000" w14:paraId="0000004D">
      <w:pPr>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Sans réponse de votre part sous quinzaine, nous serions dans l'obligation d'engager une procédure à votre encontre devant les tribunaux compétents ainsi que la saisie des services de la DDCCRF.</w:t>
      </w:r>
    </w:p>
    <w:p w:rsidR="00000000" w:rsidDel="00000000" w:rsidP="00000000" w:rsidRDefault="00000000" w:rsidRPr="00000000" w14:paraId="0000004E">
      <w:pPr>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Je vous prie d'agréer, Monsieur, l'expression de mes salutations distinguées.</w:t>
      </w:r>
    </w:p>
    <w:p w:rsidR="00000000" w:rsidDel="00000000" w:rsidP="00000000" w:rsidRDefault="00000000" w:rsidRPr="00000000" w14:paraId="0000004F">
      <w:pPr>
        <w:jc w:val="both"/>
        <w:rPr>
          <w:rFonts w:ascii="Century Gothic" w:cs="Century Gothic" w:eastAsia="Century Gothic" w:hAnsi="Century Gothic"/>
          <w:color w:val="000000"/>
          <w:sz w:val="26"/>
          <w:szCs w:val="26"/>
        </w:rPr>
      </w:pPr>
      <w:r w:rsidDel="00000000" w:rsidR="00000000" w:rsidRPr="00000000">
        <w:rPr>
          <w:rtl w:val="0"/>
        </w:rPr>
      </w:r>
    </w:p>
    <w:p w:rsidR="00000000" w:rsidDel="00000000" w:rsidP="00000000" w:rsidRDefault="00000000" w:rsidRPr="00000000" w14:paraId="00000050">
      <w:pPr>
        <w:jc w:val="right"/>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Bertrand Duchamps</w:t>
      </w:r>
      <w:r w:rsidDel="00000000" w:rsidR="00000000" w:rsidRPr="00000000">
        <w:br w:type="page"/>
      </w:r>
      <w:r w:rsidDel="00000000" w:rsidR="00000000" w:rsidRPr="00000000">
        <w:rPr>
          <w:rtl w:val="0"/>
        </w:rPr>
      </w:r>
    </w:p>
    <w:p w:rsidR="00000000" w:rsidDel="00000000" w:rsidP="00000000" w:rsidRDefault="00000000" w:rsidRPr="00000000" w14:paraId="00000051">
      <w:pPr>
        <w:rPr>
          <w:rFonts w:ascii="Arial" w:cs="Arial" w:eastAsia="Arial" w:hAnsi="Arial"/>
          <w:b w:val="1"/>
          <w:bCs w:val="1"/>
          <w:sz w:val="26"/>
          <w:szCs w:val="26"/>
          <w:u w:val="single"/>
        </w:rPr>
      </w:pPr>
      <w:r w:rsidDel="00000000" w:rsidR="00000000" w:rsidRPr="00000000">
        <w:rPr>
          <w:rFonts w:ascii="Arial" w:cs="Arial" w:eastAsia="Arial" w:hAnsi="Arial"/>
          <w:b w:val="1"/>
          <w:bCs w:val="1"/>
          <w:sz w:val="26"/>
          <w:szCs w:val="26"/>
          <w:u w:val="single"/>
          <w:rtl w:val="0"/>
        </w:rPr>
        <w:t xml:space="preserve">2. : ……………………………… de ………………………………….</w:t>
      </w:r>
    </w:p>
    <w:p w:rsidR="00000000" w:rsidDel="00000000" w:rsidP="00000000" w:rsidRDefault="00000000" w:rsidRPr="00000000" w14:paraId="00000052">
      <w:pPr>
        <w:rPr>
          <w:rFonts w:ascii="Arial" w:cs="Arial" w:eastAsia="Arial" w:hAnsi="Arial"/>
          <w:b w:val="1"/>
          <w:bCs w:val="1"/>
          <w:sz w:val="26"/>
          <w:szCs w:val="26"/>
          <w:u w:val="single"/>
        </w:rPr>
      </w:pPr>
      <w:r w:rsidDel="00000000" w:rsidR="00000000" w:rsidRPr="00000000">
        <w:rPr>
          <w:rtl w:val="0"/>
        </w:rPr>
      </w:r>
    </w:p>
    <w:p w:rsidR="00000000" w:rsidDel="00000000" w:rsidP="00000000" w:rsidRDefault="00000000" w:rsidRPr="00000000" w14:paraId="00000053">
      <w:pPr>
        <w:rPr>
          <w:rFonts w:ascii="Century Gothic" w:cs="Century Gothic" w:eastAsia="Century Gothic" w:hAnsi="Century Gothic"/>
          <w:sz w:val="26"/>
          <w:szCs w:val="26"/>
          <w:u w:val="single"/>
        </w:rPr>
      </w:pPr>
      <w:r w:rsidDel="00000000" w:rsidR="00000000" w:rsidRPr="00000000">
        <w:rPr>
          <w:rFonts w:ascii="Century Gothic" w:cs="Century Gothic" w:eastAsia="Century Gothic" w:hAnsi="Century Gothic"/>
          <w:sz w:val="26"/>
          <w:szCs w:val="26"/>
          <w:rtl w:val="0"/>
        </w:rPr>
        <w:t xml:space="preserve">De : </w:t>
      </w:r>
      <w:hyperlink r:id="rId13">
        <w:r w:rsidDel="00000000" w:rsidR="00000000" w:rsidRPr="00000000">
          <w:rPr>
            <w:rFonts w:ascii="Century Gothic" w:cs="Century Gothic" w:eastAsia="Century Gothic" w:hAnsi="Century Gothic"/>
            <w:color w:val="0563c1"/>
            <w:sz w:val="26"/>
            <w:szCs w:val="26"/>
            <w:u w:val="single"/>
            <w:rtl w:val="0"/>
          </w:rPr>
          <w:t xml:space="preserve">npirard@ismseraing.be</w:t>
        </w:r>
      </w:hyperlink>
      <w:r w:rsidDel="00000000" w:rsidR="00000000" w:rsidRPr="00000000">
        <w:rPr>
          <w:rFonts w:ascii="Century Gothic" w:cs="Century Gothic" w:eastAsia="Century Gothic" w:hAnsi="Century Gothic"/>
          <w:sz w:val="26"/>
          <w:szCs w:val="26"/>
          <w:u w:val="single"/>
          <w:rtl w:val="0"/>
        </w:rPr>
        <w:t xml:space="preserve"> </w:t>
      </w:r>
    </w:p>
    <w:p w:rsidR="00000000" w:rsidDel="00000000" w:rsidP="00000000" w:rsidRDefault="00000000" w:rsidRPr="00000000" w14:paraId="00000054">
      <w:pPr>
        <w:rPr>
          <w:rFonts w:ascii="Century Gothic" w:cs="Century Gothic" w:eastAsia="Century Gothic" w:hAnsi="Century Gothic"/>
          <w:sz w:val="26"/>
          <w:szCs w:val="26"/>
          <w:u w:val="single"/>
        </w:rPr>
      </w:pPr>
      <w:r w:rsidDel="00000000" w:rsidR="00000000" w:rsidRPr="00000000">
        <w:rPr>
          <w:rFonts w:ascii="Century Gothic" w:cs="Century Gothic" w:eastAsia="Century Gothic" w:hAnsi="Century Gothic"/>
          <w:sz w:val="26"/>
          <w:szCs w:val="26"/>
          <w:rtl w:val="0"/>
        </w:rPr>
        <w:t xml:space="preserve">A : </w:t>
      </w:r>
      <w:hyperlink r:id="rId14">
        <w:r w:rsidDel="00000000" w:rsidR="00000000" w:rsidRPr="00000000">
          <w:rPr>
            <w:rFonts w:ascii="Century Gothic" w:cs="Century Gothic" w:eastAsia="Century Gothic" w:hAnsi="Century Gothic"/>
            <w:color w:val="0563c1"/>
            <w:sz w:val="26"/>
            <w:szCs w:val="26"/>
            <w:u w:val="single"/>
            <w:rtl w:val="0"/>
          </w:rPr>
          <w:t xml:space="preserve">jmb@histoirelux.be</w:t>
        </w:r>
      </w:hyperlink>
      <w:r w:rsidDel="00000000" w:rsidR="00000000" w:rsidRPr="00000000">
        <w:rPr>
          <w:rtl w:val="0"/>
        </w:rPr>
      </w:r>
    </w:p>
    <w:p w:rsidR="00000000" w:rsidDel="00000000" w:rsidP="00000000" w:rsidRDefault="00000000" w:rsidRPr="00000000" w14:paraId="00000055">
      <w:pPr>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Objet : Recherche de documentation</w:t>
      </w:r>
    </w:p>
    <w:p w:rsidR="00000000" w:rsidDel="00000000" w:rsidP="00000000" w:rsidRDefault="00000000" w:rsidRPr="00000000" w14:paraId="00000056">
      <w:pPr>
        <w:rPr>
          <w:rFonts w:ascii="Arial" w:cs="Arial" w:eastAsia="Arial" w:hAnsi="Arial"/>
          <w:b w:val="1"/>
          <w:bCs w:val="1"/>
          <w:sz w:val="26"/>
          <w:szCs w:val="26"/>
          <w:u w:val="single"/>
        </w:rPr>
      </w:pPr>
      <w:r w:rsidDel="00000000" w:rsidR="00000000" w:rsidRPr="00000000">
        <w:rPr>
          <w:rtl w:val="0"/>
        </w:rPr>
      </w:r>
    </w:p>
    <w:p w:rsidR="00000000" w:rsidDel="00000000" w:rsidP="00000000" w:rsidRDefault="00000000" w:rsidRPr="00000000" w14:paraId="00000057">
      <w:pPr>
        <w:spacing w:line="240" w:lineRule="auto"/>
        <w:ind w:firstLine="708"/>
        <w:jc w:val="both"/>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Monsieur,</w:t>
      </w:r>
    </w:p>
    <w:p w:rsidR="00000000" w:rsidDel="00000000" w:rsidP="00000000" w:rsidRDefault="00000000" w:rsidRPr="00000000" w14:paraId="00000058">
      <w:pPr>
        <w:spacing w:line="240" w:lineRule="auto"/>
        <w:ind w:firstLine="708"/>
        <w:jc w:val="both"/>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Autrice, je m'intéresse à votre ville. En effet, j'ai situé une partie de mon premier roman, </w:t>
      </w:r>
      <w:r w:rsidDel="00000000" w:rsidR="00000000" w:rsidRPr="00000000">
        <w:rPr>
          <w:rFonts w:ascii="Century Gothic" w:cs="Century Gothic" w:eastAsia="Century Gothic" w:hAnsi="Century Gothic"/>
          <w:i w:val="1"/>
          <w:iCs w:val="1"/>
          <w:sz w:val="26"/>
          <w:szCs w:val="26"/>
          <w:rtl w:val="0"/>
        </w:rPr>
        <w:t xml:space="preserve">Sally</w:t>
      </w:r>
      <w:r w:rsidDel="00000000" w:rsidR="00000000" w:rsidRPr="00000000">
        <w:rPr>
          <w:rFonts w:ascii="Century Gothic" w:cs="Century Gothic" w:eastAsia="Century Gothic" w:hAnsi="Century Gothic"/>
          <w:sz w:val="26"/>
          <w:szCs w:val="26"/>
          <w:rtl w:val="0"/>
        </w:rPr>
        <w:t xml:space="preserve">, à La Roche, ce qui m'a donné l'occasion de le présenter dans votre bibliothèque et découvrir la beauté de la ville.</w:t>
      </w:r>
    </w:p>
    <w:p w:rsidR="00000000" w:rsidDel="00000000" w:rsidP="00000000" w:rsidRDefault="00000000" w:rsidRPr="00000000" w14:paraId="00000059">
      <w:pPr>
        <w:spacing w:line="240" w:lineRule="auto"/>
        <w:ind w:firstLine="708"/>
        <w:jc w:val="both"/>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Cette première rencontre m'a enchantée et j'ai été fascinée par son histoire. Ainsi, depuis trois ans, je nourris un projet de roman situé à La Roche. Je voudrais le structurer en deux époques, dont l'une serait l'après-guerre. Je n'envisage pas d'écrire sur la guerre elle-même (même si je risque d’y faire allusion), mais sur la période qui l'a suivie, celle de reconstruction. Je voudrais aborder la situation de la ville "coupée en deux" par le bombardement, celle des habitants dont certains avaient toujours leur maison quand d'autres vivaient dans des baraquements. Ainsi, j'aimerais en apprendre plus sur le temps qu'il a fallu pour reconstruire la partie de la ville détruite, la manière dont les habitants vivaient cette situation, ... Je ne suis ni de La Roche ni historienne (j'enseigne le français) et je ne veux pas faire mentir l'histoire, aborder la situation "à la légère". </w:t>
      </w:r>
    </w:p>
    <w:p w:rsidR="00000000" w:rsidDel="00000000" w:rsidP="00000000" w:rsidRDefault="00000000" w:rsidRPr="00000000" w14:paraId="0000005A">
      <w:pPr>
        <w:spacing w:line="240" w:lineRule="auto"/>
        <w:ind w:firstLine="708"/>
        <w:jc w:val="both"/>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Je cherche donc des moyens de comprendre la ville de cette époque, de m'immerger dans l'ambiance de La Roche après le bombardement. C'est pourquoi je sollicite votre aide. J’aimerais voir les photos que vous avez utilisées pour l'exposition des 75 ans et que vous m'indiquiez des personnes de contact pour avancer dans mes recherches. Seriez-vous disponible pour en discuter ? J'imagine que vous disposez d'une énorme documentation écrite. Pourriez-vous me conseiller des lectures accessibles aux profanes et pertinentes à mon projet ? </w:t>
      </w:r>
    </w:p>
    <w:p w:rsidR="00000000" w:rsidDel="00000000" w:rsidP="00000000" w:rsidRDefault="00000000" w:rsidRPr="00000000" w14:paraId="0000005B">
      <w:pPr>
        <w:spacing w:line="240" w:lineRule="auto"/>
        <w:ind w:firstLine="708"/>
        <w:jc w:val="both"/>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D'avance, je vous remercie pour l'attention que vous accorderez à ma demande et vous souhaite une bonne journée.</w:t>
      </w:r>
    </w:p>
    <w:p w:rsidR="00000000" w:rsidDel="00000000" w:rsidP="00000000" w:rsidRDefault="00000000" w:rsidRPr="00000000" w14:paraId="0000005C">
      <w:pPr>
        <w:spacing w:line="240" w:lineRule="auto"/>
        <w:ind w:firstLine="708"/>
        <w:jc w:val="right"/>
        <w:rPr>
          <w:rFonts w:ascii="Arial" w:cs="Arial" w:eastAsia="Arial" w:hAnsi="Arial"/>
          <w:b w:val="1"/>
          <w:bCs w:val="1"/>
          <w:sz w:val="26"/>
          <w:szCs w:val="26"/>
          <w:u w:val="single"/>
        </w:rPr>
      </w:pPr>
      <w:r w:rsidDel="00000000" w:rsidR="00000000" w:rsidRPr="00000000">
        <w:rPr>
          <w:rFonts w:ascii="Century Gothic" w:cs="Century Gothic" w:eastAsia="Century Gothic" w:hAnsi="Century Gothic"/>
          <w:sz w:val="26"/>
          <w:szCs w:val="26"/>
          <w:rtl w:val="0"/>
        </w:rPr>
        <w:t xml:space="preserve">N. Pirard</w:t>
      </w:r>
      <w:r w:rsidDel="00000000" w:rsidR="00000000" w:rsidRPr="00000000">
        <w:rPr>
          <w:rtl w:val="0"/>
        </w:rPr>
      </w:r>
    </w:p>
    <w:p w:rsidR="00000000" w:rsidDel="00000000" w:rsidP="00000000" w:rsidRDefault="00000000" w:rsidRPr="00000000" w14:paraId="0000005D">
      <w:pPr>
        <w:rPr>
          <w:rFonts w:ascii="Arial" w:cs="Arial" w:eastAsia="Arial" w:hAnsi="Arial"/>
          <w:b w:val="1"/>
          <w:bCs w:val="1"/>
          <w:sz w:val="26"/>
          <w:szCs w:val="26"/>
          <w:u w:val="single"/>
        </w:rPr>
      </w:pPr>
      <w:r w:rsidDel="00000000" w:rsidR="00000000" w:rsidRPr="00000000">
        <w:rPr>
          <w:rFonts w:ascii="Arial" w:cs="Arial" w:eastAsia="Arial" w:hAnsi="Arial"/>
          <w:b w:val="1"/>
          <w:bCs w:val="1"/>
          <w:sz w:val="26"/>
          <w:szCs w:val="26"/>
          <w:u w:val="single"/>
          <w:rtl w:val="0"/>
        </w:rPr>
        <w:t xml:space="preserve">3. : ……………………………… de ………………………………….</w:t>
      </w:r>
    </w:p>
    <w:p w:rsidR="00000000" w:rsidDel="00000000" w:rsidP="00000000" w:rsidRDefault="00000000" w:rsidRPr="00000000" w14:paraId="0000005E">
      <w:pPr>
        <w:rPr>
          <w:rFonts w:ascii="Arial" w:cs="Arial" w:eastAsia="Arial" w:hAnsi="Arial"/>
          <w:b w:val="1"/>
          <w:bCs w:val="1"/>
          <w:sz w:val="26"/>
          <w:szCs w:val="26"/>
          <w:u w:val="single"/>
        </w:rPr>
      </w:pPr>
      <w:r w:rsidDel="00000000" w:rsidR="00000000" w:rsidRPr="00000000">
        <w:rPr>
          <w:rtl w:val="0"/>
        </w:rPr>
      </w:r>
    </w:p>
    <w:p w:rsidR="00000000" w:rsidDel="00000000" w:rsidP="00000000" w:rsidRDefault="00000000" w:rsidRPr="00000000" w14:paraId="0000005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240" w:lineRule="auto"/>
        <w:jc w:val="right"/>
        <w:rPr>
          <w:rFonts w:ascii="Times New Roman" w:cs="Times New Roman" w:eastAsia="Times New Roman" w:hAnsi="Times New Roman"/>
          <w:sz w:val="26"/>
          <w:szCs w:val="26"/>
        </w:rPr>
      </w:pPr>
      <w:r w:rsidDel="00000000" w:rsidR="00000000" w:rsidRPr="00000000">
        <w:rPr>
          <w:rFonts w:ascii="Century Gothic" w:cs="Century Gothic" w:eastAsia="Century Gothic" w:hAnsi="Century Gothic"/>
          <w:sz w:val="26"/>
          <w:szCs w:val="26"/>
          <w:rtl w:val="0"/>
        </w:rPr>
        <w:t xml:space="preserve">Manage, octobre 2019</w:t>
      </w: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2">
      <w:pPr>
        <w:spacing w:line="240" w:lineRule="auto"/>
        <w:ind w:firstLine="2835"/>
        <w:rPr>
          <w:rFonts w:ascii="Times New Roman" w:cs="Times New Roman" w:eastAsia="Times New Roman" w:hAnsi="Times New Roman"/>
          <w:sz w:val="26"/>
          <w:szCs w:val="26"/>
        </w:rPr>
      </w:pPr>
      <w:r w:rsidDel="00000000" w:rsidR="00000000" w:rsidRPr="00000000">
        <w:rPr>
          <w:rFonts w:ascii="Century Gothic" w:cs="Century Gothic" w:eastAsia="Century Gothic" w:hAnsi="Century Gothic"/>
          <w:sz w:val="26"/>
          <w:szCs w:val="26"/>
          <w:rtl w:val="0"/>
        </w:rPr>
        <w:t xml:space="preserve">Chère/cher collègue,</w:t>
      </w:r>
      <w:r w:rsidDel="00000000" w:rsidR="00000000" w:rsidRPr="00000000">
        <w:rPr>
          <w:rtl w:val="0"/>
        </w:rPr>
      </w:r>
    </w:p>
    <w:p w:rsidR="00000000" w:rsidDel="00000000" w:rsidP="00000000" w:rsidRDefault="00000000" w:rsidRPr="00000000" w14:paraId="00000063">
      <w:pPr>
        <w:spacing w:line="240" w:lineRule="auto"/>
        <w:ind w:firstLine="2835"/>
        <w:rPr>
          <w:rFonts w:ascii="Times New Roman" w:cs="Times New Roman" w:eastAsia="Times New Roman" w:hAnsi="Times New Roman"/>
          <w:sz w:val="26"/>
          <w:szCs w:val="26"/>
        </w:rPr>
      </w:pPr>
      <w:r w:rsidDel="00000000" w:rsidR="00000000" w:rsidRPr="00000000">
        <w:rPr>
          <w:rFonts w:ascii="Century Gothic" w:cs="Century Gothic" w:eastAsia="Century Gothic" w:hAnsi="Century Gothic"/>
          <w:sz w:val="26"/>
          <w:szCs w:val="26"/>
          <w:rtl w:val="0"/>
        </w:rPr>
        <w:t xml:space="preserve">Cher membre du personnel,</w:t>
      </w:r>
      <w:r w:rsidDel="00000000" w:rsidR="00000000" w:rsidRPr="00000000">
        <w:rPr>
          <w:rtl w:val="0"/>
        </w:rPr>
      </w:r>
    </w:p>
    <w:p w:rsidR="00000000" w:rsidDel="00000000" w:rsidP="00000000" w:rsidRDefault="00000000" w:rsidRPr="00000000" w14:paraId="00000064">
      <w:pPr>
        <w:spacing w:line="240" w:lineRule="auto"/>
        <w:ind w:firstLine="2835"/>
        <w:rPr>
          <w:rFonts w:ascii="Times New Roman" w:cs="Times New Roman" w:eastAsia="Times New Roman" w:hAnsi="Times New Roman"/>
          <w:sz w:val="26"/>
          <w:szCs w:val="26"/>
        </w:rPr>
      </w:pPr>
      <w:r w:rsidDel="00000000" w:rsidR="00000000" w:rsidRPr="00000000">
        <w:rPr>
          <w:rFonts w:ascii="Century Gothic" w:cs="Century Gothic" w:eastAsia="Century Gothic" w:hAnsi="Century Gothic"/>
          <w:sz w:val="26"/>
          <w:szCs w:val="26"/>
          <w:rtl w:val="0"/>
        </w:rPr>
        <w:t xml:space="preserve">Cher adulte évoluant dans l’école,</w:t>
      </w:r>
      <w:r w:rsidDel="00000000" w:rsidR="00000000" w:rsidRPr="00000000">
        <w:rPr>
          <w:rtl w:val="0"/>
        </w:rPr>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6">
      <w:pPr>
        <w:spacing w:line="240" w:lineRule="auto"/>
        <w:ind w:firstLine="708"/>
        <w:jc w:val="both"/>
        <w:rPr>
          <w:rFonts w:ascii="Times New Roman" w:cs="Times New Roman" w:eastAsia="Times New Roman" w:hAnsi="Times New Roman"/>
          <w:sz w:val="26"/>
          <w:szCs w:val="26"/>
        </w:rPr>
      </w:pPr>
      <w:r w:rsidDel="00000000" w:rsidR="00000000" w:rsidRPr="00000000">
        <w:rPr>
          <w:rFonts w:ascii="Century Gothic" w:cs="Century Gothic" w:eastAsia="Century Gothic" w:hAnsi="Century Gothic"/>
          <w:sz w:val="26"/>
          <w:szCs w:val="26"/>
          <w:rtl w:val="0"/>
        </w:rPr>
        <w:t xml:space="preserve">Avec ma classe de 4</w:t>
      </w:r>
      <w:r w:rsidDel="00000000" w:rsidR="00000000" w:rsidRPr="00000000">
        <w:rPr>
          <w:rFonts w:ascii="Century Gothic" w:cs="Century Gothic" w:eastAsia="Century Gothic" w:hAnsi="Century Gothic"/>
          <w:sz w:val="26"/>
          <w:szCs w:val="26"/>
          <w:vertAlign w:val="superscript"/>
          <w:rtl w:val="0"/>
        </w:rPr>
        <w:t xml:space="preserve">e</w:t>
      </w:r>
      <w:r w:rsidDel="00000000" w:rsidR="00000000" w:rsidRPr="00000000">
        <w:rPr>
          <w:rFonts w:ascii="Century Gothic" w:cs="Century Gothic" w:eastAsia="Century Gothic" w:hAnsi="Century Gothic"/>
          <w:sz w:val="26"/>
          <w:szCs w:val="26"/>
          <w:rtl w:val="0"/>
        </w:rPr>
        <w:t xml:space="preserve"> TT, je dois voir la « demande orale dans une relation asymétrique ». Pour ce faire, j’ai besoin de votre collaboration !</w:t>
      </w:r>
      <w:r w:rsidDel="00000000" w:rsidR="00000000" w:rsidRPr="00000000">
        <w:rPr>
          <w:rtl w:val="0"/>
        </w:rPr>
      </w:r>
    </w:p>
    <w:p w:rsidR="00000000" w:rsidDel="00000000" w:rsidP="00000000" w:rsidRDefault="00000000" w:rsidRPr="00000000" w14:paraId="00000067">
      <w:pPr>
        <w:spacing w:line="240" w:lineRule="auto"/>
        <w:ind w:firstLine="708"/>
        <w:jc w:val="both"/>
        <w:rPr>
          <w:rFonts w:ascii="Times New Roman" w:cs="Times New Roman" w:eastAsia="Times New Roman" w:hAnsi="Times New Roman"/>
          <w:sz w:val="26"/>
          <w:szCs w:val="26"/>
        </w:rPr>
      </w:pPr>
      <w:r w:rsidDel="00000000" w:rsidR="00000000" w:rsidRPr="00000000">
        <w:rPr>
          <w:rFonts w:ascii="Century Gothic" w:cs="Century Gothic" w:eastAsia="Century Gothic" w:hAnsi="Century Gothic"/>
          <w:sz w:val="26"/>
          <w:szCs w:val="26"/>
          <w:rtl w:val="0"/>
        </w:rPr>
        <w:t xml:space="preserve">En novembre, deux élèves viendront vous trouver. Chacun des deux élèves vous formulera une « demande », celle-ci sera concrète, réaliste et argumentée, liée à un thème imposé « l’environnement ». Les deux demandes seront identiques ou pas, cela dépendra des choix des binômes. L’élève qui parlera sera filmé par son camarade (vous ne serez, vous, pas filmé) et c’est cette captation qui sera évaluée par mes soins. Surtout, j’ai besoin que vous interveniez ! Vous pouvez par exemple commencer à dire que vous n’êtes pas d’accord. N’hésitez pas à interrompre l’élève, à lui opposer vos idées ; promis, ils se seront entraînés à réfuter vos arguments ! J’aimerais si possible que vous terminiez la conversation en signifiant à l’élève s’il vous a convaincu ou pas.</w:t>
      </w:r>
      <w:r w:rsidDel="00000000" w:rsidR="00000000" w:rsidRPr="00000000">
        <w:rPr>
          <w:rtl w:val="0"/>
        </w:rPr>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9">
      <w:pPr>
        <w:spacing w:line="240" w:lineRule="auto"/>
        <w:ind w:firstLine="708"/>
        <w:jc w:val="both"/>
        <w:rPr>
          <w:rFonts w:ascii="Times New Roman" w:cs="Times New Roman" w:eastAsia="Times New Roman" w:hAnsi="Times New Roman"/>
          <w:sz w:val="26"/>
          <w:szCs w:val="26"/>
        </w:rPr>
      </w:pPr>
      <w:r w:rsidDel="00000000" w:rsidR="00000000" w:rsidRPr="00000000">
        <w:rPr>
          <w:rFonts w:ascii="Century Gothic" w:cs="Century Gothic" w:eastAsia="Century Gothic" w:hAnsi="Century Gothic"/>
          <w:sz w:val="26"/>
          <w:szCs w:val="26"/>
          <w:rtl w:val="0"/>
        </w:rPr>
        <w:t xml:space="preserve">D’avance, je vous remercie chaleureusement pour votre précieuse participation.</w:t>
      </w:r>
      <w:r w:rsidDel="00000000" w:rsidR="00000000" w:rsidRPr="00000000">
        <w:rPr>
          <w:rtl w:val="0"/>
        </w:rPr>
      </w:r>
    </w:p>
    <w:p w:rsidR="00000000" w:rsidDel="00000000" w:rsidP="00000000" w:rsidRDefault="00000000" w:rsidRPr="00000000" w14:paraId="0000006A">
      <w:pPr>
        <w:spacing w:after="0" w:line="240" w:lineRule="auto"/>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B">
      <w:pPr>
        <w:spacing w:line="240" w:lineRule="auto"/>
        <w:ind w:firstLine="2835"/>
        <w:rPr>
          <w:rFonts w:ascii="Times New Roman" w:cs="Times New Roman" w:eastAsia="Times New Roman" w:hAnsi="Times New Roman"/>
          <w:sz w:val="26"/>
          <w:szCs w:val="26"/>
        </w:rPr>
      </w:pPr>
      <w:r w:rsidDel="00000000" w:rsidR="00000000" w:rsidRPr="00000000">
        <w:rPr>
          <w:rFonts w:ascii="Century Gothic" w:cs="Century Gothic" w:eastAsia="Century Gothic" w:hAnsi="Century Gothic"/>
          <w:sz w:val="26"/>
          <w:szCs w:val="26"/>
          <w:rtl w:val="0"/>
        </w:rPr>
        <w:t xml:space="preserve">Bien cordialement,</w:t>
      </w:r>
      <w:r w:rsidDel="00000000" w:rsidR="00000000" w:rsidRPr="00000000">
        <w:rPr>
          <w:rtl w:val="0"/>
        </w:rPr>
      </w:r>
    </w:p>
    <w:p w:rsidR="00000000" w:rsidDel="00000000" w:rsidP="00000000" w:rsidRDefault="00000000" w:rsidRPr="00000000" w14:paraId="0000006C">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spacing w:line="240" w:lineRule="auto"/>
        <w:ind w:firstLine="6379"/>
        <w:rPr>
          <w:rFonts w:ascii="Century Gothic" w:cs="Century Gothic" w:eastAsia="Century Gothic" w:hAnsi="Century Gothic"/>
          <w:sz w:val="26"/>
          <w:szCs w:val="26"/>
        </w:rPr>
      </w:pPr>
      <w:r w:rsidDel="00000000" w:rsidR="00000000" w:rsidRPr="00000000">
        <w:rPr>
          <w:rFonts w:ascii="Century Gothic" w:cs="Century Gothic" w:eastAsia="Century Gothic" w:hAnsi="Century Gothic"/>
          <w:sz w:val="26"/>
          <w:szCs w:val="26"/>
          <w:rtl w:val="0"/>
        </w:rPr>
        <w:t xml:space="preserve">Julie Pirenne</w:t>
      </w:r>
    </w:p>
    <w:p w:rsidR="00000000" w:rsidDel="00000000" w:rsidP="00000000" w:rsidRDefault="00000000" w:rsidRPr="00000000" w14:paraId="0000006E">
      <w:pPr>
        <w:jc w:val="right"/>
        <w:rPr>
          <w:rFonts w:ascii="Century Gothic" w:cs="Century Gothic" w:eastAsia="Century Gothic" w:hAnsi="Century Gothic"/>
          <w:sz w:val="26"/>
          <w:szCs w:val="26"/>
        </w:rPr>
      </w:pPr>
      <w:r w:rsidDel="00000000" w:rsidR="00000000" w:rsidRPr="00000000">
        <w:rPr>
          <w:rtl w:val="0"/>
        </w:rPr>
      </w:r>
    </w:p>
    <w:p w:rsidR="00000000" w:rsidDel="00000000" w:rsidP="00000000" w:rsidRDefault="00000000" w:rsidRPr="00000000" w14:paraId="0000006F">
      <w:pPr>
        <w:rPr>
          <w:rFonts w:ascii="Arial" w:cs="Arial" w:eastAsia="Arial" w:hAnsi="Arial"/>
          <w:b w:val="1"/>
          <w:bCs w:val="1"/>
          <w:sz w:val="26"/>
          <w:szCs w:val="26"/>
          <w:u w:val="single"/>
        </w:rPr>
      </w:pPr>
      <w:r w:rsidDel="00000000" w:rsidR="00000000" w:rsidRPr="00000000">
        <w:rPr>
          <w:rtl w:val="0"/>
        </w:rPr>
      </w:r>
    </w:p>
    <w:p w:rsidR="00000000" w:rsidDel="00000000" w:rsidP="00000000" w:rsidRDefault="00000000" w:rsidRPr="00000000" w14:paraId="00000070">
      <w:pPr>
        <w:rPr>
          <w:rFonts w:ascii="Arial" w:cs="Arial" w:eastAsia="Arial" w:hAnsi="Arial"/>
          <w:b w:val="1"/>
          <w:bCs w:val="1"/>
          <w:sz w:val="26"/>
          <w:szCs w:val="26"/>
          <w:u w:val="single"/>
        </w:rPr>
      </w:pPr>
      <w:r w:rsidDel="00000000" w:rsidR="00000000" w:rsidRPr="00000000">
        <w:br w:type="page"/>
      </w:r>
      <w:r w:rsidDel="00000000" w:rsidR="00000000" w:rsidRPr="00000000">
        <w:rPr>
          <w:rtl w:val="0"/>
        </w:rPr>
      </w:r>
    </w:p>
    <w:p w:rsidR="00000000" w:rsidDel="00000000" w:rsidP="00000000" w:rsidRDefault="00000000" w:rsidRPr="00000000" w14:paraId="00000071">
      <w:pPr>
        <w:rPr>
          <w:rFonts w:ascii="Arial" w:cs="Arial" w:eastAsia="Arial" w:hAnsi="Arial"/>
          <w:b w:val="1"/>
          <w:bCs w:val="1"/>
          <w:sz w:val="26"/>
          <w:szCs w:val="26"/>
          <w:u w:val="single"/>
        </w:rPr>
      </w:pPr>
      <w:r w:rsidDel="00000000" w:rsidR="00000000" w:rsidRPr="00000000">
        <w:rPr>
          <w:rFonts w:ascii="Arial" w:cs="Arial" w:eastAsia="Arial" w:hAnsi="Arial"/>
          <w:b w:val="1"/>
          <w:bCs w:val="1"/>
          <w:sz w:val="26"/>
          <w:szCs w:val="26"/>
          <w:u w:val="single"/>
          <w:rtl w:val="0"/>
        </w:rPr>
        <w:t xml:space="preserve">4. : ………………………………… de ………………………………….</w:t>
      </w:r>
    </w:p>
    <w:p w:rsidR="00000000" w:rsidDel="00000000" w:rsidP="00000000" w:rsidRDefault="00000000" w:rsidRPr="00000000" w14:paraId="00000072">
      <w:pPr>
        <w:rPr>
          <w:rFonts w:ascii="Arial" w:cs="Arial" w:eastAsia="Arial" w:hAnsi="Arial"/>
          <w:b w:val="1"/>
          <w:bCs w:val="1"/>
          <w:sz w:val="26"/>
          <w:szCs w:val="26"/>
          <w:u w:val="single"/>
        </w:rPr>
      </w:pPr>
      <w:r w:rsidDel="00000000" w:rsidR="00000000" w:rsidRPr="00000000">
        <w:rPr>
          <w:rtl w:val="0"/>
        </w:rPr>
      </w:r>
    </w:p>
    <w:p w:rsidR="00000000" w:rsidDel="00000000" w:rsidP="00000000" w:rsidRDefault="00000000" w:rsidRPr="00000000" w14:paraId="00000073">
      <w:pPr>
        <w:rPr>
          <w:rFonts w:ascii="Century Gothic" w:cs="Century Gothic" w:eastAsia="Century Gothic" w:hAnsi="Century Gothic"/>
          <w:b w:val="1"/>
          <w:bCs w:val="1"/>
          <w:color w:val="000000"/>
          <w:sz w:val="26"/>
          <w:szCs w:val="26"/>
        </w:rPr>
      </w:pPr>
      <w:r w:rsidDel="00000000" w:rsidR="00000000" w:rsidRPr="00000000">
        <w:rPr>
          <w:rFonts w:ascii="Century Gothic" w:cs="Century Gothic" w:eastAsia="Century Gothic" w:hAnsi="Century Gothic"/>
          <w:b w:val="1"/>
          <w:bCs w:val="1"/>
          <w:color w:val="000000"/>
          <w:sz w:val="26"/>
          <w:szCs w:val="26"/>
          <w:rtl w:val="0"/>
        </w:rPr>
        <w:t xml:space="preserve">FROM : ggregoire@client.be</w:t>
      </w:r>
    </w:p>
    <w:p w:rsidR="00000000" w:rsidDel="00000000" w:rsidP="00000000" w:rsidRDefault="00000000" w:rsidRPr="00000000" w14:paraId="00000074">
      <w:pPr>
        <w:rPr>
          <w:rFonts w:ascii="Century Gothic" w:cs="Century Gothic" w:eastAsia="Century Gothic" w:hAnsi="Century Gothic"/>
          <w:b w:val="1"/>
          <w:bCs w:val="1"/>
          <w:color w:val="000000"/>
          <w:sz w:val="26"/>
          <w:szCs w:val="26"/>
        </w:rPr>
      </w:pPr>
      <w:r w:rsidDel="00000000" w:rsidR="00000000" w:rsidRPr="00000000">
        <w:rPr>
          <w:rFonts w:ascii="Century Gothic" w:cs="Century Gothic" w:eastAsia="Century Gothic" w:hAnsi="Century Gothic"/>
          <w:b w:val="1"/>
          <w:bCs w:val="1"/>
          <w:color w:val="000000"/>
          <w:sz w:val="26"/>
          <w:szCs w:val="26"/>
          <w:rtl w:val="0"/>
        </w:rPr>
        <w:t xml:space="preserve">TO : contact@gogobank.com</w:t>
      </w:r>
    </w:p>
    <w:p w:rsidR="00000000" w:rsidDel="00000000" w:rsidP="00000000" w:rsidRDefault="00000000" w:rsidRPr="00000000" w14:paraId="00000075">
      <w:pPr>
        <w:rPr>
          <w:rFonts w:ascii="Century Gothic" w:cs="Century Gothic" w:eastAsia="Century Gothic" w:hAnsi="Century Gothic"/>
          <w:b w:val="1"/>
          <w:bCs w:val="1"/>
          <w:color w:val="000000"/>
          <w:sz w:val="26"/>
          <w:szCs w:val="26"/>
        </w:rPr>
      </w:pPr>
      <w:r w:rsidDel="00000000" w:rsidR="00000000" w:rsidRPr="00000000">
        <w:rPr>
          <w:rFonts w:ascii="Century Gothic" w:cs="Century Gothic" w:eastAsia="Century Gothic" w:hAnsi="Century Gothic"/>
          <w:b w:val="1"/>
          <w:bCs w:val="1"/>
          <w:color w:val="000000"/>
          <w:sz w:val="26"/>
          <w:szCs w:val="26"/>
          <w:rtl w:val="0"/>
        </w:rPr>
        <w:t xml:space="preserve">OBJECT : Frais de compte bancaire</w:t>
      </w:r>
    </w:p>
    <w:p w:rsidR="00000000" w:rsidDel="00000000" w:rsidP="00000000" w:rsidRDefault="00000000" w:rsidRPr="00000000" w14:paraId="00000076">
      <w:pPr>
        <w:rPr>
          <w:rFonts w:ascii="Century Gothic" w:cs="Century Gothic" w:eastAsia="Century Gothic" w:hAnsi="Century Gothic"/>
          <w:color w:val="000000"/>
          <w:sz w:val="26"/>
          <w:szCs w:val="26"/>
        </w:rPr>
      </w:pPr>
      <w:r w:rsidDel="00000000" w:rsidR="00000000" w:rsidRPr="00000000">
        <w:rPr>
          <w:rtl w:val="0"/>
        </w:rPr>
      </w:r>
    </w:p>
    <w:p w:rsidR="00000000" w:rsidDel="00000000" w:rsidP="00000000" w:rsidRDefault="00000000" w:rsidRPr="00000000" w14:paraId="00000077">
      <w:pPr>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Madame, Monsieur,</w:t>
      </w:r>
    </w:p>
    <w:p w:rsidR="00000000" w:rsidDel="00000000" w:rsidP="00000000" w:rsidRDefault="00000000" w:rsidRPr="00000000" w14:paraId="00000078">
      <w:pPr>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En consultant mon relevé bancaire, j'ai eu la désagréable surprise de constater qu'un prélèvement d'un montant de 25 euros avait été effectué le 26/11/22 au titre des frais de gestion bancaire, alors que la convention de compte que j'ai signée le 22/11/21 prévoyait des frais mensuels fixe de 15 euros. </w:t>
      </w:r>
    </w:p>
    <w:p w:rsidR="00000000" w:rsidDel="00000000" w:rsidP="00000000" w:rsidRDefault="00000000" w:rsidRPr="00000000" w14:paraId="00000079">
      <w:pPr>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N'ayant pas été averti d'une hausse de vos tarifs et n'ayant pas donné mon accord pour cette modification, je vous saurai gré de bien vouloir me rembourser la différence dans les meilleurs délais.</w:t>
      </w:r>
    </w:p>
    <w:p w:rsidR="00000000" w:rsidDel="00000000" w:rsidP="00000000" w:rsidRDefault="00000000" w:rsidRPr="00000000" w14:paraId="0000007A">
      <w:pPr>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A défaut d'une réponse de votre part, je me verrai dans l'obligation de porter l'affaire devant les tribunaux compétents.</w:t>
      </w:r>
    </w:p>
    <w:p w:rsidR="00000000" w:rsidDel="00000000" w:rsidP="00000000" w:rsidRDefault="00000000" w:rsidRPr="00000000" w14:paraId="0000007B">
      <w:pPr>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Je compte sur votre diligence afin de régulariser la situation dans les plus brefs délais et vous prie de recevoir, Madame, Monsieur, mes salutations les meilleures.</w:t>
      </w:r>
    </w:p>
    <w:p w:rsidR="00000000" w:rsidDel="00000000" w:rsidP="00000000" w:rsidRDefault="00000000" w:rsidRPr="00000000" w14:paraId="0000007C">
      <w:pPr>
        <w:jc w:val="right"/>
        <w:rPr>
          <w:rFonts w:ascii="Century Gothic" w:cs="Century Gothic" w:eastAsia="Century Gothic" w:hAnsi="Century Gothic"/>
          <w:color w:val="000000"/>
        </w:rPr>
      </w:pPr>
      <w:r w:rsidDel="00000000" w:rsidR="00000000" w:rsidRPr="00000000">
        <w:rPr>
          <w:rFonts w:ascii="Century Gothic" w:cs="Century Gothic" w:eastAsia="Century Gothic" w:hAnsi="Century Gothic"/>
          <w:rtl w:val="0"/>
        </w:rPr>
        <w:t xml:space="preserve">Gérard </w:t>
      </w:r>
      <w:r w:rsidDel="00000000" w:rsidR="00000000" w:rsidRPr="00000000">
        <w:rPr>
          <w:rFonts w:ascii="Century Gothic" w:cs="Century Gothic" w:eastAsia="Century Gothic" w:hAnsi="Century Gothic"/>
          <w:color w:val="000000"/>
          <w:rtl w:val="0"/>
        </w:rPr>
        <w:t xml:space="preserve">Grégoire </w:t>
      </w:r>
    </w:p>
    <w:p w:rsidR="00000000" w:rsidDel="00000000" w:rsidP="00000000" w:rsidRDefault="00000000" w:rsidRPr="00000000" w14:paraId="0000007D">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E">
      <w:pPr>
        <w:ind w:left="720" w:firstLine="0"/>
        <w:jc w:val="both"/>
        <w:rPr>
          <w:rFonts w:ascii="Arial" w:cs="Arial" w:eastAsia="Arial" w:hAnsi="Arial"/>
          <w:b w:val="1"/>
          <w:bCs w:val="1"/>
          <w:color w:val="274e13"/>
          <w:sz w:val="26"/>
          <w:szCs w:val="26"/>
        </w:rPr>
      </w:pPr>
      <w:r w:rsidDel="00000000" w:rsidR="00000000" w:rsidRPr="00000000">
        <w:rPr>
          <w:rtl w:val="0"/>
        </w:rPr>
      </w:r>
    </w:p>
    <w:p w:rsidR="00000000" w:rsidDel="00000000" w:rsidP="00000000" w:rsidRDefault="00000000" w:rsidRPr="00000000" w14:paraId="0000007F">
      <w:pPr>
        <w:ind w:left="720" w:firstLine="0"/>
        <w:jc w:val="both"/>
        <w:rPr>
          <w:rFonts w:ascii="Arial" w:cs="Arial" w:eastAsia="Arial" w:hAnsi="Arial"/>
          <w:b w:val="1"/>
          <w:bCs w:val="1"/>
          <w:color w:val="274e13"/>
          <w:sz w:val="26"/>
          <w:szCs w:val="26"/>
        </w:rPr>
      </w:pPr>
      <w:r w:rsidDel="00000000" w:rsidR="00000000" w:rsidRPr="00000000">
        <w:rPr>
          <w:rtl w:val="0"/>
        </w:rPr>
      </w:r>
    </w:p>
    <w:p w:rsidR="00000000" w:rsidDel="00000000" w:rsidP="00000000" w:rsidRDefault="00000000" w:rsidRPr="00000000" w14:paraId="00000080">
      <w:pPr>
        <w:rPr>
          <w:rFonts w:ascii="Arial" w:cs="Arial" w:eastAsia="Arial" w:hAnsi="Arial"/>
          <w:b w:val="1"/>
          <w:bCs w:val="1"/>
          <w:sz w:val="26"/>
          <w:szCs w:val="26"/>
          <w:u w:val="single"/>
        </w:rPr>
      </w:pPr>
      <w:r w:rsidDel="00000000" w:rsidR="00000000" w:rsidRPr="00000000">
        <w:br w:type="page"/>
      </w:r>
      <w:r w:rsidDel="00000000" w:rsidR="00000000" w:rsidRPr="00000000">
        <w:rPr>
          <w:rtl w:val="0"/>
        </w:rPr>
      </w:r>
    </w:p>
    <w:p w:rsidR="00000000" w:rsidDel="00000000" w:rsidP="00000000" w:rsidRDefault="00000000" w:rsidRPr="00000000" w14:paraId="00000081">
      <w:pPr>
        <w:pageBreakBefore w:val="1"/>
        <w:numPr>
          <w:ilvl w:val="0"/>
          <w:numId w:val="7"/>
        </w:numPr>
        <w:pBdr>
          <w:top w:color="000000" w:space="1" w:sz="4" w:val="single"/>
          <w:left w:color="000000" w:space="4" w:sz="4" w:val="single"/>
          <w:bottom w:color="000000" w:space="1" w:sz="4" w:val="single"/>
          <w:right w:color="000000" w:space="4" w:sz="4" w:val="single"/>
        </w:pBdr>
        <w:shd w:fill="33998d" w:val="clear"/>
        <w:tabs>
          <w:tab w:val="left" w:leader="none" w:pos="2205"/>
        </w:tabs>
        <w:spacing w:after="0" w:line="240" w:lineRule="auto"/>
        <w:ind w:left="720" w:hanging="360"/>
        <w:jc w:val="center"/>
        <w:rPr>
          <w:rFonts w:ascii="Baguet Script" w:cs="Baguet Script" w:eastAsia="Baguet Script" w:hAnsi="Baguet Script"/>
          <w:color w:val="ffffff"/>
          <w:sz w:val="50"/>
          <w:szCs w:val="50"/>
        </w:rPr>
      </w:pPr>
      <w:r w:rsidDel="00000000" w:rsidR="00000000" w:rsidRPr="00000000">
        <w:rPr>
          <w:rFonts w:ascii="Baguet Script" w:cs="Baguet Script" w:eastAsia="Baguet Script" w:hAnsi="Baguet Script"/>
          <w:color w:val="ffffff"/>
          <w:sz w:val="50"/>
          <w:szCs w:val="50"/>
          <w:rtl w:val="0"/>
        </w:rPr>
        <w:t xml:space="preserve">Bases pour argumenter</w:t>
      </w:r>
    </w:p>
    <w:p w:rsidR="00000000" w:rsidDel="00000000" w:rsidP="00000000" w:rsidRDefault="00000000" w:rsidRPr="00000000" w14:paraId="00000082">
      <w:pPr>
        <w:rPr>
          <w:rFonts w:ascii="Arial" w:cs="Arial" w:eastAsia="Arial" w:hAnsi="Arial"/>
          <w:b w:val="1"/>
          <w:bCs w:val="1"/>
          <w:sz w:val="26"/>
          <w:szCs w:val="26"/>
          <w:u w:val="singl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080" w:right="0" w:hanging="720"/>
        <w:jc w:val="left"/>
        <w:rPr>
          <w:rFonts w:ascii="Arial" w:cs="Arial" w:eastAsia="Arial" w:hAnsi="Arial"/>
          <w:b w:val="1"/>
          <w:bCs w:val="1"/>
          <w:i w:val="0"/>
          <w:iCs w:val="0"/>
          <w:smallCaps w:val="0"/>
          <w:strike w:val="0"/>
          <w:color w:val="e26714"/>
          <w:sz w:val="30"/>
          <w:szCs w:val="30"/>
          <w:u w:val="single"/>
          <w:shd w:fill="auto" w:val="clear"/>
          <w:vertAlign w:val="baseline"/>
        </w:rPr>
      </w:pPr>
      <w:bookmarkStart w:colFirst="0" w:colLast="0" w:name="_heading=h.1fob9te" w:id="1"/>
      <w:bookmarkEnd w:id="1"/>
      <w:r w:rsidDel="00000000" w:rsidR="00000000" w:rsidRPr="00000000">
        <w:rPr>
          <w:rFonts w:ascii="Arial" w:cs="Arial" w:eastAsia="Arial" w:hAnsi="Arial"/>
          <w:b w:val="1"/>
          <w:bCs w:val="1"/>
          <w:i w:val="0"/>
          <w:iCs w:val="0"/>
          <w:smallCaps w:val="0"/>
          <w:strike w:val="0"/>
          <w:color w:val="e26714"/>
          <w:sz w:val="30"/>
          <w:szCs w:val="30"/>
          <w:u w:val="single"/>
          <w:shd w:fill="auto" w:val="clear"/>
          <w:vertAlign w:val="baseline"/>
          <w:rtl w:val="0"/>
        </w:rPr>
        <w:t xml:space="preserve">Le schéma de la communication de Jakobson</w:t>
      </w:r>
      <w:r w:rsidDel="00000000" w:rsidR="00000000" w:rsidRPr="00000000">
        <mc:AlternateContent>
          <mc:Choice Requires="wpg">
            <w:drawing>
              <wp:anchor allowOverlap="1" behindDoc="0" distB="45720" distT="45720" distL="182880" distR="182880" hidden="0" layoutInCell="1" locked="0" relativeHeight="0" simplePos="0">
                <wp:simplePos x="0" y="0"/>
                <wp:positionH relativeFrom="column">
                  <wp:posOffset>-71119</wp:posOffset>
                </wp:positionH>
                <wp:positionV relativeFrom="paragraph">
                  <wp:posOffset>528320</wp:posOffset>
                </wp:positionV>
                <wp:extent cx="6557963" cy="6572250"/>
                <wp:effectExtent b="0" l="0" r="0" t="0"/>
                <wp:wrapSquare wrapText="bothSides" distB="45720" distT="45720" distL="182880" distR="182880"/>
                <wp:docPr id="259" name=""/>
                <a:graphic>
                  <a:graphicData uri="http://schemas.microsoft.com/office/word/2010/wordprocessingShape">
                    <wps:wsp>
                      <wps:cNvSpPr/>
                      <wps:cNvPr id="17" name="Shape 17"/>
                      <wps:spPr>
                        <a:xfrm>
                          <a:off x="2288400" y="567900"/>
                          <a:ext cx="6115200" cy="6424200"/>
                        </a:xfrm>
                        <a:prstGeom prst="rect">
                          <a:avLst/>
                        </a:prstGeom>
                        <a:solidFill>
                          <a:srgbClr val="FFFFFF"/>
                        </a:solidFill>
                        <a:ln cap="flat" cmpd="dbl" w="76200">
                          <a:solidFill>
                            <a:srgbClr val="45818E"/>
                          </a:solidFill>
                          <a:prstDash val="solid"/>
                          <a:miter lim="800000"/>
                          <a:headEnd len="sm" w="sm" type="none"/>
                          <a:tailEnd len="sm" w="sm" type="none"/>
                        </a:ln>
                      </wps:spPr>
                      <wps:txbx>
                        <w:txbxContent>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Toute communication répond à une structure décrite par le linguiste Roman Jakobson sous l’appellation « schéma de la communication » : </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u w:val="single"/>
                                <w:vertAlign w:val="baseline"/>
                              </w:rPr>
                              <w:t xml:space="preserve">Le message</w:t>
                            </w:r>
                            <w:r w:rsidDel="00000000" w:rsidR="00000000" w:rsidRPr="00000000">
                              <w:rPr>
                                <w:rFonts w:ascii="Arial" w:cs="Arial" w:eastAsia="Arial" w:hAnsi="Arial"/>
                                <w:b w:val="0"/>
                                <w:i w:val="0"/>
                                <w:smallCaps w:val="0"/>
                                <w:strike w:val="0"/>
                                <w:color w:val="000000"/>
                                <w:sz w:val="28"/>
                                <w:vertAlign w:val="baseline"/>
                              </w:rPr>
                              <w:t xml:space="preserve"> : information transmise de l’émetteur au récepteur dans un code commun.</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u w:val="single"/>
                                <w:vertAlign w:val="baseline"/>
                              </w:rPr>
                              <w:t xml:space="preserve">Le code</w:t>
                            </w:r>
                            <w:r w:rsidDel="00000000" w:rsidR="00000000" w:rsidRPr="00000000">
                              <w:rPr>
                                <w:rFonts w:ascii="Arial" w:cs="Arial" w:eastAsia="Arial" w:hAnsi="Arial"/>
                                <w:b w:val="0"/>
                                <w:i w:val="0"/>
                                <w:smallCaps w:val="0"/>
                                <w:strike w:val="0"/>
                                <w:color w:val="000000"/>
                                <w:sz w:val="28"/>
                                <w:vertAlign w:val="baseline"/>
                              </w:rPr>
                              <w:t xml:space="preserve"> : langage choisi pour cette communication (écrit/oral, verbal/non verbal/iconographique,...).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u w:val="single"/>
                                <w:vertAlign w:val="baseline"/>
                              </w:rPr>
                              <w:t xml:space="preserve">Le destinateur/la destinatrice (ou émetteur/trice)</w:t>
                            </w:r>
                            <w:r w:rsidDel="00000000" w:rsidR="00000000" w:rsidRPr="00000000">
                              <w:rPr>
                                <w:rFonts w:ascii="Arial" w:cs="Arial" w:eastAsia="Arial" w:hAnsi="Arial"/>
                                <w:b w:val="0"/>
                                <w:i w:val="0"/>
                                <w:smallCaps w:val="0"/>
                                <w:strike w:val="0"/>
                                <w:color w:val="000000"/>
                                <w:sz w:val="28"/>
                                <w:vertAlign w:val="baseline"/>
                              </w:rPr>
                              <w:t xml:space="preserve"> : celui ou celle qui transmet le message. </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u w:val="single"/>
                                <w:vertAlign w:val="baseline"/>
                              </w:rPr>
                              <w:t xml:space="preserve">Le(la) destinataire (ou récepteur)</w:t>
                            </w: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 celui ou celle qui le reçoit. </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u w:val="single"/>
                                <w:vertAlign w:val="baseline"/>
                              </w:rPr>
                              <w:t xml:space="preserve">L’intention</w:t>
                            </w:r>
                            <w:r w:rsidDel="00000000" w:rsidR="00000000" w:rsidRPr="00000000">
                              <w:rPr>
                                <w:rFonts w:ascii="Arial" w:cs="Arial" w:eastAsia="Arial" w:hAnsi="Arial"/>
                                <w:b w:val="0"/>
                                <w:i w:val="0"/>
                                <w:smallCaps w:val="0"/>
                                <w:strike w:val="0"/>
                                <w:color w:val="000000"/>
                                <w:sz w:val="28"/>
                                <w:vertAlign w:val="baseline"/>
                              </w:rPr>
                              <w:t xml:space="preserve"> est la raison pour laquelle un émetteur entre en contact avec un récepteur (voir les six fonctions du langage : informer, donner un ordre,...). Elle est déterminée par le contexte.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u w:val="single"/>
                                <w:vertAlign w:val="baseline"/>
                              </w:rPr>
                              <w:t xml:space="preserve">Le contexte</w:t>
                            </w:r>
                            <w:r w:rsidDel="00000000" w:rsidR="00000000" w:rsidRPr="00000000">
                              <w:rPr>
                                <w:rFonts w:ascii="Arial" w:cs="Arial" w:eastAsia="Arial" w:hAnsi="Arial"/>
                                <w:b w:val="0"/>
                                <w:i w:val="0"/>
                                <w:smallCaps w:val="0"/>
                                <w:strike w:val="0"/>
                                <w:color w:val="000000"/>
                                <w:sz w:val="28"/>
                                <w:vertAlign w:val="baseline"/>
                              </w:rPr>
                              <w:t xml:space="preserve"> : situation dans laquelle la communication a lieu et ses caractéristiques (interindividuelle/en groupe, statut et relation des émetteurs/récepteurs ...). </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u w:val="single"/>
                                <w:vertAlign w:val="baseline"/>
                              </w:rPr>
                              <w:t xml:space="preserve">Le canal</w:t>
                            </w:r>
                            <w:r w:rsidDel="00000000" w:rsidR="00000000" w:rsidRPr="00000000">
                              <w:rPr>
                                <w:rFonts w:ascii="Arial" w:cs="Arial" w:eastAsia="Arial" w:hAnsi="Arial"/>
                                <w:b w:val="1"/>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 support de la communication, le moyen par lequel le message est transmis (lettre, journal, mail, visioconférence, ondes sonores et/ou visuelles, ...).</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8"/>
                                <w:u w:val="single"/>
                                <w:vertAlign w:val="baseline"/>
                              </w:rPr>
                              <w:t xml:space="preserve">Le bruit</w:t>
                            </w:r>
                            <w:r w:rsidDel="00000000" w:rsidR="00000000" w:rsidRPr="00000000">
                              <w:rPr>
                                <w:rFonts w:ascii="Arial" w:cs="Arial" w:eastAsia="Arial" w:hAnsi="Arial"/>
                                <w:b w:val="0"/>
                                <w:i w:val="0"/>
                                <w:smallCaps w:val="0"/>
                                <w:strike w:val="0"/>
                                <w:color w:val="000000"/>
                                <w:sz w:val="28"/>
                                <w:vertAlign w:val="baseline"/>
                              </w:rPr>
                              <w:t xml:space="preserve"> : tout empêchant la communication, obstacle (auditif, visuel,...).</w:t>
                            </w:r>
                          </w:p>
                        </w:txbxContent>
                      </wps:txbx>
                      <wps:bodyPr anchorCtr="0" anchor="ctr" bIns="182875" lIns="182875" spcFirstLastPara="1" rIns="182875" wrap="square" tIns="182875">
                        <a:noAutofit/>
                      </wps:bodyPr>
                    </wps:wsp>
                  </a:graphicData>
                </a:graphic>
              </wp:anchor>
            </w:drawing>
          </mc:Choice>
          <mc:Fallback>
            <w:drawing>
              <wp:anchor allowOverlap="1" behindDoc="0" distB="45720" distT="45720" distL="182880" distR="182880" hidden="0" layoutInCell="1" locked="0" relativeHeight="0" simplePos="0">
                <wp:simplePos x="0" y="0"/>
                <wp:positionH relativeFrom="column">
                  <wp:posOffset>-71119</wp:posOffset>
                </wp:positionH>
                <wp:positionV relativeFrom="paragraph">
                  <wp:posOffset>528320</wp:posOffset>
                </wp:positionV>
                <wp:extent cx="6557963" cy="6572250"/>
                <wp:effectExtent b="0" l="0" r="0" t="0"/>
                <wp:wrapSquare wrapText="bothSides" distB="45720" distT="45720" distL="182880" distR="182880"/>
                <wp:docPr id="259" name="image23.png"/>
                <a:graphic>
                  <a:graphicData uri="http://schemas.openxmlformats.org/drawingml/2006/picture">
                    <pic:pic>
                      <pic:nvPicPr>
                        <pic:cNvPr id="0" name="image23.png"/>
                        <pic:cNvPicPr preferRelativeResize="0"/>
                      </pic:nvPicPr>
                      <pic:blipFill>
                        <a:blip r:embed="rId10"/>
                        <a:srcRect/>
                        <a:stretch>
                          <a:fillRect/>
                        </a:stretch>
                      </pic:blipFill>
                      <pic:spPr>
                        <a:xfrm>
                          <a:off x="0" y="0"/>
                          <a:ext cx="6557963" cy="6572250"/>
                        </a:xfrm>
                        <a:prstGeom prst="rect"/>
                        <a:ln/>
                      </pic:spPr>
                    </pic:pic>
                  </a:graphicData>
                </a:graphic>
              </wp:anchor>
            </w:drawing>
          </mc:Fallback>
        </mc:AlternateContent>
      </w:r>
    </w:p>
    <w:p w:rsidR="00000000" w:rsidDel="00000000" w:rsidP="00000000" w:rsidRDefault="00000000" w:rsidRPr="00000000" w14:paraId="00000084">
      <w:pPr>
        <w:rPr>
          <w:rFonts w:ascii="Arial" w:cs="Arial" w:eastAsia="Arial" w:hAnsi="Arial"/>
          <w:b w:val="1"/>
          <w:bCs w:val="1"/>
          <w:sz w:val="26"/>
          <w:szCs w:val="26"/>
          <w:u w:val="single"/>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sz w:val="26"/>
          <w:szCs w:val="26"/>
        </w:rPr>
      </w:pPr>
      <w:bookmarkStart w:colFirst="0" w:colLast="0" w:name="_heading=h.dmq1b38qzw5o" w:id="2"/>
      <w:bookmarkEnd w:id="2"/>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i w:val="0"/>
          <w:iCs w:val="0"/>
          <w:smallCaps w:val="0"/>
          <w:strike w:val="0"/>
          <w:sz w:val="26"/>
          <w:szCs w:val="26"/>
          <w:shd w:fill="auto" w:val="clear"/>
          <w:vertAlign w:val="baseline"/>
        </w:rPr>
      </w:pPr>
      <w:bookmarkStart w:colFirst="0" w:colLast="0" w:name="_heading=h.3znysh7" w:id="3"/>
      <w:bookmarkEnd w:id="3"/>
      <w:r w:rsidDel="00000000" w:rsidR="00000000" w:rsidRPr="00000000">
        <w:rPr>
          <w:rFonts w:ascii="Arial" w:cs="Arial" w:eastAsia="Arial" w:hAnsi="Arial"/>
          <w:b w:val="1"/>
          <w:bCs w:val="1"/>
          <w:color w:val="274e13"/>
          <w:sz w:val="26"/>
          <w:szCs w:val="26"/>
          <w:rtl w:val="0"/>
        </w:rPr>
        <w:t xml:space="preserve">1. Schématisons.</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sz w:val="26"/>
          <w:szCs w:val="26"/>
        </w:rPr>
      </w:pPr>
      <w:bookmarkStart w:colFirst="0" w:colLast="0" w:name="_heading=h.1uuohjesfp8i" w:id="4"/>
      <w:bookmarkEnd w:id="4"/>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sz w:val="26"/>
          <w:szCs w:val="26"/>
        </w:rPr>
      </w:pPr>
      <w:bookmarkStart w:colFirst="0" w:colLast="0" w:name="_heading=h.6it7gkcr00lt" w:id="5"/>
      <w:bookmarkEnd w:id="5"/>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sz w:val="26"/>
          <w:szCs w:val="26"/>
        </w:rPr>
      </w:pPr>
      <w:bookmarkStart w:colFirst="0" w:colLast="0" w:name="_heading=h.3fnin41mb2lx" w:id="6"/>
      <w:bookmarkEnd w:id="6"/>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sz w:val="26"/>
          <w:szCs w:val="26"/>
        </w:rPr>
      </w:pPr>
      <w:bookmarkStart w:colFirst="0" w:colLast="0" w:name="_heading=h.nnh9mdtz9wc" w:id="7"/>
      <w:bookmarkEnd w:id="7"/>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sz w:val="26"/>
          <w:szCs w:val="26"/>
        </w:rPr>
      </w:pPr>
      <w:bookmarkStart w:colFirst="0" w:colLast="0" w:name="_heading=h.fwfz7w6q5x1" w:id="8"/>
      <w:bookmarkEnd w:id="8"/>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sz w:val="26"/>
          <w:szCs w:val="26"/>
        </w:rPr>
      </w:pPr>
      <w:bookmarkStart w:colFirst="0" w:colLast="0" w:name="_heading=h.hgjjdm71fjxj" w:id="9"/>
      <w:bookmarkEnd w:id="9"/>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sz w:val="26"/>
          <w:szCs w:val="26"/>
        </w:rPr>
      </w:pPr>
      <w:bookmarkStart w:colFirst="0" w:colLast="0" w:name="_heading=h.abo754azyr68" w:id="10"/>
      <w:bookmarkEnd w:id="10"/>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sz w:val="26"/>
          <w:szCs w:val="26"/>
        </w:rPr>
      </w:pPr>
      <w:bookmarkStart w:colFirst="0" w:colLast="0" w:name="_heading=h.98s467mcryro" w:id="11"/>
      <w:bookmarkEnd w:id="11"/>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sz w:val="26"/>
          <w:szCs w:val="26"/>
        </w:rPr>
      </w:pPr>
      <w:bookmarkStart w:colFirst="0" w:colLast="0" w:name="_heading=h.9ti49nm9ymx2" w:id="12"/>
      <w:bookmarkEnd w:id="12"/>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sz w:val="26"/>
          <w:szCs w:val="26"/>
        </w:rPr>
      </w:pPr>
      <w:bookmarkStart w:colFirst="0" w:colLast="0" w:name="_heading=h.cchfxiso94z5" w:id="13"/>
      <w:bookmarkEnd w:id="13"/>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sz w:val="26"/>
          <w:szCs w:val="26"/>
        </w:rPr>
      </w:pPr>
      <w:bookmarkStart w:colFirst="0" w:colLast="0" w:name="_heading=h.lc7wrschxnte" w:id="14"/>
      <w:bookmarkEnd w:id="14"/>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sz w:val="26"/>
          <w:szCs w:val="26"/>
        </w:rPr>
      </w:pPr>
      <w:bookmarkStart w:colFirst="0" w:colLast="0" w:name="_heading=h.3qsxxdlwx6se" w:id="15"/>
      <w:bookmarkEnd w:id="15"/>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sz w:val="26"/>
          <w:szCs w:val="26"/>
        </w:rPr>
      </w:pPr>
      <w:bookmarkStart w:colFirst="0" w:colLast="0" w:name="_heading=h.ut9c01n042cd" w:id="16"/>
      <w:bookmarkEnd w:id="16"/>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sz w:val="26"/>
          <w:szCs w:val="26"/>
        </w:rPr>
      </w:pPr>
      <w:bookmarkStart w:colFirst="0" w:colLast="0" w:name="_heading=h.cqwlmgs1tl9l" w:id="17"/>
      <w:bookmarkEnd w:id="17"/>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b w:val="1"/>
          <w:bCs w:val="1"/>
          <w:sz w:val="26"/>
          <w:szCs w:val="26"/>
        </w:rPr>
      </w:pPr>
      <w:bookmarkStart w:colFirst="0" w:colLast="0" w:name="_heading=h.q2ngn5o3fgdh" w:id="18"/>
      <w:bookmarkEnd w:id="18"/>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bookmarkStart w:colFirst="0" w:colLast="0" w:name="_heading=h.atp6aqksqu4e" w:id="19"/>
      <w:bookmarkEnd w:id="19"/>
      <w:r w:rsidDel="00000000" w:rsidR="00000000" w:rsidRPr="00000000">
        <w:rPr>
          <w:rFonts w:ascii="Arial" w:cs="Arial" w:eastAsia="Arial" w:hAnsi="Arial"/>
          <w:b w:val="1"/>
          <w:bCs w:val="1"/>
          <w:color w:val="274e13"/>
          <w:sz w:val="26"/>
          <w:szCs w:val="26"/>
          <w:rtl w:val="0"/>
        </w:rPr>
        <w:t xml:space="preserve">2.</w:t>
      </w: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 Lis le document suivant</w:t>
      </w:r>
      <w:r w:rsidDel="00000000" w:rsidR="00000000" w:rsidRPr="00000000">
        <w:rPr>
          <w:rFonts w:ascii="Arial" w:cs="Arial" w:eastAsia="Arial" w:hAnsi="Arial"/>
          <w:b w:val="1"/>
          <w:bCs w:val="1"/>
          <w:color w:val="274e13"/>
          <w:sz w:val="26"/>
          <w:szCs w:val="26"/>
          <w:rtl w:val="0"/>
        </w:rPr>
        <w:t xml:space="preserv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i w:val="0"/>
          <w:iCs w:val="0"/>
          <w:smallCaps w:val="0"/>
          <w:strike w:val="0"/>
          <w:color w:val="274e13"/>
          <w:sz w:val="26"/>
          <w:szCs w:val="26"/>
          <w:u w:val="none"/>
          <w:shd w:fill="auto" w:val="clear"/>
          <w:vertAlign w:val="baseline"/>
        </w:rPr>
      </w:pPr>
      <w:bookmarkStart w:colFirst="0" w:colLast="0" w:name="_heading=h.tbrjd6h3r2ov" w:id="20"/>
      <w:bookmarkEnd w:id="20"/>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a. </w:t>
      </w:r>
      <w:r w:rsidDel="00000000" w:rsidR="00000000" w:rsidRPr="00000000">
        <w:rPr>
          <w:rFonts w:ascii="Arial" w:cs="Arial" w:eastAsia="Arial" w:hAnsi="Arial"/>
          <w:b w:val="1"/>
          <w:bCs w:val="1"/>
          <w:color w:val="274e13"/>
          <w:sz w:val="26"/>
          <w:szCs w:val="26"/>
          <w:rtl w:val="0"/>
        </w:rPr>
        <w:t xml:space="preserve">Souligne</w:t>
      </w:r>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 en vert les mots désignant l’émetteur et en noir les mots désignant le récepteur.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Raleway" w:cs="Raleway" w:eastAsia="Raleway" w:hAnsi="Raleway"/>
          <w:color w:val="274e13"/>
        </w:rPr>
      </w:pPr>
      <w:bookmarkStart w:colFirst="0" w:colLast="0" w:name="_heading=h.idt8ndatj8qj" w:id="21"/>
      <w:bookmarkEnd w:id="21"/>
      <w:r w:rsidDel="00000000" w:rsidR="00000000" w:rsidRPr="00000000">
        <w:rPr>
          <w:rFonts w:ascii="Arial" w:cs="Arial" w:eastAsia="Arial" w:hAnsi="Arial"/>
          <w:b w:val="1"/>
          <w:bCs w:val="1"/>
          <w:i w:val="0"/>
          <w:iCs w:val="0"/>
          <w:smallCaps w:val="0"/>
          <w:strike w:val="0"/>
          <w:color w:val="274e13"/>
          <w:sz w:val="26"/>
          <w:szCs w:val="26"/>
          <w:u w:val="none"/>
          <w:shd w:fill="auto" w:val="clear"/>
          <w:vertAlign w:val="baseline"/>
          <w:rtl w:val="0"/>
        </w:rPr>
        <w:t xml:space="preserve">b. Réalise le schéma décrivant cette communication. </w:t>
      </w:r>
      <w:r w:rsidDel="00000000" w:rsidR="00000000" w:rsidRPr="00000000">
        <w:rPr>
          <w:rtl w:val="0"/>
        </w:rPr>
      </w:r>
    </w:p>
    <w:p w:rsidR="00000000" w:rsidDel="00000000" w:rsidP="00000000" w:rsidRDefault="00000000" w:rsidRPr="00000000" w14:paraId="0000009A">
      <w:pPr>
        <w:spacing w:after="0" w:line="240" w:lineRule="auto"/>
        <w:rPr>
          <w:rFonts w:ascii="Arial" w:cs="Arial" w:eastAsia="Arial" w:hAnsi="Arial"/>
          <w:b w:val="1"/>
          <w:bCs w:val="1"/>
          <w:color w:val="e26714"/>
          <w:sz w:val="30"/>
          <w:szCs w:val="30"/>
          <w:u w:val="single"/>
        </w:rPr>
      </w:pPr>
      <w:r w:rsidDel="00000000" w:rsidR="00000000" w:rsidRPr="00000000">
        <w:rPr/>
        <w:drawing>
          <wp:inline distB="0" distT="0" distL="0" distR="0">
            <wp:extent cx="6950650" cy="2706517"/>
            <wp:effectExtent b="0" l="0" r="0" t="0"/>
            <wp:docPr descr="Une image contenant texte&#10;&#10;Description générée automatiquement" id="265" name="image4.png"/>
            <a:graphic>
              <a:graphicData uri="http://schemas.openxmlformats.org/drawingml/2006/picture">
                <pic:pic>
                  <pic:nvPicPr>
                    <pic:cNvPr descr="Une image contenant texte&#10;&#10;Description générée automatiquement" id="0" name="image4.png"/>
                    <pic:cNvPicPr preferRelativeResize="0"/>
                  </pic:nvPicPr>
                  <pic:blipFill>
                    <a:blip r:embed="rId15"/>
                    <a:srcRect b="0" l="0" r="0" t="0"/>
                    <a:stretch>
                      <a:fillRect/>
                    </a:stretch>
                  </pic:blipFill>
                  <pic:spPr>
                    <a:xfrm>
                      <a:off x="0" y="0"/>
                      <a:ext cx="6950650" cy="2706517"/>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080" w:right="0" w:hanging="720"/>
        <w:jc w:val="left"/>
        <w:rPr>
          <w:rFonts w:ascii="Arial" w:cs="Arial" w:eastAsia="Arial" w:hAnsi="Arial"/>
          <w:b w:val="1"/>
          <w:bCs w:val="1"/>
          <w:color w:val="e26714"/>
          <w:sz w:val="30"/>
          <w:szCs w:val="30"/>
          <w:u w:val="single"/>
        </w:rPr>
      </w:pPr>
      <w:r w:rsidDel="00000000" w:rsidR="00000000" w:rsidRPr="00000000">
        <w:rPr>
          <w:rFonts w:ascii="Arial" w:cs="Arial" w:eastAsia="Arial" w:hAnsi="Arial"/>
          <w:b w:val="1"/>
          <w:bCs w:val="1"/>
          <w:color w:val="e26714"/>
          <w:sz w:val="30"/>
          <w:szCs w:val="30"/>
          <w:u w:val="single"/>
          <w:rtl w:val="0"/>
        </w:rPr>
        <w:t xml:space="preserve">Rappel des bases de l’argumentation</w:t>
      </w:r>
    </w:p>
    <w:p w:rsidR="00000000" w:rsidDel="00000000" w:rsidP="00000000" w:rsidRDefault="00000000" w:rsidRPr="00000000" w14:paraId="0000009C">
      <w:pPr>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1"/>
          <w:bCs w:val="1"/>
          <w:sz w:val="26"/>
          <w:szCs w:val="26"/>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82880" distR="182880" hidden="0" layoutInCell="1" locked="0" relativeHeight="0" simplePos="0">
                <wp:simplePos x="0" y="0"/>
                <wp:positionH relativeFrom="column">
                  <wp:posOffset>37156</wp:posOffset>
                </wp:positionH>
                <wp:positionV relativeFrom="paragraph">
                  <wp:posOffset>45720</wp:posOffset>
                </wp:positionV>
                <wp:extent cx="6334125" cy="7631708"/>
                <wp:effectExtent b="0" l="0" r="0" t="0"/>
                <wp:wrapSquare wrapText="bothSides" distB="45720" distT="45720" distL="182880" distR="182880"/>
                <wp:docPr id="260" name=""/>
                <a:graphic>
                  <a:graphicData uri="http://schemas.microsoft.com/office/word/2010/wordprocessingShape">
                    <wps:wsp>
                      <wps:cNvSpPr/>
                      <wps:cNvPr id="18" name="Shape 18"/>
                      <wps:spPr>
                        <a:xfrm>
                          <a:off x="2217050" y="0"/>
                          <a:ext cx="6258000" cy="7560000"/>
                        </a:xfrm>
                        <a:prstGeom prst="rect">
                          <a:avLst/>
                        </a:prstGeom>
                        <a:solidFill>
                          <a:srgbClr val="FFFFFF"/>
                        </a:solidFill>
                        <a:ln cap="flat" cmpd="dbl" w="76200">
                          <a:solidFill>
                            <a:srgbClr val="45818E"/>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both"/>
                              <w:textDirection w:val="btLr"/>
                            </w:pP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1"/>
                                <w:i w:val="0"/>
                                <w:smallCaps w:val="0"/>
                                <w:strike w:val="0"/>
                                <w:color w:val="44546a"/>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Un texte argumentatif comprend : </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1"/>
                                <w:i w:val="0"/>
                                <w:smallCaps w:val="0"/>
                                <w:strike w:val="0"/>
                                <w:color w:val="44546a"/>
                                <w:sz w:val="28"/>
                                <w:vertAlign w:val="baseline"/>
                              </w:rPr>
                            </w:r>
                            <w:r w:rsidDel="00000000" w:rsidR="00000000" w:rsidRPr="00000000">
                              <w:rPr>
                                <w:rFonts w:ascii="Arial" w:cs="Arial" w:eastAsia="Arial" w:hAnsi="Arial"/>
                                <w:b w:val="1"/>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THÈME</w:t>
                            </w:r>
                            <w:r w:rsidDel="00000000" w:rsidR="00000000" w:rsidRPr="00000000">
                              <w:rPr>
                                <w:rFonts w:ascii="Arial" w:cs="Arial" w:eastAsia="Arial" w:hAnsi="Arial"/>
                                <w:b w:val="0"/>
                                <w:i w:val="0"/>
                                <w:smallCaps w:val="0"/>
                                <w:strike w:val="0"/>
                                <w:color w:val="44546a"/>
                                <w:sz w:val="28"/>
                                <w:vertAlign w:val="baseline"/>
                              </w:rPr>
                              <w:t xml:space="preserve"> : ce dont il est question, le sujet général qui est abordé dans le texte.</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 </w:t>
                            </w:r>
                            <w:r w:rsidDel="00000000" w:rsidR="00000000" w:rsidRPr="00000000">
                              <w:rPr>
                                <w:rFonts w:ascii="Arial" w:cs="Arial" w:eastAsia="Arial" w:hAnsi="Arial"/>
                                <w:b w:val="0"/>
                                <w:i w:val="1"/>
                                <w:smallCaps w:val="0"/>
                                <w:strike w:val="0"/>
                                <w:color w:val="44546a"/>
                                <w:sz w:val="28"/>
                                <w:vertAlign w:val="baseline"/>
                              </w:rPr>
                              <w:t xml:space="preserve">L’immigration, la drogue,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PROBLÉMATIQUE</w:t>
                            </w:r>
                            <w:r w:rsidDel="00000000" w:rsidR="00000000" w:rsidRPr="00000000">
                              <w:rPr>
                                <w:rFonts w:ascii="Arial" w:cs="Arial" w:eastAsia="Arial" w:hAnsi="Arial"/>
                                <w:b w:val="0"/>
                                <w:i w:val="0"/>
                                <w:smallCaps w:val="0"/>
                                <w:strike w:val="0"/>
                                <w:color w:val="44546a"/>
                                <w:sz w:val="28"/>
                                <w:vertAlign w:val="baseline"/>
                              </w:rPr>
                              <w:t xml:space="preserve"> : question à laquelle l’auteur répond dans le texte.</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 </w:t>
                            </w:r>
                            <w:r w:rsidDel="00000000" w:rsidR="00000000" w:rsidRPr="00000000">
                              <w:rPr>
                                <w:rFonts w:ascii="Arial" w:cs="Arial" w:eastAsia="Arial" w:hAnsi="Arial"/>
                                <w:b w:val="0"/>
                                <w:i w:val="1"/>
                                <w:smallCaps w:val="0"/>
                                <w:strike w:val="0"/>
                                <w:color w:val="44546a"/>
                                <w:sz w:val="28"/>
                                <w:vertAlign w:val="baseline"/>
                              </w:rPr>
                              <w:t xml:space="preserve">Doit-on accueillir tous les immigrés ?</w:t>
                            </w:r>
                            <w:r w:rsidDel="00000000" w:rsidR="00000000" w:rsidRPr="00000000">
                              <w:rPr>
                                <w:rFonts w:ascii="Arial" w:cs="Arial" w:eastAsia="Arial" w:hAnsi="Arial"/>
                                <w:b w:val="0"/>
                                <w:i w:val="0"/>
                                <w:smallCaps w:val="0"/>
                                <w:strike w:val="0"/>
                                <w:color w:val="44546a"/>
                                <w:sz w:val="28"/>
                                <w:vertAlign w:val="baseline"/>
                              </w:rPr>
                              <w:t xml:space="preserve"> </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TH</w:t>
                            </w:r>
                            <w:r w:rsidDel="00000000" w:rsidR="00000000" w:rsidRPr="00000000">
                              <w:rPr>
                                <w:rFonts w:ascii="Arial" w:cs="Arial" w:eastAsia="Arial" w:hAnsi="Arial"/>
                                <w:b w:val="1"/>
                                <w:i w:val="0"/>
                                <w:smallCaps w:val="0"/>
                                <w:strike w:val="0"/>
                                <w:color w:val="44546a"/>
                                <w:sz w:val="26"/>
                                <w:u w:val="single"/>
                                <w:vertAlign w:val="baseline"/>
                              </w:rPr>
                              <w:t xml:space="preserve">È</w:t>
                            </w:r>
                            <w:r w:rsidDel="00000000" w:rsidR="00000000" w:rsidRPr="00000000">
                              <w:rPr>
                                <w:rFonts w:ascii="Arial" w:cs="Arial" w:eastAsia="Arial" w:hAnsi="Arial"/>
                                <w:b w:val="1"/>
                                <w:i w:val="0"/>
                                <w:smallCaps w:val="0"/>
                                <w:strike w:val="0"/>
                                <w:color w:val="44546a"/>
                                <w:sz w:val="26"/>
                                <w:u w:val="single"/>
                                <w:vertAlign w:val="baseline"/>
                              </w:rPr>
                              <w:t xml:space="preserve">SE</w:t>
                            </w:r>
                            <w:r w:rsidDel="00000000" w:rsidR="00000000" w:rsidRPr="00000000">
                              <w:rPr>
                                <w:rFonts w:ascii="Arial" w:cs="Arial" w:eastAsia="Arial" w:hAnsi="Arial"/>
                                <w:b w:val="0"/>
                                <w:i w:val="0"/>
                                <w:smallCaps w:val="0"/>
                                <w:strike w:val="0"/>
                                <w:color w:val="44546a"/>
                                <w:sz w:val="28"/>
                                <w:vertAlign w:val="baseline"/>
                              </w:rPr>
                              <w:t xml:space="preserve"> : position de l’auteur à l'égard du sujet/thème, avis qu’il défend dans le texte (donc réponse à la question que pose la problématique).</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 </w:t>
                            </w:r>
                            <w:r w:rsidDel="00000000" w:rsidR="00000000" w:rsidRPr="00000000">
                              <w:rPr>
                                <w:rFonts w:ascii="Arial" w:cs="Arial" w:eastAsia="Arial" w:hAnsi="Arial"/>
                                <w:b w:val="0"/>
                                <w:i w:val="1"/>
                                <w:smallCaps w:val="0"/>
                                <w:strike w:val="0"/>
                                <w:color w:val="44546a"/>
                                <w:sz w:val="28"/>
                                <w:vertAlign w:val="baseline"/>
                              </w:rPr>
                              <w:t xml:space="preserve">La Belgique ne peut pas accueillir tous les immigrés.</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0"/>
                                <w:i w:val="1"/>
                                <w:smallCaps w:val="0"/>
                                <w:strike w:val="0"/>
                                <w:color w:val="44546a"/>
                                <w:sz w:val="28"/>
                                <w:vertAlign w:val="baseline"/>
                              </w:rPr>
                              <w:t xml:space="preserve">      La Belgique doit être terre d’accueil pour tous.</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0"/>
                                <w:i w:val="1"/>
                                <w:smallCaps w:val="0"/>
                                <w:strike w:val="0"/>
                                <w:color w:val="44546a"/>
                                <w:sz w:val="28"/>
                                <w:vertAlign w:val="baseline"/>
                              </w:rPr>
                              <w:t xml:space="preserve">    La Belgique doit rester une terre d’accueil pour toutes les personnes qui ont de bonnes raisons de quitter leur pays.</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ARGUMENT</w:t>
                            </w:r>
                            <w:r w:rsidDel="00000000" w:rsidR="00000000" w:rsidRPr="00000000">
                              <w:rPr>
                                <w:rFonts w:ascii="Arial" w:cs="Arial" w:eastAsia="Arial" w:hAnsi="Arial"/>
                                <w:b w:val="0"/>
                                <w:i w:val="0"/>
                                <w:smallCaps w:val="0"/>
                                <w:strike w:val="0"/>
                                <w:color w:val="44546a"/>
                                <w:sz w:val="28"/>
                                <w:vertAlign w:val="baseline"/>
                              </w:rPr>
                              <w:t xml:space="preserve"> : idée, preuve qui soutient la thèse de l’auteur (soit en prouvant qu’il/elle a raison, soit en prouvant que ses adversaires ont tort). L’argument peut être un </w:t>
                            </w:r>
                            <w:r w:rsidDel="00000000" w:rsidR="00000000" w:rsidRPr="00000000">
                              <w:rPr>
                                <w:rFonts w:ascii="Arial" w:cs="Arial" w:eastAsia="Arial" w:hAnsi="Arial"/>
                                <w:b w:val="0"/>
                                <w:i w:val="0"/>
                                <w:smallCaps w:val="0"/>
                                <w:strike w:val="0"/>
                                <w:color w:val="44546a"/>
                                <w:sz w:val="28"/>
                                <w:u w:val="single"/>
                                <w:vertAlign w:val="baseline"/>
                              </w:rPr>
                              <w:t xml:space="preserve">fait</w:t>
                            </w:r>
                            <w:r w:rsidDel="00000000" w:rsidR="00000000" w:rsidRPr="00000000">
                              <w:rPr>
                                <w:rFonts w:ascii="Arial" w:cs="Arial" w:eastAsia="Arial" w:hAnsi="Arial"/>
                                <w:b w:val="0"/>
                                <w:i w:val="0"/>
                                <w:smallCaps w:val="0"/>
                                <w:strike w:val="0"/>
                                <w:color w:val="44546a"/>
                                <w:sz w:val="28"/>
                                <w:vertAlign w:val="baseline"/>
                              </w:rPr>
                              <w:t xml:space="preserve">, une donnée </w:t>
                            </w:r>
                            <w:r w:rsidDel="00000000" w:rsidR="00000000" w:rsidRPr="00000000">
                              <w:rPr>
                                <w:rFonts w:ascii="Arial" w:cs="Arial" w:eastAsia="Arial" w:hAnsi="Arial"/>
                                <w:b w:val="0"/>
                                <w:i w:val="0"/>
                                <w:smallCaps w:val="0"/>
                                <w:strike w:val="0"/>
                                <w:color w:val="44546a"/>
                                <w:sz w:val="28"/>
                                <w:vertAlign w:val="baseline"/>
                              </w:rPr>
                              <w:t xml:space="preserve">objective (</w:t>
                            </w:r>
                            <w:r w:rsidDel="00000000" w:rsidR="00000000" w:rsidRPr="00000000">
                              <w:rPr>
                                <w:rFonts w:ascii="Arial" w:cs="Arial" w:eastAsia="Arial" w:hAnsi="Arial"/>
                                <w:b w:val="0"/>
                                <w:i w:val="0"/>
                                <w:smallCaps w:val="0"/>
                                <w:strike w:val="0"/>
                                <w:color w:val="44546a"/>
                                <w:sz w:val="28"/>
                                <w:vertAlign w:val="baseline"/>
                              </w:rPr>
                              <w:t xml:space="preserve">par exemple, des statistiques</w:t>
                            </w:r>
                            <w:r w:rsidDel="00000000" w:rsidR="00000000" w:rsidRPr="00000000">
                              <w:rPr>
                                <w:rFonts w:ascii="Arial" w:cs="Arial" w:eastAsia="Arial" w:hAnsi="Arial"/>
                                <w:b w:val="0"/>
                                <w:i w:val="0"/>
                                <w:smallCaps w:val="0"/>
                                <w:strike w:val="0"/>
                                <w:color w:val="44546a"/>
                                <w:sz w:val="28"/>
                                <w:vertAlign w:val="baseline"/>
                              </w:rPr>
                              <w:t xml:space="preserve">) ou une </w:t>
                            </w:r>
                            <w:r w:rsidDel="00000000" w:rsidR="00000000" w:rsidRPr="00000000">
                              <w:rPr>
                                <w:rFonts w:ascii="Arial" w:cs="Arial" w:eastAsia="Arial" w:hAnsi="Arial"/>
                                <w:b w:val="0"/>
                                <w:i w:val="0"/>
                                <w:smallCaps w:val="0"/>
                                <w:strike w:val="0"/>
                                <w:color w:val="44546a"/>
                                <w:sz w:val="28"/>
                                <w:u w:val="single"/>
                                <w:vertAlign w:val="baseline"/>
                              </w:rPr>
                              <w:t xml:space="preserve">opinion</w:t>
                            </w:r>
                            <w:r w:rsidDel="00000000" w:rsidR="00000000" w:rsidRPr="00000000">
                              <w:rPr>
                                <w:rFonts w:ascii="Arial" w:cs="Arial" w:eastAsia="Arial" w:hAnsi="Arial"/>
                                <w:b w:val="0"/>
                                <w:i w:val="0"/>
                                <w:smallCaps w:val="0"/>
                                <w:strike w:val="0"/>
                                <w:color w:val="44546a"/>
                                <w:sz w:val="28"/>
                                <w:vertAlign w:val="baseline"/>
                              </w:rPr>
                              <w:t xml:space="preserve"> (une idée, donc subjective)</w:t>
                            </w:r>
                            <w:r w:rsidDel="00000000" w:rsidR="00000000" w:rsidRPr="00000000">
                              <w:rPr>
                                <w:rFonts w:ascii="Arial" w:cs="Arial" w:eastAsia="Arial" w:hAnsi="Arial"/>
                                <w:b w:val="0"/>
                                <w:i w:val="0"/>
                                <w:smallCaps w:val="0"/>
                                <w:strike w:val="0"/>
                                <w:color w:val="44546a"/>
                                <w:sz w:val="28"/>
                                <w:vertAlign w:val="baseline"/>
                              </w:rPr>
                              <w:t xml:space="preserv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 </w:t>
                            </w:r>
                            <w:r w:rsidDel="00000000" w:rsidR="00000000" w:rsidRPr="00000000">
                              <w:rPr>
                                <w:rFonts w:ascii="Arial" w:cs="Arial" w:eastAsia="Arial" w:hAnsi="Arial"/>
                                <w:b w:val="0"/>
                                <w:i w:val="1"/>
                                <w:smallCaps w:val="0"/>
                                <w:strike w:val="0"/>
                                <w:color w:val="44546a"/>
                                <w:sz w:val="28"/>
                                <w:vertAlign w:val="baseline"/>
                              </w:rPr>
                              <w:t xml:space="preserve">Beaucoup de gens quittent leur pays parce qu’ils y risquent leur vie (A1) à cause des guerres ou parce qu’ils s’opposent à la dictature (A2).</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Chaque paragraphe du texte argumentatif comprendra un argument principal (idée générale) et un ou des argument(s) secondaire(s), qui l’appuyeront, l’étayeront, l’illustreront,...</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CONCESSION</w:t>
                            </w:r>
                            <w:r w:rsidDel="00000000" w:rsidR="00000000" w:rsidRPr="00000000">
                              <w:rPr>
                                <w:rFonts w:ascii="Arial" w:cs="Arial" w:eastAsia="Arial" w:hAnsi="Arial"/>
                                <w:b w:val="0"/>
                                <w:i w:val="0"/>
                                <w:smallCaps w:val="0"/>
                                <w:strike w:val="0"/>
                                <w:color w:val="44546a"/>
                                <w:sz w:val="28"/>
                                <w:vertAlign w:val="baseline"/>
                              </w:rPr>
                              <w:t xml:space="preserve"> : argument de la thèse opposée avec lequel l’auteur se dit d’accord, qu’il admet comme étant correct, légitime.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 </w:t>
                            </w:r>
                            <w:r w:rsidDel="00000000" w:rsidR="00000000" w:rsidRPr="00000000">
                              <w:rPr>
                                <w:rFonts w:ascii="Arial" w:cs="Arial" w:eastAsia="Arial" w:hAnsi="Arial"/>
                                <w:b w:val="0"/>
                                <w:i w:val="1"/>
                                <w:smallCaps w:val="0"/>
                                <w:strike w:val="0"/>
                                <w:color w:val="44546a"/>
                                <w:sz w:val="28"/>
                                <w:u w:val="single"/>
                                <w:vertAlign w:val="baseline"/>
                              </w:rPr>
                              <w:t xml:space="preserve">Certes, la drogue permet de se sentir détendu pendant un moment</w:t>
                            </w:r>
                            <w:r w:rsidDel="00000000" w:rsidR="00000000" w:rsidRPr="00000000">
                              <w:rPr>
                                <w:rFonts w:ascii="Arial" w:cs="Arial" w:eastAsia="Arial" w:hAnsi="Arial"/>
                                <w:b w:val="0"/>
                                <w:i w:val="1"/>
                                <w:smallCaps w:val="0"/>
                                <w:strike w:val="0"/>
                                <w:color w:val="44546a"/>
                                <w:sz w:val="28"/>
                                <w:vertAlign w:val="baseline"/>
                              </w:rPr>
                              <w:t xml:space="preserve">, mais elle reste dangereuse à long terme.</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txbxContent>
                      </wps:txbx>
                      <wps:bodyPr anchorCtr="0" anchor="ctr" bIns="182875" lIns="182875" spcFirstLastPara="1" rIns="182875" wrap="square" tIns="182875">
                        <a:noAutofit/>
                      </wps:bodyPr>
                    </wps:wsp>
                  </a:graphicData>
                </a:graphic>
              </wp:anchor>
            </w:drawing>
          </mc:Choice>
          <mc:Fallback>
            <w:drawing>
              <wp:anchor allowOverlap="1" behindDoc="0" distB="45720" distT="45720" distL="182880" distR="182880" hidden="0" layoutInCell="1" locked="0" relativeHeight="0" simplePos="0">
                <wp:simplePos x="0" y="0"/>
                <wp:positionH relativeFrom="column">
                  <wp:posOffset>37156</wp:posOffset>
                </wp:positionH>
                <wp:positionV relativeFrom="paragraph">
                  <wp:posOffset>45720</wp:posOffset>
                </wp:positionV>
                <wp:extent cx="6334125" cy="7631708"/>
                <wp:effectExtent b="0" l="0" r="0" t="0"/>
                <wp:wrapSquare wrapText="bothSides" distB="45720" distT="45720" distL="182880" distR="182880"/>
                <wp:docPr id="260" name="image24.png"/>
                <a:graphic>
                  <a:graphicData uri="http://schemas.openxmlformats.org/drawingml/2006/picture">
                    <pic:pic>
                      <pic:nvPicPr>
                        <pic:cNvPr id="0" name="image24.png"/>
                        <pic:cNvPicPr preferRelativeResize="0"/>
                      </pic:nvPicPr>
                      <pic:blipFill>
                        <a:blip r:embed="rId10"/>
                        <a:srcRect/>
                        <a:stretch>
                          <a:fillRect/>
                        </a:stretch>
                      </pic:blipFill>
                      <pic:spPr>
                        <a:xfrm>
                          <a:off x="0" y="0"/>
                          <a:ext cx="6334125" cy="7631708"/>
                        </a:xfrm>
                        <a:prstGeom prst="rect"/>
                        <a:ln/>
                      </pic:spPr>
                    </pic:pic>
                  </a:graphicData>
                </a:graphic>
              </wp:anchor>
            </w:drawing>
          </mc:Fallback>
        </mc:AlternateContent>
      </w:r>
    </w:p>
    <w:p w:rsidR="00000000" w:rsidDel="00000000" w:rsidP="00000000" w:rsidRDefault="00000000" w:rsidRPr="00000000" w14:paraId="0000009E">
      <w:pPr>
        <w:numPr>
          <w:ilvl w:val="0"/>
          <w:numId w:val="3"/>
        </w:numPr>
        <w:ind w:left="1080" w:hanging="720"/>
        <w:rPr>
          <w:rFonts w:ascii="Arial" w:cs="Arial" w:eastAsia="Arial" w:hAnsi="Arial"/>
          <w:b w:val="1"/>
          <w:bCs w:val="1"/>
          <w:color w:val="e26714"/>
          <w:sz w:val="30"/>
          <w:szCs w:val="30"/>
          <w:u w:val="single"/>
        </w:rPr>
      </w:pPr>
      <w:r w:rsidDel="00000000" w:rsidR="00000000" w:rsidRPr="00000000">
        <w:rPr>
          <w:rFonts w:ascii="Arial" w:cs="Arial" w:eastAsia="Arial" w:hAnsi="Arial"/>
          <w:b w:val="1"/>
          <w:bCs w:val="1"/>
          <w:color w:val="e26714"/>
          <w:sz w:val="30"/>
          <w:szCs w:val="30"/>
          <w:u w:val="single"/>
          <w:rtl w:val="0"/>
        </w:rPr>
        <w:t xml:space="preserve">Les types d’arguments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A0">
      <w:pPr>
        <w:numPr>
          <w:ilvl w:val="0"/>
          <w:numId w:val="5"/>
        </w:numPr>
        <w:ind w:left="720" w:hanging="360"/>
        <w:jc w:val="both"/>
        <w:rPr>
          <w:rFonts w:ascii="Arial" w:cs="Arial" w:eastAsia="Arial" w:hAnsi="Arial"/>
          <w:b w:val="1"/>
          <w:bCs w:val="1"/>
          <w:sz w:val="26"/>
          <w:szCs w:val="26"/>
        </w:rPr>
      </w:pPr>
      <w:bookmarkStart w:colFirst="0" w:colLast="0" w:name="_heading=h.ddlosqeauj5e" w:id="22"/>
      <w:bookmarkEnd w:id="22"/>
      <w:r w:rsidDel="00000000" w:rsidR="00000000" w:rsidRPr="00000000">
        <w:rPr>
          <w:rFonts w:ascii="Arial" w:cs="Arial" w:eastAsia="Arial" w:hAnsi="Arial"/>
          <w:b w:val="1"/>
          <w:bCs w:val="1"/>
          <w:color w:val="274e13"/>
          <w:sz w:val="26"/>
          <w:szCs w:val="26"/>
          <w:rtl w:val="0"/>
        </w:rPr>
        <w:t xml:space="preserve">1. Par trois, cherchez des arguments pour et contre le matériel pédagogique sponsorisé et remettez-moi un tableau propre.</w:t>
      </w:r>
    </w:p>
    <w:p w:rsidR="00000000" w:rsidDel="00000000" w:rsidP="00000000" w:rsidRDefault="00000000" w:rsidRPr="00000000" w14:paraId="000000A1">
      <w:pPr>
        <w:rPr>
          <w:rFonts w:ascii="Arial" w:cs="Arial" w:eastAsia="Arial" w:hAnsi="Arial"/>
          <w:sz w:val="8"/>
          <w:szCs w:val="8"/>
        </w:rPr>
      </w:pPr>
      <w:r w:rsidDel="00000000" w:rsidR="00000000" w:rsidRPr="00000000">
        <w:rPr>
          <w:rtl w:val="0"/>
        </w:rPr>
      </w:r>
    </w:p>
    <w:tbl>
      <w:tblPr>
        <w:tblStyle w:val="Table1"/>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8"/>
        <w:gridCol w:w="4868"/>
        <w:tblGridChange w:id="0">
          <w:tblGrid>
            <w:gridCol w:w="4868"/>
            <w:gridCol w:w="4868"/>
          </w:tblGrid>
        </w:tblGridChange>
      </w:tblGrid>
      <w:tr>
        <w:trPr>
          <w:cantSplit w:val="0"/>
          <w:tblHeader w:val="0"/>
        </w:trPr>
        <w:tc>
          <w:tcPr/>
          <w:p w:rsidR="00000000" w:rsidDel="00000000" w:rsidP="00000000" w:rsidRDefault="00000000" w:rsidRPr="00000000" w14:paraId="000000A2">
            <w:pPr>
              <w:jc w:val="center"/>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POUR</w:t>
            </w:r>
          </w:p>
        </w:tc>
        <w:tc>
          <w:tcPr/>
          <w:p w:rsidR="00000000" w:rsidDel="00000000" w:rsidP="00000000" w:rsidRDefault="00000000" w:rsidRPr="00000000" w14:paraId="000000A3">
            <w:pPr>
              <w:jc w:val="center"/>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CONTRE</w:t>
            </w:r>
          </w:p>
        </w:tc>
      </w:tr>
      <w:tr>
        <w:trPr>
          <w:cantSplit w:val="0"/>
          <w:tblHeader w:val="0"/>
        </w:trPr>
        <w:tc>
          <w:tcPr/>
          <w:p w:rsidR="00000000" w:rsidDel="00000000" w:rsidP="00000000" w:rsidRDefault="00000000" w:rsidRPr="00000000" w14:paraId="000000A4">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A5">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A6">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A7">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A8">
            <w:pPr>
              <w:rPr>
                <w:rFonts w:ascii="Arial" w:cs="Arial" w:eastAsia="Arial" w:hAnsi="Arial"/>
                <w:sz w:val="26"/>
                <w:szCs w:val="26"/>
              </w:rPr>
            </w:pPr>
            <w:r w:rsidDel="00000000" w:rsidR="00000000" w:rsidRPr="00000000">
              <w:rPr>
                <w:rtl w:val="0"/>
              </w:rPr>
            </w:r>
          </w:p>
        </w:tc>
        <w:tc>
          <w:tcPr/>
          <w:p w:rsidR="00000000" w:rsidDel="00000000" w:rsidP="00000000" w:rsidRDefault="00000000" w:rsidRPr="00000000" w14:paraId="000000A9">
            <w:pPr>
              <w:rPr>
                <w:rFonts w:ascii="Arial" w:cs="Arial" w:eastAsia="Arial" w:hAnsi="Arial"/>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AA">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AB">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AC">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AD">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AE">
            <w:pPr>
              <w:rPr>
                <w:rFonts w:ascii="Arial" w:cs="Arial" w:eastAsia="Arial" w:hAnsi="Arial"/>
                <w:sz w:val="26"/>
                <w:szCs w:val="26"/>
              </w:rPr>
            </w:pPr>
            <w:r w:rsidDel="00000000" w:rsidR="00000000" w:rsidRPr="00000000">
              <w:rPr>
                <w:rtl w:val="0"/>
              </w:rPr>
            </w:r>
          </w:p>
        </w:tc>
        <w:tc>
          <w:tcPr/>
          <w:p w:rsidR="00000000" w:rsidDel="00000000" w:rsidP="00000000" w:rsidRDefault="00000000" w:rsidRPr="00000000" w14:paraId="000000AF">
            <w:pPr>
              <w:rPr>
                <w:rFonts w:ascii="Arial" w:cs="Arial" w:eastAsia="Arial" w:hAnsi="Arial"/>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0">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1">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2">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3">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4">
            <w:pPr>
              <w:rPr>
                <w:rFonts w:ascii="Arial" w:cs="Arial" w:eastAsia="Arial" w:hAnsi="Arial"/>
                <w:sz w:val="26"/>
                <w:szCs w:val="26"/>
              </w:rPr>
            </w:pPr>
            <w:r w:rsidDel="00000000" w:rsidR="00000000" w:rsidRPr="00000000">
              <w:rPr>
                <w:rtl w:val="0"/>
              </w:rPr>
            </w:r>
          </w:p>
        </w:tc>
        <w:tc>
          <w:tcPr/>
          <w:p w:rsidR="00000000" w:rsidDel="00000000" w:rsidP="00000000" w:rsidRDefault="00000000" w:rsidRPr="00000000" w14:paraId="000000B5">
            <w:pPr>
              <w:rPr>
                <w:rFonts w:ascii="Arial" w:cs="Arial" w:eastAsia="Arial" w:hAnsi="Arial"/>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6">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7">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8">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9">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A">
            <w:pPr>
              <w:rPr>
                <w:rFonts w:ascii="Arial" w:cs="Arial" w:eastAsia="Arial" w:hAnsi="Arial"/>
                <w:sz w:val="26"/>
                <w:szCs w:val="26"/>
              </w:rPr>
            </w:pPr>
            <w:r w:rsidDel="00000000" w:rsidR="00000000" w:rsidRPr="00000000">
              <w:rPr>
                <w:rtl w:val="0"/>
              </w:rPr>
            </w:r>
          </w:p>
        </w:tc>
        <w:tc>
          <w:tcPr/>
          <w:p w:rsidR="00000000" w:rsidDel="00000000" w:rsidP="00000000" w:rsidRDefault="00000000" w:rsidRPr="00000000" w14:paraId="000000BB">
            <w:pPr>
              <w:rPr>
                <w:rFonts w:ascii="Arial" w:cs="Arial" w:eastAsia="Arial" w:hAnsi="Arial"/>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C">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D">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E">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BF">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C0">
            <w:pPr>
              <w:rPr>
                <w:rFonts w:ascii="Arial" w:cs="Arial" w:eastAsia="Arial" w:hAnsi="Arial"/>
                <w:sz w:val="26"/>
                <w:szCs w:val="26"/>
              </w:rPr>
            </w:pPr>
            <w:r w:rsidDel="00000000" w:rsidR="00000000" w:rsidRPr="00000000">
              <w:rPr>
                <w:rtl w:val="0"/>
              </w:rPr>
            </w:r>
          </w:p>
        </w:tc>
        <w:tc>
          <w:tcPr/>
          <w:p w:rsidR="00000000" w:rsidDel="00000000" w:rsidP="00000000" w:rsidRDefault="00000000" w:rsidRPr="00000000" w14:paraId="000000C1">
            <w:pPr>
              <w:rPr>
                <w:rFonts w:ascii="Arial" w:cs="Arial" w:eastAsia="Arial" w:hAnsi="Arial"/>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2">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C3">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C4">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C5">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C6">
            <w:pPr>
              <w:rPr>
                <w:rFonts w:ascii="Arial" w:cs="Arial" w:eastAsia="Arial" w:hAnsi="Arial"/>
                <w:sz w:val="26"/>
                <w:szCs w:val="26"/>
              </w:rPr>
            </w:pPr>
            <w:r w:rsidDel="00000000" w:rsidR="00000000" w:rsidRPr="00000000">
              <w:rPr>
                <w:rtl w:val="0"/>
              </w:rPr>
            </w:r>
          </w:p>
        </w:tc>
        <w:tc>
          <w:tcPr/>
          <w:p w:rsidR="00000000" w:rsidDel="00000000" w:rsidP="00000000" w:rsidRDefault="00000000" w:rsidRPr="00000000" w14:paraId="000000C7">
            <w:pPr>
              <w:rPr>
                <w:rFonts w:ascii="Arial" w:cs="Arial" w:eastAsia="Arial" w:hAnsi="Arial"/>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8">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C9">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CA">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CB">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0CC">
            <w:pPr>
              <w:rPr>
                <w:rFonts w:ascii="Arial" w:cs="Arial" w:eastAsia="Arial" w:hAnsi="Arial"/>
                <w:sz w:val="26"/>
                <w:szCs w:val="26"/>
              </w:rPr>
            </w:pPr>
            <w:r w:rsidDel="00000000" w:rsidR="00000000" w:rsidRPr="00000000">
              <w:rPr>
                <w:rtl w:val="0"/>
              </w:rPr>
            </w:r>
          </w:p>
        </w:tc>
        <w:tc>
          <w:tcPr/>
          <w:p w:rsidR="00000000" w:rsidDel="00000000" w:rsidP="00000000" w:rsidRDefault="00000000" w:rsidRPr="00000000" w14:paraId="000000CD">
            <w:pPr>
              <w:rPr>
                <w:rFonts w:ascii="Arial" w:cs="Arial" w:eastAsia="Arial" w:hAnsi="Arial"/>
                <w:sz w:val="26"/>
                <w:szCs w:val="26"/>
              </w:rPr>
            </w:pPr>
            <w:r w:rsidDel="00000000" w:rsidR="00000000" w:rsidRPr="00000000">
              <w:rPr>
                <w:rtl w:val="0"/>
              </w:rPr>
            </w:r>
          </w:p>
        </w:tc>
      </w:tr>
    </w:tbl>
    <w:p w:rsidR="00000000" w:rsidDel="00000000" w:rsidP="00000000" w:rsidRDefault="00000000" w:rsidRPr="00000000" w14:paraId="000000CE">
      <w:pPr>
        <w:jc w:val="both"/>
        <w:rPr>
          <w:rFonts w:ascii="Arial" w:cs="Arial" w:eastAsia="Arial" w:hAnsi="Arial"/>
          <w:b w:val="1"/>
          <w:bCs w:val="1"/>
          <w:sz w:val="8"/>
          <w:szCs w:val="8"/>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Arial" w:cs="Arial" w:eastAsia="Arial" w:hAnsi="Arial"/>
          <w:b w:val="1"/>
          <w:bCs w:val="1"/>
          <w:color w:val="e26714"/>
          <w:sz w:val="24"/>
          <w:szCs w:val="24"/>
          <w:u w:val="singl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bCs w:val="1"/>
          <w:color w:val="e26714"/>
          <w:sz w:val="24"/>
          <w:szCs w:val="24"/>
          <w:u w:val="single"/>
        </w:rPr>
      </w:pPr>
      <w:r w:rsidDel="00000000" w:rsidR="00000000" w:rsidRPr="00000000">
        <w:rPr>
          <w:rtl w:val="0"/>
        </w:rPr>
      </w:r>
    </w:p>
    <w:p w:rsidR="00000000" w:rsidDel="00000000" w:rsidP="00000000" w:rsidRDefault="00000000" w:rsidRPr="00000000" w14:paraId="000000D1">
      <w:pPr>
        <w:numPr>
          <w:ilvl w:val="0"/>
          <w:numId w:val="5"/>
        </w:numPr>
        <w:ind w:left="720" w:hanging="360"/>
        <w:jc w:val="both"/>
        <w:rPr>
          <w:rFonts w:ascii="Arial" w:cs="Arial" w:eastAsia="Arial" w:hAnsi="Arial"/>
          <w:b w:val="1"/>
          <w:bCs w:val="1"/>
          <w:sz w:val="26"/>
          <w:szCs w:val="26"/>
        </w:rPr>
      </w:pPr>
      <w:bookmarkStart w:colFirst="0" w:colLast="0" w:name="_heading=h.ddlosqeauj5e" w:id="22"/>
      <w:bookmarkEnd w:id="22"/>
      <w:r w:rsidDel="00000000" w:rsidR="00000000" w:rsidRPr="00000000">
        <w:rPr>
          <w:rFonts w:ascii="Arial" w:cs="Arial" w:eastAsia="Arial" w:hAnsi="Arial"/>
          <w:b w:val="1"/>
          <w:bCs w:val="1"/>
          <w:color w:val="274e13"/>
          <w:sz w:val="26"/>
          <w:szCs w:val="26"/>
          <w:rtl w:val="0"/>
        </w:rPr>
        <w:t xml:space="preserve">2. Observons le type d’arguments que vous avez privilégié.</w:t>
      </w:r>
    </w:p>
    <w:p w:rsidR="00000000" w:rsidDel="00000000" w:rsidP="00000000" w:rsidRDefault="00000000" w:rsidRPr="00000000" w14:paraId="000000D2">
      <w:pPr>
        <w:ind w:left="720" w:firstLine="0"/>
        <w:jc w:val="both"/>
        <w:rPr>
          <w:rFonts w:ascii="Arial" w:cs="Arial" w:eastAsia="Arial" w:hAnsi="Arial"/>
          <w:b w:val="1"/>
          <w:bCs w:val="1"/>
          <w:sz w:val="26"/>
          <w:szCs w:val="26"/>
        </w:rPr>
      </w:pPr>
      <w:bookmarkStart w:colFirst="0" w:colLast="0" w:name="_heading=h.xzi3ezc509mw" w:id="23"/>
      <w:bookmarkEnd w:id="23"/>
      <w:r w:rsidDel="00000000" w:rsidR="00000000" w:rsidRPr="00000000">
        <w:rPr>
          <w:rtl w:val="0"/>
        </w:rPr>
      </w:r>
      <w:r w:rsidDel="00000000" w:rsidR="00000000" w:rsidRPr="00000000">
        <mc:AlternateContent>
          <mc:Choice Requires="wpg">
            <w:drawing>
              <wp:anchor allowOverlap="1" behindDoc="0" distB="45720" distT="45720" distL="182880" distR="182880" hidden="0" layoutInCell="1" locked="0" relativeHeight="0" simplePos="0">
                <wp:simplePos x="0" y="0"/>
                <wp:positionH relativeFrom="column">
                  <wp:posOffset>37156</wp:posOffset>
                </wp:positionH>
                <wp:positionV relativeFrom="paragraph">
                  <wp:posOffset>45720</wp:posOffset>
                </wp:positionV>
                <wp:extent cx="6334125" cy="6612865"/>
                <wp:effectExtent b="0" l="0" r="0" t="0"/>
                <wp:wrapSquare wrapText="bothSides" distB="45720" distT="45720" distL="182880" distR="182880"/>
                <wp:docPr id="261" name=""/>
                <a:graphic>
                  <a:graphicData uri="http://schemas.microsoft.com/office/word/2010/wordprocessingShape">
                    <wps:wsp>
                      <wps:cNvSpPr/>
                      <wps:cNvPr id="18" name="Shape 18"/>
                      <wps:spPr>
                        <a:xfrm>
                          <a:off x="2217050" y="0"/>
                          <a:ext cx="6258000" cy="6273300"/>
                        </a:xfrm>
                        <a:prstGeom prst="rect">
                          <a:avLst/>
                        </a:prstGeom>
                        <a:solidFill>
                          <a:srgbClr val="FFFFFF"/>
                        </a:solidFill>
                        <a:ln cap="flat" cmpd="dbl" w="76200">
                          <a:solidFill>
                            <a:srgbClr val="45818E"/>
                          </a:solidFill>
                          <a:prstDash val="solid"/>
                          <a:miter lim="800000"/>
                          <a:headEnd len="sm" w="sm" type="none"/>
                          <a:tailEnd len="sm" w="sm" type="none"/>
                        </a:ln>
                      </wps:spPr>
                      <wps:txbx>
                        <w:txbxContent>
                          <w:p w:rsidR="00000000" w:rsidDel="00000000" w:rsidP="00000000" w:rsidRDefault="00000000" w:rsidRPr="00000000">
                            <w:pPr>
                              <w:spacing w:after="0" w:before="0" w:line="259.0000820159912"/>
                              <w:ind w:left="0" w:right="0" w:firstLine="0"/>
                              <w:jc w:val="both"/>
                              <w:textDirection w:val="btLr"/>
                            </w:pP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Il existe différents types d’arguments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1"/>
                                <w:i w:val="0"/>
                                <w:smallCaps w:val="0"/>
                                <w:strike w:val="0"/>
                                <w:color w:val="44546a"/>
                                <w:sz w:val="28"/>
                                <w:vertAlign w:val="baseline"/>
                              </w:rPr>
                            </w:r>
                            <w:r w:rsidDel="00000000" w:rsidR="00000000" w:rsidRPr="00000000">
                              <w:rPr>
                                <w:rFonts w:ascii="Arial" w:cs="Arial" w:eastAsia="Arial" w:hAnsi="Arial"/>
                                <w:b w:val="1"/>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EXEMPLE</w:t>
                            </w:r>
                            <w:r w:rsidDel="00000000" w:rsidR="00000000" w:rsidRPr="00000000">
                              <w:rPr>
                                <w:rFonts w:ascii="Arial" w:cs="Arial" w:eastAsia="Arial" w:hAnsi="Arial"/>
                                <w:b w:val="0"/>
                                <w:i w:val="0"/>
                                <w:smallCaps w:val="0"/>
                                <w:strike w:val="0"/>
                                <w:color w:val="44546a"/>
                                <w:sz w:val="28"/>
                                <w:vertAlign w:val="baseline"/>
                              </w:rPr>
                              <w:t xml:space="preserve"> : il s</w:t>
                            </w:r>
                            <w:r w:rsidDel="00000000" w:rsidR="00000000" w:rsidRPr="00000000">
                              <w:rPr>
                                <w:rFonts w:ascii="Arial" w:cs="Arial" w:eastAsia="Arial" w:hAnsi="Arial"/>
                                <w:b w:val="0"/>
                                <w:i w:val="0"/>
                                <w:smallCaps w:val="0"/>
                                <w:strike w:val="0"/>
                                <w:color w:val="44546a"/>
                                <w:sz w:val="28"/>
                                <w:vertAlign w:val="baseline"/>
                              </w:rPr>
                              <w:t xml:space="preserve">’agit de cas particuliers et concrets, de témoignages, d’anecdotes,... qui illustrent le propos général.</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 </w:t>
                            </w:r>
                            <w:r w:rsidDel="00000000" w:rsidR="00000000" w:rsidRPr="00000000">
                              <w:rPr>
                                <w:rFonts w:ascii="Arial" w:cs="Arial" w:eastAsia="Arial" w:hAnsi="Arial"/>
                                <w:b w:val="0"/>
                                <w:i w:val="1"/>
                                <w:smallCaps w:val="0"/>
                                <w:strike w:val="0"/>
                                <w:color w:val="44546a"/>
                                <w:sz w:val="28"/>
                                <w:vertAlign w:val="baseline"/>
                              </w:rPr>
                              <w:t xml:space="preserve">Mon grand-père a dû quitter le pays qu’il aimait pour fuir la guerre.</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w:t>
                            </w:r>
                            <w:r w:rsidDel="00000000" w:rsidR="00000000" w:rsidRPr="00000000">
                              <w:rPr>
                                <w:rFonts w:ascii="Arial" w:cs="Arial" w:eastAsia="Arial" w:hAnsi="Arial"/>
                                <w:b w:val="0"/>
                                <w:i w:val="1"/>
                                <w:smallCaps w:val="0"/>
                                <w:strike w:val="0"/>
                                <w:color w:val="44546a"/>
                                <w:sz w:val="28"/>
                                <w:vertAlign w:val="baseline"/>
                              </w:rPr>
                              <w:t xml:space="preserve"> L</w:t>
                            </w:r>
                            <w:r w:rsidDel="00000000" w:rsidR="00000000" w:rsidRPr="00000000">
                              <w:rPr>
                                <w:rFonts w:ascii="Arial" w:cs="Arial" w:eastAsia="Arial" w:hAnsi="Arial"/>
                                <w:b w:val="0"/>
                                <w:i w:val="1"/>
                                <w:smallCaps w:val="0"/>
                                <w:strike w:val="0"/>
                                <w:color w:val="44546a"/>
                                <w:sz w:val="28"/>
                                <w:vertAlign w:val="baseline"/>
                              </w:rPr>
                              <w:t xml:space="preserve">a drogue a des effe</w:t>
                            </w:r>
                            <w:r w:rsidDel="00000000" w:rsidR="00000000" w:rsidRPr="00000000">
                              <w:rPr>
                                <w:rFonts w:ascii="Arial" w:cs="Arial" w:eastAsia="Arial" w:hAnsi="Arial"/>
                                <w:b w:val="0"/>
                                <w:i w:val="1"/>
                                <w:smallCaps w:val="0"/>
                                <w:strike w:val="0"/>
                                <w:color w:val="44546a"/>
                                <w:sz w:val="28"/>
                                <w:vertAlign w:val="baseline"/>
                              </w:rPr>
                              <w:t xml:space="preserve">ts sur le comportement comme </w:t>
                            </w:r>
                            <w:r w:rsidDel="00000000" w:rsidR="00000000" w:rsidRPr="00000000">
                              <w:rPr>
                                <w:rFonts w:ascii="Arial" w:cs="Arial" w:eastAsia="Arial" w:hAnsi="Arial"/>
                                <w:b w:val="0"/>
                                <w:i w:val="1"/>
                                <w:smallCaps w:val="0"/>
                                <w:strike w:val="0"/>
                                <w:color w:val="44546a"/>
                                <w:sz w:val="28"/>
                                <w:u w:val="single"/>
                                <w:vertAlign w:val="baseline"/>
                              </w:rPr>
                              <w:t xml:space="preserve">des sautes d’humeur, des colères, le mensonge, le vol</w:t>
                            </w:r>
                            <w:r w:rsidDel="00000000" w:rsidR="00000000" w:rsidRPr="00000000">
                              <w:rPr>
                                <w:rFonts w:ascii="Arial" w:cs="Arial" w:eastAsia="Arial" w:hAnsi="Arial"/>
                                <w:b w:val="0"/>
                                <w:i w:val="1"/>
                                <w:smallCaps w:val="0"/>
                                <w:strike w:val="0"/>
                                <w:color w:val="44546a"/>
                                <w:sz w:val="28"/>
                                <w:vertAlign w:val="baseline"/>
                              </w:rPr>
                              <w:t xml:space="preserve">,…</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STATIS</w:t>
                            </w:r>
                            <w:r w:rsidDel="00000000" w:rsidR="00000000" w:rsidRPr="00000000">
                              <w:rPr>
                                <w:rFonts w:ascii="Arial" w:cs="Arial" w:eastAsia="Arial" w:hAnsi="Arial"/>
                                <w:b w:val="1"/>
                                <w:i w:val="0"/>
                                <w:smallCaps w:val="0"/>
                                <w:strike w:val="0"/>
                                <w:color w:val="44546a"/>
                                <w:sz w:val="26"/>
                                <w:u w:val="single"/>
                                <w:vertAlign w:val="baseline"/>
                              </w:rPr>
                              <w:t xml:space="preserve">TIQUES</w:t>
                            </w:r>
                            <w:r w:rsidDel="00000000" w:rsidR="00000000" w:rsidRPr="00000000">
                              <w:rPr>
                                <w:rFonts w:ascii="Arial" w:cs="Arial" w:eastAsia="Arial" w:hAnsi="Arial"/>
                                <w:b w:val="0"/>
                                <w:i w:val="0"/>
                                <w:smallCaps w:val="0"/>
                                <w:strike w:val="0"/>
                                <w:color w:val="44546a"/>
                                <w:sz w:val="28"/>
                                <w:vertAlign w:val="baseline"/>
                              </w:rPr>
                              <w:t xml:space="preserve"> : données chiffr</w:t>
                            </w:r>
                            <w:r w:rsidDel="00000000" w:rsidR="00000000" w:rsidRPr="00000000">
                              <w:rPr>
                                <w:rFonts w:ascii="Arial" w:cs="Arial" w:eastAsia="Arial" w:hAnsi="Arial"/>
                                <w:b w:val="0"/>
                                <w:i w:val="0"/>
                                <w:smallCaps w:val="0"/>
                                <w:strike w:val="0"/>
                                <w:color w:val="44546a"/>
                                <w:sz w:val="28"/>
                                <w:vertAlign w:val="baseline"/>
                              </w:rPr>
                              <w:t xml:space="preserve">ées, résultats d’études, de sondages,...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 </w:t>
                            </w:r>
                            <w:r w:rsidDel="00000000" w:rsidR="00000000" w:rsidRPr="00000000">
                              <w:rPr>
                                <w:rFonts w:ascii="Arial" w:cs="Arial" w:eastAsia="Arial" w:hAnsi="Arial"/>
                                <w:b w:val="0"/>
                                <w:i w:val="1"/>
                                <w:smallCaps w:val="0"/>
                                <w:strike w:val="0"/>
                                <w:color w:val="44546a"/>
                                <w:sz w:val="28"/>
                                <w:vertAlign w:val="baseline"/>
                              </w:rPr>
                              <w:t xml:space="preserve">Un peu plus de 16% de la population totale recensée au 1er janvier 2021 a immigré en Belgique entre 1990 et 2020.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COMPARAISON</w:t>
                            </w:r>
                            <w:r w:rsidDel="00000000" w:rsidR="00000000" w:rsidRPr="00000000">
                              <w:rPr>
                                <w:rFonts w:ascii="Arial" w:cs="Arial" w:eastAsia="Arial" w:hAnsi="Arial"/>
                                <w:b w:val="0"/>
                                <w:i w:val="0"/>
                                <w:smallCaps w:val="0"/>
                                <w:strike w:val="0"/>
                                <w:color w:val="44546a"/>
                                <w:sz w:val="28"/>
                                <w:vertAlign w:val="baseline"/>
                              </w:rPr>
                              <w:t xml:space="preserve"> : parallèle avec un cas semblable appartenant au même domaine ou à un autre.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 </w:t>
                            </w:r>
                            <w:r w:rsidDel="00000000" w:rsidR="00000000" w:rsidRPr="00000000">
                              <w:rPr>
                                <w:rFonts w:ascii="Arial" w:cs="Arial" w:eastAsia="Arial" w:hAnsi="Arial"/>
                                <w:b w:val="0"/>
                                <w:i w:val="1"/>
                                <w:smallCaps w:val="0"/>
                                <w:strike w:val="0"/>
                                <w:color w:val="44546a"/>
                                <w:sz w:val="28"/>
                                <w:vertAlign w:val="baseline"/>
                              </w:rPr>
                              <w:t xml:space="preserve">Les drogues dures ont des effets physiques </w:t>
                            </w:r>
                            <w:r w:rsidDel="00000000" w:rsidR="00000000" w:rsidRPr="00000000">
                              <w:rPr>
                                <w:rFonts w:ascii="Arial" w:cs="Arial" w:eastAsia="Arial" w:hAnsi="Arial"/>
                                <w:b w:val="0"/>
                                <w:i w:val="1"/>
                                <w:smallCaps w:val="0"/>
                                <w:strike w:val="0"/>
                                <w:color w:val="44546a"/>
                                <w:sz w:val="28"/>
                                <w:u w:val="single"/>
                                <w:vertAlign w:val="baseline"/>
                              </w:rPr>
                              <w:t xml:space="preserve">plus</w:t>
                            </w:r>
                            <w:r w:rsidDel="00000000" w:rsidR="00000000" w:rsidRPr="00000000">
                              <w:rPr>
                                <w:rFonts w:ascii="Arial" w:cs="Arial" w:eastAsia="Arial" w:hAnsi="Arial"/>
                                <w:b w:val="0"/>
                                <w:i w:val="1"/>
                                <w:smallCaps w:val="0"/>
                                <w:strike w:val="0"/>
                                <w:color w:val="44546a"/>
                                <w:sz w:val="28"/>
                                <w:vertAlign w:val="baseline"/>
                              </w:rPr>
                              <w:t xml:space="preserve"> lourds </w:t>
                            </w:r>
                            <w:r w:rsidDel="00000000" w:rsidR="00000000" w:rsidRPr="00000000">
                              <w:rPr>
                                <w:rFonts w:ascii="Arial" w:cs="Arial" w:eastAsia="Arial" w:hAnsi="Arial"/>
                                <w:b w:val="0"/>
                                <w:i w:val="1"/>
                                <w:smallCaps w:val="0"/>
                                <w:strike w:val="0"/>
                                <w:color w:val="44546a"/>
                                <w:sz w:val="28"/>
                                <w:u w:val="single"/>
                                <w:vertAlign w:val="baseline"/>
                              </w:rPr>
                              <w:t xml:space="preserve">que</w:t>
                            </w:r>
                            <w:r w:rsidDel="00000000" w:rsidR="00000000" w:rsidRPr="00000000">
                              <w:rPr>
                                <w:rFonts w:ascii="Arial" w:cs="Arial" w:eastAsia="Arial" w:hAnsi="Arial"/>
                                <w:b w:val="0"/>
                                <w:i w:val="1"/>
                                <w:smallCaps w:val="0"/>
                                <w:strike w:val="0"/>
                                <w:color w:val="44546a"/>
                                <w:sz w:val="28"/>
                                <w:vertAlign w:val="baseline"/>
                              </w:rPr>
                              <w:t xml:space="preserve"> les drogues dou</w:t>
                            </w:r>
                            <w:r w:rsidDel="00000000" w:rsidR="00000000" w:rsidRPr="00000000">
                              <w:rPr>
                                <w:rFonts w:ascii="Arial" w:cs="Arial" w:eastAsia="Arial" w:hAnsi="Arial"/>
                                <w:b w:val="0"/>
                                <w:i w:val="1"/>
                                <w:smallCaps w:val="0"/>
                                <w:strike w:val="0"/>
                                <w:color w:val="44546a"/>
                                <w:sz w:val="28"/>
                                <w:vertAlign w:val="baseline"/>
                              </w:rPr>
                              <w:t xml:space="preserve">ces.</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0"/>
                                <w:i w:val="1"/>
                                <w:smallCaps w:val="0"/>
                                <w:strike w:val="0"/>
                                <w:color w:val="44546a"/>
                                <w:sz w:val="28"/>
                                <w:vertAlign w:val="baseline"/>
                              </w:rPr>
                              <w:t xml:space="preserve">Le sport, </w:t>
                            </w:r>
                            <w:r w:rsidDel="00000000" w:rsidR="00000000" w:rsidRPr="00000000">
                              <w:rPr>
                                <w:rFonts w:ascii="Arial" w:cs="Arial" w:eastAsia="Arial" w:hAnsi="Arial"/>
                                <w:b w:val="0"/>
                                <w:i w:val="1"/>
                                <w:smallCaps w:val="0"/>
                                <w:strike w:val="0"/>
                                <w:color w:val="44546a"/>
                                <w:sz w:val="28"/>
                                <w:u w:val="single"/>
                                <w:vertAlign w:val="baseline"/>
                              </w:rPr>
                              <w:t xml:space="preserve">comme</w:t>
                            </w:r>
                            <w:r w:rsidDel="00000000" w:rsidR="00000000" w:rsidRPr="00000000">
                              <w:rPr>
                                <w:rFonts w:ascii="Arial" w:cs="Arial" w:eastAsia="Arial" w:hAnsi="Arial"/>
                                <w:b w:val="0"/>
                                <w:i w:val="1"/>
                                <w:smallCaps w:val="0"/>
                                <w:strike w:val="0"/>
                                <w:color w:val="44546a"/>
                                <w:sz w:val="28"/>
                                <w:vertAlign w:val="baseline"/>
                              </w:rPr>
                              <w:t xml:space="preserve"> la drogue, active le système de récompense du cerveau.</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ARGUMENT </w:t>
                            </w:r>
                            <w:r w:rsidDel="00000000" w:rsidR="00000000" w:rsidRPr="00000000">
                              <w:rPr>
                                <w:rFonts w:ascii="Arial" w:cs="Arial" w:eastAsia="Arial" w:hAnsi="Arial"/>
                                <w:b w:val="1"/>
                                <w:i w:val="0"/>
                                <w:smallCaps w:val="0"/>
                                <w:strike w:val="0"/>
                                <w:color w:val="44546a"/>
                                <w:sz w:val="26"/>
                                <w:u w:val="single"/>
                                <w:vertAlign w:val="baseline"/>
                              </w:rPr>
                              <w:t xml:space="preserve">D'AUTORITÉ</w:t>
                            </w:r>
                            <w:r w:rsidDel="00000000" w:rsidR="00000000" w:rsidRPr="00000000">
                              <w:rPr>
                                <w:rFonts w:ascii="Arial" w:cs="Arial" w:eastAsia="Arial" w:hAnsi="Arial"/>
                                <w:b w:val="0"/>
                                <w:i w:val="0"/>
                                <w:smallCaps w:val="0"/>
                                <w:strike w:val="0"/>
                                <w:color w:val="44546a"/>
                                <w:sz w:val="28"/>
                                <w:vertAlign w:val="baseline"/>
                              </w:rPr>
                              <w:t xml:space="preserve"> : </w:t>
                            </w:r>
                            <w:r w:rsidDel="00000000" w:rsidR="00000000" w:rsidRPr="00000000">
                              <w:rPr>
                                <w:rFonts w:ascii="Arial" w:cs="Arial" w:eastAsia="Arial" w:hAnsi="Arial"/>
                                <w:b w:val="0"/>
                                <w:i w:val="0"/>
                                <w:smallCaps w:val="0"/>
                                <w:strike w:val="0"/>
                                <w:color w:val="44546a"/>
                                <w:sz w:val="28"/>
                                <w:vertAlign w:val="baseline"/>
                              </w:rPr>
                              <w:t xml:space="preserve">avis de spécialistes.</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w:t>
                            </w:r>
                            <w:r w:rsidDel="00000000" w:rsidR="00000000" w:rsidRPr="00000000">
                              <w:rPr>
                                <w:rFonts w:ascii="Arial" w:cs="Arial" w:eastAsia="Arial" w:hAnsi="Arial"/>
                                <w:b w:val="0"/>
                                <w:i w:val="1"/>
                                <w:smallCaps w:val="0"/>
                                <w:strike w:val="0"/>
                                <w:color w:val="44546a"/>
                                <w:sz w:val="28"/>
                                <w:vertAlign w:val="baseline"/>
                              </w:rPr>
                              <w:t xml:space="preserve"> </w:t>
                            </w:r>
                            <w:r w:rsidDel="00000000" w:rsidR="00000000" w:rsidRPr="00000000">
                              <w:rPr>
                                <w:rFonts w:ascii="Arial" w:cs="Arial" w:eastAsia="Arial" w:hAnsi="Arial"/>
                                <w:b w:val="0"/>
                                <w:i w:val="1"/>
                                <w:smallCaps w:val="0"/>
                                <w:strike w:val="0"/>
                                <w:color w:val="44546a"/>
                                <w:sz w:val="28"/>
                                <w:u w:val="single"/>
                                <w:vertAlign w:val="baseline"/>
                              </w:rPr>
                              <w:t xml:space="preserve">D’après</w:t>
                            </w:r>
                            <w:r w:rsidDel="00000000" w:rsidR="00000000" w:rsidRPr="00000000">
                              <w:rPr>
                                <w:rFonts w:ascii="Arial" w:cs="Arial" w:eastAsia="Arial" w:hAnsi="Arial"/>
                                <w:b w:val="0"/>
                                <w:i w:val="1"/>
                                <w:smallCaps w:val="0"/>
                                <w:strike w:val="0"/>
                                <w:color w:val="44546a"/>
                                <w:sz w:val="28"/>
                                <w:vertAlign w:val="baseline"/>
                              </w:rPr>
                              <w:t xml:space="preserve"> le United States Department of Homeland Security, les cartels de drogues mexicains gagnent entre 19 et 29 milliards de dollars par an.</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541d1d"/>
                                <w:sz w:val="22"/>
                                <w:highlight w:val="white"/>
                                <w:vertAlign w:val="baseline"/>
                              </w:rPr>
                            </w:r>
                            <w:r w:rsidDel="00000000" w:rsidR="00000000" w:rsidRPr="00000000">
                              <w:rPr>
                                <w:rFonts w:ascii="Arial" w:cs="Arial" w:eastAsia="Arial" w:hAnsi="Arial"/>
                                <w:b w:val="0"/>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DÉFINITION</w:t>
                            </w:r>
                            <w:r w:rsidDel="00000000" w:rsidR="00000000" w:rsidRPr="00000000">
                              <w:rPr>
                                <w:rFonts w:ascii="Arial" w:cs="Arial" w:eastAsia="Arial" w:hAnsi="Arial"/>
                                <w:b w:val="0"/>
                                <w:i w:val="0"/>
                                <w:smallCaps w:val="0"/>
                                <w:strike w:val="0"/>
                                <w:color w:val="44546a"/>
                                <w:sz w:val="28"/>
                                <w:vertAlign w:val="baseline"/>
                              </w:rPr>
                              <w:t xml:space="preserve"> : cet argument consiste à revenir au sens du mot, voire en donner une définition personnelle.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 </w:t>
                            </w:r>
                            <w:r w:rsidDel="00000000" w:rsidR="00000000" w:rsidRPr="00000000">
                              <w:rPr>
                                <w:rFonts w:ascii="Arial" w:cs="Arial" w:eastAsia="Arial" w:hAnsi="Arial"/>
                                <w:b w:val="0"/>
                                <w:i w:val="1"/>
                                <w:smallCaps w:val="0"/>
                                <w:strike w:val="0"/>
                                <w:color w:val="44546a"/>
                                <w:sz w:val="28"/>
                                <w:vertAlign w:val="baseline"/>
                              </w:rPr>
                              <w:t xml:space="preserve">La toxicomanie est une maladie et non un crime.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p>
                        </w:txbxContent>
                      </wps:txbx>
                      <wps:bodyPr anchorCtr="0" anchor="ctr" bIns="182875" lIns="182875" spcFirstLastPara="1" rIns="182875" wrap="square" tIns="182875">
                        <a:noAutofit/>
                      </wps:bodyPr>
                    </wps:wsp>
                  </a:graphicData>
                </a:graphic>
              </wp:anchor>
            </w:drawing>
          </mc:Choice>
          <mc:Fallback>
            <w:drawing>
              <wp:anchor allowOverlap="1" behindDoc="0" distB="45720" distT="45720" distL="182880" distR="182880" hidden="0" layoutInCell="1" locked="0" relativeHeight="0" simplePos="0">
                <wp:simplePos x="0" y="0"/>
                <wp:positionH relativeFrom="column">
                  <wp:posOffset>37156</wp:posOffset>
                </wp:positionH>
                <wp:positionV relativeFrom="paragraph">
                  <wp:posOffset>45720</wp:posOffset>
                </wp:positionV>
                <wp:extent cx="6334125" cy="6612865"/>
                <wp:effectExtent b="0" l="0" r="0" t="0"/>
                <wp:wrapSquare wrapText="bothSides" distB="45720" distT="45720" distL="182880" distR="182880"/>
                <wp:docPr id="261" name="image25.png"/>
                <a:graphic>
                  <a:graphicData uri="http://schemas.openxmlformats.org/drawingml/2006/picture">
                    <pic:pic>
                      <pic:nvPicPr>
                        <pic:cNvPr id="0" name="image25.png"/>
                        <pic:cNvPicPr preferRelativeResize="0"/>
                      </pic:nvPicPr>
                      <pic:blipFill>
                        <a:blip r:embed="rId10"/>
                        <a:srcRect/>
                        <a:stretch>
                          <a:fillRect/>
                        </a:stretch>
                      </pic:blipFill>
                      <pic:spPr>
                        <a:xfrm>
                          <a:off x="0" y="0"/>
                          <a:ext cx="6334125" cy="6612865"/>
                        </a:xfrm>
                        <a:prstGeom prst="rect"/>
                        <a:ln/>
                      </pic:spPr>
                    </pic:pic>
                  </a:graphicData>
                </a:graphic>
              </wp:anchor>
            </w:drawing>
          </mc:Fallback>
        </mc:AlternateContent>
      </w:r>
    </w:p>
    <w:p w:rsidR="00000000" w:rsidDel="00000000" w:rsidP="00000000" w:rsidRDefault="00000000" w:rsidRPr="00000000" w14:paraId="000000D3">
      <w:pPr>
        <w:ind w:left="720" w:firstLine="0"/>
        <w:jc w:val="both"/>
        <w:rPr>
          <w:rFonts w:ascii="Arial" w:cs="Arial" w:eastAsia="Arial" w:hAnsi="Arial"/>
          <w:b w:val="1"/>
          <w:bCs w:val="1"/>
          <w:sz w:val="26"/>
          <w:szCs w:val="26"/>
        </w:rPr>
      </w:pPr>
      <w:bookmarkStart w:colFirst="0" w:colLast="0" w:name="_heading=h.p6rt0mqqp1iv" w:id="24"/>
      <w:bookmarkEnd w:id="24"/>
      <w:r w:rsidDel="00000000" w:rsidR="00000000" w:rsidRPr="00000000">
        <w:rPr>
          <w:rtl w:val="0"/>
        </w:rPr>
      </w:r>
    </w:p>
    <w:p w:rsidR="00000000" w:rsidDel="00000000" w:rsidP="00000000" w:rsidRDefault="00000000" w:rsidRPr="00000000" w14:paraId="000000D4">
      <w:pPr>
        <w:ind w:left="0" w:firstLine="0"/>
        <w:jc w:val="both"/>
        <w:rPr>
          <w:rFonts w:ascii="Arial" w:cs="Arial" w:eastAsia="Arial" w:hAnsi="Arial"/>
          <w:b w:val="1"/>
          <w:bCs w:val="1"/>
          <w:sz w:val="26"/>
          <w:szCs w:val="26"/>
        </w:rPr>
      </w:pPr>
      <w:bookmarkStart w:colFirst="0" w:colLast="0" w:name="_heading=h.1nilqwqc1zg5" w:id="25"/>
      <w:bookmarkEnd w:id="25"/>
      <w:r w:rsidDel="00000000" w:rsidR="00000000" w:rsidRPr="00000000">
        <w:br w:type="page"/>
      </w:r>
      <w:r w:rsidDel="00000000" w:rsidR="00000000" w:rsidRPr="00000000">
        <w:rPr>
          <w:rtl w:val="0"/>
        </w:rPr>
      </w:r>
    </w:p>
    <w:p w:rsidR="00000000" w:rsidDel="00000000" w:rsidP="00000000" w:rsidRDefault="00000000" w:rsidRPr="00000000" w14:paraId="000000D5">
      <w:pPr>
        <w:spacing w:after="0" w:lineRule="auto"/>
        <w:ind w:left="720" w:firstLine="0"/>
        <w:jc w:val="both"/>
        <w:rPr>
          <w:rFonts w:ascii="Arial" w:cs="Arial" w:eastAsia="Arial" w:hAnsi="Arial"/>
          <w:b w:val="1"/>
          <w:bCs w:val="1"/>
          <w:sz w:val="26"/>
          <w:szCs w:val="26"/>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82880" distR="182880" hidden="0" layoutInCell="1" locked="0" relativeHeight="0" simplePos="0">
                <wp:simplePos x="0" y="0"/>
                <wp:positionH relativeFrom="column">
                  <wp:posOffset>-120006</wp:posOffset>
                </wp:positionH>
                <wp:positionV relativeFrom="paragraph">
                  <wp:posOffset>45720</wp:posOffset>
                </wp:positionV>
                <wp:extent cx="6491288" cy="6402636"/>
                <wp:effectExtent b="0" l="0" r="0" t="0"/>
                <wp:wrapSquare wrapText="bothSides" distB="45720" distT="45720" distL="182880" distR="182880"/>
                <wp:docPr id="247" name=""/>
                <a:graphic>
                  <a:graphicData uri="http://schemas.microsoft.com/office/word/2010/wordprocessingShape">
                    <wps:wsp>
                      <wps:cNvSpPr/>
                      <wps:cNvPr id="6" name="Shape 6"/>
                      <wps:spPr>
                        <a:xfrm>
                          <a:off x="2217000" y="800100"/>
                          <a:ext cx="6258000" cy="5959800"/>
                        </a:xfrm>
                        <a:prstGeom prst="rect">
                          <a:avLst/>
                        </a:prstGeom>
                        <a:solidFill>
                          <a:srgbClr val="FFFFFF"/>
                        </a:solidFill>
                        <a:ln cap="flat" cmpd="dbl" w="76200">
                          <a:solidFill>
                            <a:srgbClr val="45818E"/>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both"/>
                              <w:textDirection w:val="btLr"/>
                            </w:pP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QUESTION ORATOIRE</w:t>
                            </w:r>
                            <w:r w:rsidDel="00000000" w:rsidR="00000000" w:rsidRPr="00000000">
                              <w:rPr>
                                <w:rFonts w:ascii="Arial" w:cs="Arial" w:eastAsia="Arial" w:hAnsi="Arial"/>
                                <w:b w:val="0"/>
                                <w:i w:val="0"/>
                                <w:smallCaps w:val="0"/>
                                <w:strike w:val="0"/>
                                <w:color w:val="44546a"/>
                                <w:sz w:val="28"/>
                                <w:vertAlign w:val="baseline"/>
                              </w:rPr>
                              <w:t xml:space="preserve"> : question dont la réponse est évidente.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w:t>
                            </w:r>
                            <w:r w:rsidDel="00000000" w:rsidR="00000000" w:rsidRPr="00000000">
                              <w:rPr>
                                <w:rFonts w:ascii="Arial" w:cs="Arial" w:eastAsia="Arial" w:hAnsi="Arial"/>
                                <w:b w:val="0"/>
                                <w:i w:val="1"/>
                                <w:smallCaps w:val="0"/>
                                <w:strike w:val="0"/>
                                <w:color w:val="44546a"/>
                                <w:sz w:val="28"/>
                                <w:vertAlign w:val="baseline"/>
                              </w:rPr>
                              <w:t xml:space="preserve"> Préférez-vous quitter votre pays ou être tué ou emprisonné ?</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1"/>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RAISONNEMENT CAUSAL</w:t>
                            </w:r>
                            <w:r w:rsidDel="00000000" w:rsidR="00000000" w:rsidRPr="00000000">
                              <w:rPr>
                                <w:rFonts w:ascii="Arial" w:cs="Arial" w:eastAsia="Arial" w:hAnsi="Arial"/>
                                <w:b w:val="0"/>
                                <w:i w:val="0"/>
                                <w:smallCaps w:val="0"/>
                                <w:strike w:val="0"/>
                                <w:color w:val="44546a"/>
                                <w:sz w:val="28"/>
                                <w:vertAlign w:val="baseline"/>
                              </w:rPr>
                              <w:t xml:space="preserve"> : il s’agit de mettre en évidence la conséquence d’un fait, d’un phénomène.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 </w:t>
                            </w:r>
                            <w:r w:rsidDel="00000000" w:rsidR="00000000" w:rsidRPr="00000000">
                              <w:rPr>
                                <w:rFonts w:ascii="Arial" w:cs="Arial" w:eastAsia="Arial" w:hAnsi="Arial"/>
                                <w:b w:val="0"/>
                                <w:i w:val="1"/>
                                <w:smallCaps w:val="0"/>
                                <w:strike w:val="0"/>
                                <w:color w:val="44546a"/>
                                <w:sz w:val="28"/>
                                <w:vertAlign w:val="baseline"/>
                              </w:rPr>
                              <w:t xml:space="preserve">L’immigration offre à la Belgique une main-d’oeuvre à bas prix.</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w:t>
                            </w:r>
                            <w:r w:rsidDel="00000000" w:rsidR="00000000" w:rsidRPr="00000000">
                              <w:rPr>
                                <w:rFonts w:ascii="Arial" w:cs="Arial" w:eastAsia="Arial" w:hAnsi="Arial"/>
                                <w:b w:val="0"/>
                                <w:i w:val="1"/>
                                <w:smallCaps w:val="0"/>
                                <w:strike w:val="0"/>
                                <w:color w:val="44546a"/>
                                <w:sz w:val="28"/>
                                <w:vertAlign w:val="baseline"/>
                              </w:rPr>
                              <w:t xml:space="preserve"> La drogue cause une dépendance. La personne qui commence à en consommer ne peut rapidement plus s’en passer.</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HYPOTHÈSE</w:t>
                            </w:r>
                            <w:r w:rsidDel="00000000" w:rsidR="00000000" w:rsidRPr="00000000">
                              <w:rPr>
                                <w:rFonts w:ascii="Arial" w:cs="Arial" w:eastAsia="Arial" w:hAnsi="Arial"/>
                                <w:b w:val="0"/>
                                <w:i w:val="0"/>
                                <w:smallCaps w:val="0"/>
                                <w:strike w:val="0"/>
                                <w:color w:val="44546a"/>
                                <w:sz w:val="28"/>
                                <w:vertAlign w:val="baseline"/>
                              </w:rPr>
                              <w:t xml:space="preserve"> </w:t>
                            </w:r>
                            <w:r w:rsidDel="00000000" w:rsidR="00000000" w:rsidRPr="00000000">
                              <w:rPr>
                                <w:rFonts w:ascii="Arial" w:cs="Arial" w:eastAsia="Arial" w:hAnsi="Arial"/>
                                <w:b w:val="0"/>
                                <w:i w:val="0"/>
                                <w:smallCaps w:val="0"/>
                                <w:strike w:val="0"/>
                                <w:color w:val="44546a"/>
                                <w:sz w:val="28"/>
                                <w:vertAlign w:val="baseline"/>
                              </w:rPr>
                              <w:t xml:space="preserve">:</w:t>
                            </w:r>
                            <w:r w:rsidDel="00000000" w:rsidR="00000000" w:rsidRPr="00000000">
                              <w:rPr>
                                <w:rFonts w:ascii="Arial" w:cs="Arial" w:eastAsia="Arial" w:hAnsi="Arial"/>
                                <w:b w:val="0"/>
                                <w:i w:val="0"/>
                                <w:smallCaps w:val="0"/>
                                <w:strike w:val="0"/>
                                <w:color w:val="44546a"/>
                                <w:sz w:val="28"/>
                                <w:vertAlign w:val="baseline"/>
                              </w:rPr>
                              <w:t xml:space="preserve"> argument basé sur les conséquences possibles (que l’on imagine, anticipe) d’un fait. </w:t>
                            </w:r>
                            <w:r w:rsidDel="00000000" w:rsidR="00000000" w:rsidRPr="00000000">
                              <w:rPr>
                                <w:rFonts w:ascii="Arial" w:cs="Arial" w:eastAsia="Arial" w:hAnsi="Arial"/>
                                <w:b w:val="0"/>
                                <w:i w:val="1"/>
                                <w:smallCaps w:val="0"/>
                                <w:strike w:val="0"/>
                                <w:color w:val="44546a"/>
                                <w:sz w:val="28"/>
                                <w:vertAlign w:val="baseline"/>
                              </w:rPr>
                              <w:t xml:space="preserve">Et si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 </w:t>
                            </w:r>
                            <w:r w:rsidDel="00000000" w:rsidR="00000000" w:rsidRPr="00000000">
                              <w:rPr>
                                <w:rFonts w:ascii="Arial" w:cs="Arial" w:eastAsia="Arial" w:hAnsi="Arial"/>
                                <w:b w:val="0"/>
                                <w:i w:val="1"/>
                                <w:smallCaps w:val="0"/>
                                <w:strike w:val="0"/>
                                <w:color w:val="44546a"/>
                                <w:sz w:val="28"/>
                                <w:u w:val="single"/>
                                <w:vertAlign w:val="baseline"/>
                              </w:rPr>
                              <w:t xml:space="preserve">Imaginons qu’</w:t>
                            </w:r>
                            <w:r w:rsidDel="00000000" w:rsidR="00000000" w:rsidRPr="00000000">
                              <w:rPr>
                                <w:rFonts w:ascii="Arial" w:cs="Arial" w:eastAsia="Arial" w:hAnsi="Arial"/>
                                <w:b w:val="0"/>
                                <w:i w:val="1"/>
                                <w:smallCaps w:val="0"/>
                                <w:strike w:val="0"/>
                                <w:color w:val="44546a"/>
                                <w:sz w:val="28"/>
                                <w:vertAlign w:val="baseline"/>
                              </w:rPr>
                              <w:t xml:space="preserve">on laisse l’immigration continuer sur cette voie. Dans une dizaine d’années, il n’y aura plus de Belges en Belgique.</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INDUCTION</w:t>
                            </w:r>
                            <w:r w:rsidDel="00000000" w:rsidR="00000000" w:rsidRPr="00000000">
                              <w:rPr>
                                <w:rFonts w:ascii="Arial" w:cs="Arial" w:eastAsia="Arial" w:hAnsi="Arial"/>
                                <w:b w:val="0"/>
                                <w:i w:val="0"/>
                                <w:smallCaps w:val="0"/>
                                <w:strike w:val="0"/>
                                <w:color w:val="44546a"/>
                                <w:sz w:val="28"/>
                                <w:vertAlign w:val="baseline"/>
                              </w:rPr>
                              <w:t xml:space="preserve"> : elle consiste à tirer une loi générale d’un ensemble de faits, de cas particuliers.</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 J</w:t>
                            </w:r>
                            <w:r w:rsidDel="00000000" w:rsidR="00000000" w:rsidRPr="00000000">
                              <w:rPr>
                                <w:rFonts w:ascii="Arial" w:cs="Arial" w:eastAsia="Arial" w:hAnsi="Arial"/>
                                <w:b w:val="0"/>
                                <w:i w:val="0"/>
                                <w:smallCaps w:val="0"/>
                                <w:strike w:val="0"/>
                                <w:color w:val="44546a"/>
                                <w:sz w:val="28"/>
                                <w:vertAlign w:val="baseline"/>
                              </w:rPr>
                              <w:t xml:space="preserve">’ai rencontré des </w:t>
                            </w:r>
                            <w:r w:rsidDel="00000000" w:rsidR="00000000" w:rsidRPr="00000000">
                              <w:rPr>
                                <w:rFonts w:ascii="Arial" w:cs="Arial" w:eastAsia="Arial" w:hAnsi="Arial"/>
                                <w:b w:val="0"/>
                                <w:i w:val="1"/>
                                <w:smallCaps w:val="0"/>
                                <w:strike w:val="0"/>
                                <w:color w:val="44546a"/>
                                <w:sz w:val="28"/>
                                <w:vertAlign w:val="baseline"/>
                              </w:rPr>
                              <w:t xml:space="preserve">migrants conf</w:t>
                            </w:r>
                            <w:r w:rsidDel="00000000" w:rsidR="00000000" w:rsidRPr="00000000">
                              <w:rPr>
                                <w:rFonts w:ascii="Arial" w:cs="Arial" w:eastAsia="Arial" w:hAnsi="Arial"/>
                                <w:b w:val="0"/>
                                <w:i w:val="1"/>
                                <w:smallCaps w:val="0"/>
                                <w:strike w:val="0"/>
                                <w:color w:val="44546a"/>
                                <w:sz w:val="28"/>
                                <w:vertAlign w:val="baseline"/>
                              </w:rPr>
                              <w:t xml:space="preserve">rontés </w:t>
                            </w:r>
                            <w:r w:rsidDel="00000000" w:rsidR="00000000" w:rsidRPr="00000000">
                              <w:rPr>
                                <w:rFonts w:ascii="Arial" w:cs="Arial" w:eastAsia="Arial" w:hAnsi="Arial"/>
                                <w:b w:val="0"/>
                                <w:i w:val="1"/>
                                <w:smallCaps w:val="0"/>
                                <w:strike w:val="0"/>
                                <w:color w:val="44546a"/>
                                <w:sz w:val="28"/>
                                <w:vertAlign w:val="baseline"/>
                              </w:rPr>
                              <w:t xml:space="preserve">à des difficultés en matière d’accès au logement et à l’emploi, d’apprentissage de la langue et de la culture,... </w:t>
                            </w:r>
                            <w:r w:rsidDel="00000000" w:rsidR="00000000" w:rsidRPr="00000000">
                              <w:rPr>
                                <w:rFonts w:ascii="Arial" w:cs="Arial" w:eastAsia="Arial" w:hAnsi="Arial"/>
                                <w:b w:val="0"/>
                                <w:i w:val="1"/>
                                <w:smallCaps w:val="0"/>
                                <w:strike w:val="0"/>
                                <w:color w:val="44546a"/>
                                <w:sz w:val="28"/>
                                <w:u w:val="single"/>
                                <w:vertAlign w:val="baseline"/>
                              </w:rPr>
                              <w:t xml:space="preserve">Donc, migrer expose à des difficultés</w:t>
                            </w:r>
                            <w:r w:rsidDel="00000000" w:rsidR="00000000" w:rsidRPr="00000000">
                              <w:rPr>
                                <w:rFonts w:ascii="Arial" w:cs="Arial" w:eastAsia="Arial" w:hAnsi="Arial"/>
                                <w:b w:val="0"/>
                                <w:i w:val="1"/>
                                <w:smallCaps w:val="0"/>
                                <w:strike w:val="0"/>
                                <w:color w:val="44546a"/>
                                <w:sz w:val="28"/>
                                <w:vertAlign w:val="baseline"/>
                              </w:rPr>
                              <w:t xml:space="preserve">.</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DÉDUCTION</w:t>
                            </w:r>
                            <w:r w:rsidDel="00000000" w:rsidR="00000000" w:rsidRPr="00000000">
                              <w:rPr>
                                <w:rFonts w:ascii="Arial" w:cs="Arial" w:eastAsia="Arial" w:hAnsi="Arial"/>
                                <w:b w:val="0"/>
                                <w:i w:val="0"/>
                                <w:smallCaps w:val="0"/>
                                <w:strike w:val="0"/>
                                <w:color w:val="44546a"/>
                                <w:sz w:val="28"/>
                                <w:vertAlign w:val="baseline"/>
                              </w:rPr>
                              <w:t xml:space="preserve"> : elle consiste à appliquer une loi générale à un cas particulier (qui est concerné par cette loi).</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0"/>
                                <w:i w:val="0"/>
                                <w:smallCaps w:val="0"/>
                                <w:strike w:val="0"/>
                                <w:color w:val="44546a"/>
                                <w:sz w:val="28"/>
                                <w:vertAlign w:val="baseline"/>
                              </w:rPr>
                              <w:t xml:space="preserve">Ex.</w:t>
                            </w:r>
                            <w:r w:rsidDel="00000000" w:rsidR="00000000" w:rsidRPr="00000000">
                              <w:rPr>
                                <w:rFonts w:ascii="Arial" w:cs="Arial" w:eastAsia="Arial" w:hAnsi="Arial"/>
                                <w:b w:val="0"/>
                                <w:i w:val="1"/>
                                <w:smallCaps w:val="0"/>
                                <w:strike w:val="0"/>
                                <w:color w:val="44546a"/>
                                <w:sz w:val="28"/>
                                <w:vertAlign w:val="baseline"/>
                              </w:rPr>
                              <w:t xml:space="preserve"> Les drogues diminuent la vigilance au volant, ce qui provoque des accidents. Donc, </w:t>
                            </w:r>
                            <w:r w:rsidDel="00000000" w:rsidR="00000000" w:rsidRPr="00000000">
                              <w:rPr>
                                <w:rFonts w:ascii="Arial" w:cs="Arial" w:eastAsia="Arial" w:hAnsi="Arial"/>
                                <w:b w:val="0"/>
                                <w:i w:val="1"/>
                                <w:smallCaps w:val="0"/>
                                <w:strike w:val="0"/>
                                <w:color w:val="44546a"/>
                                <w:sz w:val="28"/>
                                <w:u w:val="single"/>
                                <w:vertAlign w:val="baseline"/>
                              </w:rPr>
                              <w:t xml:space="preserve">quand tu conduis alors que tu as </w:t>
                            </w:r>
                            <w:r w:rsidDel="00000000" w:rsidR="00000000" w:rsidRPr="00000000">
                              <w:rPr>
                                <w:rFonts w:ascii="Arial" w:cs="Arial" w:eastAsia="Arial" w:hAnsi="Arial"/>
                                <w:b w:val="0"/>
                                <w:i w:val="1"/>
                                <w:smallCaps w:val="0"/>
                                <w:strike w:val="0"/>
                                <w:color w:val="44546a"/>
                                <w:sz w:val="28"/>
                                <w:u w:val="single"/>
                                <w:vertAlign w:val="baseline"/>
                              </w:rPr>
                              <w:t xml:space="preserve">consommé</w:t>
                            </w:r>
                            <w:r w:rsidDel="00000000" w:rsidR="00000000" w:rsidRPr="00000000">
                              <w:rPr>
                                <w:rFonts w:ascii="Arial" w:cs="Arial" w:eastAsia="Arial" w:hAnsi="Arial"/>
                                <w:b w:val="0"/>
                                <w:i w:val="1"/>
                                <w:smallCaps w:val="0"/>
                                <w:strike w:val="0"/>
                                <w:color w:val="44546a"/>
                                <w:sz w:val="28"/>
                                <w:u w:val="single"/>
                                <w:vertAlign w:val="baseline"/>
                              </w:rPr>
                              <w:t xml:space="preserve"> du canna</w:t>
                            </w:r>
                            <w:r w:rsidDel="00000000" w:rsidR="00000000" w:rsidRPr="00000000">
                              <w:rPr>
                                <w:rFonts w:ascii="Arial" w:cs="Arial" w:eastAsia="Arial" w:hAnsi="Arial"/>
                                <w:b w:val="0"/>
                                <w:i w:val="1"/>
                                <w:smallCaps w:val="0"/>
                                <w:strike w:val="0"/>
                                <w:color w:val="44546a"/>
                                <w:sz w:val="28"/>
                                <w:u w:val="single"/>
                                <w:vertAlign w:val="baseline"/>
                              </w:rPr>
                              <w:t xml:space="preserve">bis, tu te mets en danger</w:t>
                            </w:r>
                            <w:r w:rsidDel="00000000" w:rsidR="00000000" w:rsidRPr="00000000">
                              <w:rPr>
                                <w:rFonts w:ascii="Arial" w:cs="Arial" w:eastAsia="Arial" w:hAnsi="Arial"/>
                                <w:b w:val="0"/>
                                <w:i w:val="1"/>
                                <w:smallCaps w:val="0"/>
                                <w:strike w:val="0"/>
                                <w:color w:val="44546a"/>
                                <w:sz w:val="28"/>
                                <w:vertAlign w:val="baseline"/>
                              </w:rPr>
                              <w:t xml:space="preserve">.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p>
                        </w:txbxContent>
                      </wps:txbx>
                      <wps:bodyPr anchorCtr="0" anchor="ctr" bIns="182875" lIns="182875" spcFirstLastPara="1" rIns="182875" wrap="square" tIns="182875">
                        <a:noAutofit/>
                      </wps:bodyPr>
                    </wps:wsp>
                  </a:graphicData>
                </a:graphic>
              </wp:anchor>
            </w:drawing>
          </mc:Choice>
          <mc:Fallback>
            <w:drawing>
              <wp:anchor allowOverlap="1" behindDoc="0" distB="45720" distT="45720" distL="182880" distR="182880" hidden="0" layoutInCell="1" locked="0" relativeHeight="0" simplePos="0">
                <wp:simplePos x="0" y="0"/>
                <wp:positionH relativeFrom="column">
                  <wp:posOffset>-120006</wp:posOffset>
                </wp:positionH>
                <wp:positionV relativeFrom="paragraph">
                  <wp:posOffset>45720</wp:posOffset>
                </wp:positionV>
                <wp:extent cx="6491288" cy="6402636"/>
                <wp:effectExtent b="0" l="0" r="0" t="0"/>
                <wp:wrapSquare wrapText="bothSides" distB="45720" distT="45720" distL="182880" distR="182880"/>
                <wp:docPr id="247"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6491288" cy="6402636"/>
                        </a:xfrm>
                        <a:prstGeom prst="rect"/>
                        <a:ln/>
                      </pic:spPr>
                    </pic:pic>
                  </a:graphicData>
                </a:graphic>
              </wp:anchor>
            </w:drawing>
          </mc:Fallback>
        </mc:AlternateContent>
      </w:r>
    </w:p>
    <w:p w:rsidR="00000000" w:rsidDel="00000000" w:rsidP="00000000" w:rsidRDefault="00000000" w:rsidRPr="00000000" w14:paraId="000000D6">
      <w:pPr>
        <w:numPr>
          <w:ilvl w:val="0"/>
          <w:numId w:val="5"/>
        </w:numPr>
        <w:spacing w:after="0" w:lineRule="auto"/>
        <w:ind w:left="72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274e13"/>
          <w:sz w:val="26"/>
          <w:szCs w:val="26"/>
          <w:rtl w:val="0"/>
        </w:rPr>
        <w:t xml:space="preserve">3. Réalisez le devoir sur le type d’arguments sur Classroom.</w:t>
      </w:r>
    </w:p>
    <w:p w:rsidR="00000000" w:rsidDel="00000000" w:rsidP="00000000" w:rsidRDefault="00000000" w:rsidRPr="00000000" w14:paraId="000000D7">
      <w:pPr>
        <w:spacing w:after="0" w:lineRule="auto"/>
        <w:ind w:left="720" w:firstLine="0"/>
        <w:jc w:val="both"/>
        <w:rPr>
          <w:rFonts w:ascii="Arial" w:cs="Arial" w:eastAsia="Arial" w:hAnsi="Arial"/>
          <w:b w:val="1"/>
          <w:bCs w:val="1"/>
          <w:color w:val="274e13"/>
          <w:sz w:val="26"/>
          <w:szCs w:val="26"/>
        </w:rPr>
      </w:pPr>
      <w:r w:rsidDel="00000000" w:rsidR="00000000" w:rsidRPr="00000000">
        <w:rPr>
          <w:rtl w:val="0"/>
        </w:rPr>
      </w:r>
    </w:p>
    <w:p w:rsidR="00000000" w:rsidDel="00000000" w:rsidP="00000000" w:rsidRDefault="00000000" w:rsidRPr="00000000" w14:paraId="000000D8">
      <w:pPr>
        <w:numPr>
          <w:ilvl w:val="0"/>
          <w:numId w:val="5"/>
        </w:numPr>
        <w:spacing w:after="0" w:lineRule="auto"/>
        <w:ind w:left="72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274e13"/>
          <w:sz w:val="26"/>
          <w:szCs w:val="26"/>
          <w:rtl w:val="0"/>
        </w:rPr>
        <w:t xml:space="preserve">4. a. Dans les documents suivants, cherchez (par lecture en diagonal) les éléments de définition des partenariats entre école et privé.</w:t>
      </w:r>
    </w:p>
    <w:p w:rsidR="00000000" w:rsidDel="00000000" w:rsidP="00000000" w:rsidRDefault="00000000" w:rsidRPr="00000000" w14:paraId="000000D9">
      <w:pPr>
        <w:spacing w:after="0" w:lineRule="auto"/>
        <w:ind w:left="720" w:firstLine="0"/>
        <w:jc w:val="both"/>
        <w:rPr>
          <w:rFonts w:ascii="Arial" w:cs="Arial" w:eastAsia="Arial" w:hAnsi="Arial"/>
          <w:b w:val="1"/>
          <w:bCs w:val="1"/>
          <w:color w:val="274e13"/>
          <w:sz w:val="26"/>
          <w:szCs w:val="26"/>
        </w:rPr>
      </w:pPr>
      <w:r w:rsidDel="00000000" w:rsidR="00000000" w:rsidRPr="00000000">
        <w:rPr>
          <w:rFonts w:ascii="Arial" w:cs="Arial" w:eastAsia="Arial" w:hAnsi="Arial"/>
          <w:b w:val="1"/>
          <w:bCs w:val="1"/>
          <w:color w:val="274e13"/>
          <w:sz w:val="26"/>
          <w:szCs w:val="26"/>
          <w:rtl w:val="0"/>
        </w:rPr>
        <w:t xml:space="preserve">b. Mettez en évidence ce qui pourra vous servir à argumenter pour et contre les partenariats entre les écoles et le secteur privé.</w:t>
      </w:r>
    </w:p>
    <w:p w:rsidR="00000000" w:rsidDel="00000000" w:rsidP="00000000" w:rsidRDefault="00000000" w:rsidRPr="00000000" w14:paraId="000000DA">
      <w:pPr>
        <w:spacing w:after="0" w:lineRule="auto"/>
        <w:ind w:left="720" w:firstLine="0"/>
        <w:jc w:val="both"/>
        <w:rPr>
          <w:rFonts w:ascii="Arial" w:cs="Arial" w:eastAsia="Arial" w:hAnsi="Arial"/>
          <w:b w:val="1"/>
          <w:bCs w:val="1"/>
          <w:color w:val="274e13"/>
          <w:sz w:val="26"/>
          <w:szCs w:val="26"/>
        </w:rPr>
      </w:pPr>
      <w:r w:rsidDel="00000000" w:rsidR="00000000" w:rsidRPr="00000000">
        <w:rPr>
          <w:rFonts w:ascii="Arial" w:cs="Arial" w:eastAsia="Arial" w:hAnsi="Arial"/>
          <w:b w:val="1"/>
          <w:bCs w:val="1"/>
          <w:color w:val="274e13"/>
          <w:sz w:val="26"/>
          <w:szCs w:val="26"/>
          <w:rtl w:val="0"/>
        </w:rPr>
        <w:t xml:space="preserve">c. En utilisant les documents et votre tableau, faites le plan d’un développement argumentatif (trois arguments principaux, deux arguments secondaires pour chacun et une concession) pour et contre ces partenariats. </w:t>
      </w:r>
    </w:p>
    <w:p w:rsidR="00000000" w:rsidDel="00000000" w:rsidP="00000000" w:rsidRDefault="00000000" w:rsidRPr="00000000" w14:paraId="000000DB">
      <w:pPr>
        <w:spacing w:after="0" w:lineRule="auto"/>
        <w:ind w:left="720" w:firstLine="0"/>
        <w:jc w:val="both"/>
        <w:rPr>
          <w:rFonts w:ascii="Arial" w:cs="Arial" w:eastAsia="Arial" w:hAnsi="Arial"/>
          <w:b w:val="1"/>
          <w:bCs w:val="1"/>
          <w:color w:val="274e13"/>
          <w:sz w:val="26"/>
          <w:szCs w:val="26"/>
        </w:rPr>
      </w:pPr>
      <w:r w:rsidDel="00000000" w:rsidR="00000000" w:rsidRPr="00000000">
        <w:rPr>
          <w:rFonts w:ascii="Arial" w:cs="Arial" w:eastAsia="Arial" w:hAnsi="Arial"/>
          <w:b w:val="1"/>
          <w:bCs w:val="1"/>
          <w:color w:val="274e13"/>
          <w:sz w:val="26"/>
          <w:szCs w:val="26"/>
          <w:rtl w:val="0"/>
        </w:rPr>
        <w:t xml:space="preserve">d. Rédigez un mail argumentatif à l'attention de la direction pour ou contre ces partenariats.</w:t>
      </w:r>
    </w:p>
    <w:p w:rsidR="00000000" w:rsidDel="00000000" w:rsidP="00000000" w:rsidRDefault="00000000" w:rsidRPr="00000000" w14:paraId="000000DC">
      <w:pPr>
        <w:spacing w:after="0" w:lineRule="auto"/>
        <w:ind w:left="0" w:firstLine="0"/>
        <w:jc w:val="both"/>
        <w:rPr>
          <w:rFonts w:ascii="Arial" w:cs="Arial" w:eastAsia="Arial" w:hAnsi="Arial"/>
          <w:b w:val="1"/>
          <w:bCs w:val="1"/>
          <w:color w:val="274e13"/>
          <w:sz w:val="26"/>
          <w:szCs w:val="26"/>
        </w:rPr>
      </w:pPr>
      <w:r w:rsidDel="00000000" w:rsidR="00000000" w:rsidRPr="00000000">
        <w:rPr>
          <w:rtl w:val="0"/>
        </w:rPr>
      </w:r>
    </w:p>
    <w:p w:rsidR="00000000" w:rsidDel="00000000" w:rsidP="00000000" w:rsidRDefault="00000000" w:rsidRPr="00000000" w14:paraId="000000DD">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sz w:val="26"/>
          <w:szCs w:val="26"/>
        </w:rPr>
      </w:pPr>
      <w:bookmarkStart w:colFirst="0" w:colLast="0" w:name="_heading=h.r0yfw5j5xi2d" w:id="26"/>
      <w:bookmarkEnd w:id="26"/>
      <w:r w:rsidDel="00000000" w:rsidR="00000000" w:rsidRPr="00000000">
        <w:rPr>
          <w:rFonts w:ascii="Arial" w:cs="Arial" w:eastAsia="Arial" w:hAnsi="Arial"/>
          <w:sz w:val="26"/>
          <w:szCs w:val="26"/>
          <w:rtl w:val="0"/>
        </w:rPr>
        <w:t xml:space="preserve">Attention : N’oubliez pas que, ce que vise la direction, c’est l’intérêt de l’école et non celui des entreprises.</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0DF">
      <w:pPr>
        <w:rPr>
          <w:rFonts w:ascii="Arial" w:cs="Arial" w:eastAsia="Arial" w:hAnsi="Arial"/>
          <w:sz w:val="28"/>
          <w:szCs w:val="28"/>
          <w:u w:val="single"/>
        </w:rPr>
      </w:pPr>
      <w:r w:rsidDel="00000000" w:rsidR="00000000" w:rsidRPr="00000000">
        <w:rPr>
          <w:rFonts w:ascii="Arial" w:cs="Arial" w:eastAsia="Arial" w:hAnsi="Arial"/>
          <w:sz w:val="28"/>
          <w:szCs w:val="28"/>
          <w:u w:val="single"/>
          <w:rtl w:val="0"/>
        </w:rPr>
        <w:t xml:space="preserve">Document 1. Explication</w:t>
      </w:r>
    </w:p>
    <w:p w:rsidR="00000000" w:rsidDel="00000000" w:rsidP="00000000" w:rsidRDefault="00000000" w:rsidRPr="00000000" w14:paraId="000000E0">
      <w:pPr>
        <w:spacing w:after="0" w:lineRule="auto"/>
        <w:ind w:left="0" w:firstLine="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E1">
      <w:pPr>
        <w:spacing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La Ligue des familles a interrogé les parents pour connaître l’ampleur des coûts scolaires demandés en 2021-2022 et mettre à jour les données de sa dernière enquête complète sur la question menée il y a 5 ans. Résultat : les frais de fournitures scolaires restent très élevés, le coût lié au matériel informatique a explosé, l’enseignement qualifiant est le plus cher alors qu’il est fréquenté par les familles les plus précarisées, et de nombreuses règles ne sont pas respectées par les écoles.</w:t>
      </w:r>
      <w:r w:rsidDel="00000000" w:rsidR="00000000" w:rsidRPr="00000000">
        <w:rPr>
          <w:rFonts w:ascii="Arial" w:cs="Arial" w:eastAsia="Arial" w:hAnsi="Arial"/>
          <w:sz w:val="26"/>
          <w:szCs w:val="26"/>
          <w:vertAlign w:val="superscript"/>
        </w:rPr>
        <w:footnoteReference w:customMarkFollows="0" w:id="0"/>
      </w:r>
      <w:r w:rsidDel="00000000" w:rsidR="00000000" w:rsidRPr="00000000">
        <w:rPr>
          <w:rtl w:val="0"/>
        </w:rPr>
      </w:r>
    </w:p>
    <w:p w:rsidR="00000000" w:rsidDel="00000000" w:rsidP="00000000" w:rsidRDefault="00000000" w:rsidRPr="00000000" w14:paraId="000000E2">
      <w:pPr>
        <w:spacing w:after="0" w:lineRule="auto"/>
        <w:ind w:lef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3">
      <w:pPr>
        <w:spacing w:after="0" w:lineRule="auto"/>
        <w:ind w:lef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Ainsi, des écoles sont tentées de faire appel à des entreprises ou d’accepter les propositions de celles-ci de recevoir du matériel pédagogique et/ou numérique gratuit sponsorisé ou de proposer à leurs élèves du matériel à bas prix fourni par une entreprise partenaire. </w:t>
      </w:r>
    </w:p>
    <w:p w:rsidR="00000000" w:rsidDel="00000000" w:rsidP="00000000" w:rsidRDefault="00000000" w:rsidRPr="00000000" w14:paraId="000000E4">
      <w:pPr>
        <w:spacing w:after="0" w:lineRule="auto"/>
        <w:ind w:lef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0E5">
      <w:pPr>
        <w:rPr>
          <w:rFonts w:ascii="Arial" w:cs="Arial" w:eastAsia="Arial" w:hAnsi="Arial"/>
          <w:sz w:val="26"/>
          <w:szCs w:val="26"/>
        </w:rPr>
      </w:pPr>
      <w:r w:rsidDel="00000000" w:rsidR="00000000" w:rsidRPr="00000000">
        <w:rPr>
          <w:rFonts w:ascii="Arial" w:cs="Arial" w:eastAsia="Arial" w:hAnsi="Arial"/>
          <w:sz w:val="28"/>
          <w:szCs w:val="28"/>
          <w:u w:val="single"/>
          <w:rtl w:val="0"/>
        </w:rPr>
        <w:t xml:space="preserve">Document 2. Le partenariat public/privé dans le monde de l’école…</w:t>
      </w:r>
      <w:r w:rsidDel="00000000" w:rsidR="00000000" w:rsidRPr="00000000">
        <w:rPr>
          <w:rtl w:val="0"/>
        </w:rPr>
      </w:r>
    </w:p>
    <w:p w:rsidR="00000000" w:rsidDel="00000000" w:rsidP="00000000" w:rsidRDefault="00000000" w:rsidRPr="00000000" w14:paraId="000000E6">
      <w:pPr>
        <w:spacing w:after="0" w:line="276" w:lineRule="auto"/>
        <w:ind w:right="300"/>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E7">
      <w:pPr>
        <w:spacing w:line="240" w:lineRule="auto"/>
        <w:jc w:val="both"/>
        <w:rPr>
          <w:rFonts w:ascii="Arial" w:cs="Arial" w:eastAsia="Arial" w:hAnsi="Arial"/>
          <w:sz w:val="20"/>
          <w:szCs w:val="20"/>
        </w:rPr>
      </w:pPr>
      <w:r w:rsidDel="00000000" w:rsidR="00000000" w:rsidRPr="00000000">
        <w:rPr>
          <w:rFonts w:ascii="Arial" w:cs="Arial" w:eastAsia="Arial" w:hAnsi="Arial"/>
          <w:sz w:val="26"/>
          <w:szCs w:val="26"/>
          <w:rtl w:val="0"/>
        </w:rPr>
        <w:t xml:space="preserve">La question du partenariat entre secteurs public et privé</w:t>
      </w:r>
      <w:r w:rsidDel="00000000" w:rsidR="00000000" w:rsidRPr="00000000">
        <w:rPr>
          <w:rFonts w:ascii="Arial" w:cs="Arial" w:eastAsia="Arial" w:hAnsi="Arial"/>
          <w:sz w:val="26"/>
          <w:szCs w:val="26"/>
          <w:vertAlign w:val="superscript"/>
        </w:rPr>
        <w:footnoteReference w:customMarkFollows="0" w:id="1"/>
      </w:r>
      <w:r w:rsidDel="00000000" w:rsidR="00000000" w:rsidRPr="00000000">
        <w:rPr>
          <w:rFonts w:ascii="Arial" w:cs="Arial" w:eastAsia="Arial" w:hAnsi="Arial"/>
          <w:sz w:val="26"/>
          <w:szCs w:val="26"/>
          <w:rtl w:val="0"/>
        </w:rPr>
        <w:t xml:space="preserve"> soulève souvent un débat passionnel et très tranché, laissant rarement de la place à la nuance et à l’analyse prudente. Pour préparer la réflexion et offrir des pistes pour l’action, le présent article propose une présentation synthétique des enjeux en présence : pourquoi faut-il faire preuve de vigilance face à une offre du secteur privé ? Quels sont les risques ? Comment repérer une offre du secteur privé ? Quels sont les éléments qui plaident pour (ou contre) la conclusion de partenariats avec le secteur privé ? Quel pourrait être le rôle des équipes PMS-PSE dans ce contexte ? (...)</w:t>
      </w:r>
      <w:r w:rsidDel="00000000" w:rsidR="00000000" w:rsidRPr="00000000">
        <w:rPr>
          <w:rFonts w:ascii="Arial" w:cs="Arial" w:eastAsia="Arial" w:hAnsi="Arial"/>
          <w:sz w:val="20"/>
          <w:szCs w:val="20"/>
          <w:rtl w:val="0"/>
        </w:rPr>
        <w:br w:type="textWrapping"/>
      </w:r>
    </w:p>
    <w:p w:rsidR="00000000" w:rsidDel="00000000" w:rsidP="00000000" w:rsidRDefault="00000000" w:rsidRPr="00000000" w14:paraId="000000E8">
      <w:pPr>
        <w:spacing w:line="240" w:lineRule="auto"/>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Les enjeux</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EA">
      <w:pPr>
        <w:spacing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Face à la pénurie endémique de moyens financiers pour les écoles, recourir à du matériel sponsorisé est une idée séduisante. En outre, les enseignants reconnaissent le pouvoir attractif du matériel pédagogique proposé par les entreprises.</w:t>
      </w:r>
    </w:p>
    <w:p w:rsidR="00000000" w:rsidDel="00000000" w:rsidP="00000000" w:rsidRDefault="00000000" w:rsidRPr="00000000" w14:paraId="000000EB">
      <w:pPr>
        <w:spacing w:line="240" w:lineRule="auto"/>
        <w:jc w:val="both"/>
        <w:rPr>
          <w:rFonts w:ascii="Arial" w:cs="Arial" w:eastAsia="Arial" w:hAnsi="Arial"/>
          <w:sz w:val="26"/>
          <w:szCs w:val="26"/>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sz w:val="26"/>
          <w:szCs w:val="26"/>
          <w:rtl w:val="0"/>
        </w:rPr>
        <w:t xml:space="preserve">Réciproquement, quel peut être l’intérêt, pour une entreprise, « d’infiltrer » l’école ? Elle peut avoir un produit à vendre et tenter de fidéliser une clientèle à long terme (produits alimentaires, financiers…). Elle peut vouloir améliorer son image institutionnelle (industries chimiques, pétrolières, automobiles). Elle peut vouloir se positionner auprès des autorités et/ou influencer les comportements sociaux (associations humanitaires, d’aide à l’emploi, de prévention…). Une entreprise cherche une visibilité, une amélioration de son image de marque, de meilleurs chiffres de vente, une amélioration de son capital « sympathie » auprès du public et un positionnement avantageux face à la concurrence.</w:t>
      </w:r>
    </w:p>
    <w:p w:rsidR="00000000" w:rsidDel="00000000" w:rsidP="00000000" w:rsidRDefault="00000000" w:rsidRPr="00000000" w14:paraId="000000EC">
      <w:pPr>
        <w:spacing w:line="240" w:lineRule="auto"/>
        <w:jc w:val="both"/>
        <w:rPr>
          <w:rFonts w:ascii="Arial" w:cs="Arial" w:eastAsia="Arial" w:hAnsi="Arial"/>
          <w:sz w:val="26"/>
          <w:szCs w:val="26"/>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sz w:val="26"/>
          <w:szCs w:val="26"/>
          <w:rtl w:val="0"/>
        </w:rPr>
        <w:t xml:space="preserve">Pour les organismes publics tout comme pour les entreprises du privé, l’école peut ainsi être un moyen de communication idéal, où est rassemblé un public non seulement attentif mais également potentiellement prescripteur d’achat. Si l’on considère que deux tiers des produits utilisés par un enfant ou un adolescent le seront encore à l’âge adulte, on perçoit parfaitement le potentiel que peut représenter cette audience captive pour les entreprises et la pérennité de leurs marques.</w:t>
      </w:r>
    </w:p>
    <w:p w:rsidR="00000000" w:rsidDel="00000000" w:rsidP="00000000" w:rsidRDefault="00000000" w:rsidRPr="00000000" w14:paraId="000000ED">
      <w:pPr>
        <w:spacing w:line="240" w:lineRule="auto"/>
        <w:jc w:val="both"/>
        <w:rPr>
          <w:rFonts w:ascii="Arial" w:cs="Arial" w:eastAsia="Arial" w:hAnsi="Arial"/>
          <w:sz w:val="26"/>
          <w:szCs w:val="26"/>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sz w:val="26"/>
          <w:szCs w:val="26"/>
          <w:rtl w:val="0"/>
        </w:rPr>
        <w:t xml:space="preserve">Et pourtant, la majorité des ministères européens de l’enseignement (et en Belgique, l’article 41 du « Pacte scolaire ») interdisent « toute pratique commerciale au sein des écoles ». Cette phrase se révèle peu explicite car elle ne définit pas ce que l’on entend par pratique commerciale.</w:t>
      </w:r>
    </w:p>
    <w:p w:rsidR="00000000" w:rsidDel="00000000" w:rsidP="00000000" w:rsidRDefault="00000000" w:rsidRPr="00000000" w14:paraId="000000EE">
      <w:pPr>
        <w:spacing w:line="240" w:lineRule="auto"/>
        <w:jc w:val="both"/>
        <w:rPr>
          <w:rFonts w:ascii="Arial" w:cs="Arial" w:eastAsia="Arial" w:hAnsi="Arial"/>
          <w:sz w:val="26"/>
          <w:szCs w:val="26"/>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sz w:val="26"/>
          <w:szCs w:val="26"/>
          <w:rtl w:val="0"/>
        </w:rPr>
        <w:t xml:space="preserve">Il est donc possible de contourner cette interdiction en acceptant des actions qui ne soient pas identifiées comme commerciales. Tout le monde s’accorde sur le fait que le commerce doit être interdit dans une école. Mais les avis divergent fortement dès que l’on parle plus précisément de sponsoring, de projet pédagogique ou de concours. (...)</w:t>
      </w:r>
    </w:p>
    <w:p w:rsidR="00000000" w:rsidDel="00000000" w:rsidP="00000000" w:rsidRDefault="00000000" w:rsidRPr="00000000" w14:paraId="000000EF">
      <w:pPr>
        <w:spacing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Quel type d’initiative émanant du secteur privé les écoles sont-elles susceptibles de rencontrer ?</w:t>
      </w:r>
    </w:p>
    <w:p w:rsidR="00000000" w:rsidDel="00000000" w:rsidP="00000000" w:rsidRDefault="00000000" w:rsidRPr="00000000" w14:paraId="000000F2">
      <w:pPr>
        <w:spacing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3">
      <w:pPr>
        <w:spacing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Il n’est pas toujours facile de repérer une « incursion » du secteur privé dans le monde scolaire. D’une part, le secteur privé fait preuve d’une grande habileté dans la façon dont il se présente ; d’autre part, certains partenariats avec le secteur marchand peuvent rester cachés vu le grand nombre d’intermédiaires. Il semble donc judicieux de distinguer plusieurs types d’actions impliquant le secteur privé, afin de faciliter leur « repérage ». (...)</w:t>
      </w:r>
    </w:p>
    <w:p w:rsidR="00000000" w:rsidDel="00000000" w:rsidP="00000000" w:rsidRDefault="00000000" w:rsidRPr="00000000" w14:paraId="000000F4">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bCs w:val="1"/>
          <w:sz w:val="26"/>
          <w:szCs w:val="26"/>
          <w:rtl w:val="0"/>
        </w:rPr>
        <w:t xml:space="preserve">Les actions dites « pédagogiques » </w:t>
      </w:r>
      <w:r w:rsidDel="00000000" w:rsidR="00000000" w:rsidRPr="00000000">
        <w:rPr>
          <w:rFonts w:ascii="Arial" w:cs="Arial" w:eastAsia="Arial" w:hAnsi="Arial"/>
          <w:sz w:val="26"/>
          <w:szCs w:val="26"/>
          <w:rtl w:val="0"/>
        </w:rPr>
        <w:t xml:space="preserve">: la mise à disposition (généralement gratuite) d’équipements et de matériels d’apprentissage ou d’enseignement (livres, ordinateurs, connexions à Internet, logiciels, programmes audiovisuels, brochures éducatives, kits pédagogiques) qui sont utilisés directement dans le processus éducatif. Cette offre d’équipements peut cependant être la contrepartie d’une action commerciale.</w:t>
        <w:br w:type="textWrapping"/>
      </w:r>
      <w:r w:rsidDel="00000000" w:rsidR="00000000" w:rsidRPr="00000000">
        <w:rPr>
          <w:rtl w:val="0"/>
        </w:rPr>
      </w:r>
    </w:p>
    <w:p w:rsidR="00000000" w:rsidDel="00000000" w:rsidP="00000000" w:rsidRDefault="00000000" w:rsidRPr="00000000" w14:paraId="000000F5">
      <w:pPr>
        <w:spacing w:line="240" w:lineRule="auto"/>
        <w:jc w:val="both"/>
        <w:rPr>
          <w:rFonts w:ascii="Arial" w:cs="Arial" w:eastAsia="Arial" w:hAnsi="Arial"/>
          <w:b w:val="1"/>
          <w:bCs w:val="1"/>
          <w:sz w:val="20"/>
          <w:szCs w:val="20"/>
        </w:rPr>
      </w:pPr>
      <w:r w:rsidDel="00000000" w:rsidR="00000000" w:rsidRPr="00000000">
        <w:rPr>
          <w:rFonts w:ascii="Arial" w:cs="Arial" w:eastAsia="Arial" w:hAnsi="Arial"/>
          <w:b w:val="1"/>
          <w:bCs w:val="1"/>
          <w:sz w:val="26"/>
          <w:szCs w:val="26"/>
          <w:rtl w:val="0"/>
        </w:rPr>
        <w:t xml:space="preserve">Les actions dites « de sponsoring » </w:t>
      </w:r>
      <w:r w:rsidDel="00000000" w:rsidR="00000000" w:rsidRPr="00000000">
        <w:rPr>
          <w:rFonts w:ascii="Arial" w:cs="Arial" w:eastAsia="Arial" w:hAnsi="Arial"/>
          <w:sz w:val="26"/>
          <w:szCs w:val="26"/>
          <w:rtl w:val="0"/>
        </w:rPr>
        <w:t xml:space="preserve">: l’aide (financière, en nature ou organisationnelle) pour des activités auxquelles la participation des élèves est obligatoire ou souhaitable (voyages scolaires, représentations théâtrales, fête de l’école, concours de classe…).</w:t>
        <w:br w:type="textWrapping"/>
      </w:r>
      <w:r w:rsidDel="00000000" w:rsidR="00000000" w:rsidRPr="00000000">
        <w:rPr>
          <w:rtl w:val="0"/>
        </w:rPr>
      </w:r>
    </w:p>
    <w:p w:rsidR="00000000" w:rsidDel="00000000" w:rsidP="00000000" w:rsidRDefault="00000000" w:rsidRPr="00000000" w14:paraId="000000F6">
      <w:pPr>
        <w:spacing w:line="240" w:lineRule="auto"/>
        <w:jc w:val="both"/>
        <w:rPr>
          <w:rFonts w:ascii="Arial" w:cs="Arial" w:eastAsia="Arial" w:hAnsi="Arial"/>
          <w:sz w:val="26"/>
          <w:szCs w:val="26"/>
        </w:rPr>
      </w:pPr>
      <w:r w:rsidDel="00000000" w:rsidR="00000000" w:rsidRPr="00000000">
        <w:rPr>
          <w:rFonts w:ascii="Arial" w:cs="Arial" w:eastAsia="Arial" w:hAnsi="Arial"/>
          <w:b w:val="1"/>
          <w:bCs w:val="1"/>
          <w:sz w:val="26"/>
          <w:szCs w:val="26"/>
          <w:rtl w:val="0"/>
        </w:rPr>
        <w:t xml:space="preserve">Les actions « commerciales/publicitaires » </w:t>
      </w:r>
      <w:r w:rsidDel="00000000" w:rsidR="00000000" w:rsidRPr="00000000">
        <w:rPr>
          <w:rFonts w:ascii="Arial" w:cs="Arial" w:eastAsia="Arial" w:hAnsi="Arial"/>
          <w:sz w:val="26"/>
          <w:szCs w:val="26"/>
          <w:rtl w:val="0"/>
        </w:rPr>
        <w:t xml:space="preserve">: la mise en place, dans les environs directs de l’école, de publicité adressée aux élèves ou la distribution gratuite, dans l’école, de produits et services. Les distributeurs de boissons / sodas pourraient sans doute rentrer dans cette dernière catégorie.</w:t>
      </w:r>
    </w:p>
    <w:p w:rsidR="00000000" w:rsidDel="00000000" w:rsidP="00000000" w:rsidRDefault="00000000" w:rsidRPr="00000000" w14:paraId="000000F7">
      <w:pPr>
        <w:spacing w:line="240" w:lineRule="auto"/>
        <w:jc w:val="both"/>
        <w:rPr>
          <w:rFonts w:ascii="Arial" w:cs="Arial" w:eastAsia="Arial" w:hAnsi="Arial"/>
          <w:sz w:val="26"/>
          <w:szCs w:val="26"/>
        </w:rPr>
      </w:pPr>
      <w:r w:rsidDel="00000000" w:rsidR="00000000" w:rsidRPr="00000000">
        <w:rPr>
          <w:rFonts w:ascii="Arial" w:cs="Arial" w:eastAsia="Arial" w:hAnsi="Arial"/>
          <w:b w:val="1"/>
          <w:bCs w:val="1"/>
          <w:sz w:val="20"/>
          <w:szCs w:val="20"/>
          <w:rtl w:val="0"/>
        </w:rPr>
        <w:br w:type="textWrapping"/>
      </w:r>
      <w:r w:rsidDel="00000000" w:rsidR="00000000" w:rsidRPr="00000000">
        <w:rPr>
          <w:rFonts w:ascii="Arial" w:cs="Arial" w:eastAsia="Arial" w:hAnsi="Arial"/>
          <w:b w:val="1"/>
          <w:bCs w:val="1"/>
          <w:sz w:val="26"/>
          <w:szCs w:val="26"/>
          <w:rtl w:val="0"/>
        </w:rPr>
        <w:t xml:space="preserve">Les actions dites « de mécénat » </w:t>
      </w:r>
      <w:r w:rsidDel="00000000" w:rsidR="00000000" w:rsidRPr="00000000">
        <w:rPr>
          <w:rFonts w:ascii="Arial" w:cs="Arial" w:eastAsia="Arial" w:hAnsi="Arial"/>
          <w:sz w:val="26"/>
          <w:szCs w:val="26"/>
          <w:rtl w:val="0"/>
        </w:rPr>
        <w:t xml:space="preserve">: l’aide pour la construction/l’exploitation/la fourniture (d’une partie) des établissements scolaires ou la mise à disposition (généralement gratuite) d’équipements qui ne sont pas directement utilisés dans le processus éducatif, comme des ordinateurs pour l’administration scolaire.</w:t>
      </w:r>
    </w:p>
    <w:p w:rsidR="00000000" w:rsidDel="00000000" w:rsidP="00000000" w:rsidRDefault="00000000" w:rsidRPr="00000000" w14:paraId="000000F8">
      <w:pPr>
        <w:spacing w:line="240" w:lineRule="auto"/>
        <w:jc w:val="both"/>
        <w:rPr>
          <w:rFonts w:ascii="Arial" w:cs="Arial" w:eastAsia="Arial" w:hAnsi="Arial"/>
          <w:b w:val="1"/>
          <w:bCs w:val="1"/>
          <w:sz w:val="28"/>
          <w:szCs w:val="28"/>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bCs w:val="1"/>
          <w:sz w:val="28"/>
          <w:szCs w:val="28"/>
          <w:rtl w:val="0"/>
        </w:rPr>
        <w:t xml:space="preserve">Le CSPS distingue le mécénat, le sponsoring et l’action directe.</w:t>
      </w:r>
    </w:p>
    <w:p w:rsidR="00000000" w:rsidDel="00000000" w:rsidP="00000000" w:rsidRDefault="00000000" w:rsidRPr="00000000" w14:paraId="000000F9">
      <w:pPr>
        <w:spacing w:line="240" w:lineRule="auto"/>
        <w:jc w:val="both"/>
        <w:rPr>
          <w:rFonts w:ascii="Arial" w:cs="Arial" w:eastAsia="Arial" w:hAnsi="Arial"/>
          <w:sz w:val="26"/>
          <w:szCs w:val="26"/>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sz w:val="26"/>
          <w:szCs w:val="26"/>
          <w:rtl w:val="0"/>
        </w:rPr>
        <w:t xml:space="preserve">« Le mécénat vise une identification à un événement ou à une démarche ; il veut démontrer l’implication d’une entreprise dans son environnement sociétal et in fine améliorer l’image de marque de celle-ci dans le public. »</w:t>
      </w:r>
    </w:p>
    <w:p w:rsidR="00000000" w:rsidDel="00000000" w:rsidP="00000000" w:rsidRDefault="00000000" w:rsidRPr="00000000" w14:paraId="000000FA">
      <w:pPr>
        <w:spacing w:line="240" w:lineRule="auto"/>
        <w:jc w:val="both"/>
        <w:rPr>
          <w:rFonts w:ascii="Arial" w:cs="Arial" w:eastAsia="Arial" w:hAnsi="Arial"/>
          <w:sz w:val="26"/>
          <w:szCs w:val="26"/>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sz w:val="26"/>
          <w:szCs w:val="26"/>
          <w:rtl w:val="0"/>
        </w:rPr>
        <w:t xml:space="preserve">« Le sponsoring (parrainage) est une technique de communication particulière, mise en œuvre par un annonceur et qui vise à associer sa marque, dans l’esprit des consommateurs, à un événement sportif ou culturel. »</w:t>
      </w:r>
    </w:p>
    <w:p w:rsidR="00000000" w:rsidDel="00000000" w:rsidP="00000000" w:rsidRDefault="00000000" w:rsidRPr="00000000" w14:paraId="000000FB">
      <w:pPr>
        <w:spacing w:line="240" w:lineRule="auto"/>
        <w:jc w:val="both"/>
        <w:rPr>
          <w:rFonts w:ascii="Arial" w:cs="Arial" w:eastAsia="Arial" w:hAnsi="Arial"/>
          <w:sz w:val="26"/>
          <w:szCs w:val="26"/>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sz w:val="26"/>
          <w:szCs w:val="26"/>
          <w:rtl w:val="0"/>
        </w:rPr>
        <w:t xml:space="preserve">Dans l’action commerciale directe, l’entreprise recherche un profit à travers son investissement. Il s’agit d’une relation commerciale entre un bailleur de fonds (ou de ressources ou de services) et un particulier (ou un événement ou une organisation). Le sponsoring s’appuie sur un partenariat avec un tiers, qui est à l’initiative de l’événement ou de l’activité. L’approche commerciale, par contre, est une action directe en vue d’implanter un produit au sein du public visé. (...)</w:t>
      </w:r>
    </w:p>
    <w:p w:rsidR="00000000" w:rsidDel="00000000" w:rsidP="00000000" w:rsidRDefault="00000000" w:rsidRPr="00000000" w14:paraId="000000FC">
      <w:pPr>
        <w:spacing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D">
      <w:pPr>
        <w:spacing w:line="240" w:lineRule="auto"/>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Les arguments en faveur du principe d’introduction de partenaires privés dans les écoles</w:t>
      </w:r>
    </w:p>
    <w:p w:rsidR="00000000" w:rsidDel="00000000" w:rsidP="00000000" w:rsidRDefault="00000000" w:rsidRPr="00000000" w14:paraId="000000FE">
      <w:pPr>
        <w:spacing w:line="240" w:lineRule="auto"/>
        <w:jc w:val="both"/>
        <w:rPr>
          <w:rFonts w:ascii="Arial" w:cs="Arial" w:eastAsia="Arial" w:hAnsi="Arial"/>
          <w:sz w:val="26"/>
          <w:szCs w:val="26"/>
        </w:rPr>
      </w:pPr>
      <w:r w:rsidDel="00000000" w:rsidR="00000000" w:rsidRPr="00000000">
        <w:rPr>
          <w:rFonts w:ascii="Arial" w:cs="Arial" w:eastAsia="Arial" w:hAnsi="Arial"/>
          <w:color w:val="666666"/>
          <w:sz w:val="20"/>
          <w:szCs w:val="20"/>
          <w:rtl w:val="0"/>
        </w:rPr>
        <w:br w:type="textWrapping"/>
      </w:r>
      <w:r w:rsidDel="00000000" w:rsidR="00000000" w:rsidRPr="00000000">
        <w:rPr>
          <w:rFonts w:ascii="Arial" w:cs="Arial" w:eastAsia="Arial" w:hAnsi="Arial"/>
          <w:b w:val="1"/>
          <w:bCs w:val="1"/>
          <w:sz w:val="26"/>
          <w:szCs w:val="26"/>
          <w:rtl w:val="0"/>
        </w:rPr>
        <w:t xml:space="preserve">Aspect financier</w:t>
        <w:br w:type="textWrapping"/>
      </w:r>
      <w:r w:rsidDel="00000000" w:rsidR="00000000" w:rsidRPr="00000000">
        <w:rPr>
          <w:rFonts w:ascii="Arial" w:cs="Arial" w:eastAsia="Arial" w:hAnsi="Arial"/>
          <w:sz w:val="26"/>
          <w:szCs w:val="26"/>
          <w:rtl w:val="0"/>
        </w:rPr>
        <w:t xml:space="preserve">Cela apporte une réponse aux difficultés financières chroniques des écoles.</w:t>
      </w:r>
    </w:p>
    <w:p w:rsidR="00000000" w:rsidDel="00000000" w:rsidP="00000000" w:rsidRDefault="00000000" w:rsidRPr="00000000" w14:paraId="000000FF">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bCs w:val="1"/>
          <w:sz w:val="26"/>
          <w:szCs w:val="26"/>
          <w:rtl w:val="0"/>
        </w:rPr>
        <w:t xml:space="preserve">Qualité des documents proposés</w:t>
        <w:br w:type="textWrapping"/>
      </w:r>
      <w:r w:rsidDel="00000000" w:rsidR="00000000" w:rsidRPr="00000000">
        <w:rPr>
          <w:rFonts w:ascii="Arial" w:cs="Arial" w:eastAsia="Arial" w:hAnsi="Arial"/>
          <w:sz w:val="26"/>
          <w:szCs w:val="26"/>
          <w:rtl w:val="0"/>
        </w:rPr>
        <w:t xml:space="preserve">Le système éducatif européen n’est pas caractérisé par son innovation en termes d’outils pédagogiques et bien souvent, les enseignants comme les élèves regrettent le caractère rébarbatif des outils pédagogiques des ministères.</w:t>
        <w:br w:type="textWrapping"/>
      </w:r>
      <w:r w:rsidDel="00000000" w:rsidR="00000000" w:rsidRPr="00000000">
        <w:rPr>
          <w:rtl w:val="0"/>
        </w:rPr>
      </w:r>
    </w:p>
    <w:p w:rsidR="00000000" w:rsidDel="00000000" w:rsidP="00000000" w:rsidRDefault="00000000" w:rsidRPr="00000000" w14:paraId="00000100">
      <w:pPr>
        <w:spacing w:line="240" w:lineRule="auto"/>
        <w:jc w:val="both"/>
        <w:rPr>
          <w:rFonts w:ascii="Arial" w:cs="Arial" w:eastAsia="Arial" w:hAnsi="Arial"/>
          <w:sz w:val="20"/>
          <w:szCs w:val="20"/>
        </w:rPr>
      </w:pPr>
      <w:r w:rsidDel="00000000" w:rsidR="00000000" w:rsidRPr="00000000">
        <w:rPr>
          <w:rFonts w:ascii="Arial" w:cs="Arial" w:eastAsia="Arial" w:hAnsi="Arial"/>
          <w:sz w:val="26"/>
          <w:szCs w:val="26"/>
          <w:rtl w:val="0"/>
        </w:rPr>
        <w:t xml:space="preserve">Les entreprises fournissent généralement des documents extrêmement bien réalisés tant sur le fond que sur la forme, forme faisant souvent défaut aux supports pédagogiques produits par les instances officielles chargées de l’enseignement et de l’éducation.</w:t>
        <w:br w:type="textWrapping"/>
      </w:r>
      <w:r w:rsidDel="00000000" w:rsidR="00000000" w:rsidRPr="00000000">
        <w:rPr>
          <w:rtl w:val="0"/>
        </w:rPr>
      </w:r>
    </w:p>
    <w:p w:rsidR="00000000" w:rsidDel="00000000" w:rsidP="00000000" w:rsidRDefault="00000000" w:rsidRPr="00000000" w14:paraId="00000101">
      <w:pPr>
        <w:spacing w:line="240" w:lineRule="auto"/>
        <w:jc w:val="both"/>
        <w:rPr>
          <w:rFonts w:ascii="Arial" w:cs="Arial" w:eastAsia="Arial" w:hAnsi="Arial"/>
          <w:sz w:val="20"/>
          <w:szCs w:val="20"/>
        </w:rPr>
      </w:pPr>
      <w:r w:rsidDel="00000000" w:rsidR="00000000" w:rsidRPr="00000000">
        <w:rPr>
          <w:rFonts w:ascii="Arial" w:cs="Arial" w:eastAsia="Arial" w:hAnsi="Arial"/>
          <w:sz w:val="26"/>
          <w:szCs w:val="26"/>
          <w:rtl w:val="0"/>
        </w:rPr>
        <w:t xml:space="preserve">Lorsque les entreprises mettent du matériel à la disposition des écoles, il ne s’agit jamais d’un cours didactique mais toujours d’un support pédagogique utilisant soit la vidéo, soit le jeu, soit une animation ludique éveillant l’intérêt de l’élève et le rendant plus attentif.</w:t>
        <w:br w:type="textWrapping"/>
      </w:r>
      <w:r w:rsidDel="00000000" w:rsidR="00000000" w:rsidRPr="00000000">
        <w:rPr>
          <w:rtl w:val="0"/>
        </w:rPr>
      </w:r>
    </w:p>
    <w:p w:rsidR="00000000" w:rsidDel="00000000" w:rsidP="00000000" w:rsidRDefault="00000000" w:rsidRPr="00000000" w14:paraId="00000102">
      <w:pPr>
        <w:spacing w:line="240" w:lineRule="auto"/>
        <w:jc w:val="both"/>
        <w:rPr>
          <w:rFonts w:ascii="Arial" w:cs="Arial" w:eastAsia="Arial" w:hAnsi="Arial"/>
          <w:sz w:val="26"/>
          <w:szCs w:val="26"/>
        </w:rPr>
      </w:pPr>
      <w:r w:rsidDel="00000000" w:rsidR="00000000" w:rsidRPr="00000000">
        <w:rPr>
          <w:rFonts w:ascii="Arial" w:cs="Arial" w:eastAsia="Arial" w:hAnsi="Arial"/>
          <w:b w:val="1"/>
          <w:bCs w:val="1"/>
          <w:sz w:val="26"/>
          <w:szCs w:val="26"/>
          <w:rtl w:val="0"/>
        </w:rPr>
        <w:t xml:space="preserve">Valeurs communes</w:t>
        <w:br w:type="textWrapping"/>
      </w:r>
      <w:r w:rsidDel="00000000" w:rsidR="00000000" w:rsidRPr="00000000">
        <w:rPr>
          <w:rFonts w:ascii="Arial" w:cs="Arial" w:eastAsia="Arial" w:hAnsi="Arial"/>
          <w:sz w:val="26"/>
          <w:szCs w:val="26"/>
          <w:rtl w:val="0"/>
        </w:rPr>
        <w:t xml:space="preserve">Il est possible de s’entendre sur des messages, des contenus communs, même si les finalités sont différentes.</w:t>
      </w:r>
    </w:p>
    <w:p w:rsidR="00000000" w:rsidDel="00000000" w:rsidP="00000000" w:rsidRDefault="00000000" w:rsidRPr="00000000" w14:paraId="00000103">
      <w:pPr>
        <w:spacing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b w:val="1"/>
          <w:bCs w:val="1"/>
          <w:sz w:val="26"/>
          <w:szCs w:val="26"/>
          <w:rtl w:val="0"/>
        </w:rPr>
        <w:t xml:space="preserve">Aspect éducatif : expérience des professionnels et ouverture de l’école sur le monde</w:t>
        <w:br w:type="textWrapping"/>
      </w:r>
      <w:r w:rsidDel="00000000" w:rsidR="00000000" w:rsidRPr="00000000">
        <w:rPr>
          <w:rFonts w:ascii="Arial" w:cs="Arial" w:eastAsia="Arial" w:hAnsi="Arial"/>
          <w:sz w:val="26"/>
          <w:szCs w:val="26"/>
          <w:rtl w:val="0"/>
        </w:rPr>
        <w:t xml:space="preserve">L’expérience des professionnels du monde économique n’est-elle pas intéressante pour l’éducation de nos enfants ? N’ont-ils pas une vision d’experts qui peut être profitable et apporter une valeur ajoutée indéniable par rapport au matériel habituellement conçu par les professionnels de l’éducation ?</w:t>
        <w:br w:type="textWrapping"/>
      </w:r>
      <w:r w:rsidDel="00000000" w:rsidR="00000000" w:rsidRPr="00000000">
        <w:rPr>
          <w:rtl w:val="0"/>
        </w:rPr>
      </w:r>
    </w:p>
    <w:p w:rsidR="00000000" w:rsidDel="00000000" w:rsidP="00000000" w:rsidRDefault="00000000" w:rsidRPr="00000000" w14:paraId="00000104">
      <w:pPr>
        <w:spacing w:line="240" w:lineRule="auto"/>
        <w:jc w:val="both"/>
        <w:rPr>
          <w:rFonts w:ascii="Arial" w:cs="Arial" w:eastAsia="Arial" w:hAnsi="Arial"/>
          <w:sz w:val="20"/>
          <w:szCs w:val="20"/>
        </w:rPr>
      </w:pPr>
      <w:r w:rsidDel="00000000" w:rsidR="00000000" w:rsidRPr="00000000">
        <w:rPr>
          <w:rFonts w:ascii="Arial" w:cs="Arial" w:eastAsia="Arial" w:hAnsi="Arial"/>
          <w:sz w:val="26"/>
          <w:szCs w:val="26"/>
          <w:rtl w:val="0"/>
        </w:rPr>
        <w:t xml:space="preserve">L’école est en mouvement perpétuel, en évolution, n’est-il pas temps d’intégrer le monde de l’entreprise au sein de l’école afin de préparer les enfants au monde qui va être le leur ?</w:t>
        <w:br w:type="textWrapping"/>
      </w:r>
      <w:r w:rsidDel="00000000" w:rsidR="00000000" w:rsidRPr="00000000">
        <w:rPr>
          <w:rtl w:val="0"/>
        </w:rPr>
      </w:r>
    </w:p>
    <w:p w:rsidR="00000000" w:rsidDel="00000000" w:rsidP="00000000" w:rsidRDefault="00000000" w:rsidRPr="00000000" w14:paraId="00000105">
      <w:pPr>
        <w:spacing w:line="240" w:lineRule="auto"/>
        <w:jc w:val="both"/>
        <w:rPr>
          <w:rFonts w:ascii="Arial" w:cs="Arial" w:eastAsia="Arial" w:hAnsi="Arial"/>
          <w:sz w:val="26"/>
          <w:szCs w:val="26"/>
        </w:rPr>
      </w:pPr>
      <w:r w:rsidDel="00000000" w:rsidR="00000000" w:rsidRPr="00000000">
        <w:rPr>
          <w:rFonts w:ascii="Arial" w:cs="Arial" w:eastAsia="Arial" w:hAnsi="Arial"/>
          <w:b w:val="1"/>
          <w:bCs w:val="1"/>
          <w:sz w:val="26"/>
          <w:szCs w:val="26"/>
          <w:rtl w:val="0"/>
        </w:rPr>
        <w:t xml:space="preserve">La publicité et le commerce font déjà partie de la vie des enfants</w:t>
        <w:br w:type="textWrapping"/>
      </w:r>
      <w:r w:rsidDel="00000000" w:rsidR="00000000" w:rsidRPr="00000000">
        <w:rPr>
          <w:rFonts w:ascii="Arial" w:cs="Arial" w:eastAsia="Arial" w:hAnsi="Arial"/>
          <w:sz w:val="26"/>
          <w:szCs w:val="26"/>
          <w:rtl w:val="0"/>
        </w:rPr>
        <w:t xml:space="preserve">Il n’est plus concevable aujourd’hui de considérer l’école comme une institution parfaitement neutre et isolée des influences extérieures et notamment du monde économique. Quelles que soient les mesures qui seront prises dans les écoles, l’enfant est soumis à la publicité tout au long de sa vie quotidienne. Afin que l’enfant devienne un consommateur lucide et averti, il est profitable de lui apprendre à reconnaître les intentions publicitaires, à gérer les frustrations qu’elles génèrent…</w:t>
        <w:br w:type="textWrapping"/>
      </w:r>
    </w:p>
    <w:p w:rsidR="00000000" w:rsidDel="00000000" w:rsidP="00000000" w:rsidRDefault="00000000" w:rsidRPr="00000000" w14:paraId="00000106">
      <w:pPr>
        <w:spacing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Même si l’influence que peut avoir le professeur augmente l’impact de la publicité auprès des enfants, il est justement là pour en contrebalancer les éventuels effets pervers. (...)</w:t>
      </w:r>
    </w:p>
    <w:p w:rsidR="00000000" w:rsidDel="00000000" w:rsidP="00000000" w:rsidRDefault="00000000" w:rsidRPr="00000000" w14:paraId="00000107">
      <w:pPr>
        <w:spacing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Avantages potentiels pour chacun</w:t>
      </w:r>
    </w:p>
    <w:p w:rsidR="00000000" w:rsidDel="00000000" w:rsidP="00000000" w:rsidRDefault="00000000" w:rsidRPr="00000000" w14:paraId="00000109">
      <w:pPr>
        <w:spacing w:line="240" w:lineRule="auto"/>
        <w:jc w:val="both"/>
        <w:rPr>
          <w:rFonts w:ascii="Arial" w:cs="Arial" w:eastAsia="Arial" w:hAnsi="Arial"/>
          <w:b w:val="1"/>
          <w:bCs w:val="1"/>
          <w:sz w:val="26"/>
          <w:szCs w:val="26"/>
        </w:rPr>
      </w:pPr>
      <w:r w:rsidDel="00000000" w:rsidR="00000000" w:rsidRPr="00000000">
        <w:rPr>
          <w:rFonts w:ascii="Arial" w:cs="Arial" w:eastAsia="Arial" w:hAnsi="Arial"/>
          <w:color w:val="666666"/>
          <w:sz w:val="24"/>
          <w:szCs w:val="24"/>
          <w:rtl w:val="0"/>
        </w:rPr>
        <w:br w:type="textWrapping"/>
      </w:r>
      <w:r w:rsidDel="00000000" w:rsidR="00000000" w:rsidRPr="00000000">
        <w:rPr>
          <w:rFonts w:ascii="Arial" w:cs="Arial" w:eastAsia="Arial" w:hAnsi="Arial"/>
          <w:b w:val="1"/>
          <w:bCs w:val="1"/>
          <w:sz w:val="26"/>
          <w:szCs w:val="26"/>
          <w:rtl w:val="0"/>
        </w:rPr>
        <w:t xml:space="preserve">pour le secteur public </w:t>
      </w:r>
    </w:p>
    <w:p w:rsidR="00000000" w:rsidDel="00000000" w:rsidP="00000000" w:rsidRDefault="00000000" w:rsidRPr="00000000" w14:paraId="0000010A">
      <w:pPr>
        <w:spacing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suscite des ressources pour atteindre ses propres objectifs;</w:t>
        <w:br w:type="textWrapping"/>
        <w:t xml:space="preserve">apprend des techniques de marketing social.</w:t>
      </w:r>
    </w:p>
    <w:tbl>
      <w:tblPr>
        <w:tblStyle w:val="Table2"/>
        <w:tblW w:w="974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745.511811023624"/>
        <w:tblGridChange w:id="0">
          <w:tblGrid>
            <w:gridCol w:w="9745.511811023624"/>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10B">
            <w:pPr>
              <w:spacing w:line="240" w:lineRule="auto"/>
              <w:jc w:val="both"/>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10C">
            <w:pPr>
              <w:spacing w:line="240" w:lineRule="auto"/>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pour le secteur privé</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10D">
            <w:pPr>
              <w:spacing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améliore la santé publique avec moins de temps et moins d’investissement;</w:t>
            </w:r>
          </w:p>
        </w:tc>
      </w:tr>
      <w:tr>
        <w:trPr>
          <w:cantSplit w:val="0"/>
          <w:trHeight w:val="1350" w:hRule="atLeast"/>
          <w:tblHeader w:val="0"/>
        </w:trPr>
        <w:tc>
          <w:tcPr>
            <w:tcBorders>
              <w:top w:color="000000" w:space="0" w:sz="0" w:val="nil"/>
              <w:left w:color="000000" w:space="0" w:sz="0" w:val="nil"/>
              <w:bottom w:color="000000" w:space="0" w:sz="0" w:val="nil"/>
              <w:right w:color="000000" w:space="0" w:sz="0" w:val="nil"/>
            </w:tcBorders>
            <w:tcMar>
              <w:top w:w="0.0" w:type="dxa"/>
              <w:left w:w="0.0" w:type="dxa"/>
              <w:bottom w:w="0.0" w:type="dxa"/>
              <w:right w:w="0.0" w:type="dxa"/>
            </w:tcMar>
            <w:vAlign w:val="top"/>
          </w:tcPr>
          <w:p w:rsidR="00000000" w:rsidDel="00000000" w:rsidP="00000000" w:rsidRDefault="00000000" w:rsidRPr="00000000" w14:paraId="0000010E">
            <w:pPr>
              <w:spacing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augmente ses ventes et sa part de marché;</w:t>
            </w:r>
          </w:p>
          <w:p w:rsidR="00000000" w:rsidDel="00000000" w:rsidP="00000000" w:rsidRDefault="00000000" w:rsidRPr="00000000" w14:paraId="0000010F">
            <w:pPr>
              <w:spacing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forge de nouvelles alliances;</w:t>
            </w:r>
          </w:p>
          <w:p w:rsidR="00000000" w:rsidDel="00000000" w:rsidP="00000000" w:rsidRDefault="00000000" w:rsidRPr="00000000" w14:paraId="00000110">
            <w:pPr>
              <w:spacing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suscite des ressources pour atteindre ses objectifs propres;</w:t>
            </w:r>
          </w:p>
          <w:p w:rsidR="00000000" w:rsidDel="00000000" w:rsidP="00000000" w:rsidRDefault="00000000" w:rsidRPr="00000000" w14:paraId="00000111">
            <w:pPr>
              <w:spacing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est applaudi par les médias;</w:t>
            </w:r>
          </w:p>
          <w:p w:rsidR="00000000" w:rsidDel="00000000" w:rsidP="00000000" w:rsidRDefault="00000000" w:rsidRPr="00000000" w14:paraId="00000112">
            <w:pPr>
              <w:spacing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apprend de nouvelles méthodes d’étude de marché et de marketing pour faire changer les comportements.</w:t>
            </w:r>
          </w:p>
          <w:p w:rsidR="00000000" w:rsidDel="00000000" w:rsidP="00000000" w:rsidRDefault="00000000" w:rsidRPr="00000000" w14:paraId="00000113">
            <w:pPr>
              <w:spacing w:line="240" w:lineRule="auto"/>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14">
      <w:pPr>
        <w:pStyle w:val="Heading4"/>
        <w:keepNext w:val="0"/>
        <w:keepLines w:val="0"/>
        <w:pageBreakBefore w:val="0"/>
        <w:widowControl w:val="1"/>
        <w:pBdr>
          <w:top w:color="auto" w:space="0" w:sz="0" w:val="none"/>
          <w:left w:color="auto" w:space="0" w:sz="0" w:val="none"/>
          <w:bottom w:color="auto" w:space="0" w:sz="0" w:val="none"/>
          <w:right w:color="auto" w:space="0" w:sz="0" w:val="none"/>
          <w:between w:color="auto" w:space="0" w:sz="0" w:val="none"/>
        </w:pBdr>
        <w:shd w:fill="auto" w:val="clear"/>
        <w:spacing w:after="460" w:before="0" w:line="240" w:lineRule="auto"/>
        <w:ind w:left="0" w:right="0" w:firstLine="0"/>
        <w:jc w:val="left"/>
        <w:rPr>
          <w:rFonts w:ascii="Arial" w:cs="Arial" w:eastAsia="Arial" w:hAnsi="Arial"/>
          <w:sz w:val="28"/>
          <w:szCs w:val="28"/>
        </w:rPr>
      </w:pPr>
      <w:bookmarkStart w:colFirst="0" w:colLast="0" w:name="_heading=h.kv048mkprppt" w:id="27"/>
      <w:bookmarkEnd w:id="27"/>
      <w:r w:rsidDel="00000000" w:rsidR="00000000" w:rsidRPr="00000000">
        <w:rPr>
          <w:rFonts w:ascii="Arial" w:cs="Arial" w:eastAsia="Arial" w:hAnsi="Arial"/>
          <w:sz w:val="28"/>
          <w:szCs w:val="28"/>
          <w:rtl w:val="0"/>
        </w:rPr>
        <w:t xml:space="preserve">Les arguments en défaveur du principe d’introduction de partenaires privés dans les écoles</w:t>
      </w:r>
      <w:r w:rsidDel="00000000" w:rsidR="00000000" w:rsidRPr="00000000">
        <w:rPr>
          <w:rtl w:val="0"/>
        </w:rPr>
      </w:r>
    </w:p>
    <w:p w:rsidR="00000000" w:rsidDel="00000000" w:rsidP="00000000" w:rsidRDefault="00000000" w:rsidRPr="00000000" w14:paraId="00000115">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b w:val="0"/>
          <w:bCs w:val="0"/>
          <w:sz w:val="26"/>
          <w:szCs w:val="26"/>
        </w:rPr>
      </w:pPr>
      <w:bookmarkStart w:colFirst="0" w:colLast="0" w:name="_heading=h.8ncbx3puhz5u" w:id="28"/>
      <w:bookmarkEnd w:id="28"/>
      <w:r w:rsidDel="00000000" w:rsidR="00000000" w:rsidRPr="00000000">
        <w:rPr>
          <w:rFonts w:ascii="Arial" w:cs="Arial" w:eastAsia="Arial" w:hAnsi="Arial"/>
          <w:color w:val="666666"/>
          <w:sz w:val="20"/>
          <w:szCs w:val="20"/>
          <w:rtl w:val="0"/>
        </w:rPr>
        <w:br w:type="textWrapping"/>
      </w:r>
      <w:r w:rsidDel="00000000" w:rsidR="00000000" w:rsidRPr="00000000">
        <w:rPr>
          <w:rFonts w:ascii="Arial" w:cs="Arial" w:eastAsia="Arial" w:hAnsi="Arial"/>
          <w:sz w:val="26"/>
          <w:szCs w:val="26"/>
          <w:rtl w:val="0"/>
        </w:rPr>
        <w:t xml:space="preserve">Le rôle des pouvoirs publics</w:t>
        <w:br w:type="textWrapping"/>
      </w:r>
      <w:r w:rsidDel="00000000" w:rsidR="00000000" w:rsidRPr="00000000">
        <w:rPr>
          <w:rFonts w:ascii="Arial" w:cs="Arial" w:eastAsia="Arial" w:hAnsi="Arial"/>
          <w:b w:val="0"/>
          <w:bCs w:val="0"/>
          <w:sz w:val="26"/>
          <w:szCs w:val="26"/>
          <w:rtl w:val="0"/>
        </w:rPr>
        <w:t xml:space="preserve">Le rôle des pouvoirs publics est d’être garants des intérêts de la collectivité. A ce titre, les pouvoirs publics devraient rester indépendants de tout compromis avec le secteur marchand et remplir un rôle de recours vis-à-vis des abus éventuels de ce dernier.</w:t>
      </w:r>
    </w:p>
    <w:p w:rsidR="00000000" w:rsidDel="00000000" w:rsidP="00000000" w:rsidRDefault="00000000" w:rsidRPr="00000000" w14:paraId="00000116">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b w:val="0"/>
          <w:bCs w:val="0"/>
          <w:sz w:val="26"/>
          <w:szCs w:val="26"/>
        </w:rPr>
      </w:pPr>
      <w:bookmarkStart w:colFirst="0" w:colLast="0" w:name="_heading=h.8mqsl3o7i8rs" w:id="29"/>
      <w:bookmarkEnd w:id="29"/>
      <w:r w:rsidDel="00000000" w:rsidR="00000000" w:rsidRPr="00000000">
        <w:rPr>
          <w:rFonts w:ascii="Arial" w:cs="Arial" w:eastAsia="Arial" w:hAnsi="Arial"/>
          <w:b w:val="0"/>
          <w:bCs w:val="0"/>
          <w:sz w:val="20"/>
          <w:szCs w:val="20"/>
          <w:rtl w:val="0"/>
        </w:rPr>
        <w:br w:type="textWrapping"/>
      </w:r>
      <w:r w:rsidDel="00000000" w:rsidR="00000000" w:rsidRPr="00000000">
        <w:rPr>
          <w:rFonts w:ascii="Arial" w:cs="Arial" w:eastAsia="Arial" w:hAnsi="Arial"/>
          <w:sz w:val="26"/>
          <w:szCs w:val="26"/>
          <w:rtl w:val="0"/>
        </w:rPr>
        <w:t xml:space="preserve">Une incompatibilité de valeurs</w:t>
        <w:br w:type="textWrapping"/>
      </w:r>
      <w:r w:rsidDel="00000000" w:rsidR="00000000" w:rsidRPr="00000000">
        <w:rPr>
          <w:rFonts w:ascii="Arial" w:cs="Arial" w:eastAsia="Arial" w:hAnsi="Arial"/>
          <w:b w:val="0"/>
          <w:bCs w:val="0"/>
          <w:sz w:val="26"/>
          <w:szCs w:val="26"/>
          <w:rtl w:val="0"/>
        </w:rPr>
        <w:t xml:space="preserve">La culture marchande diffère de la culture académique et de recherche car elle est centrée sur le profit plus que sur la production désintéressée de connaissances et la transmission d’un savoir.</w:t>
      </w:r>
    </w:p>
    <w:p w:rsidR="00000000" w:rsidDel="00000000" w:rsidP="00000000" w:rsidRDefault="00000000" w:rsidRPr="00000000" w14:paraId="00000117">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b w:val="0"/>
          <w:bCs w:val="0"/>
          <w:sz w:val="26"/>
          <w:szCs w:val="26"/>
        </w:rPr>
      </w:pPr>
      <w:bookmarkStart w:colFirst="0" w:colLast="0" w:name="_heading=h.pzb750tmmzgc" w:id="30"/>
      <w:bookmarkEnd w:id="30"/>
      <w:r w:rsidDel="00000000" w:rsidR="00000000" w:rsidRPr="00000000">
        <w:rPr>
          <w:rFonts w:ascii="Arial" w:cs="Arial" w:eastAsia="Arial" w:hAnsi="Arial"/>
          <w:b w:val="0"/>
          <w:bCs w:val="0"/>
          <w:sz w:val="20"/>
          <w:szCs w:val="20"/>
          <w:rtl w:val="0"/>
        </w:rPr>
        <w:br w:type="textWrapping"/>
      </w:r>
      <w:r w:rsidDel="00000000" w:rsidR="00000000" w:rsidRPr="00000000">
        <w:rPr>
          <w:rFonts w:ascii="Arial" w:cs="Arial" w:eastAsia="Arial" w:hAnsi="Arial"/>
          <w:sz w:val="26"/>
          <w:szCs w:val="26"/>
          <w:rtl w:val="0"/>
        </w:rPr>
        <w:t xml:space="preserve">L’impartialité , le désintéressement exigés des enseignants</w:t>
        <w:br w:type="textWrapping"/>
      </w:r>
      <w:r w:rsidDel="00000000" w:rsidR="00000000" w:rsidRPr="00000000">
        <w:rPr>
          <w:rFonts w:ascii="Arial" w:cs="Arial" w:eastAsia="Arial" w:hAnsi="Arial"/>
          <w:b w:val="0"/>
          <w:bCs w:val="0"/>
          <w:sz w:val="26"/>
          <w:szCs w:val="26"/>
          <w:rtl w:val="0"/>
        </w:rPr>
        <w:t xml:space="preserve">Ce fondement du rôle de l’enseignant peut être bafoué par certaines pratiques commerciales dans les écoles. Certains kits pédagogiques vantant implicitement les mérites d’une marque sont contraires à l’impartialité exigée des enseignants. Dans le cas d’un document pédagogique sponsorisé, on pourrait ainsi attendre des enseignants qu’ils fassent remarquer aux enfants qu’il n’existe pas qu’une seule marque présente sur le marché.</w:t>
      </w:r>
    </w:p>
    <w:p w:rsidR="00000000" w:rsidDel="00000000" w:rsidP="00000000" w:rsidRDefault="00000000" w:rsidRPr="00000000" w14:paraId="00000118">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b w:val="0"/>
          <w:bCs w:val="0"/>
          <w:sz w:val="26"/>
          <w:szCs w:val="26"/>
        </w:rPr>
      </w:pPr>
      <w:bookmarkStart w:colFirst="0" w:colLast="0" w:name="_heading=h.3ryqg5nmkos7" w:id="31"/>
      <w:bookmarkEnd w:id="31"/>
      <w:r w:rsidDel="00000000" w:rsidR="00000000" w:rsidRPr="00000000">
        <w:rPr>
          <w:rFonts w:ascii="Arial" w:cs="Arial" w:eastAsia="Arial" w:hAnsi="Arial"/>
          <w:b w:val="0"/>
          <w:bCs w:val="0"/>
          <w:sz w:val="20"/>
          <w:szCs w:val="20"/>
          <w:rtl w:val="0"/>
        </w:rPr>
        <w:br w:type="textWrapping"/>
      </w:r>
      <w:r w:rsidDel="00000000" w:rsidR="00000000" w:rsidRPr="00000000">
        <w:rPr>
          <w:rFonts w:ascii="Arial" w:cs="Arial" w:eastAsia="Arial" w:hAnsi="Arial"/>
          <w:b w:val="0"/>
          <w:bCs w:val="0"/>
          <w:sz w:val="26"/>
          <w:szCs w:val="26"/>
          <w:rtl w:val="0"/>
        </w:rPr>
        <w:t xml:space="preserve">Par ailleurs, la dépendance financière résultant de ces partenariats pourrait entraver le principe de neutralité et d’objectivité de l’école, obligeant certains professeurs à accepter des actions pour des motifs financiers sans qu’elles aient un intérêt pédagogique défini.</w:t>
      </w:r>
    </w:p>
    <w:p w:rsidR="00000000" w:rsidDel="00000000" w:rsidP="00000000" w:rsidRDefault="00000000" w:rsidRPr="00000000" w14:paraId="00000119">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b w:val="0"/>
          <w:bCs w:val="0"/>
          <w:sz w:val="20"/>
          <w:szCs w:val="20"/>
        </w:rPr>
      </w:pPr>
      <w:bookmarkStart w:colFirst="0" w:colLast="0" w:name="_heading=h.yc7r6evatnzj" w:id="32"/>
      <w:bookmarkEnd w:id="32"/>
      <w:r w:rsidDel="00000000" w:rsidR="00000000" w:rsidRPr="00000000">
        <w:rPr>
          <w:rFonts w:ascii="Arial" w:cs="Arial" w:eastAsia="Arial" w:hAnsi="Arial"/>
          <w:b w:val="0"/>
          <w:bCs w:val="0"/>
          <w:sz w:val="20"/>
          <w:szCs w:val="20"/>
          <w:rtl w:val="0"/>
        </w:rPr>
        <w:br w:type="textWrapping"/>
      </w:r>
      <w:r w:rsidDel="00000000" w:rsidR="00000000" w:rsidRPr="00000000">
        <w:rPr>
          <w:rFonts w:ascii="Arial" w:cs="Arial" w:eastAsia="Arial" w:hAnsi="Arial"/>
          <w:sz w:val="26"/>
          <w:szCs w:val="26"/>
          <w:rtl w:val="0"/>
        </w:rPr>
        <w:t xml:space="preserve">Les dangers de la publicité pour l’enfant</w:t>
        <w:br w:type="textWrapping"/>
      </w:r>
      <w:r w:rsidDel="00000000" w:rsidR="00000000" w:rsidRPr="00000000">
        <w:rPr>
          <w:rFonts w:ascii="Arial" w:cs="Arial" w:eastAsia="Arial" w:hAnsi="Arial"/>
          <w:b w:val="0"/>
          <w:bCs w:val="0"/>
          <w:sz w:val="26"/>
          <w:szCs w:val="26"/>
          <w:rtl w:val="0"/>
        </w:rPr>
        <w:t xml:space="preserve">Parmi ceux-ci, citons l’engourdissement du sens critique, la création de frustrations, l’appauvrissement de la perception de la société par les clichés véhiculés par la publicité, l’encouragement à des attitudes stéréotypées…</w:t>
        <w:br w:type="textWrapping"/>
        <w:t xml:space="preserve">De plus, la crédibilité d’un produit (par extension, d’un service, d’un concours…) augmente avec la caution que lui apportent l’enseignant et l’école.</w:t>
        <w:br w:type="textWrapping"/>
        <w:t xml:space="preserve">Il s’agit de ne pas occulter l’aspect néfaste que pourrait représenter l’intrusion de la publicité en milieu scolaire. Il ne faudrait en aucun cas que l’introduction des entreprises à l’école soit l’objet d’une action publicitaire sans but pédagogique.</w:t>
        <w:br w:type="textWrapping"/>
      </w:r>
      <w:r w:rsidDel="00000000" w:rsidR="00000000" w:rsidRPr="00000000">
        <w:rPr>
          <w:rtl w:val="0"/>
        </w:rPr>
      </w:r>
    </w:p>
    <w:p w:rsidR="00000000" w:rsidDel="00000000" w:rsidP="00000000" w:rsidRDefault="00000000" w:rsidRPr="00000000" w14:paraId="0000011A">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sz w:val="26"/>
          <w:szCs w:val="26"/>
        </w:rPr>
      </w:pPr>
      <w:bookmarkStart w:colFirst="0" w:colLast="0" w:name="_heading=h.gicrxtbeoel3" w:id="33"/>
      <w:bookmarkEnd w:id="33"/>
      <w:r w:rsidDel="00000000" w:rsidR="00000000" w:rsidRPr="00000000">
        <w:rPr>
          <w:rFonts w:ascii="Arial" w:cs="Arial" w:eastAsia="Arial" w:hAnsi="Arial"/>
          <w:sz w:val="26"/>
          <w:szCs w:val="26"/>
          <w:rtl w:val="0"/>
        </w:rPr>
        <w:t xml:space="preserve">Ouverture « officielle » de l’école</w:t>
      </w:r>
    </w:p>
    <w:p w:rsidR="00000000" w:rsidDel="00000000" w:rsidP="00000000" w:rsidRDefault="00000000" w:rsidRPr="00000000" w14:paraId="0000011B">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sz w:val="20"/>
          <w:szCs w:val="20"/>
        </w:rPr>
      </w:pPr>
      <w:bookmarkStart w:colFirst="0" w:colLast="0" w:name="_heading=h.xnhotga0pd4g" w:id="34"/>
      <w:bookmarkEnd w:id="34"/>
      <w:r w:rsidDel="00000000" w:rsidR="00000000" w:rsidRPr="00000000">
        <w:rPr>
          <w:rFonts w:ascii="Arial" w:cs="Arial" w:eastAsia="Arial" w:hAnsi="Arial"/>
          <w:b w:val="0"/>
          <w:bCs w:val="0"/>
          <w:sz w:val="26"/>
          <w:szCs w:val="26"/>
          <w:rtl w:val="0"/>
        </w:rPr>
        <w:t xml:space="preserve">La conclusion d’un partenariat entre la Communauté française et le secteur marchand risque de constituer à terme un piège: celui de légitimer la présence du secteur marchand à l’école.</w:t>
      </w:r>
      <w:r w:rsidDel="00000000" w:rsidR="00000000" w:rsidRPr="00000000">
        <w:rPr>
          <w:rtl w:val="0"/>
        </w:rPr>
      </w:r>
    </w:p>
    <w:p w:rsidR="00000000" w:rsidDel="00000000" w:rsidP="00000000" w:rsidRDefault="00000000" w:rsidRPr="00000000" w14:paraId="0000011C">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b w:val="0"/>
          <w:bCs w:val="0"/>
          <w:sz w:val="20"/>
          <w:szCs w:val="20"/>
        </w:rPr>
      </w:pPr>
      <w:bookmarkStart w:colFirst="0" w:colLast="0" w:name="_heading=h.f7nnfcs5597s" w:id="35"/>
      <w:bookmarkEnd w:id="35"/>
      <w:r w:rsidDel="00000000" w:rsidR="00000000" w:rsidRPr="00000000">
        <w:rPr>
          <w:rFonts w:ascii="Arial" w:cs="Arial" w:eastAsia="Arial" w:hAnsi="Arial"/>
          <w:b w:val="0"/>
          <w:bCs w:val="0"/>
          <w:sz w:val="26"/>
          <w:szCs w:val="26"/>
          <w:rtl w:val="0"/>
        </w:rPr>
        <w:t xml:space="preserve">L’officialisation de l’ouverture de l’école à l’entreprise pourrait avoir des effets contraires à celui de la valeur pédagogique ajoutée recherchée.</w:t>
      </w:r>
      <w:r w:rsidDel="00000000" w:rsidR="00000000" w:rsidRPr="00000000">
        <w:rPr>
          <w:rtl w:val="0"/>
        </w:rPr>
      </w:r>
    </w:p>
    <w:p w:rsidR="00000000" w:rsidDel="00000000" w:rsidP="00000000" w:rsidRDefault="00000000" w:rsidRPr="00000000" w14:paraId="0000011D">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b w:val="0"/>
          <w:bCs w:val="0"/>
          <w:sz w:val="20"/>
          <w:szCs w:val="20"/>
        </w:rPr>
      </w:pPr>
      <w:bookmarkStart w:colFirst="0" w:colLast="0" w:name="_heading=h.6valxiclh96c" w:id="36"/>
      <w:bookmarkEnd w:id="36"/>
      <w:r w:rsidDel="00000000" w:rsidR="00000000" w:rsidRPr="00000000">
        <w:rPr>
          <w:rFonts w:ascii="Arial" w:cs="Arial" w:eastAsia="Arial" w:hAnsi="Arial"/>
          <w:b w:val="0"/>
          <w:bCs w:val="0"/>
          <w:sz w:val="26"/>
          <w:szCs w:val="26"/>
          <w:rtl w:val="0"/>
        </w:rPr>
        <w:t xml:space="preserve">L’influence potentielle des documents sur le programme ou le contenu des cours: sur des thèmes dont le contenu des cours est très peu défini comme ceux concernant l’éducation à la consommation, il ne faut pas ignorer le risque que l’enseignant utilise par commodité le matériel mis à sa disposition et que celui-ci s’éloigne du programme scolaire.</w:t>
        <w:br w:type="textWrapping"/>
      </w:r>
      <w:r w:rsidDel="00000000" w:rsidR="00000000" w:rsidRPr="00000000">
        <w:rPr>
          <w:rtl w:val="0"/>
        </w:rPr>
      </w:r>
    </w:p>
    <w:p w:rsidR="00000000" w:rsidDel="00000000" w:rsidP="00000000" w:rsidRDefault="00000000" w:rsidRPr="00000000" w14:paraId="0000011E">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sz w:val="26"/>
          <w:szCs w:val="26"/>
        </w:rPr>
      </w:pPr>
      <w:bookmarkStart w:colFirst="0" w:colLast="0" w:name="_heading=h.bralgvgedsvf" w:id="37"/>
      <w:bookmarkEnd w:id="37"/>
      <w:r w:rsidDel="00000000" w:rsidR="00000000" w:rsidRPr="00000000">
        <w:rPr>
          <w:rFonts w:ascii="Arial" w:cs="Arial" w:eastAsia="Arial" w:hAnsi="Arial"/>
          <w:sz w:val="26"/>
          <w:szCs w:val="26"/>
          <w:rtl w:val="0"/>
        </w:rPr>
        <w:t xml:space="preserve">Une baisse de la qualité </w:t>
      </w:r>
    </w:p>
    <w:p w:rsidR="00000000" w:rsidDel="00000000" w:rsidP="00000000" w:rsidRDefault="00000000" w:rsidRPr="00000000" w14:paraId="0000011F">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b w:val="0"/>
          <w:bCs w:val="0"/>
          <w:sz w:val="26"/>
          <w:szCs w:val="26"/>
        </w:rPr>
      </w:pPr>
      <w:bookmarkStart w:colFirst="0" w:colLast="0" w:name="_heading=h.7v3i8aqdw1r7" w:id="38"/>
      <w:bookmarkEnd w:id="38"/>
      <w:r w:rsidDel="00000000" w:rsidR="00000000" w:rsidRPr="00000000">
        <w:rPr>
          <w:rFonts w:ascii="Arial" w:cs="Arial" w:eastAsia="Arial" w:hAnsi="Arial"/>
          <w:b w:val="0"/>
          <w:bCs w:val="0"/>
          <w:sz w:val="26"/>
          <w:szCs w:val="26"/>
          <w:rtl w:val="0"/>
        </w:rPr>
        <w:t xml:space="preserve">Il est impossible de prédire ce que l’avenir réserve en termes de qualité des activités sponsorisées dans l’environnement scolaire. Si l’on considère l’exemple américain, et plus particulièrement l’accord entre une chaîne de télévision et les écoles (accord qui prévoit que les élèves doivent regarder les programmes de la chaîne pendant un certain laps de temps par jour, en échange de matériel audiovisuel), on peut constater à quel point l’aspect commercial peut vite dominer l’aspect pédagogique. Il est important de rester vigilant sur cette qualité pédagogique et qu’elle reste l’unique clé d’entrée dans l’école.</w:t>
      </w:r>
    </w:p>
    <w:p w:rsidR="00000000" w:rsidDel="00000000" w:rsidP="00000000" w:rsidRDefault="00000000" w:rsidRPr="00000000" w14:paraId="00000120">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sz w:val="26"/>
          <w:szCs w:val="26"/>
        </w:rPr>
      </w:pPr>
      <w:bookmarkStart w:colFirst="0" w:colLast="0" w:name="_heading=h.dfxl9yje0nk8" w:id="39"/>
      <w:bookmarkEnd w:id="39"/>
      <w:r w:rsidDel="00000000" w:rsidR="00000000" w:rsidRPr="00000000">
        <w:rPr>
          <w:rFonts w:ascii="Arial" w:cs="Arial" w:eastAsia="Arial" w:hAnsi="Arial"/>
          <w:b w:val="0"/>
          <w:bCs w:val="0"/>
          <w:sz w:val="20"/>
          <w:szCs w:val="20"/>
          <w:rtl w:val="0"/>
        </w:rPr>
        <w:br w:type="textWrapping"/>
      </w:r>
      <w:r w:rsidDel="00000000" w:rsidR="00000000" w:rsidRPr="00000000">
        <w:rPr>
          <w:rFonts w:ascii="Arial" w:cs="Arial" w:eastAsia="Arial" w:hAnsi="Arial"/>
          <w:sz w:val="26"/>
          <w:szCs w:val="26"/>
          <w:rtl w:val="0"/>
        </w:rPr>
        <w:t xml:space="preserve">Une école à deux vitesses</w:t>
      </w:r>
    </w:p>
    <w:p w:rsidR="00000000" w:rsidDel="00000000" w:rsidP="00000000" w:rsidRDefault="00000000" w:rsidRPr="00000000" w14:paraId="00000121">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Arial" w:cs="Arial" w:eastAsia="Arial" w:hAnsi="Arial"/>
          <w:color w:val="666666"/>
          <w:sz w:val="20"/>
          <w:szCs w:val="20"/>
        </w:rPr>
      </w:pPr>
      <w:bookmarkStart w:colFirst="0" w:colLast="0" w:name="_heading=h.gnxv2b3bzc3e" w:id="40"/>
      <w:bookmarkEnd w:id="40"/>
      <w:r w:rsidDel="00000000" w:rsidR="00000000" w:rsidRPr="00000000">
        <w:rPr>
          <w:rFonts w:ascii="Arial" w:cs="Arial" w:eastAsia="Arial" w:hAnsi="Arial"/>
          <w:b w:val="0"/>
          <w:bCs w:val="0"/>
          <w:sz w:val="26"/>
          <w:szCs w:val="26"/>
          <w:rtl w:val="0"/>
        </w:rPr>
        <w:t xml:space="preserve">Le risque est réel de l’émergence d’une école à deux vitesses, certains établissements bénéficiant de gros moyens alors que d’autres seraient laissés pour compte. Cette conséquence pourrait menacer le principe de l’égalité de chances en matière de formation. (...)</w:t>
      </w:r>
      <w:r w:rsidDel="00000000" w:rsidR="00000000" w:rsidRPr="00000000">
        <w:rPr>
          <w:rFonts w:ascii="Arial" w:cs="Arial" w:eastAsia="Arial" w:hAnsi="Arial"/>
          <w:color w:val="666666"/>
          <w:rtl w:val="0"/>
        </w:rPr>
        <w:br w:type="textWrapping"/>
      </w:r>
      <w:r w:rsidDel="00000000" w:rsidR="00000000" w:rsidRPr="00000000">
        <w:rPr>
          <w:rtl w:val="0"/>
        </w:rPr>
      </w:r>
    </w:p>
    <w:p w:rsidR="00000000" w:rsidDel="00000000" w:rsidP="00000000" w:rsidRDefault="00000000" w:rsidRPr="00000000" w14:paraId="00000122">
      <w:pPr>
        <w:pStyle w:val="Heading4"/>
        <w:keepNext w:val="0"/>
        <w:keepLines w:val="0"/>
        <w:pBdr>
          <w:top w:color="auto" w:space="0" w:sz="0" w:val="none"/>
          <w:left w:color="auto" w:space="0" w:sz="0" w:val="none"/>
          <w:bottom w:color="auto" w:space="0" w:sz="0" w:val="none"/>
          <w:right w:color="auto" w:space="0" w:sz="0" w:val="none"/>
          <w:between w:color="auto" w:space="0" w:sz="0" w:val="none"/>
        </w:pBdr>
        <w:spacing w:after="460" w:before="0" w:line="240" w:lineRule="auto"/>
        <w:jc w:val="both"/>
        <w:rPr>
          <w:rFonts w:ascii="Comic Sans MS" w:cs="Comic Sans MS" w:eastAsia="Comic Sans MS" w:hAnsi="Comic Sans MS"/>
        </w:rPr>
      </w:pPr>
      <w:bookmarkStart w:colFirst="0" w:colLast="0" w:name="_heading=h.usyt9qzgjmek" w:id="41"/>
      <w:bookmarkEnd w:id="41"/>
      <w:r w:rsidDel="00000000" w:rsidR="00000000" w:rsidRPr="00000000">
        <w:rPr>
          <w:rFonts w:ascii="Arial" w:cs="Arial" w:eastAsia="Arial" w:hAnsi="Arial"/>
          <w:b w:val="0"/>
          <w:bCs w:val="0"/>
          <w:sz w:val="26"/>
          <w:szCs w:val="26"/>
          <w:rtl w:val="0"/>
        </w:rPr>
        <w:t xml:space="preserve">GRIGNARD, Sophie (SCPS APES-ULg), “Le partenariat public/privé dans le monde de l’école”, sur </w:t>
      </w:r>
      <w:r w:rsidDel="00000000" w:rsidR="00000000" w:rsidRPr="00000000">
        <w:rPr>
          <w:rFonts w:ascii="Arial" w:cs="Arial" w:eastAsia="Arial" w:hAnsi="Arial"/>
          <w:b w:val="0"/>
          <w:bCs w:val="0"/>
          <w:i w:val="1"/>
          <w:iCs w:val="1"/>
          <w:sz w:val="26"/>
          <w:szCs w:val="26"/>
          <w:rtl w:val="0"/>
        </w:rPr>
        <w:t xml:space="preserve">Education santé</w:t>
      </w:r>
      <w:r w:rsidDel="00000000" w:rsidR="00000000" w:rsidRPr="00000000">
        <w:rPr>
          <w:rFonts w:ascii="Arial" w:cs="Arial" w:eastAsia="Arial" w:hAnsi="Arial"/>
          <w:b w:val="0"/>
          <w:bCs w:val="0"/>
          <w:sz w:val="26"/>
          <w:szCs w:val="26"/>
          <w:rtl w:val="0"/>
        </w:rPr>
        <w:t xml:space="preserve"> (revue de la Mutualité chrétienne), publié en janvier 08 et consulté le 03/01/25</w:t>
      </w:r>
      <w:r w:rsidDel="00000000" w:rsidR="00000000" w:rsidRPr="00000000">
        <w:rPr>
          <w:rtl w:val="0"/>
        </w:rPr>
      </w:r>
    </w:p>
    <w:p w:rsidR="00000000" w:rsidDel="00000000" w:rsidP="00000000" w:rsidRDefault="00000000" w:rsidRPr="00000000" w14:paraId="00000123">
      <w:pPr>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124">
      <w:pPr>
        <w:spacing w:after="0" w:lineRule="auto"/>
        <w:ind w:left="720" w:firstLine="0"/>
        <w:jc w:val="both"/>
        <w:rPr>
          <w:rFonts w:ascii="Arial" w:cs="Arial" w:eastAsia="Arial" w:hAnsi="Arial"/>
          <w:b w:val="1"/>
          <w:bCs w:val="1"/>
          <w:color w:val="274e13"/>
          <w:sz w:val="26"/>
          <w:szCs w:val="26"/>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spacing w:after="0" w:lineRule="auto"/>
        <w:ind w:left="720" w:firstLine="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127">
      <w:pPr>
        <w:spacing w:after="0" w:lineRule="auto"/>
        <w:ind w:left="720" w:firstLine="0"/>
        <w:jc w:val="both"/>
        <w:rPr>
          <w:rFonts w:ascii="Arial" w:cs="Arial" w:eastAsia="Arial" w:hAnsi="Arial"/>
          <w:b w:val="1"/>
          <w:bCs w:val="1"/>
          <w:color w:val="e26714"/>
          <w:sz w:val="30"/>
          <w:szCs w:val="30"/>
          <w:u w:val="single"/>
        </w:rPr>
      </w:pPr>
      <w:r w:rsidDel="00000000" w:rsidR="00000000" w:rsidRPr="00000000">
        <w:rPr>
          <w:rtl w:val="0"/>
        </w:rPr>
      </w:r>
    </w:p>
    <w:p w:rsidR="00000000" w:rsidDel="00000000" w:rsidP="00000000" w:rsidRDefault="00000000" w:rsidRPr="00000000" w14:paraId="00000128">
      <w:pPr>
        <w:keepNext w:val="0"/>
        <w:keepLines w:val="0"/>
        <w:pageBreakBefore w:val="1"/>
        <w:widowControl w:val="1"/>
        <w:numPr>
          <w:ilvl w:val="0"/>
          <w:numId w:val="7"/>
        </w:numPr>
        <w:pBdr>
          <w:top w:color="000000" w:space="1" w:sz="4" w:val="single"/>
          <w:left w:color="000000" w:space="4" w:sz="4" w:val="single"/>
          <w:bottom w:color="000000" w:space="1" w:sz="4" w:val="single"/>
          <w:right w:color="000000" w:space="4" w:sz="4" w:val="single"/>
          <w:between w:space="0" w:sz="0" w:val="nil"/>
        </w:pBdr>
        <w:shd w:fill="33998d" w:val="clear"/>
        <w:tabs>
          <w:tab w:val="left" w:leader="none" w:pos="2205"/>
        </w:tabs>
        <w:spacing w:after="0" w:before="0" w:line="240" w:lineRule="auto"/>
        <w:ind w:left="720" w:right="0" w:hanging="360"/>
        <w:jc w:val="center"/>
        <w:rPr>
          <w:rFonts w:ascii="Baguet Script" w:cs="Baguet Script" w:eastAsia="Baguet Script" w:hAnsi="Baguet Script"/>
          <w:color w:val="ffffff"/>
          <w:sz w:val="50"/>
          <w:szCs w:val="50"/>
        </w:rPr>
      </w:pPr>
      <w:r w:rsidDel="00000000" w:rsidR="00000000" w:rsidRPr="00000000">
        <w:rPr>
          <w:rFonts w:ascii="Baguet Script" w:cs="Baguet Script" w:eastAsia="Baguet Script" w:hAnsi="Baguet Script"/>
          <w:color w:val="ffffff"/>
          <w:sz w:val="50"/>
          <w:szCs w:val="50"/>
          <w:rtl w:val="0"/>
        </w:rPr>
        <w:t xml:space="preserve">Rédiger un mail de demande</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Arial" w:cs="Arial" w:eastAsia="Arial" w:hAnsi="Arial"/>
          <w:b w:val="1"/>
          <w:bCs w:val="1"/>
          <w:color w:val="e26714"/>
          <w:sz w:val="30"/>
          <w:szCs w:val="30"/>
          <w:u w:val="singl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bCs w:val="1"/>
          <w:i w:val="0"/>
          <w:iCs w:val="0"/>
          <w:smallCaps w:val="0"/>
          <w:strike w:val="0"/>
          <w:color w:val="e26714"/>
          <w:sz w:val="30"/>
          <w:szCs w:val="30"/>
          <w:u w:val="none"/>
          <w:shd w:fill="auto" w:val="clear"/>
          <w:vertAlign w:val="baseline"/>
        </w:rPr>
      </w:pPr>
      <w:r w:rsidDel="00000000" w:rsidR="00000000" w:rsidRPr="00000000">
        <w:rPr>
          <w:rFonts w:ascii="Arial" w:cs="Arial" w:eastAsia="Arial" w:hAnsi="Arial"/>
          <w:b w:val="1"/>
          <w:bCs w:val="1"/>
          <w:color w:val="e26714"/>
          <w:sz w:val="30"/>
          <w:szCs w:val="30"/>
          <w:u w:val="single"/>
          <w:rtl w:val="0"/>
        </w:rPr>
        <w:t xml:space="preserve">S</w:t>
      </w:r>
      <w:r w:rsidDel="00000000" w:rsidR="00000000" w:rsidRPr="00000000">
        <w:rPr>
          <w:rFonts w:ascii="Arial" w:cs="Arial" w:eastAsia="Arial" w:hAnsi="Arial"/>
          <w:b w:val="1"/>
          <w:bCs w:val="1"/>
          <w:i w:val="0"/>
          <w:iCs w:val="0"/>
          <w:smallCaps w:val="0"/>
          <w:strike w:val="0"/>
          <w:color w:val="e26714"/>
          <w:sz w:val="30"/>
          <w:szCs w:val="30"/>
          <w:u w:val="single"/>
          <w:shd w:fill="auto" w:val="clear"/>
          <w:vertAlign w:val="baseline"/>
          <w:rtl w:val="0"/>
        </w:rPr>
        <w:t xml:space="preserve">tructurer </w:t>
      </w:r>
      <w:r w:rsidDel="00000000" w:rsidR="00000000" w:rsidRPr="00000000">
        <w:rPr>
          <w:rFonts w:ascii="Arial" w:cs="Arial" w:eastAsia="Arial" w:hAnsi="Arial"/>
          <w:b w:val="1"/>
          <w:bCs w:val="1"/>
          <w:color w:val="e26714"/>
          <w:sz w:val="30"/>
          <w:szCs w:val="30"/>
          <w:u w:val="single"/>
          <w:rtl w:val="0"/>
        </w:rPr>
        <w:t xml:space="preserve">son</w:t>
      </w:r>
      <w:r w:rsidDel="00000000" w:rsidR="00000000" w:rsidRPr="00000000">
        <w:rPr>
          <w:rFonts w:ascii="Arial" w:cs="Arial" w:eastAsia="Arial" w:hAnsi="Arial"/>
          <w:b w:val="1"/>
          <w:bCs w:val="1"/>
          <w:i w:val="0"/>
          <w:iCs w:val="0"/>
          <w:smallCaps w:val="0"/>
          <w:strike w:val="0"/>
          <w:color w:val="e26714"/>
          <w:sz w:val="30"/>
          <w:szCs w:val="30"/>
          <w:u w:val="single"/>
          <w:shd w:fill="auto" w:val="clear"/>
          <w:vertAlign w:val="baseline"/>
          <w:rtl w:val="0"/>
        </w:rPr>
        <w:t xml:space="preserve"> mail argumentatif</w:t>
      </w:r>
      <w:r w:rsidDel="00000000" w:rsidR="00000000" w:rsidRPr="00000000">
        <w:rPr>
          <w:rtl w:val="0"/>
        </w:rPr>
      </w:r>
    </w:p>
    <w:p w:rsidR="00000000" w:rsidDel="00000000" w:rsidP="00000000" w:rsidRDefault="00000000" w:rsidRPr="00000000" w14:paraId="0000012B">
      <w:pPr>
        <w:rPr>
          <w:rFonts w:ascii="Arial" w:cs="Arial" w:eastAsia="Arial" w:hAnsi="Arial"/>
          <w:sz w:val="8"/>
          <w:szCs w:val="8"/>
        </w:rPr>
      </w:pPr>
      <w:r w:rsidDel="00000000" w:rsidR="00000000" w:rsidRPr="00000000">
        <w:rPr>
          <w:rtl w:val="0"/>
        </w:rPr>
      </w:r>
    </w:p>
    <w:p w:rsidR="00000000" w:rsidDel="00000000" w:rsidP="00000000" w:rsidRDefault="00000000" w:rsidRPr="00000000" w14:paraId="0000012C">
      <w:pPr>
        <w:spacing w:line="276"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On peut faire une demande parce que l’on veut mener un </w:t>
      </w:r>
      <w:r w:rsidDel="00000000" w:rsidR="00000000" w:rsidRPr="00000000">
        <w:rPr>
          <w:rFonts w:ascii="Arial" w:cs="Arial" w:eastAsia="Arial" w:hAnsi="Arial"/>
          <w:b w:val="1"/>
          <w:bCs w:val="1"/>
          <w:sz w:val="26"/>
          <w:szCs w:val="26"/>
          <w:rtl w:val="0"/>
        </w:rPr>
        <w:t xml:space="preserve">projet </w:t>
      </w:r>
      <w:r w:rsidDel="00000000" w:rsidR="00000000" w:rsidRPr="00000000">
        <w:rPr>
          <w:rFonts w:ascii="Arial" w:cs="Arial" w:eastAsia="Arial" w:hAnsi="Arial"/>
          <w:sz w:val="26"/>
          <w:szCs w:val="26"/>
          <w:rtl w:val="0"/>
        </w:rPr>
        <w:t xml:space="preserve">ou pour transmettre une </w:t>
      </w:r>
      <w:r w:rsidDel="00000000" w:rsidR="00000000" w:rsidRPr="00000000">
        <w:rPr>
          <w:rFonts w:ascii="Arial" w:cs="Arial" w:eastAsia="Arial" w:hAnsi="Arial"/>
          <w:b w:val="1"/>
          <w:bCs w:val="1"/>
          <w:sz w:val="26"/>
          <w:szCs w:val="26"/>
          <w:rtl w:val="0"/>
        </w:rPr>
        <w:t xml:space="preserve">plainte</w:t>
      </w:r>
      <w:r w:rsidDel="00000000" w:rsidR="00000000" w:rsidRPr="00000000">
        <w:rPr>
          <w:rFonts w:ascii="Arial" w:cs="Arial" w:eastAsia="Arial" w:hAnsi="Arial"/>
          <w:sz w:val="26"/>
          <w:szCs w:val="26"/>
          <w:rtl w:val="0"/>
        </w:rPr>
        <w:t xml:space="preserve"> et une proposition de </w:t>
      </w:r>
      <w:r w:rsidDel="00000000" w:rsidR="00000000" w:rsidRPr="00000000">
        <w:rPr>
          <w:rFonts w:ascii="Arial" w:cs="Arial" w:eastAsia="Arial" w:hAnsi="Arial"/>
          <w:b w:val="1"/>
          <w:bCs w:val="1"/>
          <w:sz w:val="26"/>
          <w:szCs w:val="26"/>
          <w:rtl w:val="0"/>
        </w:rPr>
        <w:t xml:space="preserve">solution</w:t>
      </w:r>
      <w:r w:rsidDel="00000000" w:rsidR="00000000" w:rsidRPr="00000000">
        <w:rPr>
          <w:rFonts w:ascii="Arial" w:cs="Arial" w:eastAsia="Arial" w:hAnsi="Arial"/>
          <w:sz w:val="26"/>
          <w:szCs w:val="26"/>
          <w:rtl w:val="0"/>
        </w:rPr>
        <w:t xml:space="preserve"> au problème. Dans tous les cas, le mail répondra à la même structure.</w:t>
      </w:r>
    </w:p>
    <w:p w:rsidR="00000000" w:rsidDel="00000000" w:rsidP="00000000" w:rsidRDefault="00000000" w:rsidRPr="00000000" w14:paraId="0000012D">
      <w:pPr>
        <w:spacing w:line="276"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Le mail de demande/réclamation doit à la fois être structuré comme un mail (écrit proche de la lettre) et comme un texte argumentatif.</w:t>
      </w:r>
    </w:p>
    <w:p w:rsidR="00000000" w:rsidDel="00000000" w:rsidP="00000000" w:rsidRDefault="00000000" w:rsidRPr="00000000" w14:paraId="0000012E">
      <w:pPr>
        <w:spacing w:line="276" w:lineRule="auto"/>
        <w:jc w:val="both"/>
        <w:rPr>
          <w:rFonts w:ascii="Arial" w:cs="Arial" w:eastAsia="Arial" w:hAnsi="Arial"/>
          <w:sz w:val="16"/>
          <w:szCs w:val="16"/>
          <w:highlight w:val="yellow"/>
        </w:rPr>
      </w:pPr>
      <w:r w:rsidDel="00000000" w:rsidR="00000000" w:rsidRPr="00000000">
        <w:rPr>
          <w:rtl w:val="0"/>
        </w:rPr>
      </w:r>
    </w:p>
    <w:p w:rsidR="00000000" w:rsidDel="00000000" w:rsidP="00000000" w:rsidRDefault="00000000" w:rsidRPr="00000000" w14:paraId="0000012F">
      <w:pPr>
        <w:spacing w:line="276" w:lineRule="auto"/>
        <w:jc w:val="both"/>
        <w:rPr>
          <w:rFonts w:ascii="Arial" w:cs="Arial" w:eastAsia="Arial" w:hAnsi="Arial"/>
          <w:b w:val="1"/>
          <w:bCs w:val="1"/>
          <w:sz w:val="28"/>
          <w:szCs w:val="28"/>
          <w:u w:val="single"/>
        </w:rPr>
      </w:pPr>
      <w:r w:rsidDel="00000000" w:rsidR="00000000" w:rsidRPr="00000000">
        <w:rPr>
          <w:rFonts w:ascii="Arial" w:cs="Arial" w:eastAsia="Arial" w:hAnsi="Arial"/>
          <w:b w:val="1"/>
          <w:bCs w:val="1"/>
          <w:sz w:val="28"/>
          <w:szCs w:val="28"/>
          <w:u w:val="single"/>
          <w:rtl w:val="0"/>
        </w:rPr>
        <w:t xml:space="preserve">I.1. La structure d’un mail (parties épistolaires)</w:t>
      </w:r>
    </w:p>
    <w:p w:rsidR="00000000" w:rsidDel="00000000" w:rsidP="00000000" w:rsidRDefault="00000000" w:rsidRPr="00000000" w14:paraId="00000130">
      <w:pPr>
        <w:spacing w:line="276"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131">
      <w:pPr>
        <w:numPr>
          <w:ilvl w:val="0"/>
          <w:numId w:val="6"/>
        </w:numPr>
        <w:spacing w:after="0" w:line="276" w:lineRule="auto"/>
        <w:ind w:left="720" w:hanging="360"/>
        <w:jc w:val="both"/>
        <w:rPr>
          <w:rFonts w:ascii="Arial" w:cs="Arial" w:eastAsia="Arial" w:hAnsi="Arial"/>
          <w:sz w:val="26"/>
          <w:szCs w:val="26"/>
        </w:rPr>
      </w:pPr>
      <w:r w:rsidDel="00000000" w:rsidR="00000000" w:rsidRPr="00000000">
        <w:rPr>
          <w:rFonts w:ascii="Arial" w:cs="Arial" w:eastAsia="Arial" w:hAnsi="Arial"/>
          <w:b w:val="1"/>
          <w:bCs w:val="1"/>
          <w:sz w:val="26"/>
          <w:szCs w:val="26"/>
          <w:u w:val="single"/>
          <w:rtl w:val="0"/>
        </w:rPr>
        <w:t xml:space="preserve">Le destinataire</w:t>
      </w:r>
      <w:r w:rsidDel="00000000" w:rsidR="00000000" w:rsidRPr="00000000">
        <w:rPr>
          <w:rFonts w:ascii="Arial" w:cs="Arial" w:eastAsia="Arial" w:hAnsi="Arial"/>
          <w:sz w:val="26"/>
          <w:szCs w:val="26"/>
          <w:rtl w:val="0"/>
        </w:rPr>
        <w:t xml:space="preserve"> (l’adresse de la personne à qui vous écrivez)</w:t>
      </w:r>
    </w:p>
    <w:p w:rsidR="00000000" w:rsidDel="00000000" w:rsidP="00000000" w:rsidRDefault="00000000" w:rsidRPr="00000000" w14:paraId="00000132">
      <w:pPr>
        <w:spacing w:after="0" w:line="276" w:lineRule="auto"/>
        <w:ind w:left="720" w:firstLine="0"/>
        <w:jc w:val="both"/>
        <w:rPr>
          <w:rFonts w:ascii="Arial" w:cs="Arial" w:eastAsia="Arial" w:hAnsi="Arial"/>
          <w:i w:val="1"/>
          <w:iCs w:val="1"/>
          <w:sz w:val="26"/>
          <w:szCs w:val="26"/>
        </w:rPr>
      </w:pPr>
      <w:hyperlink r:id="rId16">
        <w:r w:rsidDel="00000000" w:rsidR="00000000" w:rsidRPr="00000000">
          <w:rPr>
            <w:rFonts w:ascii="Arial" w:cs="Arial" w:eastAsia="Arial" w:hAnsi="Arial"/>
            <w:i w:val="1"/>
            <w:iCs w:val="1"/>
            <w:color w:val="000000"/>
            <w:sz w:val="26"/>
            <w:szCs w:val="26"/>
            <w:u w:val="single"/>
            <w:rtl w:val="0"/>
          </w:rPr>
          <w:t xml:space="preserve">acmarichal@ismseraing.be</w:t>
        </w:r>
      </w:hyperlink>
      <w:r w:rsidDel="00000000" w:rsidR="00000000" w:rsidRPr="00000000">
        <w:rPr>
          <w:rFonts w:ascii="Arial" w:cs="Arial" w:eastAsia="Arial" w:hAnsi="Arial"/>
          <w:i w:val="1"/>
          <w:iCs w:val="1"/>
          <w:sz w:val="26"/>
          <w:szCs w:val="26"/>
          <w:rtl w:val="0"/>
        </w:rPr>
        <w:tab/>
        <w:tab/>
      </w:r>
      <w:hyperlink r:id="rId17">
        <w:r w:rsidDel="00000000" w:rsidR="00000000" w:rsidRPr="00000000">
          <w:rPr>
            <w:rFonts w:ascii="Arial" w:cs="Arial" w:eastAsia="Arial" w:hAnsi="Arial"/>
            <w:i w:val="1"/>
            <w:iCs w:val="1"/>
            <w:color w:val="000000"/>
            <w:sz w:val="26"/>
            <w:szCs w:val="26"/>
            <w:u w:val="single"/>
            <w:rtl w:val="0"/>
          </w:rPr>
          <w:t xml:space="preserve">maryse.vandermouse@gov.cfwb.be</w:t>
        </w:r>
      </w:hyperlink>
      <w:r w:rsidDel="00000000" w:rsidR="00000000" w:rsidRPr="00000000">
        <w:rPr>
          <w:rFonts w:ascii="Arial" w:cs="Arial" w:eastAsia="Arial" w:hAnsi="Arial"/>
          <w:i w:val="1"/>
          <w:iCs w:val="1"/>
          <w:sz w:val="26"/>
          <w:szCs w:val="26"/>
          <w:rtl w:val="0"/>
        </w:rPr>
        <w:t xml:space="preserve"> </w:t>
      </w:r>
    </w:p>
    <w:p w:rsidR="00000000" w:rsidDel="00000000" w:rsidP="00000000" w:rsidRDefault="00000000" w:rsidRPr="00000000" w14:paraId="00000133">
      <w:pPr>
        <w:spacing w:after="0" w:line="276"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4">
      <w:pPr>
        <w:numPr>
          <w:ilvl w:val="0"/>
          <w:numId w:val="6"/>
        </w:numPr>
        <w:spacing w:after="0" w:line="276" w:lineRule="auto"/>
        <w:ind w:left="720" w:hanging="360"/>
        <w:jc w:val="both"/>
        <w:rPr>
          <w:rFonts w:ascii="Arial" w:cs="Arial" w:eastAsia="Arial" w:hAnsi="Arial"/>
          <w:sz w:val="26"/>
          <w:szCs w:val="26"/>
        </w:rPr>
      </w:pPr>
      <w:bookmarkStart w:colFirst="0" w:colLast="0" w:name="_heading=h.3dy6vkm" w:id="42"/>
      <w:bookmarkEnd w:id="42"/>
      <w:r w:rsidDel="00000000" w:rsidR="00000000" w:rsidRPr="00000000">
        <w:rPr>
          <w:rFonts w:ascii="Arial" w:cs="Arial" w:eastAsia="Arial" w:hAnsi="Arial"/>
          <w:b w:val="1"/>
          <w:bCs w:val="1"/>
          <w:sz w:val="26"/>
          <w:szCs w:val="26"/>
          <w:u w:val="single"/>
          <w:rtl w:val="0"/>
        </w:rPr>
        <w:t xml:space="preserve">L’objet du mail</w:t>
      </w:r>
      <w:r w:rsidDel="00000000" w:rsidR="00000000" w:rsidRPr="00000000">
        <w:rPr>
          <w:rFonts w:ascii="Arial" w:cs="Arial" w:eastAsia="Arial" w:hAnsi="Arial"/>
          <w:b w:val="1"/>
          <w:bCs w:val="1"/>
          <w:sz w:val="26"/>
          <w:szCs w:val="26"/>
          <w:rtl w:val="0"/>
        </w:rPr>
        <w:t xml:space="preserve"> </w:t>
      </w:r>
      <w:r w:rsidDel="00000000" w:rsidR="00000000" w:rsidRPr="00000000">
        <w:rPr>
          <w:rFonts w:ascii="Arial" w:cs="Arial" w:eastAsia="Arial" w:hAnsi="Arial"/>
          <w:sz w:val="26"/>
          <w:szCs w:val="26"/>
          <w:rtl w:val="0"/>
        </w:rPr>
        <w:t xml:space="preserve">(un résumé de la demande ou du contexte)</w:t>
      </w:r>
    </w:p>
    <w:p w:rsidR="00000000" w:rsidDel="00000000" w:rsidP="00000000" w:rsidRDefault="00000000" w:rsidRPr="00000000" w14:paraId="00000135">
      <w:pPr>
        <w:spacing w:after="0" w:line="276" w:lineRule="auto"/>
        <w:ind w:left="720" w:firstLine="0"/>
        <w:jc w:val="both"/>
        <w:rPr>
          <w:rFonts w:ascii="Arial" w:cs="Arial" w:eastAsia="Arial" w:hAnsi="Arial"/>
          <w:i w:val="1"/>
          <w:iCs w:val="1"/>
          <w:sz w:val="26"/>
          <w:szCs w:val="26"/>
        </w:rPr>
      </w:pPr>
      <w:r w:rsidDel="00000000" w:rsidR="00000000" w:rsidRPr="00000000">
        <w:rPr>
          <w:rFonts w:ascii="Arial" w:cs="Arial" w:eastAsia="Arial" w:hAnsi="Arial"/>
          <w:i w:val="1"/>
          <w:iCs w:val="1"/>
          <w:sz w:val="26"/>
          <w:szCs w:val="26"/>
          <w:rtl w:val="0"/>
        </w:rPr>
        <w:t xml:space="preserve">Projet école plus verte</w:t>
        <w:tab/>
        <w:tab/>
        <w:t xml:space="preserve">Etat des toilettes</w:t>
        <w:tab/>
        <w:tab/>
        <w:t xml:space="preserve">Sorties scolaires</w:t>
      </w:r>
    </w:p>
    <w:p w:rsidR="00000000" w:rsidDel="00000000" w:rsidP="00000000" w:rsidRDefault="00000000" w:rsidRPr="00000000" w14:paraId="00000136">
      <w:pPr>
        <w:spacing w:after="0" w:line="276" w:lineRule="auto"/>
        <w:ind w:left="720" w:firstLine="0"/>
        <w:jc w:val="both"/>
        <w:rPr>
          <w:rFonts w:ascii="Arial" w:cs="Arial" w:eastAsia="Arial" w:hAnsi="Arial"/>
          <w:i w:val="1"/>
          <w:iCs w:val="1"/>
          <w:sz w:val="12"/>
          <w:szCs w:val="12"/>
        </w:rPr>
      </w:pPr>
      <w:r w:rsidDel="00000000" w:rsidR="00000000" w:rsidRPr="00000000">
        <w:rPr>
          <w:rtl w:val="0"/>
        </w:rPr>
      </w:r>
    </w:p>
    <w:p w:rsidR="00000000" w:rsidDel="00000000" w:rsidP="00000000" w:rsidRDefault="00000000" w:rsidRPr="00000000" w14:paraId="00000137">
      <w:pPr>
        <w:spacing w:after="0" w:line="276" w:lineRule="auto"/>
        <w:ind w:left="720" w:firstLine="0"/>
        <w:jc w:val="both"/>
        <w:rPr>
          <w:rFonts w:ascii="Arial" w:cs="Arial" w:eastAsia="Arial" w:hAnsi="Arial"/>
          <w:sz w:val="8"/>
          <w:szCs w:val="8"/>
        </w:rPr>
      </w:pPr>
      <w:r w:rsidDel="00000000" w:rsidR="00000000" w:rsidRPr="00000000">
        <w:rPr>
          <w:rtl w:val="0"/>
        </w:rPr>
      </w:r>
    </w:p>
    <w:p w:rsidR="00000000" w:rsidDel="00000000" w:rsidP="00000000" w:rsidRDefault="00000000" w:rsidRPr="00000000" w14:paraId="00000138">
      <w:pPr>
        <w:numPr>
          <w:ilvl w:val="0"/>
          <w:numId w:val="6"/>
        </w:numPr>
        <w:spacing w:after="0" w:line="276" w:lineRule="auto"/>
        <w:ind w:left="720" w:hanging="360"/>
        <w:jc w:val="both"/>
        <w:rPr>
          <w:rFonts w:ascii="Arial" w:cs="Arial" w:eastAsia="Arial" w:hAnsi="Arial"/>
          <w:sz w:val="28"/>
          <w:szCs w:val="28"/>
        </w:rPr>
      </w:pPr>
      <w:r w:rsidDel="00000000" w:rsidR="00000000" w:rsidRPr="00000000">
        <w:rPr>
          <w:rFonts w:ascii="Arial" w:cs="Arial" w:eastAsia="Arial" w:hAnsi="Arial"/>
          <w:b w:val="1"/>
          <w:bCs w:val="1"/>
          <w:sz w:val="28"/>
          <w:szCs w:val="28"/>
          <w:u w:val="single"/>
          <w:rtl w:val="0"/>
        </w:rPr>
        <w:t xml:space="preserve">Une formule d’interpellation du destinataire</w:t>
      </w:r>
      <w:r w:rsidDel="00000000" w:rsidR="00000000" w:rsidRPr="00000000">
        <w:rPr>
          <w:rFonts w:ascii="Arial" w:cs="Arial" w:eastAsia="Arial" w:hAnsi="Arial"/>
          <w:sz w:val="28"/>
          <w:szCs w:val="28"/>
          <w:rtl w:val="0"/>
        </w:rPr>
        <w:t xml:space="preserve"> :</w:t>
      </w:r>
    </w:p>
    <w:p w:rsidR="00000000" w:rsidDel="00000000" w:rsidP="00000000" w:rsidRDefault="00000000" w:rsidRPr="00000000" w14:paraId="00000139">
      <w:pPr>
        <w:spacing w:after="0" w:line="276" w:lineRule="auto"/>
        <w:ind w:left="720" w:firstLine="0"/>
        <w:jc w:val="both"/>
        <w:rPr>
          <w:rFonts w:ascii="Arial" w:cs="Arial" w:eastAsia="Arial" w:hAnsi="Arial"/>
          <w:i w:val="1"/>
          <w:iCs w:val="1"/>
          <w:sz w:val="26"/>
          <w:szCs w:val="26"/>
        </w:rPr>
      </w:pPr>
      <w:r w:rsidDel="00000000" w:rsidR="00000000" w:rsidRPr="00000000">
        <w:rPr>
          <w:rFonts w:ascii="Arial" w:cs="Arial" w:eastAsia="Arial" w:hAnsi="Arial"/>
          <w:i w:val="1"/>
          <w:iCs w:val="1"/>
          <w:sz w:val="26"/>
          <w:szCs w:val="26"/>
          <w:rtl w:val="0"/>
        </w:rPr>
        <w:t xml:space="preserve">Cher … Chère …</w:t>
        <w:tab/>
        <w:tab/>
        <w:tab/>
        <w:t xml:space="preserve">Madame, Monsieur …</w:t>
      </w:r>
    </w:p>
    <w:p w:rsidR="00000000" w:rsidDel="00000000" w:rsidP="00000000" w:rsidRDefault="00000000" w:rsidRPr="00000000" w14:paraId="0000013A">
      <w:pPr>
        <w:spacing w:after="0" w:line="276" w:lineRule="auto"/>
        <w:ind w:left="720" w:firstLine="0"/>
        <w:jc w:val="both"/>
        <w:rPr>
          <w:rFonts w:ascii="Arial" w:cs="Arial" w:eastAsia="Arial" w:hAnsi="Arial"/>
          <w:i w:val="1"/>
          <w:iCs w:val="1"/>
          <w:sz w:val="26"/>
          <w:szCs w:val="26"/>
        </w:rPr>
      </w:pPr>
      <w:r w:rsidDel="00000000" w:rsidR="00000000" w:rsidRPr="00000000">
        <w:rPr>
          <w:rFonts w:ascii="Arial" w:cs="Arial" w:eastAsia="Arial" w:hAnsi="Arial"/>
          <w:i w:val="1"/>
          <w:iCs w:val="1"/>
          <w:sz w:val="26"/>
          <w:szCs w:val="26"/>
          <w:rtl w:val="0"/>
        </w:rPr>
        <w:t xml:space="preserve">Madame la, Monsieur le ministre …</w:t>
      </w:r>
    </w:p>
    <w:p w:rsidR="00000000" w:rsidDel="00000000" w:rsidP="00000000" w:rsidRDefault="00000000" w:rsidRPr="00000000" w14:paraId="0000013B">
      <w:pPr>
        <w:spacing w:after="0" w:line="276" w:lineRule="auto"/>
        <w:ind w:left="720" w:firstLine="0"/>
        <w:jc w:val="both"/>
        <w:rPr>
          <w:rFonts w:ascii="Arial" w:cs="Arial" w:eastAsia="Arial" w:hAnsi="Arial"/>
          <w:i w:val="1"/>
          <w:iCs w:val="1"/>
          <w:sz w:val="26"/>
          <w:szCs w:val="26"/>
        </w:rPr>
      </w:pPr>
      <w:r w:rsidDel="00000000" w:rsidR="00000000" w:rsidRPr="00000000">
        <w:rPr>
          <w:rtl w:val="0"/>
        </w:rPr>
      </w:r>
    </w:p>
    <w:p w:rsidR="00000000" w:rsidDel="00000000" w:rsidP="00000000" w:rsidRDefault="00000000" w:rsidRPr="00000000" w14:paraId="0000013C">
      <w:pPr>
        <w:numPr>
          <w:ilvl w:val="0"/>
          <w:numId w:val="6"/>
        </w:numPr>
        <w:spacing w:after="0" w:line="276" w:lineRule="auto"/>
        <w:ind w:left="720" w:hanging="360"/>
        <w:jc w:val="both"/>
        <w:rPr>
          <w:rFonts w:ascii="Arial" w:cs="Arial" w:eastAsia="Arial" w:hAnsi="Arial"/>
          <w:sz w:val="26"/>
          <w:szCs w:val="26"/>
        </w:rPr>
      </w:pPr>
      <w:r w:rsidDel="00000000" w:rsidR="00000000" w:rsidRPr="00000000">
        <w:rPr>
          <w:rFonts w:ascii="Arial" w:cs="Arial" w:eastAsia="Arial" w:hAnsi="Arial"/>
          <w:b w:val="1"/>
          <w:bCs w:val="1"/>
          <w:sz w:val="26"/>
          <w:szCs w:val="26"/>
          <w:u w:val="single"/>
          <w:rtl w:val="0"/>
        </w:rPr>
        <w:t xml:space="preserve">Une formule de politesse</w:t>
      </w:r>
      <w:r w:rsidDel="00000000" w:rsidR="00000000" w:rsidRPr="00000000">
        <w:rPr>
          <w:rFonts w:ascii="Arial" w:cs="Arial" w:eastAsia="Arial" w:hAnsi="Arial"/>
          <w:sz w:val="26"/>
          <w:szCs w:val="26"/>
          <w:rtl w:val="0"/>
        </w:rPr>
        <w:t xml:space="preserve"> par laquelle on salue son destinataire : dans les mails, elle est moins formelle que dans les lettres :</w:t>
      </w:r>
    </w:p>
    <w:p w:rsidR="00000000" w:rsidDel="00000000" w:rsidP="00000000" w:rsidRDefault="00000000" w:rsidRPr="00000000" w14:paraId="0000013D">
      <w:pPr>
        <w:spacing w:after="0" w:line="276" w:lineRule="auto"/>
        <w:ind w:left="357" w:firstLine="0"/>
        <w:jc w:val="both"/>
        <w:rPr>
          <w:rFonts w:ascii="Arial" w:cs="Arial" w:eastAsia="Arial" w:hAnsi="Arial"/>
          <w:i w:val="1"/>
          <w:iCs w:val="1"/>
          <w:sz w:val="26"/>
          <w:szCs w:val="26"/>
        </w:rPr>
      </w:pPr>
      <w:r w:rsidDel="00000000" w:rsidR="00000000" w:rsidRPr="00000000">
        <w:rPr>
          <w:rFonts w:ascii="Arial" w:cs="Arial" w:eastAsia="Arial" w:hAnsi="Arial"/>
          <w:i w:val="1"/>
          <w:iCs w:val="1"/>
          <w:sz w:val="26"/>
          <w:szCs w:val="26"/>
          <w:rtl w:val="0"/>
        </w:rPr>
        <w:t xml:space="preserve">Dans l’attente de votre réponse, je vous prie d’agréer l’expression de mes sentiments distingués.</w:t>
      </w:r>
    </w:p>
    <w:p w:rsidR="00000000" w:rsidDel="00000000" w:rsidP="00000000" w:rsidRDefault="00000000" w:rsidRPr="00000000" w14:paraId="0000013E">
      <w:pPr>
        <w:spacing w:after="0" w:line="276" w:lineRule="auto"/>
        <w:ind w:left="357" w:firstLine="0"/>
        <w:jc w:val="both"/>
        <w:rPr>
          <w:rFonts w:ascii="Arial" w:cs="Arial" w:eastAsia="Arial" w:hAnsi="Arial"/>
          <w:i w:val="1"/>
          <w:iCs w:val="1"/>
          <w:sz w:val="26"/>
          <w:szCs w:val="26"/>
        </w:rPr>
      </w:pPr>
      <w:r w:rsidDel="00000000" w:rsidR="00000000" w:rsidRPr="00000000">
        <w:rPr>
          <w:rFonts w:ascii="Arial" w:cs="Arial" w:eastAsia="Arial" w:hAnsi="Arial"/>
          <w:i w:val="1"/>
          <w:iCs w:val="1"/>
          <w:sz w:val="26"/>
          <w:szCs w:val="26"/>
          <w:rtl w:val="0"/>
        </w:rPr>
        <w:t xml:space="preserve">En vous remerciant pour l’attention portée à ma demande, je vous souhaite une bonne journée.</w:t>
      </w:r>
    </w:p>
    <w:p w:rsidR="00000000" w:rsidDel="00000000" w:rsidP="00000000" w:rsidRDefault="00000000" w:rsidRPr="00000000" w14:paraId="0000013F">
      <w:pPr>
        <w:spacing w:after="0" w:line="276" w:lineRule="auto"/>
        <w:ind w:left="357" w:firstLine="0"/>
        <w:jc w:val="both"/>
        <w:rPr>
          <w:rFonts w:ascii="Arial" w:cs="Arial" w:eastAsia="Arial" w:hAnsi="Arial"/>
          <w:i w:val="1"/>
          <w:iCs w:val="1"/>
          <w:sz w:val="26"/>
          <w:szCs w:val="26"/>
        </w:rPr>
      </w:pPr>
      <w:r w:rsidDel="00000000" w:rsidR="00000000" w:rsidRPr="00000000">
        <w:rPr>
          <w:rFonts w:ascii="Arial" w:cs="Arial" w:eastAsia="Arial" w:hAnsi="Arial"/>
          <w:i w:val="1"/>
          <w:iCs w:val="1"/>
          <w:sz w:val="26"/>
          <w:szCs w:val="26"/>
          <w:rtl w:val="0"/>
        </w:rPr>
        <w:t xml:space="preserve">Bien à vous,</w:t>
      </w:r>
    </w:p>
    <w:p w:rsidR="00000000" w:rsidDel="00000000" w:rsidP="00000000" w:rsidRDefault="00000000" w:rsidRPr="00000000" w14:paraId="00000140">
      <w:pPr>
        <w:spacing w:after="0" w:line="276" w:lineRule="auto"/>
        <w:ind w:left="357" w:firstLine="0"/>
        <w:jc w:val="both"/>
        <w:rPr>
          <w:rFonts w:ascii="Arial" w:cs="Arial" w:eastAsia="Arial" w:hAnsi="Arial"/>
          <w:i w:val="1"/>
          <w:iCs w:val="1"/>
          <w:sz w:val="26"/>
          <w:szCs w:val="26"/>
        </w:rPr>
      </w:pPr>
      <w:r w:rsidDel="00000000" w:rsidR="00000000" w:rsidRPr="00000000">
        <w:rPr>
          <w:rFonts w:ascii="Arial" w:cs="Arial" w:eastAsia="Arial" w:hAnsi="Arial"/>
          <w:i w:val="1"/>
          <w:iCs w:val="1"/>
          <w:sz w:val="26"/>
          <w:szCs w:val="26"/>
          <w:rtl w:val="0"/>
        </w:rPr>
        <w:t xml:space="preserve">Cordialement,</w:t>
      </w:r>
    </w:p>
    <w:p w:rsidR="00000000" w:rsidDel="00000000" w:rsidP="00000000" w:rsidRDefault="00000000" w:rsidRPr="00000000" w14:paraId="00000141">
      <w:pPr>
        <w:spacing w:after="0" w:line="276" w:lineRule="auto"/>
        <w:ind w:left="357" w:firstLine="0"/>
        <w:jc w:val="both"/>
        <w:rPr>
          <w:rFonts w:ascii="Arial" w:cs="Arial" w:eastAsia="Arial" w:hAnsi="Arial"/>
          <w:sz w:val="26"/>
          <w:szCs w:val="26"/>
          <w:u w:val="single"/>
        </w:rPr>
      </w:pPr>
      <w:r w:rsidDel="00000000" w:rsidR="00000000" w:rsidRPr="00000000">
        <w:rPr>
          <w:rFonts w:ascii="Arial" w:cs="Arial" w:eastAsia="Arial" w:hAnsi="Arial"/>
          <w:i w:val="1"/>
          <w:iCs w:val="1"/>
          <w:sz w:val="26"/>
          <w:szCs w:val="26"/>
          <w:rtl w:val="0"/>
        </w:rPr>
        <w:t xml:space="preserve">Prenez soin de vous</w:t>
      </w:r>
      <w:r w:rsidDel="00000000" w:rsidR="00000000" w:rsidRPr="00000000">
        <w:rPr>
          <w:rFonts w:ascii="Arial" w:cs="Arial" w:eastAsia="Arial" w:hAnsi="Arial"/>
          <w:sz w:val="26"/>
          <w:szCs w:val="26"/>
          <w:rtl w:val="0"/>
        </w:rPr>
        <w:t xml:space="preserve"> (#confinement #coronavirus)</w:t>
      </w:r>
      <w:r w:rsidDel="00000000" w:rsidR="00000000" w:rsidRPr="00000000">
        <w:rPr>
          <w:rtl w:val="0"/>
        </w:rPr>
      </w:r>
    </w:p>
    <w:p w:rsidR="00000000" w:rsidDel="00000000" w:rsidP="00000000" w:rsidRDefault="00000000" w:rsidRPr="00000000" w14:paraId="00000142">
      <w:pPr>
        <w:spacing w:after="0" w:line="276" w:lineRule="auto"/>
        <w:ind w:left="720" w:firstLine="0"/>
        <w:jc w:val="both"/>
        <w:rPr>
          <w:rFonts w:ascii="Arial" w:cs="Arial" w:eastAsia="Arial" w:hAnsi="Arial"/>
          <w:b w:val="1"/>
          <w:bCs w:val="1"/>
          <w:sz w:val="26"/>
          <w:szCs w:val="26"/>
          <w:u w:val="single"/>
        </w:rPr>
      </w:pPr>
      <w:r w:rsidDel="00000000" w:rsidR="00000000" w:rsidRPr="00000000">
        <w:rPr>
          <w:rtl w:val="0"/>
        </w:rPr>
      </w:r>
    </w:p>
    <w:p w:rsidR="00000000" w:rsidDel="00000000" w:rsidP="00000000" w:rsidRDefault="00000000" w:rsidRPr="00000000" w14:paraId="00000143">
      <w:pPr>
        <w:numPr>
          <w:ilvl w:val="0"/>
          <w:numId w:val="6"/>
        </w:numPr>
        <w:spacing w:after="0" w:line="276" w:lineRule="auto"/>
        <w:ind w:left="720" w:hanging="360"/>
        <w:jc w:val="both"/>
        <w:rPr>
          <w:rFonts w:ascii="Arial" w:cs="Arial" w:eastAsia="Arial" w:hAnsi="Arial"/>
          <w:sz w:val="26"/>
          <w:szCs w:val="26"/>
          <w:u w:val="single"/>
        </w:rPr>
      </w:pPr>
      <w:r w:rsidDel="00000000" w:rsidR="00000000" w:rsidRPr="00000000">
        <w:rPr>
          <w:rFonts w:ascii="Arial" w:cs="Arial" w:eastAsia="Arial" w:hAnsi="Arial"/>
          <w:b w:val="1"/>
          <w:bCs w:val="1"/>
          <w:sz w:val="26"/>
          <w:szCs w:val="26"/>
          <w:u w:val="single"/>
          <w:rtl w:val="0"/>
        </w:rPr>
        <w:t xml:space="preserve">Une signature</w:t>
      </w:r>
      <w:r w:rsidDel="00000000" w:rsidR="00000000" w:rsidRPr="00000000">
        <w:rPr>
          <w:rFonts w:ascii="Arial" w:cs="Arial" w:eastAsia="Arial" w:hAnsi="Arial"/>
          <w:sz w:val="26"/>
          <w:szCs w:val="26"/>
          <w:rtl w:val="0"/>
        </w:rPr>
        <w:t xml:space="preserve"> qui vous identifie auprès de votre destinataire :</w:t>
      </w:r>
      <w:r w:rsidDel="00000000" w:rsidR="00000000" w:rsidRPr="00000000">
        <w:rPr>
          <w:rtl w:val="0"/>
        </w:rPr>
      </w:r>
    </w:p>
    <w:p w:rsidR="00000000" w:rsidDel="00000000" w:rsidP="00000000" w:rsidRDefault="00000000" w:rsidRPr="00000000" w14:paraId="00000144">
      <w:pPr>
        <w:rPr>
          <w:rFonts w:ascii="Arial" w:cs="Arial" w:eastAsia="Arial" w:hAnsi="Arial"/>
          <w:sz w:val="26"/>
          <w:szCs w:val="26"/>
        </w:rPr>
      </w:pPr>
      <w:r w:rsidDel="00000000" w:rsidR="00000000" w:rsidRPr="00000000">
        <w:rPr>
          <w:rFonts w:ascii="Arial" w:cs="Arial" w:eastAsia="Arial" w:hAnsi="Arial"/>
          <w:i w:val="1"/>
          <w:iCs w:val="1"/>
          <w:sz w:val="26"/>
          <w:szCs w:val="26"/>
          <w:rtl w:val="0"/>
        </w:rPr>
        <w:t xml:space="preserve">   Jason Momoa, élève de 4e année</w:t>
      </w:r>
      <w:r w:rsidDel="00000000" w:rsidR="00000000" w:rsidRPr="00000000">
        <w:rPr>
          <w:rFonts w:ascii="Arial" w:cs="Arial" w:eastAsia="Arial" w:hAnsi="Arial"/>
          <w:sz w:val="26"/>
          <w:szCs w:val="26"/>
          <w:rtl w:val="0"/>
        </w:rPr>
        <w:t xml:space="preserve"> </w:t>
      </w:r>
    </w:p>
    <w:p w:rsidR="00000000" w:rsidDel="00000000" w:rsidP="00000000" w:rsidRDefault="00000000" w:rsidRPr="00000000" w14:paraId="00000145">
      <w:pPr>
        <w:rPr>
          <w:rFonts w:ascii="Arial" w:cs="Arial" w:eastAsia="Arial" w:hAnsi="Arial"/>
          <w:i w:val="1"/>
          <w:iCs w:val="1"/>
          <w:sz w:val="26"/>
          <w:szCs w:val="26"/>
        </w:rPr>
      </w:pPr>
      <w:r w:rsidDel="00000000" w:rsidR="00000000" w:rsidRPr="00000000">
        <w:rPr>
          <w:rFonts w:ascii="Arial" w:cs="Arial" w:eastAsia="Arial" w:hAnsi="Arial"/>
          <w:i w:val="1"/>
          <w:iCs w:val="1"/>
          <w:sz w:val="26"/>
          <w:szCs w:val="26"/>
          <w:rtl w:val="0"/>
        </w:rPr>
        <w:t xml:space="preserve">   Emma Watson, une élève préoccupée par le sort de la planète</w:t>
      </w:r>
    </w:p>
    <w:p w:rsidR="00000000" w:rsidDel="00000000" w:rsidP="00000000" w:rsidRDefault="00000000" w:rsidRPr="00000000" w14:paraId="0000014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47">
      <w:pPr>
        <w:numPr>
          <w:ilvl w:val="0"/>
          <w:numId w:val="5"/>
        </w:numPr>
        <w:spacing w:after="0" w:lineRule="auto"/>
        <w:ind w:left="720" w:hanging="36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1. Dans le mail de demande p.8, repère les différentes parties du mail.</w:t>
      </w:r>
    </w:p>
    <w:p w:rsidR="00000000" w:rsidDel="00000000" w:rsidP="00000000" w:rsidRDefault="00000000" w:rsidRPr="00000000" w14:paraId="00000148">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149">
      <w:pPr>
        <w:spacing w:line="276" w:lineRule="auto"/>
        <w:jc w:val="both"/>
        <w:rPr>
          <w:rFonts w:ascii="Arial" w:cs="Arial" w:eastAsia="Arial" w:hAnsi="Arial"/>
          <w:b w:val="1"/>
          <w:bCs w:val="1"/>
          <w:sz w:val="28"/>
          <w:szCs w:val="28"/>
          <w:u w:val="single"/>
        </w:rPr>
      </w:pPr>
      <w:r w:rsidDel="00000000" w:rsidR="00000000" w:rsidRPr="00000000">
        <w:rPr>
          <w:rtl w:val="0"/>
        </w:rPr>
      </w:r>
    </w:p>
    <w:p w:rsidR="00000000" w:rsidDel="00000000" w:rsidP="00000000" w:rsidRDefault="00000000" w:rsidRPr="00000000" w14:paraId="0000014A">
      <w:pPr>
        <w:spacing w:line="276" w:lineRule="auto"/>
        <w:jc w:val="both"/>
        <w:rPr>
          <w:rFonts w:ascii="Arial" w:cs="Arial" w:eastAsia="Arial" w:hAnsi="Arial"/>
          <w:b w:val="1"/>
          <w:bCs w:val="1"/>
          <w:sz w:val="28"/>
          <w:szCs w:val="28"/>
          <w:u w:val="single"/>
        </w:rPr>
      </w:pPr>
      <w:r w:rsidDel="00000000" w:rsidR="00000000" w:rsidRPr="00000000">
        <w:rPr>
          <w:rFonts w:ascii="Arial" w:cs="Arial" w:eastAsia="Arial" w:hAnsi="Arial"/>
          <w:b w:val="1"/>
          <w:bCs w:val="1"/>
          <w:sz w:val="28"/>
          <w:szCs w:val="28"/>
          <w:u w:val="single"/>
          <w:rtl w:val="0"/>
        </w:rPr>
        <w:t xml:space="preserve">I.2. La structure d’un texte argumentatif</w:t>
      </w:r>
    </w:p>
    <w:p w:rsidR="00000000" w:rsidDel="00000000" w:rsidP="00000000" w:rsidRDefault="00000000" w:rsidRPr="00000000" w14:paraId="0000014B">
      <w:pPr>
        <w:rPr>
          <w:rFonts w:ascii="Arial" w:cs="Arial" w:eastAsia="Arial" w:hAnsi="Arial"/>
          <w:sz w:val="8"/>
          <w:szCs w:val="8"/>
        </w:rPr>
      </w:pPr>
      <w:r w:rsidDel="00000000" w:rsidR="00000000" w:rsidRPr="00000000">
        <w:rPr>
          <w:rtl w:val="0"/>
        </w:rPr>
      </w:r>
    </w:p>
    <w:p w:rsidR="00000000" w:rsidDel="00000000" w:rsidP="00000000" w:rsidRDefault="00000000" w:rsidRPr="00000000" w14:paraId="0000014C">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Les parties que l’on trouvera entre la formule d’interpellation et la formule politesse sont les trois parties du plan de n’importe quel texte argumentatif</w:t>
      </w:r>
    </w:p>
    <w:p w:rsidR="00000000" w:rsidDel="00000000" w:rsidP="00000000" w:rsidRDefault="00000000" w:rsidRPr="00000000" w14:paraId="0000014D">
      <w:pP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14E">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L’</w:t>
      </w:r>
      <w:r w:rsidDel="00000000" w:rsidR="00000000" w:rsidRPr="00000000">
        <w:rPr>
          <w:rFonts w:ascii="Arial" w:cs="Arial" w:eastAsia="Arial" w:hAnsi="Arial"/>
          <w:b w:val="1"/>
          <w:bCs w:val="1"/>
          <w:sz w:val="26"/>
          <w:szCs w:val="26"/>
          <w:u w:val="single"/>
          <w:rtl w:val="0"/>
        </w:rPr>
        <w:t xml:space="preserve">introduction</w:t>
      </w:r>
      <w:r w:rsidDel="00000000" w:rsidR="00000000" w:rsidRPr="00000000">
        <w:rPr>
          <w:rFonts w:ascii="Arial" w:cs="Arial" w:eastAsia="Arial" w:hAnsi="Arial"/>
          <w:b w:val="1"/>
          <w:bCs w:val="1"/>
          <w:sz w:val="26"/>
          <w:szCs w:val="26"/>
          <w:rtl w:val="0"/>
        </w:rPr>
        <w:t xml:space="preserve"> </w:t>
      </w:r>
      <w:r w:rsidDel="00000000" w:rsidR="00000000" w:rsidRPr="00000000">
        <w:rPr>
          <w:rFonts w:ascii="Arial" w:cs="Arial" w:eastAsia="Arial" w:hAnsi="Arial"/>
          <w:sz w:val="26"/>
          <w:szCs w:val="26"/>
          <w:rtl w:val="0"/>
        </w:rPr>
        <w:t xml:space="preserve">permet au lecteur de prendre connaissance du sujet que vous allez aborder et de votre thèse. Elle vous sert également à capter son attention, susciter son intérêt. </w:t>
      </w:r>
    </w:p>
    <w:p w:rsidR="00000000" w:rsidDel="00000000" w:rsidP="00000000" w:rsidRDefault="00000000" w:rsidRPr="00000000" w14:paraId="0000014F">
      <w:pPr>
        <w:spacing w:after="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Dans le cas d’une demande argumentée, vous annoncerez :</w:t>
      </w:r>
    </w:p>
    <w:p w:rsidR="00000000" w:rsidDel="00000000" w:rsidP="00000000" w:rsidRDefault="00000000" w:rsidRPr="00000000" w14:paraId="00000150">
      <w:pPr>
        <w:spacing w:after="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 le </w:t>
      </w:r>
      <w:r w:rsidDel="00000000" w:rsidR="00000000" w:rsidRPr="00000000">
        <w:rPr>
          <w:rFonts w:ascii="Arial" w:cs="Arial" w:eastAsia="Arial" w:hAnsi="Arial"/>
          <w:b w:val="1"/>
          <w:bCs w:val="1"/>
          <w:sz w:val="26"/>
          <w:szCs w:val="26"/>
          <w:rtl w:val="0"/>
        </w:rPr>
        <w:t xml:space="preserve">contexte</w:t>
      </w:r>
      <w:r w:rsidDel="00000000" w:rsidR="00000000" w:rsidRPr="00000000">
        <w:rPr>
          <w:rFonts w:ascii="Arial" w:cs="Arial" w:eastAsia="Arial" w:hAnsi="Arial"/>
          <w:sz w:val="26"/>
          <w:szCs w:val="26"/>
          <w:rtl w:val="0"/>
        </w:rPr>
        <w:t xml:space="preserve"> (ex. un cours, le fonctionnement général de l’école, la relation à un adulte, …),</w:t>
      </w:r>
    </w:p>
    <w:p w:rsidR="00000000" w:rsidDel="00000000" w:rsidP="00000000" w:rsidRDefault="00000000" w:rsidRPr="00000000" w14:paraId="00000151">
      <w:pPr>
        <w:spacing w:after="0" w:lineRule="auto"/>
        <w:rPr>
          <w:rFonts w:ascii="Arial" w:cs="Arial" w:eastAsia="Arial" w:hAnsi="Arial"/>
          <w:sz w:val="26"/>
          <w:szCs w:val="26"/>
        </w:rPr>
      </w:pPr>
      <w:r w:rsidDel="00000000" w:rsidR="00000000" w:rsidRPr="00000000">
        <w:rPr>
          <w:rFonts w:ascii="Arial" w:cs="Arial" w:eastAsia="Arial" w:hAnsi="Arial"/>
          <w:sz w:val="26"/>
          <w:szCs w:val="26"/>
          <w:rtl w:val="0"/>
        </w:rPr>
        <w:t xml:space="preserve">° le </w:t>
      </w:r>
      <w:r w:rsidDel="00000000" w:rsidR="00000000" w:rsidRPr="00000000">
        <w:rPr>
          <w:rFonts w:ascii="Arial" w:cs="Arial" w:eastAsia="Arial" w:hAnsi="Arial"/>
          <w:b w:val="1"/>
          <w:bCs w:val="1"/>
          <w:sz w:val="26"/>
          <w:szCs w:val="26"/>
          <w:rtl w:val="0"/>
        </w:rPr>
        <w:t xml:space="preserve">projet</w:t>
      </w:r>
      <w:r w:rsidDel="00000000" w:rsidR="00000000" w:rsidRPr="00000000">
        <w:rPr>
          <w:rFonts w:ascii="Arial" w:cs="Arial" w:eastAsia="Arial" w:hAnsi="Arial"/>
          <w:sz w:val="26"/>
          <w:szCs w:val="26"/>
          <w:rtl w:val="0"/>
        </w:rPr>
        <w:t xml:space="preserve"> ou le </w:t>
      </w:r>
      <w:r w:rsidDel="00000000" w:rsidR="00000000" w:rsidRPr="00000000">
        <w:rPr>
          <w:rFonts w:ascii="Arial" w:cs="Arial" w:eastAsia="Arial" w:hAnsi="Arial"/>
          <w:b w:val="1"/>
          <w:bCs w:val="1"/>
          <w:sz w:val="26"/>
          <w:szCs w:val="26"/>
          <w:rtl w:val="0"/>
        </w:rPr>
        <w:t xml:space="preserve">problème</w:t>
      </w:r>
      <w:r w:rsidDel="00000000" w:rsidR="00000000" w:rsidRPr="00000000">
        <w:rPr>
          <w:rFonts w:ascii="Arial" w:cs="Arial" w:eastAsia="Arial" w:hAnsi="Arial"/>
          <w:sz w:val="26"/>
          <w:szCs w:val="26"/>
          <w:rtl w:val="0"/>
        </w:rPr>
        <w:t xml:space="preserve"> dont il est question,</w:t>
        <w:br w:type="textWrapping"/>
        <w:t xml:space="preserve">° votre </w:t>
      </w:r>
      <w:r w:rsidDel="00000000" w:rsidR="00000000" w:rsidRPr="00000000">
        <w:rPr>
          <w:rFonts w:ascii="Arial" w:cs="Arial" w:eastAsia="Arial" w:hAnsi="Arial"/>
          <w:b w:val="1"/>
          <w:bCs w:val="1"/>
          <w:sz w:val="26"/>
          <w:szCs w:val="26"/>
          <w:rtl w:val="0"/>
        </w:rPr>
        <w:t xml:space="preserve">demande</w:t>
      </w:r>
      <w:r w:rsidDel="00000000" w:rsidR="00000000" w:rsidRPr="00000000">
        <w:rPr>
          <w:rFonts w:ascii="Arial" w:cs="Arial" w:eastAsia="Arial" w:hAnsi="Arial"/>
          <w:sz w:val="26"/>
          <w:szCs w:val="26"/>
          <w:rtl w:val="0"/>
        </w:rPr>
        <w:t xml:space="preserve"> concrète.</w:t>
      </w:r>
    </w:p>
    <w:p w:rsidR="00000000" w:rsidDel="00000000" w:rsidP="00000000" w:rsidRDefault="00000000" w:rsidRPr="00000000" w14:paraId="00000152">
      <w:pPr>
        <w:spacing w:after="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153">
      <w:pPr>
        <w:spacing w:after="0" w:lineRule="auto"/>
        <w:rPr>
          <w:rFonts w:ascii="Arial" w:cs="Arial" w:eastAsia="Arial" w:hAnsi="Arial"/>
          <w:sz w:val="26"/>
          <w:szCs w:val="26"/>
        </w:rPr>
      </w:pPr>
      <w:r w:rsidDel="00000000" w:rsidR="00000000" w:rsidRPr="00000000">
        <w:rPr>
          <w:rtl w:val="0"/>
        </w:rPr>
      </w:r>
    </w:p>
    <w:p w:rsidR="00000000" w:rsidDel="00000000" w:rsidP="00000000" w:rsidRDefault="00000000" w:rsidRPr="00000000" w14:paraId="00000154">
      <w:pPr>
        <w:spacing w:after="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Le </w:t>
      </w:r>
      <w:r w:rsidDel="00000000" w:rsidR="00000000" w:rsidRPr="00000000">
        <w:rPr>
          <w:rFonts w:ascii="Arial" w:cs="Arial" w:eastAsia="Arial" w:hAnsi="Arial"/>
          <w:b w:val="1"/>
          <w:bCs w:val="1"/>
          <w:sz w:val="26"/>
          <w:szCs w:val="26"/>
          <w:u w:val="single"/>
          <w:rtl w:val="0"/>
        </w:rPr>
        <w:t xml:space="preserve">développement</w:t>
      </w:r>
      <w:r w:rsidDel="00000000" w:rsidR="00000000" w:rsidRPr="00000000">
        <w:rPr>
          <w:rFonts w:ascii="Arial" w:cs="Arial" w:eastAsia="Arial" w:hAnsi="Arial"/>
          <w:sz w:val="26"/>
          <w:szCs w:val="26"/>
          <w:rtl w:val="0"/>
        </w:rPr>
        <w:t xml:space="preserve"> est le corps du texte. Vous y développerez votre </w:t>
      </w:r>
      <w:r w:rsidDel="00000000" w:rsidR="00000000" w:rsidRPr="00000000">
        <w:rPr>
          <w:rFonts w:ascii="Arial" w:cs="Arial" w:eastAsia="Arial" w:hAnsi="Arial"/>
          <w:b w:val="1"/>
          <w:bCs w:val="1"/>
          <w:sz w:val="26"/>
          <w:szCs w:val="26"/>
          <w:rtl w:val="0"/>
        </w:rPr>
        <w:t xml:space="preserve">thèse</w:t>
      </w:r>
      <w:r w:rsidDel="00000000" w:rsidR="00000000" w:rsidRPr="00000000">
        <w:rPr>
          <w:rFonts w:ascii="Arial" w:cs="Arial" w:eastAsia="Arial" w:hAnsi="Arial"/>
          <w:sz w:val="26"/>
          <w:szCs w:val="26"/>
          <w:rtl w:val="0"/>
        </w:rPr>
        <w:t xml:space="preserve"> (donc votre idée) à travers différents </w:t>
      </w:r>
      <w:r w:rsidDel="00000000" w:rsidR="00000000" w:rsidRPr="00000000">
        <w:rPr>
          <w:rFonts w:ascii="Arial" w:cs="Arial" w:eastAsia="Arial" w:hAnsi="Arial"/>
          <w:b w:val="1"/>
          <w:bCs w:val="1"/>
          <w:sz w:val="26"/>
          <w:szCs w:val="26"/>
          <w:rtl w:val="0"/>
        </w:rPr>
        <w:t xml:space="preserve">arguments</w:t>
      </w:r>
      <w:r w:rsidDel="00000000" w:rsidR="00000000" w:rsidRPr="00000000">
        <w:rPr>
          <w:rFonts w:ascii="Arial" w:cs="Arial" w:eastAsia="Arial" w:hAnsi="Arial"/>
          <w:sz w:val="26"/>
          <w:szCs w:val="26"/>
          <w:rtl w:val="0"/>
        </w:rPr>
        <w:t xml:space="preserve"> et en utilisant des procédés argumentatifs. Chaque idée fera l’objet d’un </w:t>
      </w:r>
      <w:r w:rsidDel="00000000" w:rsidR="00000000" w:rsidRPr="00000000">
        <w:rPr>
          <w:rFonts w:ascii="Arial" w:cs="Arial" w:eastAsia="Arial" w:hAnsi="Arial"/>
          <w:b w:val="1"/>
          <w:bCs w:val="1"/>
          <w:sz w:val="26"/>
          <w:szCs w:val="26"/>
          <w:rtl w:val="0"/>
        </w:rPr>
        <w:t xml:space="preserve">paragraphe</w:t>
      </w:r>
      <w:r w:rsidDel="00000000" w:rsidR="00000000" w:rsidRPr="00000000">
        <w:rPr>
          <w:rFonts w:ascii="Arial" w:cs="Arial" w:eastAsia="Arial" w:hAnsi="Arial"/>
          <w:sz w:val="26"/>
          <w:szCs w:val="26"/>
          <w:rtl w:val="0"/>
        </w:rPr>
        <w:t xml:space="preserve">.</w:t>
      </w:r>
    </w:p>
    <w:p w:rsidR="00000000" w:rsidDel="00000000" w:rsidP="00000000" w:rsidRDefault="00000000" w:rsidRPr="00000000" w14:paraId="00000155">
      <w:pPr>
        <w:spacing w:after="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156">
      <w:pPr>
        <w:spacing w:after="0" w:lineRule="auto"/>
        <w:jc w:val="both"/>
        <w:rPr>
          <w:rFonts w:ascii="Arial" w:cs="Arial" w:eastAsia="Arial" w:hAnsi="Arial"/>
          <w:b w:val="1"/>
          <w:bCs w:val="1"/>
          <w:color w:val="e26714"/>
          <w:sz w:val="30"/>
          <w:szCs w:val="30"/>
          <w:u w:val="single"/>
        </w:rPr>
      </w:pPr>
      <w:r w:rsidDel="00000000" w:rsidR="00000000" w:rsidRPr="00000000">
        <w:rPr>
          <w:rFonts w:ascii="Arial" w:cs="Arial" w:eastAsia="Arial" w:hAnsi="Arial"/>
          <w:sz w:val="26"/>
          <w:szCs w:val="26"/>
          <w:rtl w:val="0"/>
        </w:rPr>
        <w:t xml:space="preserve">La </w:t>
      </w:r>
      <w:r w:rsidDel="00000000" w:rsidR="00000000" w:rsidRPr="00000000">
        <w:rPr>
          <w:rFonts w:ascii="Arial" w:cs="Arial" w:eastAsia="Arial" w:hAnsi="Arial"/>
          <w:b w:val="1"/>
          <w:bCs w:val="1"/>
          <w:sz w:val="26"/>
          <w:szCs w:val="26"/>
          <w:u w:val="single"/>
          <w:rtl w:val="0"/>
        </w:rPr>
        <w:t xml:space="preserve">conclusion</w:t>
      </w:r>
      <w:r w:rsidDel="00000000" w:rsidR="00000000" w:rsidRPr="00000000">
        <w:rPr>
          <w:rFonts w:ascii="Arial" w:cs="Arial" w:eastAsia="Arial" w:hAnsi="Arial"/>
          <w:sz w:val="26"/>
          <w:szCs w:val="26"/>
          <w:rtl w:val="0"/>
        </w:rPr>
        <w:t xml:space="preserve">, bien qu’elle termine le texte, est une partie proche de l’introduction. Votre objectif est de vous assurer que vous avez été bien compris et à marquer un dernier coup pour convaincre le lecteur. Elle doit donc être claire, synthétiser les grands </w:t>
      </w:r>
      <w:r w:rsidDel="00000000" w:rsidR="00000000" w:rsidRPr="00000000">
        <w:rPr>
          <w:rFonts w:ascii="Arial" w:cs="Arial" w:eastAsia="Arial" w:hAnsi="Arial"/>
          <w:b w:val="1"/>
          <w:bCs w:val="1"/>
          <w:sz w:val="26"/>
          <w:szCs w:val="26"/>
          <w:rtl w:val="0"/>
        </w:rPr>
        <w:t xml:space="preserve">arguments</w:t>
      </w:r>
      <w:r w:rsidDel="00000000" w:rsidR="00000000" w:rsidRPr="00000000">
        <w:rPr>
          <w:rFonts w:ascii="Arial" w:cs="Arial" w:eastAsia="Arial" w:hAnsi="Arial"/>
          <w:sz w:val="26"/>
          <w:szCs w:val="26"/>
          <w:rtl w:val="0"/>
        </w:rPr>
        <w:t xml:space="preserve"> présents dans le développement et se terminer par une </w:t>
      </w:r>
      <w:r w:rsidDel="00000000" w:rsidR="00000000" w:rsidRPr="00000000">
        <w:rPr>
          <w:rFonts w:ascii="Arial" w:cs="Arial" w:eastAsia="Arial" w:hAnsi="Arial"/>
          <w:b w:val="1"/>
          <w:bCs w:val="1"/>
          <w:sz w:val="26"/>
          <w:szCs w:val="26"/>
          <w:rtl w:val="0"/>
        </w:rPr>
        <w:t xml:space="preserve">formule percutante</w:t>
      </w:r>
      <w:r w:rsidDel="00000000" w:rsidR="00000000" w:rsidRPr="00000000">
        <w:rPr>
          <w:rFonts w:ascii="Arial" w:cs="Arial" w:eastAsia="Arial" w:hAnsi="Arial"/>
          <w:sz w:val="26"/>
          <w:szCs w:val="26"/>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57">
      <w:pPr>
        <w:spacing w:line="276" w:lineRule="auto"/>
        <w:jc w:val="both"/>
        <w:rPr>
          <w:rFonts w:ascii="Arial" w:cs="Arial" w:eastAsia="Arial" w:hAnsi="Arial"/>
          <w:b w:val="1"/>
          <w:bCs w:val="1"/>
          <w:sz w:val="28"/>
          <w:szCs w:val="28"/>
          <w:u w:val="single"/>
        </w:rPr>
      </w:pPr>
      <w:r w:rsidDel="00000000" w:rsidR="00000000" w:rsidRPr="00000000">
        <w:rPr>
          <w:rFonts w:ascii="Arial" w:cs="Arial" w:eastAsia="Arial" w:hAnsi="Arial"/>
          <w:b w:val="1"/>
          <w:bCs w:val="1"/>
          <w:sz w:val="28"/>
          <w:szCs w:val="28"/>
          <w:u w:val="single"/>
          <w:rtl w:val="0"/>
        </w:rPr>
        <w:t xml:space="preserve">I.3. Rédiger et organiser les paragraphes argumentatifs </w:t>
      </w:r>
      <w:r w:rsidDel="00000000" w:rsidR="00000000" w:rsidRPr="00000000">
        <mc:AlternateContent>
          <mc:Choice Requires="wpg">
            <w:drawing>
              <wp:anchor allowOverlap="1" behindDoc="0" distB="45720" distT="45720" distL="182880" distR="182880" hidden="0" layoutInCell="1" locked="0" relativeHeight="0" simplePos="0">
                <wp:simplePos x="0" y="0"/>
                <wp:positionH relativeFrom="column">
                  <wp:posOffset>-58419</wp:posOffset>
                </wp:positionH>
                <wp:positionV relativeFrom="paragraph">
                  <wp:posOffset>375920</wp:posOffset>
                </wp:positionV>
                <wp:extent cx="6410325" cy="2296508"/>
                <wp:effectExtent b="0" l="0" r="0" t="0"/>
                <wp:wrapSquare wrapText="bothSides" distB="45720" distT="45720" distL="182880" distR="182880"/>
                <wp:docPr id="243" name=""/>
                <a:graphic>
                  <a:graphicData uri="http://schemas.microsoft.com/office/word/2010/wordprocessingShape">
                    <wps:wsp>
                      <wps:cNvSpPr/>
                      <wps:cNvPr id="2" name="Shape 2"/>
                      <wps:spPr>
                        <a:xfrm>
                          <a:off x="2217038" y="2689388"/>
                          <a:ext cx="6257925" cy="2181225"/>
                        </a:xfrm>
                        <a:prstGeom prst="rect">
                          <a:avLst/>
                        </a:prstGeom>
                        <a:solidFill>
                          <a:srgbClr val="FFFFFF"/>
                        </a:solidFill>
                        <a:ln cap="flat" cmpd="dbl" w="76200">
                          <a:solidFill>
                            <a:srgbClr val="45818E"/>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Chaque paragraphe argumentatif se structure comme suit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1. </w:t>
                            </w:r>
                            <w:r w:rsidDel="00000000" w:rsidR="00000000" w:rsidRPr="00000000">
                              <w:rPr>
                                <w:rFonts w:ascii="Arial" w:cs="Arial" w:eastAsia="Arial" w:hAnsi="Arial"/>
                                <w:b w:val="1"/>
                                <w:i w:val="0"/>
                                <w:smallCaps w:val="0"/>
                                <w:strike w:val="0"/>
                                <w:color w:val="000000"/>
                                <w:sz w:val="28"/>
                                <w:vertAlign w:val="baseline"/>
                              </w:rPr>
                              <w:t xml:space="preserve">Connecteur logique ou phrase</w:t>
                            </w:r>
                            <w:r w:rsidDel="00000000" w:rsidR="00000000" w:rsidRPr="00000000">
                              <w:rPr>
                                <w:rFonts w:ascii="Arial" w:cs="Arial" w:eastAsia="Arial" w:hAnsi="Arial"/>
                                <w:b w:val="0"/>
                                <w:i w:val="0"/>
                                <w:smallCaps w:val="0"/>
                                <w:strike w:val="0"/>
                                <w:color w:val="000000"/>
                                <w:sz w:val="28"/>
                                <w:vertAlign w:val="baseline"/>
                              </w:rPr>
                              <w:t xml:space="preserve"> permettant de faire le </w:t>
                            </w:r>
                            <w:r w:rsidDel="00000000" w:rsidR="00000000" w:rsidRPr="00000000">
                              <w:rPr>
                                <w:rFonts w:ascii="Arial" w:cs="Arial" w:eastAsia="Arial" w:hAnsi="Arial"/>
                                <w:b w:val="1"/>
                                <w:i w:val="0"/>
                                <w:smallCaps w:val="0"/>
                                <w:strike w:val="0"/>
                                <w:color w:val="000000"/>
                                <w:sz w:val="28"/>
                                <w:vertAlign w:val="baseline"/>
                              </w:rPr>
                              <w:t xml:space="preserve">lien avec le paragraphe précédent</w:t>
                            </w:r>
                            <w:r w:rsidDel="00000000" w:rsidR="00000000" w:rsidRPr="00000000">
                              <w:rPr>
                                <w:rFonts w:ascii="Arial" w:cs="Arial" w:eastAsia="Arial" w:hAnsi="Arial"/>
                                <w:b w:val="0"/>
                                <w:i w:val="0"/>
                                <w:smallCaps w:val="0"/>
                                <w:strike w:val="0"/>
                                <w:color w:val="000000"/>
                                <w:sz w:val="28"/>
                                <w:vertAlign w:val="baseline"/>
                              </w:rPr>
                              <w:t xml:space="preserve"> (que ce soit l’introduction ou un autre paragraphe argumentatif).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2. </w:t>
                            </w:r>
                            <w:r w:rsidDel="00000000" w:rsidR="00000000" w:rsidRPr="00000000">
                              <w:rPr>
                                <w:rFonts w:ascii="Arial" w:cs="Arial" w:eastAsia="Arial" w:hAnsi="Arial"/>
                                <w:b w:val="1"/>
                                <w:i w:val="0"/>
                                <w:smallCaps w:val="0"/>
                                <w:strike w:val="0"/>
                                <w:color w:val="000000"/>
                                <w:sz w:val="28"/>
                                <w:vertAlign w:val="baseline"/>
                              </w:rPr>
                              <w:t xml:space="preserve">Argument principal</w:t>
                            </w:r>
                            <w:r w:rsidDel="00000000" w:rsidR="00000000" w:rsidRPr="00000000">
                              <w:rPr>
                                <w:rFonts w:ascii="Arial" w:cs="Arial" w:eastAsia="Arial" w:hAnsi="Arial"/>
                                <w:b w:val="0"/>
                                <w:i w:val="0"/>
                                <w:smallCaps w:val="0"/>
                                <w:strike w:val="0"/>
                                <w:color w:val="000000"/>
                                <w:sz w:val="28"/>
                                <w:vertAlign w:val="baseline"/>
                              </w:rPr>
                              <w:t xml:space="preserve"> du paragraphe.</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3. </w:t>
                            </w:r>
                            <w:r w:rsidDel="00000000" w:rsidR="00000000" w:rsidRPr="00000000">
                              <w:rPr>
                                <w:rFonts w:ascii="Arial" w:cs="Arial" w:eastAsia="Arial" w:hAnsi="Arial"/>
                                <w:b w:val="1"/>
                                <w:i w:val="0"/>
                                <w:smallCaps w:val="0"/>
                                <w:strike w:val="0"/>
                                <w:color w:val="000000"/>
                                <w:sz w:val="28"/>
                                <w:vertAlign w:val="baseline"/>
                              </w:rPr>
                              <w:t xml:space="preserve">Argument(s) secondaire(s)</w:t>
                            </w:r>
                            <w:r w:rsidDel="00000000" w:rsidR="00000000" w:rsidRPr="00000000">
                              <w:rPr>
                                <w:rFonts w:ascii="Arial" w:cs="Arial" w:eastAsia="Arial" w:hAnsi="Arial"/>
                                <w:b w:val="0"/>
                                <w:i w:val="0"/>
                                <w:smallCaps w:val="0"/>
                                <w:strike w:val="0"/>
                                <w:color w:val="000000"/>
                                <w:sz w:val="28"/>
                                <w:vertAlign w:val="baseline"/>
                              </w:rPr>
                              <w:t xml:space="preserve"> : justification, données chiffrées, cause, conséquence, illustration, comparaison, citation,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4.</w:t>
                            </w:r>
                            <w:r w:rsidDel="00000000" w:rsidR="00000000" w:rsidRPr="00000000">
                              <w:rPr>
                                <w:rFonts w:ascii="Arial" w:cs="Arial" w:eastAsia="Arial" w:hAnsi="Arial"/>
                                <w:b w:val="1"/>
                                <w:i w:val="0"/>
                                <w:smallCaps w:val="0"/>
                                <w:strike w:val="0"/>
                                <w:color w:val="000000"/>
                                <w:sz w:val="28"/>
                                <w:vertAlign w:val="baseline"/>
                              </w:rPr>
                              <w:t xml:space="preserve"> Conclusion du paragraphe </w:t>
                            </w:r>
                            <w:r w:rsidDel="00000000" w:rsidR="00000000" w:rsidRPr="00000000">
                              <w:rPr>
                                <w:rFonts w:ascii="Arial" w:cs="Arial" w:eastAsia="Arial" w:hAnsi="Arial"/>
                                <w:b w:val="0"/>
                                <w:i w:val="0"/>
                                <w:smallCaps w:val="0"/>
                                <w:strike w:val="0"/>
                                <w:color w:val="000000"/>
                                <w:sz w:val="28"/>
                                <w:vertAlign w:val="baseline"/>
                              </w:rPr>
                              <w:t xml:space="preserve">: reprise de l'idée directrice.</w:t>
                            </w:r>
                          </w:p>
                        </w:txbxContent>
                      </wps:txbx>
                      <wps:bodyPr anchorCtr="0" anchor="ctr" bIns="182875" lIns="182875" spcFirstLastPara="1" rIns="182875" wrap="square" tIns="182875">
                        <a:noAutofit/>
                      </wps:bodyPr>
                    </wps:wsp>
                  </a:graphicData>
                </a:graphic>
              </wp:anchor>
            </w:drawing>
          </mc:Choice>
          <mc:Fallback>
            <w:drawing>
              <wp:anchor allowOverlap="1" behindDoc="0" distB="45720" distT="45720" distL="182880" distR="182880" hidden="0" layoutInCell="1" locked="0" relativeHeight="0" simplePos="0">
                <wp:simplePos x="0" y="0"/>
                <wp:positionH relativeFrom="column">
                  <wp:posOffset>-58419</wp:posOffset>
                </wp:positionH>
                <wp:positionV relativeFrom="paragraph">
                  <wp:posOffset>375920</wp:posOffset>
                </wp:positionV>
                <wp:extent cx="6410325" cy="2296508"/>
                <wp:effectExtent b="0" l="0" r="0" t="0"/>
                <wp:wrapSquare wrapText="bothSides" distB="45720" distT="45720" distL="182880" distR="182880"/>
                <wp:docPr id="243"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410325" cy="2296508"/>
                        </a:xfrm>
                        <a:prstGeom prst="rect"/>
                        <a:ln/>
                      </pic:spPr>
                    </pic:pic>
                  </a:graphicData>
                </a:graphic>
              </wp:anchor>
            </w:drawing>
          </mc:Fallback>
        </mc:AlternateContent>
      </w:r>
    </w:p>
    <w:p w:rsidR="00000000" w:rsidDel="00000000" w:rsidP="00000000" w:rsidRDefault="00000000" w:rsidRPr="00000000" w14:paraId="00000158">
      <w:pPr>
        <w:spacing w:line="276" w:lineRule="auto"/>
        <w:jc w:val="both"/>
        <w:rPr>
          <w:rFonts w:ascii="Arial" w:cs="Arial" w:eastAsia="Arial" w:hAnsi="Arial"/>
          <w:b w:val="1"/>
          <w:bCs w:val="1"/>
          <w:sz w:val="8"/>
          <w:szCs w:val="8"/>
        </w:rPr>
      </w:pPr>
      <w:r w:rsidDel="00000000" w:rsidR="00000000" w:rsidRPr="00000000">
        <w:rPr>
          <w:rtl w:val="0"/>
        </w:rPr>
      </w:r>
    </w:p>
    <w:p w:rsidR="00000000" w:rsidDel="00000000" w:rsidP="00000000" w:rsidRDefault="00000000" w:rsidRPr="00000000" w14:paraId="00000159">
      <w:pPr>
        <w:spacing w:line="276" w:lineRule="auto"/>
        <w:jc w:val="both"/>
        <w:rPr>
          <w:rFonts w:ascii="Arial" w:cs="Arial" w:eastAsia="Arial" w:hAnsi="Arial"/>
          <w:b w:val="1"/>
          <w:bCs w:val="1"/>
          <w:sz w:val="8"/>
          <w:szCs w:val="8"/>
        </w:rPr>
      </w:pP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bCs w:val="1"/>
          <w:i w:val="0"/>
          <w:iCs w:val="0"/>
          <w:smallCaps w:val="0"/>
          <w:strike w:val="0"/>
          <w:color w:val="38761d"/>
          <w:sz w:val="26"/>
          <w:szCs w:val="26"/>
          <w:shd w:fill="auto" w:val="clear"/>
          <w:vertAlign w:val="baseline"/>
        </w:rPr>
      </w:pPr>
      <w:r w:rsidDel="00000000" w:rsidR="00000000" w:rsidRPr="00000000">
        <w:rPr>
          <w:rFonts w:ascii="Arial" w:cs="Arial" w:eastAsia="Arial" w:hAnsi="Arial"/>
          <w:b w:val="1"/>
          <w:bCs w:val="1"/>
          <w:color w:val="38761d"/>
          <w:sz w:val="26"/>
          <w:szCs w:val="26"/>
          <w:rtl w:val="0"/>
        </w:rPr>
        <w:t xml:space="preserve">2</w:t>
      </w:r>
      <w:r w:rsidDel="00000000" w:rsidR="00000000" w:rsidRPr="00000000">
        <w:rPr>
          <w:rFonts w:ascii="Arial" w:cs="Arial" w:eastAsia="Arial" w:hAnsi="Arial"/>
          <w:b w:val="1"/>
          <w:bCs w:val="1"/>
          <w:i w:val="0"/>
          <w:iCs w:val="0"/>
          <w:smallCaps w:val="0"/>
          <w:strike w:val="0"/>
          <w:color w:val="38761d"/>
          <w:sz w:val="26"/>
          <w:szCs w:val="26"/>
          <w:shd w:fill="auto" w:val="clear"/>
          <w:vertAlign w:val="baseline"/>
          <w:rtl w:val="0"/>
        </w:rPr>
        <w:t xml:space="preserve">. a. Dans ce texte, rep</w:t>
      </w:r>
      <w:r w:rsidDel="00000000" w:rsidR="00000000" w:rsidRPr="00000000">
        <w:rPr>
          <w:rFonts w:ascii="Arial" w:cs="Arial" w:eastAsia="Arial" w:hAnsi="Arial"/>
          <w:b w:val="1"/>
          <w:bCs w:val="1"/>
          <w:color w:val="38761d"/>
          <w:sz w:val="26"/>
          <w:szCs w:val="26"/>
          <w:rtl w:val="0"/>
        </w:rPr>
        <w:t xml:space="preserve">ère</w:t>
      </w:r>
      <w:r w:rsidDel="00000000" w:rsidR="00000000" w:rsidRPr="00000000">
        <w:rPr>
          <w:rFonts w:ascii="Arial" w:cs="Arial" w:eastAsia="Arial" w:hAnsi="Arial"/>
          <w:b w:val="1"/>
          <w:bCs w:val="1"/>
          <w:i w:val="0"/>
          <w:iCs w:val="0"/>
          <w:smallCaps w:val="0"/>
          <w:strike w:val="0"/>
          <w:color w:val="38761d"/>
          <w:sz w:val="26"/>
          <w:szCs w:val="26"/>
          <w:shd w:fill="auto" w:val="clear"/>
          <w:vertAlign w:val="baseline"/>
          <w:rtl w:val="0"/>
        </w:rPr>
        <w:t xml:space="preserve"> </w:t>
      </w:r>
      <w:r w:rsidDel="00000000" w:rsidR="00000000" w:rsidRPr="00000000">
        <w:rPr>
          <w:rFonts w:ascii="Arial" w:cs="Arial" w:eastAsia="Arial" w:hAnsi="Arial"/>
          <w:b w:val="1"/>
          <w:bCs w:val="1"/>
          <w:color w:val="38761d"/>
          <w:sz w:val="26"/>
          <w:szCs w:val="26"/>
          <w:rtl w:val="0"/>
        </w:rPr>
        <w:t xml:space="preserve">l</w:t>
      </w:r>
      <w:r w:rsidDel="00000000" w:rsidR="00000000" w:rsidRPr="00000000">
        <w:rPr>
          <w:rFonts w:ascii="Arial" w:cs="Arial" w:eastAsia="Arial" w:hAnsi="Arial"/>
          <w:b w:val="1"/>
          <w:bCs w:val="1"/>
          <w:i w:val="0"/>
          <w:iCs w:val="0"/>
          <w:smallCaps w:val="0"/>
          <w:strike w:val="0"/>
          <w:color w:val="38761d"/>
          <w:sz w:val="26"/>
          <w:szCs w:val="26"/>
          <w:shd w:fill="auto" w:val="clear"/>
          <w:vertAlign w:val="baseline"/>
          <w:rtl w:val="0"/>
        </w:rPr>
        <w:t xml:space="preserve">es parties d’une lettre argumentative.</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b. Dans le paragraphe en gras, c</w:t>
      </w:r>
      <w:r w:rsidDel="00000000" w:rsidR="00000000" w:rsidRPr="00000000">
        <w:rPr>
          <w:rFonts w:ascii="Arial" w:cs="Arial" w:eastAsia="Arial" w:hAnsi="Arial"/>
          <w:b w:val="1"/>
          <w:bCs w:val="1"/>
          <w:i w:val="0"/>
          <w:iCs w:val="0"/>
          <w:smallCaps w:val="0"/>
          <w:strike w:val="0"/>
          <w:color w:val="38761d"/>
          <w:sz w:val="26"/>
          <w:szCs w:val="26"/>
          <w:shd w:fill="auto" w:val="clear"/>
          <w:vertAlign w:val="baseline"/>
          <w:rtl w:val="0"/>
        </w:rPr>
        <w:t xml:space="preserve">hacune des parties requises dans u</w:t>
      </w:r>
      <w:r w:rsidDel="00000000" w:rsidR="00000000" w:rsidRPr="00000000">
        <w:rPr>
          <w:rFonts w:ascii="Arial" w:cs="Arial" w:eastAsia="Arial" w:hAnsi="Arial"/>
          <w:b w:val="1"/>
          <w:bCs w:val="1"/>
          <w:color w:val="38761d"/>
          <w:sz w:val="26"/>
          <w:szCs w:val="26"/>
          <w:rtl w:val="0"/>
        </w:rPr>
        <w:t xml:space="preserve">n paragraphe argumenté.</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Arial" w:cs="Arial" w:eastAsia="Arial" w:hAnsi="Arial"/>
          <w:sz w:val="28"/>
          <w:szCs w:val="28"/>
          <w:u w:val="singl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u w:val="single"/>
        </w:rPr>
      </w:pPr>
      <w:r w:rsidDel="00000000" w:rsidR="00000000" w:rsidRPr="00000000">
        <w:rPr>
          <w:rFonts w:ascii="Arial" w:cs="Arial" w:eastAsia="Arial" w:hAnsi="Arial"/>
          <w:sz w:val="28"/>
          <w:szCs w:val="28"/>
          <w:u w:val="single"/>
          <w:rtl w:val="0"/>
        </w:rPr>
        <w:t xml:space="preserve">Lettre ouverte aux élèves qui gardent le cap dans la tempête</w:t>
      </w:r>
      <w:r w:rsidDel="00000000" w:rsidR="00000000" w:rsidRPr="00000000">
        <w:rPr>
          <w:rtl w:val="0"/>
        </w:rPr>
      </w:r>
    </w:p>
    <w:p w:rsidR="00000000" w:rsidDel="00000000" w:rsidP="00000000" w:rsidRDefault="00000000" w:rsidRPr="00000000" w14:paraId="0000015E">
      <w:pPr>
        <w:rPr>
          <w:u w:val="single"/>
        </w:rPr>
      </w:pPr>
      <w:r w:rsidDel="00000000" w:rsidR="00000000" w:rsidRPr="00000000">
        <w:rPr>
          <w:rtl w:val="0"/>
        </w:rPr>
      </w:r>
    </w:p>
    <w:p w:rsidR="00000000" w:rsidDel="00000000" w:rsidP="00000000" w:rsidRDefault="00000000" w:rsidRPr="00000000" w14:paraId="0000015F">
      <w:pPr>
        <w:jc w:val="right"/>
        <w:rPr>
          <w:rFonts w:ascii="Arial" w:cs="Arial" w:eastAsia="Arial" w:hAnsi="Arial"/>
          <w:sz w:val="26"/>
          <w:szCs w:val="26"/>
        </w:rPr>
      </w:pPr>
      <w:r w:rsidDel="00000000" w:rsidR="00000000" w:rsidRPr="00000000">
        <w:rPr>
          <w:rFonts w:ascii="Arial" w:cs="Arial" w:eastAsia="Arial" w:hAnsi="Arial"/>
          <w:sz w:val="26"/>
          <w:szCs w:val="26"/>
          <w:rtl w:val="0"/>
        </w:rPr>
        <w:t xml:space="preserve">Hannut, le 14 mai 2020</w:t>
      </w:r>
    </w:p>
    <w:p w:rsidR="00000000" w:rsidDel="00000000" w:rsidP="00000000" w:rsidRDefault="00000000" w:rsidRPr="00000000" w14:paraId="00000160">
      <w:pPr>
        <w:jc w:val="center"/>
        <w:rPr>
          <w:rFonts w:ascii="Arial" w:cs="Arial" w:eastAsia="Arial" w:hAnsi="Arial"/>
          <w:sz w:val="26"/>
          <w:szCs w:val="26"/>
        </w:rPr>
      </w:pPr>
      <w:r w:rsidDel="00000000" w:rsidR="00000000" w:rsidRPr="00000000">
        <w:rPr>
          <w:rFonts w:ascii="Arial" w:cs="Arial" w:eastAsia="Arial" w:hAnsi="Arial"/>
          <w:sz w:val="26"/>
          <w:szCs w:val="26"/>
          <w:rtl w:val="0"/>
        </w:rPr>
        <w:t xml:space="preserve">À vous qui vous découragez,</w:t>
      </w:r>
    </w:p>
    <w:p w:rsidR="00000000" w:rsidDel="00000000" w:rsidP="00000000" w:rsidRDefault="00000000" w:rsidRPr="00000000" w14:paraId="00000161">
      <w:pPr>
        <w:jc w:val="center"/>
        <w:rPr>
          <w:rFonts w:ascii="Arial" w:cs="Arial" w:eastAsia="Arial" w:hAnsi="Arial"/>
          <w:sz w:val="8"/>
          <w:szCs w:val="8"/>
        </w:rPr>
      </w:pPr>
      <w:r w:rsidDel="00000000" w:rsidR="00000000" w:rsidRPr="00000000">
        <w:rPr>
          <w:rtl w:val="0"/>
        </w:rPr>
      </w:r>
    </w:p>
    <w:p w:rsidR="00000000" w:rsidDel="00000000" w:rsidP="00000000" w:rsidRDefault="00000000" w:rsidRPr="00000000" w14:paraId="00000162">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Cela fait deux mois que nous avons déserté les écoles, que les cours sont suspendus. Les enseignants essayent de maintenir le lien avec leurs élèves pour qu’ils et elles continuent d’apprendre, de s’améliorer et renforcent leurs acquis. Aujourd’hui, certain.e.s étudiant.e.s s’essoufflent, remettent en question leur investissement en entendant notre ministre laisser croire que tous vont réussir. On parle d’assouplissement des exigences d’évaluation et c’est normal. Mais combien d’élèves studieux.ses se demandent pourquoi faire tout ça ? Vous qui tenez bon pendant cette tempête, vous en sortirez grandi.e.s !</w:t>
      </w:r>
    </w:p>
    <w:p w:rsidR="00000000" w:rsidDel="00000000" w:rsidP="00000000" w:rsidRDefault="00000000" w:rsidRPr="00000000" w14:paraId="00000163">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S’il y a une chose que vous avez comprise, c’est que notre système éducatif prend l’eau. Vous vous demandez à quoi bon travailler si d’autres réussiront sans s’impliquer. Je vous comprends, mais sachez que cette question se pose chaque année. Combien d’élèves réussissent en ne travaillant que le dernier mois de l’année ? Combien </w:t>
      </w:r>
      <w:r w:rsidDel="00000000" w:rsidR="00000000" w:rsidRPr="00000000">
        <w:rPr>
          <w:rFonts w:ascii="Arial" w:cs="Arial" w:eastAsia="Arial" w:hAnsi="Arial"/>
          <w:i w:val="1"/>
          <w:iCs w:val="1"/>
          <w:sz w:val="26"/>
          <w:szCs w:val="26"/>
          <w:rtl w:val="0"/>
        </w:rPr>
        <w:t xml:space="preserve">passent</w:t>
      </w:r>
      <w:r w:rsidDel="00000000" w:rsidR="00000000" w:rsidRPr="00000000">
        <w:rPr>
          <w:rFonts w:ascii="Arial" w:cs="Arial" w:eastAsia="Arial" w:hAnsi="Arial"/>
          <w:sz w:val="26"/>
          <w:szCs w:val="26"/>
          <w:rtl w:val="0"/>
        </w:rPr>
        <w:t xml:space="preserve"> dans l’année supérieure sans </w:t>
      </w:r>
      <w:r w:rsidDel="00000000" w:rsidR="00000000" w:rsidRPr="00000000">
        <w:rPr>
          <w:rFonts w:ascii="Arial" w:cs="Arial" w:eastAsia="Arial" w:hAnsi="Arial"/>
          <w:i w:val="1"/>
          <w:iCs w:val="1"/>
          <w:sz w:val="26"/>
          <w:szCs w:val="26"/>
          <w:rtl w:val="0"/>
        </w:rPr>
        <w:t xml:space="preserve">réussir</w:t>
      </w:r>
      <w:r w:rsidDel="00000000" w:rsidR="00000000" w:rsidRPr="00000000">
        <w:rPr>
          <w:rFonts w:ascii="Arial" w:cs="Arial" w:eastAsia="Arial" w:hAnsi="Arial"/>
          <w:sz w:val="26"/>
          <w:szCs w:val="26"/>
          <w:rtl w:val="0"/>
        </w:rPr>
        <w:t xml:space="preserve">, c’est-à-dire, sans avoir acquis les compétences nécessaires pour continuer leur parcours, pour suivre dans les années suivantes, pour devenir des adultes instruit.e.s, à l’esprit critique ? </w:t>
      </w:r>
    </w:p>
    <w:p w:rsidR="00000000" w:rsidDel="00000000" w:rsidP="00000000" w:rsidRDefault="00000000" w:rsidRPr="00000000" w14:paraId="00000164">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Mais vous qui, depuis le mois de septembre, suivez et participez aux cours, dessinez des graphiques, appliquez consciencieusement les étapes des labos ou recettes de cuisine, rédigez des synthèses, réfléchissez … accepteriez-vous de réussir </w:t>
      </w:r>
      <w:r w:rsidDel="00000000" w:rsidR="00000000" w:rsidRPr="00000000">
        <w:rPr>
          <w:rFonts w:ascii="Arial" w:cs="Arial" w:eastAsia="Arial" w:hAnsi="Arial"/>
          <w:i w:val="1"/>
          <w:iCs w:val="1"/>
          <w:sz w:val="26"/>
          <w:szCs w:val="26"/>
          <w:rtl w:val="0"/>
        </w:rPr>
        <w:t xml:space="preserve">en passant par la petite porte</w:t>
      </w:r>
      <w:r w:rsidDel="00000000" w:rsidR="00000000" w:rsidRPr="00000000">
        <w:rPr>
          <w:rFonts w:ascii="Arial" w:cs="Arial" w:eastAsia="Arial" w:hAnsi="Arial"/>
          <w:sz w:val="26"/>
          <w:szCs w:val="26"/>
          <w:rtl w:val="0"/>
        </w:rPr>
        <w:t xml:space="preserve"> ? N’êtes-vous pas plutôt fier.e.s de vaincre l’obstacle, de vous dépasser ? </w:t>
      </w:r>
    </w:p>
    <w:p w:rsidR="00000000" w:rsidDel="00000000" w:rsidP="00000000" w:rsidRDefault="00000000" w:rsidRPr="00000000" w14:paraId="00000165">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Vous qui suivez les consignes, posez des questions, relisez pour bien comprendre, doutez, recommencez, émettez des hypothèses, faites des liens … soyez-en convaincus, vous avez raison. Vous avez grandi … parce qu’apprendre, c’est grandir ! Et, contrairement à ce que l’école vous fait croire depuis votre enfance, vous n’êtes pas là pour avoir de beaux points, pour ramener la coupe à la maison. Et même si l’école est loin d’être le seul lieu où on apprend, c’est sa raison d’être. Apprendre des choses sur la vie, sur le monde, sur les gens, apprendre des gestes techniques, des manières de résoudre un problème,… et votre manière d’être au monde. Croyez-vous que celui ou celle qui a travaillé vite fait à la fin de l’année comme on met une rustine sur une chambre à air aura autant grandi ? Et quand bien même, l’important n’est-il pas le chemin que vous avez parcouru et, j’espère, la satisfaction que vous y avez trouvée ?</w:t>
      </w:r>
    </w:p>
    <w:p w:rsidR="00000000" w:rsidDel="00000000" w:rsidP="00000000" w:rsidRDefault="00000000" w:rsidRPr="00000000" w14:paraId="00000166">
      <w:pPr>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Ainsi, de cette année, plus que des précédentes, vous sortirez enrichi.e.s. Nous n’avons peut-être pas </w:t>
      </w:r>
      <w:r w:rsidDel="00000000" w:rsidR="00000000" w:rsidRPr="00000000">
        <w:rPr>
          <w:rFonts w:ascii="Arial" w:cs="Arial" w:eastAsia="Arial" w:hAnsi="Arial"/>
          <w:b w:val="1"/>
          <w:bCs w:val="1"/>
          <w:i w:val="1"/>
          <w:iCs w:val="1"/>
          <w:sz w:val="26"/>
          <w:szCs w:val="26"/>
          <w:rtl w:val="0"/>
        </w:rPr>
        <w:t xml:space="preserve">vu toute la matière</w:t>
      </w:r>
      <w:r w:rsidDel="00000000" w:rsidR="00000000" w:rsidRPr="00000000">
        <w:rPr>
          <w:rFonts w:ascii="Arial" w:cs="Arial" w:eastAsia="Arial" w:hAnsi="Arial"/>
          <w:b w:val="1"/>
          <w:bCs w:val="1"/>
          <w:sz w:val="26"/>
          <w:szCs w:val="26"/>
          <w:rtl w:val="0"/>
        </w:rPr>
        <w:t xml:space="preserve">, mais vous avez acquis quelque chose de bien plus précieux que des dates de batailles et des noms d’auteurs, des classifications et des démonstrations. Vous avez développé ce qu’on appelle aujourd’hui des </w:t>
      </w:r>
      <w:r w:rsidDel="00000000" w:rsidR="00000000" w:rsidRPr="00000000">
        <w:rPr>
          <w:rFonts w:ascii="Arial" w:cs="Arial" w:eastAsia="Arial" w:hAnsi="Arial"/>
          <w:b w:val="1"/>
          <w:bCs w:val="1"/>
          <w:i w:val="1"/>
          <w:iCs w:val="1"/>
          <w:sz w:val="26"/>
          <w:szCs w:val="26"/>
          <w:rtl w:val="0"/>
        </w:rPr>
        <w:t xml:space="preserve">soft skills</w:t>
      </w:r>
      <w:r w:rsidDel="00000000" w:rsidR="00000000" w:rsidRPr="00000000">
        <w:rPr>
          <w:rFonts w:ascii="Arial" w:cs="Arial" w:eastAsia="Arial" w:hAnsi="Arial"/>
          <w:b w:val="1"/>
          <w:bCs w:val="1"/>
          <w:sz w:val="26"/>
          <w:szCs w:val="26"/>
          <w:rtl w:val="0"/>
        </w:rPr>
        <w:t xml:space="preserve"> ou </w:t>
      </w:r>
      <w:r w:rsidDel="00000000" w:rsidR="00000000" w:rsidRPr="00000000">
        <w:rPr>
          <w:rFonts w:ascii="Arial" w:cs="Arial" w:eastAsia="Arial" w:hAnsi="Arial"/>
          <w:b w:val="1"/>
          <w:bCs w:val="1"/>
          <w:i w:val="1"/>
          <w:iCs w:val="1"/>
          <w:sz w:val="26"/>
          <w:szCs w:val="26"/>
          <w:rtl w:val="0"/>
        </w:rPr>
        <w:t xml:space="preserve">compétences comportementales, transversales et humaines</w:t>
      </w:r>
      <w:r w:rsidDel="00000000" w:rsidR="00000000" w:rsidRPr="00000000">
        <w:rPr>
          <w:rFonts w:ascii="Arial" w:cs="Arial" w:eastAsia="Arial" w:hAnsi="Arial"/>
          <w:b w:val="1"/>
          <w:bCs w:val="1"/>
          <w:sz w:val="26"/>
          <w:szCs w:val="26"/>
          <w:rtl w:val="0"/>
        </w:rPr>
        <w:t xml:space="preserve">. Vous avez appris à vous organiser, à remettre vos travaux sans qu’on vous impose un horaire, à résoudre des problèmes par vous-mêmes, à être créatifs, à utiliser des outils numériques, vous avez testé et renforcé votre motivation,… Bref, vous avez fait un bond énorme en maturité !</w:t>
      </w:r>
    </w:p>
    <w:p w:rsidR="00000000" w:rsidDel="00000000" w:rsidP="00000000" w:rsidRDefault="00000000" w:rsidRPr="00000000" w14:paraId="00000167">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Ces deux derniers mois, j’ai vu se confirmer ce que je constate depuis dix-huit ans comme enseignante. L’école perd de vue son objectif premier : nourrir ses élèves, les faire grandir, intellectuellement et humainement. Elle a même réussi à leur faisant croire que le but premier de toutes ces heures de travail est de recevoir une gommette verte ! Mais vous restez impliqué.e.s en cette période inédite, vous avez vu juste, vous en sortirez meilleur.e.s  !</w:t>
      </w:r>
    </w:p>
    <w:p w:rsidR="00000000" w:rsidDel="00000000" w:rsidP="00000000" w:rsidRDefault="00000000" w:rsidRPr="00000000" w14:paraId="00000168">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Comme on dit en ces mois de Covid, prenez soin de vous… de votre santé, mais aussi de vous-mêmes. Faites-vous plaisir, faites ce qui vous fait plaisir… parce que vous le valez bien !</w:t>
      </w:r>
    </w:p>
    <w:p w:rsidR="00000000" w:rsidDel="00000000" w:rsidP="00000000" w:rsidRDefault="00000000" w:rsidRPr="00000000" w14:paraId="00000169">
      <w:pPr>
        <w:jc w:val="right"/>
        <w:rPr>
          <w:rFonts w:ascii="Arial" w:cs="Arial" w:eastAsia="Arial" w:hAnsi="Arial"/>
          <w:sz w:val="26"/>
          <w:szCs w:val="26"/>
        </w:rPr>
      </w:pPr>
      <w:r w:rsidDel="00000000" w:rsidR="00000000" w:rsidRPr="00000000">
        <w:rPr>
          <w:rFonts w:ascii="Arial" w:cs="Arial" w:eastAsia="Arial" w:hAnsi="Arial"/>
          <w:sz w:val="26"/>
          <w:szCs w:val="26"/>
          <w:rtl w:val="0"/>
        </w:rPr>
        <w:t xml:space="preserve">Une enseignante qui aime voir ses élèves grandir</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0"/>
        <w:jc w:val="both"/>
        <w:rPr>
          <w:rFonts w:ascii="Arial" w:cs="Arial" w:eastAsia="Arial" w:hAnsi="Arial"/>
          <w:b w:val="1"/>
          <w:b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3. Dans le texte précédent, repère et reformule :</w:t>
      </w:r>
    </w:p>
    <w:p w:rsidR="00000000" w:rsidDel="00000000" w:rsidP="00000000" w:rsidRDefault="00000000" w:rsidRPr="00000000" w14:paraId="0000016D">
      <w:pPr>
        <w:numPr>
          <w:ilvl w:val="0"/>
          <w:numId w:val="14"/>
        </w:numPr>
        <w:spacing w:after="0" w:line="276" w:lineRule="auto"/>
        <w:ind w:left="720" w:hanging="36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Le thème, la problématique et la thèse.</w:t>
      </w:r>
      <w:r w:rsidDel="00000000" w:rsidR="00000000" w:rsidRPr="00000000">
        <w:rPr>
          <w:rtl w:val="0"/>
        </w:rPr>
      </w:r>
    </w:p>
    <w:p w:rsidR="00000000" w:rsidDel="00000000" w:rsidP="00000000" w:rsidRDefault="00000000" w:rsidRPr="00000000" w14:paraId="0000016E">
      <w:pPr>
        <w:numPr>
          <w:ilvl w:val="0"/>
          <w:numId w:val="14"/>
        </w:numPr>
        <w:spacing w:after="0" w:line="276" w:lineRule="auto"/>
        <w:ind w:left="720" w:hanging="36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Un argument de chaque type : </w:t>
      </w:r>
      <w:r w:rsidDel="00000000" w:rsidR="00000000" w:rsidRPr="00000000">
        <w:rPr>
          <w:rtl w:val="0"/>
        </w:rPr>
      </w:r>
    </w:p>
    <w:p w:rsidR="00000000" w:rsidDel="00000000" w:rsidP="00000000" w:rsidRDefault="00000000" w:rsidRPr="00000000" w14:paraId="0000016F">
      <w:pPr>
        <w:numPr>
          <w:ilvl w:val="0"/>
          <w:numId w:val="2"/>
        </w:numPr>
        <w:spacing w:after="0" w:line="276" w:lineRule="auto"/>
        <w:ind w:left="1440" w:hanging="36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exemple,</w:t>
      </w:r>
    </w:p>
    <w:p w:rsidR="00000000" w:rsidDel="00000000" w:rsidP="00000000" w:rsidRDefault="00000000" w:rsidRPr="00000000" w14:paraId="00000170">
      <w:pPr>
        <w:numPr>
          <w:ilvl w:val="0"/>
          <w:numId w:val="2"/>
        </w:numPr>
        <w:spacing w:after="0" w:line="276" w:lineRule="auto"/>
        <w:ind w:left="1440" w:hanging="360"/>
        <w:jc w:val="both"/>
        <w:rPr>
          <w:rFonts w:ascii="Arial" w:cs="Arial" w:eastAsia="Arial" w:hAnsi="Arial"/>
          <w:sz w:val="26"/>
          <w:szCs w:val="26"/>
          <w:highlight w:val="yellow"/>
        </w:rPr>
      </w:pPr>
      <w:r w:rsidDel="00000000" w:rsidR="00000000" w:rsidRPr="00000000">
        <w:rPr>
          <w:rFonts w:ascii="Arial" w:cs="Arial" w:eastAsia="Arial" w:hAnsi="Arial"/>
          <w:sz w:val="26"/>
          <w:szCs w:val="26"/>
          <w:highlight w:val="yellow"/>
          <w:rtl w:val="0"/>
        </w:rPr>
        <w:t xml:space="preserve">comparaison,</w:t>
      </w:r>
      <w:r w:rsidDel="00000000" w:rsidR="00000000" w:rsidRPr="00000000">
        <w:rPr>
          <w:rtl w:val="0"/>
        </w:rPr>
      </w:r>
    </w:p>
    <w:p w:rsidR="00000000" w:rsidDel="00000000" w:rsidP="00000000" w:rsidRDefault="00000000" w:rsidRPr="00000000" w14:paraId="00000171">
      <w:pPr>
        <w:numPr>
          <w:ilvl w:val="0"/>
          <w:numId w:val="2"/>
        </w:numPr>
        <w:spacing w:after="0" w:line="276" w:lineRule="auto"/>
        <w:ind w:left="1440" w:hanging="36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question oratoire,</w:t>
      </w:r>
      <w:r w:rsidDel="00000000" w:rsidR="00000000" w:rsidRPr="00000000">
        <w:rPr>
          <w:rtl w:val="0"/>
        </w:rPr>
      </w:r>
    </w:p>
    <w:p w:rsidR="00000000" w:rsidDel="00000000" w:rsidP="00000000" w:rsidRDefault="00000000" w:rsidRPr="00000000" w14:paraId="00000172">
      <w:pPr>
        <w:numPr>
          <w:ilvl w:val="0"/>
          <w:numId w:val="2"/>
        </w:numPr>
        <w:spacing w:after="0" w:line="276" w:lineRule="auto"/>
        <w:ind w:left="1440" w:hanging="360"/>
        <w:jc w:val="both"/>
        <w:rPr>
          <w:rFonts w:ascii="Arial" w:cs="Arial" w:eastAsia="Arial" w:hAnsi="Arial"/>
          <w:sz w:val="26"/>
          <w:szCs w:val="26"/>
          <w:highlight w:val="yellow"/>
        </w:rPr>
      </w:pPr>
      <w:r w:rsidDel="00000000" w:rsidR="00000000" w:rsidRPr="00000000">
        <w:rPr>
          <w:rFonts w:ascii="Arial" w:cs="Arial" w:eastAsia="Arial" w:hAnsi="Arial"/>
          <w:sz w:val="26"/>
          <w:szCs w:val="26"/>
          <w:highlight w:val="yellow"/>
          <w:rtl w:val="0"/>
        </w:rPr>
        <w:t xml:space="preserve">définition.</w:t>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4</w:t>
      </w:r>
      <w:r w:rsidDel="00000000" w:rsidR="00000000" w:rsidRPr="00000000">
        <w:rPr>
          <w:rFonts w:ascii="Arial" w:cs="Arial" w:eastAsia="Arial" w:hAnsi="Arial"/>
          <w:b w:val="1"/>
          <w:bCs w:val="1"/>
          <w:color w:val="38761d"/>
          <w:sz w:val="26"/>
          <w:szCs w:val="26"/>
          <w:rtl w:val="0"/>
        </w:rPr>
        <w:t xml:space="preserve">. P</w:t>
      </w:r>
      <w:r w:rsidDel="00000000" w:rsidR="00000000" w:rsidRPr="00000000">
        <w:rPr>
          <w:rFonts w:ascii="Arial" w:cs="Arial" w:eastAsia="Arial" w:hAnsi="Arial"/>
          <w:b w:val="1"/>
          <w:bCs w:val="1"/>
          <w:i w:val="0"/>
          <w:iCs w:val="0"/>
          <w:smallCaps w:val="0"/>
          <w:strike w:val="0"/>
          <w:color w:val="38761d"/>
          <w:sz w:val="26"/>
          <w:szCs w:val="26"/>
          <w:u w:val="none"/>
          <w:shd w:fill="auto" w:val="clear"/>
          <w:vertAlign w:val="baseline"/>
          <w:rtl w:val="0"/>
        </w:rPr>
        <w:t xml:space="preserve">ar deux, </w:t>
      </w:r>
      <w:r w:rsidDel="00000000" w:rsidR="00000000" w:rsidRPr="00000000">
        <w:rPr>
          <w:rFonts w:ascii="Arial" w:cs="Arial" w:eastAsia="Arial" w:hAnsi="Arial"/>
          <w:b w:val="1"/>
          <w:bCs w:val="1"/>
          <w:color w:val="38761d"/>
          <w:sz w:val="26"/>
          <w:szCs w:val="26"/>
          <w:rtl w:val="0"/>
        </w:rPr>
        <w:t xml:space="preserve">c</w:t>
      </w:r>
      <w:r w:rsidDel="00000000" w:rsidR="00000000" w:rsidRPr="00000000">
        <w:rPr>
          <w:rFonts w:ascii="Arial" w:cs="Arial" w:eastAsia="Arial" w:hAnsi="Arial"/>
          <w:b w:val="1"/>
          <w:bCs w:val="1"/>
          <w:i w:val="0"/>
          <w:iCs w:val="0"/>
          <w:smallCaps w:val="0"/>
          <w:strike w:val="0"/>
          <w:color w:val="38761d"/>
          <w:sz w:val="26"/>
          <w:szCs w:val="26"/>
          <w:u w:val="none"/>
          <w:shd w:fill="auto" w:val="clear"/>
          <w:vertAlign w:val="baseline"/>
          <w:rtl w:val="0"/>
        </w:rPr>
        <w:t xml:space="preserve">hoisissez </w:t>
      </w:r>
      <w:r w:rsidDel="00000000" w:rsidR="00000000" w:rsidRPr="00000000">
        <w:rPr>
          <w:rFonts w:ascii="Arial" w:cs="Arial" w:eastAsia="Arial" w:hAnsi="Arial"/>
          <w:b w:val="1"/>
          <w:bCs w:val="1"/>
          <w:color w:val="38761d"/>
          <w:sz w:val="26"/>
          <w:szCs w:val="26"/>
          <w:rtl w:val="0"/>
        </w:rPr>
        <w:t xml:space="preserve">le moins bon paragraphe de votre mail sur les partenariats école/privé et </w:t>
      </w:r>
    </w:p>
    <w:p w:rsidR="00000000" w:rsidDel="00000000" w:rsidP="00000000" w:rsidRDefault="00000000" w:rsidRPr="00000000" w14:paraId="0000017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Copiez-le dans un docs.</w:t>
      </w:r>
    </w:p>
    <w:p w:rsidR="00000000" w:rsidDel="00000000" w:rsidP="00000000" w:rsidRDefault="00000000" w:rsidRPr="00000000" w14:paraId="0000017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Proposez ensuite une version améliorée répondant à la structure vue.</w:t>
      </w:r>
    </w:p>
    <w:p w:rsidR="00000000" w:rsidDel="00000000" w:rsidP="00000000" w:rsidRDefault="00000000" w:rsidRPr="00000000" w14:paraId="0000017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Partagez-moi le docs.</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179">
      <w:pPr>
        <w:numPr>
          <w:ilvl w:val="0"/>
          <w:numId w:val="5"/>
        </w:numPr>
        <w:spacing w:after="0" w:line="276" w:lineRule="auto"/>
        <w:ind w:left="72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5. Individuellement :</w:t>
      </w:r>
    </w:p>
    <w:p w:rsidR="00000000" w:rsidDel="00000000" w:rsidP="00000000" w:rsidRDefault="00000000" w:rsidRPr="00000000" w14:paraId="0000017A">
      <w:pPr>
        <w:spacing w:after="0" w:line="276" w:lineRule="auto"/>
        <w:ind w:left="720" w:firstLine="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a. Cherchez des idées en faveur et en défaveur de la thèse “Il faudrait créer à l’école un espace de détente accessible aux élèves et aux professeurs pendant leur temps libre et aux moments de crise.”</w:t>
      </w:r>
    </w:p>
    <w:p w:rsidR="00000000" w:rsidDel="00000000" w:rsidP="00000000" w:rsidRDefault="00000000" w:rsidRPr="00000000" w14:paraId="0000017B">
      <w:pPr>
        <w:spacing w:after="0" w:line="276" w:lineRule="auto"/>
        <w:ind w:left="720" w:firstLine="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Mettez ces idées dans un docs que vous me partagerez. </w:t>
      </w:r>
    </w:p>
    <w:p w:rsidR="00000000" w:rsidDel="00000000" w:rsidP="00000000" w:rsidRDefault="00000000" w:rsidRPr="00000000" w14:paraId="0000017C">
      <w:pPr>
        <w:spacing w:after="0" w:line="276" w:lineRule="auto"/>
        <w:ind w:left="0" w:firstLine="0"/>
        <w:jc w:val="both"/>
        <w:rPr>
          <w:rFonts w:ascii="Arial" w:cs="Arial" w:eastAsia="Arial" w:hAnsi="Arial"/>
          <w:b w:val="1"/>
          <w:bCs w:val="1"/>
          <w:color w:val="38761d"/>
          <w:sz w:val="26"/>
          <w:szCs w:val="26"/>
        </w:rPr>
      </w:pPr>
      <w:r w:rsidDel="00000000" w:rsidR="00000000" w:rsidRPr="00000000">
        <w:rPr>
          <w:rtl w:val="0"/>
        </w:rPr>
      </w:r>
    </w:p>
    <w:p w:rsidR="00000000" w:rsidDel="00000000" w:rsidP="00000000" w:rsidRDefault="00000000" w:rsidRPr="00000000" w14:paraId="0000017D">
      <w:pPr>
        <w:spacing w:after="0" w:line="276" w:lineRule="auto"/>
        <w:ind w:left="720" w:firstLine="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b. Utilisez une IA pour ajouter, affiner, illustrer,… vos idées.</w:t>
      </w:r>
    </w:p>
    <w:p w:rsidR="00000000" w:rsidDel="00000000" w:rsidP="00000000" w:rsidRDefault="00000000" w:rsidRPr="00000000" w14:paraId="0000017E">
      <w:pPr>
        <w:spacing w:after="0" w:line="276" w:lineRule="auto"/>
        <w:ind w:left="720" w:firstLine="0"/>
        <w:jc w:val="both"/>
        <w:rPr>
          <w:rFonts w:ascii="Arial" w:cs="Arial" w:eastAsia="Arial" w:hAnsi="Arial"/>
          <w:b w:val="1"/>
          <w:bCs w:val="1"/>
          <w:color w:val="38761d"/>
          <w:sz w:val="26"/>
          <w:szCs w:val="26"/>
        </w:rPr>
      </w:pPr>
      <w:r w:rsidDel="00000000" w:rsidR="00000000" w:rsidRPr="00000000">
        <w:rPr>
          <w:rtl w:val="0"/>
        </w:rPr>
      </w:r>
    </w:p>
    <w:p w:rsidR="00000000" w:rsidDel="00000000" w:rsidP="00000000" w:rsidRDefault="00000000" w:rsidRPr="00000000" w14:paraId="0000017F">
      <w:pPr>
        <w:spacing w:after="0" w:line="276" w:lineRule="auto"/>
        <w:ind w:left="720" w:firstLine="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ATTENTION : </w:t>
      </w:r>
    </w:p>
    <w:p w:rsidR="00000000" w:rsidDel="00000000" w:rsidP="00000000" w:rsidRDefault="00000000" w:rsidRPr="00000000" w14:paraId="00000180">
      <w:pPr>
        <w:spacing w:after="0" w:line="276" w:lineRule="auto"/>
        <w:ind w:left="720" w:firstLine="0"/>
        <w:jc w:val="both"/>
        <w:rPr>
          <w:rFonts w:ascii="Arial" w:cs="Arial" w:eastAsia="Arial" w:hAnsi="Arial"/>
          <w:sz w:val="26"/>
          <w:szCs w:val="26"/>
        </w:rPr>
      </w:pPr>
      <w:r w:rsidDel="00000000" w:rsidR="00000000" w:rsidRPr="00000000">
        <w:rPr>
          <w:rFonts w:ascii="Arial" w:cs="Arial" w:eastAsia="Arial" w:hAnsi="Arial"/>
          <w:b w:val="1"/>
          <w:bCs w:val="1"/>
          <w:color w:val="38761d"/>
          <w:sz w:val="26"/>
          <w:szCs w:val="26"/>
          <w:rtl w:val="0"/>
        </w:rPr>
        <w:t xml:space="preserve">Dans le docs, indiquez quelle(s) IA(s) vous avez utilisée et employez une couleur différente pour vos idées et pour les apports de l’IA</w:t>
      </w: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bCs w:val="1"/>
          <w:color w:val="e26714"/>
          <w:sz w:val="30"/>
          <w:szCs w:val="30"/>
          <w:u w:val="single"/>
        </w:rPr>
      </w:pPr>
      <w:r w:rsidDel="00000000" w:rsidR="00000000" w:rsidRPr="00000000">
        <w:br w:type="page"/>
      </w: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bCs w:val="1"/>
          <w:color w:val="e26714"/>
          <w:sz w:val="2"/>
          <w:szCs w:val="2"/>
          <w:u w:val="singl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bCs w:val="1"/>
          <w:color w:val="e26714"/>
          <w:sz w:val="30"/>
          <w:szCs w:val="30"/>
        </w:rPr>
      </w:pPr>
      <w:r w:rsidDel="00000000" w:rsidR="00000000" w:rsidRPr="00000000">
        <w:rPr>
          <w:rFonts w:ascii="Arial" w:cs="Arial" w:eastAsia="Arial" w:hAnsi="Arial"/>
          <w:b w:val="1"/>
          <w:bCs w:val="1"/>
          <w:color w:val="e26714"/>
          <w:sz w:val="30"/>
          <w:szCs w:val="30"/>
          <w:u w:val="single"/>
          <w:rtl w:val="0"/>
        </w:rPr>
        <w:t xml:space="preserve">Bien exprimer ses idées</w:t>
      </w:r>
    </w:p>
    <w:p w:rsidR="00000000" w:rsidDel="00000000" w:rsidP="00000000" w:rsidRDefault="00000000" w:rsidRPr="00000000" w14:paraId="00000184">
      <w:pPr>
        <w:spacing w:line="276" w:lineRule="auto"/>
        <w:jc w:val="both"/>
        <w:rPr>
          <w:rFonts w:ascii="Arial" w:cs="Arial" w:eastAsia="Arial" w:hAnsi="Arial"/>
          <w:b w:val="1"/>
          <w:bCs w:val="1"/>
          <w:sz w:val="8"/>
          <w:szCs w:val="8"/>
          <w:u w:val="single"/>
        </w:rPr>
      </w:pPr>
      <w:r w:rsidDel="00000000" w:rsidR="00000000" w:rsidRPr="00000000">
        <w:rPr>
          <w:rtl w:val="0"/>
        </w:rPr>
      </w:r>
    </w:p>
    <w:p w:rsidR="00000000" w:rsidDel="00000000" w:rsidP="00000000" w:rsidRDefault="00000000" w:rsidRPr="00000000" w14:paraId="00000185">
      <w:pPr>
        <w:spacing w:line="276" w:lineRule="auto"/>
        <w:jc w:val="both"/>
        <w:rPr>
          <w:rFonts w:ascii="Arial" w:cs="Arial" w:eastAsia="Arial" w:hAnsi="Arial"/>
          <w:b w:val="1"/>
          <w:bCs w:val="1"/>
          <w:sz w:val="28"/>
          <w:szCs w:val="28"/>
          <w:u w:val="single"/>
        </w:rPr>
      </w:pPr>
      <w:r w:rsidDel="00000000" w:rsidR="00000000" w:rsidRPr="00000000">
        <w:rPr>
          <w:rFonts w:ascii="Arial" w:cs="Arial" w:eastAsia="Arial" w:hAnsi="Arial"/>
          <w:b w:val="1"/>
          <w:bCs w:val="1"/>
          <w:sz w:val="28"/>
          <w:szCs w:val="28"/>
          <w:u w:val="single"/>
          <w:rtl w:val="0"/>
        </w:rPr>
        <w:t xml:space="preserve">II.1. Les degrés de certitude/d’objectivité</w:t>
      </w:r>
    </w:p>
    <w:p w:rsidR="00000000" w:rsidDel="00000000" w:rsidP="00000000" w:rsidRDefault="00000000" w:rsidRPr="00000000" w14:paraId="00000186">
      <w:pPr>
        <w:spacing w:line="276" w:lineRule="auto"/>
        <w:jc w:val="both"/>
        <w:rPr>
          <w:rFonts w:ascii="Arial" w:cs="Arial" w:eastAsia="Arial" w:hAnsi="Arial"/>
          <w:sz w:val="28"/>
          <w:szCs w:val="28"/>
          <w:u w:val="single"/>
        </w:rPr>
      </w:pPr>
      <w:r w:rsidDel="00000000" w:rsidR="00000000" w:rsidRPr="00000000">
        <w:rPr>
          <w:rtl w:val="0"/>
        </w:rPr>
      </w:r>
      <w:r w:rsidDel="00000000" w:rsidR="00000000" w:rsidRPr="00000000">
        <mc:AlternateContent>
          <mc:Choice Requires="wpg">
            <w:drawing>
              <wp:anchor allowOverlap="1" behindDoc="0" distB="45720" distT="45720" distL="182880" distR="182880" hidden="0" layoutInCell="1" locked="0" relativeHeight="0" simplePos="0">
                <wp:simplePos x="0" y="0"/>
                <wp:positionH relativeFrom="column">
                  <wp:posOffset>-33019</wp:posOffset>
                </wp:positionH>
                <wp:positionV relativeFrom="paragraph">
                  <wp:posOffset>134620</wp:posOffset>
                </wp:positionV>
                <wp:extent cx="6410325" cy="2247018"/>
                <wp:effectExtent b="0" l="0" r="0" t="0"/>
                <wp:wrapSquare wrapText="bothSides" distB="45720" distT="45720" distL="182880" distR="182880"/>
                <wp:docPr id="244" name=""/>
                <a:graphic>
                  <a:graphicData uri="http://schemas.microsoft.com/office/word/2010/wordprocessingShape">
                    <wps:wsp>
                      <wps:cNvSpPr/>
                      <wps:cNvPr id="3" name="Shape 3"/>
                      <wps:spPr>
                        <a:xfrm>
                          <a:off x="2217038" y="2689388"/>
                          <a:ext cx="6257925" cy="2181225"/>
                        </a:xfrm>
                        <a:prstGeom prst="rect">
                          <a:avLst/>
                        </a:prstGeom>
                        <a:solidFill>
                          <a:srgbClr val="FFFFFF"/>
                        </a:solidFill>
                        <a:ln cap="flat" cmpd="dbl" w="76200">
                          <a:solidFill>
                            <a:srgbClr val="45818E"/>
                          </a:solidFill>
                          <a:prstDash val="solid"/>
                          <a:miter lim="800000"/>
                          <a:headEnd len="sm" w="sm" type="none"/>
                          <a:tailEnd len="sm" w="sm" type="none"/>
                        </a:ln>
                      </wps:spPr>
                      <wps:txbx>
                        <w:txbxContent>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Les </w:t>
                            </w:r>
                            <w:r w:rsidDel="00000000" w:rsidR="00000000" w:rsidRPr="00000000">
                              <w:rPr>
                                <w:rFonts w:ascii="Arial" w:cs="Arial" w:eastAsia="Arial" w:hAnsi="Arial"/>
                                <w:b w:val="1"/>
                                <w:i w:val="0"/>
                                <w:smallCaps w:val="0"/>
                                <w:strike w:val="0"/>
                                <w:color w:val="000000"/>
                                <w:sz w:val="28"/>
                                <w:u w:val="single"/>
                                <w:vertAlign w:val="baseline"/>
                              </w:rPr>
                              <w:t xml:space="preserve">modalisateurs</w:t>
                            </w:r>
                            <w:r w:rsidDel="00000000" w:rsidR="00000000" w:rsidRPr="00000000">
                              <w:rPr>
                                <w:rFonts w:ascii="Arial" w:cs="Arial" w:eastAsia="Arial" w:hAnsi="Arial"/>
                                <w:b w:val="0"/>
                                <w:i w:val="0"/>
                                <w:smallCaps w:val="0"/>
                                <w:strike w:val="0"/>
                                <w:color w:val="000000"/>
                                <w:sz w:val="28"/>
                                <w:vertAlign w:val="baseline"/>
                              </w:rPr>
                              <w:t xml:space="preserve"> sont des mots ou des expressions permettant d’exprimer des nuances comme :</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la </w:t>
                            </w:r>
                            <w:r w:rsidDel="00000000" w:rsidR="00000000" w:rsidRPr="00000000">
                              <w:rPr>
                                <w:rFonts w:ascii="Arial" w:cs="Arial" w:eastAsia="Arial" w:hAnsi="Arial"/>
                                <w:b w:val="1"/>
                                <w:i w:val="0"/>
                                <w:smallCaps w:val="0"/>
                                <w:strike w:val="0"/>
                                <w:color w:val="000000"/>
                                <w:sz w:val="28"/>
                                <w:u w:val="single"/>
                                <w:vertAlign w:val="baseline"/>
                              </w:rPr>
                              <w:t xml:space="preserve">certitude</w:t>
                            </w:r>
                            <w:r w:rsidDel="00000000" w:rsidR="00000000" w:rsidRPr="00000000">
                              <w:rPr>
                                <w:rFonts w:ascii="Arial" w:cs="Arial" w:eastAsia="Arial" w:hAnsi="Arial"/>
                                <w:b w:val="0"/>
                                <w:i w:val="0"/>
                                <w:smallCaps w:val="0"/>
                                <w:strike w:val="0"/>
                                <w:color w:val="000000"/>
                                <w:sz w:val="28"/>
                                <w:vertAlign w:val="baseline"/>
                              </w:rPr>
                              <w:t xml:space="preserve"> (l’auteur est certain de ce qu’il affirme) ou l’</w:t>
                            </w:r>
                            <w:r w:rsidDel="00000000" w:rsidR="00000000" w:rsidRPr="00000000">
                              <w:rPr>
                                <w:rFonts w:ascii="Arial" w:cs="Arial" w:eastAsia="Arial" w:hAnsi="Arial"/>
                                <w:b w:val="1"/>
                                <w:i w:val="0"/>
                                <w:smallCaps w:val="0"/>
                                <w:strike w:val="0"/>
                                <w:color w:val="000000"/>
                                <w:sz w:val="28"/>
                                <w:u w:val="single"/>
                                <w:vertAlign w:val="baseline"/>
                              </w:rPr>
                              <w:t xml:space="preserve">incertitude</w:t>
                            </w:r>
                            <w:r w:rsidDel="00000000" w:rsidR="00000000" w:rsidRPr="00000000">
                              <w:rPr>
                                <w:rFonts w:ascii="Arial" w:cs="Arial" w:eastAsia="Arial" w:hAnsi="Arial"/>
                                <w:b w:val="0"/>
                                <w:i w:val="0"/>
                                <w:smallCaps w:val="0"/>
                                <w:strike w:val="0"/>
                                <w:color w:val="000000"/>
                                <w:sz w:val="28"/>
                                <w:vertAlign w:val="baseline"/>
                              </w:rPr>
                              <w:t xml:space="preserve"> (l’auteur émet un doute, des précautions quant à son propos),</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l’</w:t>
                            </w:r>
                            <w:r w:rsidDel="00000000" w:rsidR="00000000" w:rsidRPr="00000000">
                              <w:rPr>
                                <w:rFonts w:ascii="Arial" w:cs="Arial" w:eastAsia="Arial" w:hAnsi="Arial"/>
                                <w:b w:val="1"/>
                                <w:i w:val="0"/>
                                <w:smallCaps w:val="0"/>
                                <w:strike w:val="0"/>
                                <w:color w:val="000000"/>
                                <w:sz w:val="28"/>
                                <w:u w:val="single"/>
                                <w:vertAlign w:val="baseline"/>
                              </w:rPr>
                              <w:t xml:space="preserve">objectivité</w:t>
                            </w:r>
                            <w:r w:rsidDel="00000000" w:rsidR="00000000" w:rsidRPr="00000000">
                              <w:rPr>
                                <w:rFonts w:ascii="Arial" w:cs="Arial" w:eastAsia="Arial" w:hAnsi="Arial"/>
                                <w:b w:val="0"/>
                                <w:i w:val="0"/>
                                <w:smallCaps w:val="0"/>
                                <w:strike w:val="0"/>
                                <w:color w:val="000000"/>
                                <w:sz w:val="28"/>
                                <w:vertAlign w:val="baseline"/>
                              </w:rPr>
                              <w:t xml:space="preserve"> (l’auteur présente son propos comme neutre) ou la </w:t>
                            </w:r>
                            <w:r w:rsidDel="00000000" w:rsidR="00000000" w:rsidRPr="00000000">
                              <w:rPr>
                                <w:rFonts w:ascii="Arial" w:cs="Arial" w:eastAsia="Arial" w:hAnsi="Arial"/>
                                <w:b w:val="1"/>
                                <w:i w:val="0"/>
                                <w:smallCaps w:val="0"/>
                                <w:strike w:val="0"/>
                                <w:color w:val="000000"/>
                                <w:sz w:val="28"/>
                                <w:u w:val="single"/>
                                <w:vertAlign w:val="baseline"/>
                              </w:rPr>
                              <w:t xml:space="preserve">subjectivité</w:t>
                            </w:r>
                            <w:r w:rsidDel="00000000" w:rsidR="00000000" w:rsidRPr="00000000">
                              <w:rPr>
                                <w:rFonts w:ascii="Arial" w:cs="Arial" w:eastAsia="Arial" w:hAnsi="Arial"/>
                                <w:b w:val="0"/>
                                <w:i w:val="0"/>
                                <w:smallCaps w:val="0"/>
                                <w:strike w:val="0"/>
                                <w:color w:val="000000"/>
                                <w:sz w:val="28"/>
                                <w:vertAlign w:val="baseline"/>
                              </w:rPr>
                              <w:t xml:space="preserve"> (l’auteur signale qu’il parle de son point de vue personnel).</w:t>
                            </w:r>
                          </w:p>
                        </w:txbxContent>
                      </wps:txbx>
                      <wps:bodyPr anchorCtr="0" anchor="ctr" bIns="182875" lIns="182875" spcFirstLastPara="1" rIns="182875" wrap="square" tIns="182875">
                        <a:noAutofit/>
                      </wps:bodyPr>
                    </wps:wsp>
                  </a:graphicData>
                </a:graphic>
              </wp:anchor>
            </w:drawing>
          </mc:Choice>
          <mc:Fallback>
            <w:drawing>
              <wp:anchor allowOverlap="1" behindDoc="0" distB="45720" distT="45720" distL="182880" distR="182880" hidden="0" layoutInCell="1" locked="0" relativeHeight="0" simplePos="0">
                <wp:simplePos x="0" y="0"/>
                <wp:positionH relativeFrom="column">
                  <wp:posOffset>-33019</wp:posOffset>
                </wp:positionH>
                <wp:positionV relativeFrom="paragraph">
                  <wp:posOffset>134620</wp:posOffset>
                </wp:positionV>
                <wp:extent cx="6410325" cy="2247018"/>
                <wp:effectExtent b="0" l="0" r="0" t="0"/>
                <wp:wrapSquare wrapText="bothSides" distB="45720" distT="45720" distL="182880" distR="182880"/>
                <wp:docPr id="244"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410325" cy="2247018"/>
                        </a:xfrm>
                        <a:prstGeom prst="rect"/>
                        <a:ln/>
                      </pic:spPr>
                    </pic:pic>
                  </a:graphicData>
                </a:graphic>
              </wp:anchor>
            </w:drawing>
          </mc:Fallback>
        </mc:AlternateContent>
      </w:r>
    </w:p>
    <w:p w:rsidR="00000000" w:rsidDel="00000000" w:rsidP="00000000" w:rsidRDefault="00000000" w:rsidRPr="00000000" w14:paraId="000001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1. Indique (en cochant la/les bonne case) si les expressions suivantes traduisent la certitude ou l’incertitude/l’objectivité ou la subjectivité.</w:t>
      </w:r>
    </w:p>
    <w:p w:rsidR="00000000" w:rsidDel="00000000" w:rsidP="00000000" w:rsidRDefault="00000000" w:rsidRPr="00000000" w14:paraId="00000188">
      <w:pPr>
        <w:spacing w:after="0" w:lineRule="auto"/>
        <w:jc w:val="both"/>
        <w:rPr>
          <w:rFonts w:ascii="Arial" w:cs="Arial" w:eastAsia="Arial" w:hAnsi="Arial"/>
          <w:b w:val="1"/>
          <w:bCs w:val="1"/>
          <w:sz w:val="26"/>
          <w:szCs w:val="26"/>
        </w:rPr>
      </w:pPr>
      <w:r w:rsidDel="00000000" w:rsidR="00000000" w:rsidRPr="00000000">
        <w:rPr>
          <w:rtl w:val="0"/>
        </w:rPr>
      </w:r>
    </w:p>
    <w:sdt>
      <w:sdtPr>
        <w:lock w:val="contentLocked"/>
        <w:id w:val="-418067133"/>
        <w:tag w:val="goog_rdk_0"/>
      </w:sdtPr>
      <w:sdtContent>
        <w:tbl>
          <w:tblPr>
            <w:tblStyle w:val="Table3"/>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5"/>
            <w:gridCol w:w="1065"/>
            <w:gridCol w:w="1230"/>
            <w:gridCol w:w="1200"/>
            <w:gridCol w:w="1245"/>
            <w:tblGridChange w:id="0">
              <w:tblGrid>
                <w:gridCol w:w="5385"/>
                <w:gridCol w:w="1065"/>
                <w:gridCol w:w="1230"/>
                <w:gridCol w:w="1200"/>
                <w:gridCol w:w="12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Certain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Incertain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Objectif</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Subjectif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Je suis persuadé de son innocence.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after="0" w:line="240" w:lineRule="auto"/>
                  <w:rPr>
                    <w:rFonts w:ascii="Arial" w:cs="Arial" w:eastAsia="Arial" w:hAnsi="Arial"/>
                    <w:b w:val="1"/>
                    <w:bCs w:val="1"/>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Tout le monde sait que les jeux vidéo nuisent gravement à la santé mentale.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after="0" w:line="240" w:lineRule="auto"/>
                  <w:rPr>
                    <w:rFonts w:ascii="Arial" w:cs="Arial" w:eastAsia="Arial" w:hAnsi="Arial"/>
                    <w:b w:val="1"/>
                    <w:bCs w:val="1"/>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Il me semble inimaginable qu’elle ait menti.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after="0" w:line="240" w:lineRule="auto"/>
                  <w:rPr>
                    <w:rFonts w:ascii="Arial" w:cs="Arial" w:eastAsia="Arial" w:hAnsi="Arial"/>
                    <w:b w:val="1"/>
                    <w:bCs w:val="1"/>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rPr>
                    <w:rFonts w:ascii="Arial" w:cs="Arial" w:eastAsia="Arial" w:hAnsi="Arial"/>
                    <w:sz w:val="24"/>
                    <w:szCs w:val="24"/>
                    <w:highlight w:val="yellow"/>
                  </w:rPr>
                </w:pPr>
                <w:r w:rsidDel="00000000" w:rsidR="00000000" w:rsidRPr="00000000">
                  <w:rPr>
                    <w:rFonts w:ascii="Arial" w:cs="Arial" w:eastAsia="Arial" w:hAnsi="Arial"/>
                    <w:sz w:val="24"/>
                    <w:szCs w:val="24"/>
                    <w:rtl w:val="0"/>
                  </w:rPr>
                  <w:t xml:space="preserve">4. </w:t>
                </w:r>
                <w:r w:rsidDel="00000000" w:rsidR="00000000" w:rsidRPr="00000000">
                  <w:rPr>
                    <w:rFonts w:ascii="Arial" w:cs="Arial" w:eastAsia="Arial" w:hAnsi="Arial"/>
                    <w:sz w:val="24"/>
                    <w:szCs w:val="24"/>
                    <w:highlight w:val="yellow"/>
                    <w:rtl w:val="0"/>
                  </w:rPr>
                  <w:t xml:space="preserve">Tout le monde doute de la fiabilité de cette voiture.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after="0" w:line="240" w:lineRule="auto"/>
                  <w:rPr>
                    <w:rFonts w:ascii="Arial" w:cs="Arial" w:eastAsia="Arial" w:hAnsi="Arial"/>
                    <w:b w:val="1"/>
                    <w:bCs w:val="1"/>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Il est évident que nous ne pouvons plus continuer de consommer autant.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after="0" w:line="240" w:lineRule="auto"/>
                  <w:rPr>
                    <w:rFonts w:ascii="Arial" w:cs="Arial" w:eastAsia="Arial" w:hAnsi="Arial"/>
                    <w:b w:val="1"/>
                    <w:bCs w:val="1"/>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J’ai l’intime conviction que cet auteur va remporter le prix Goncourt.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after="0" w:line="240" w:lineRule="auto"/>
                  <w:rPr>
                    <w:rFonts w:ascii="Arial" w:cs="Arial" w:eastAsia="Arial" w:hAnsi="Arial"/>
                    <w:b w:val="1"/>
                    <w:bCs w:val="1"/>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 Chacun sait que l’art est bon pour la santé.</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after="0" w:line="240" w:lineRule="auto"/>
                  <w:rPr>
                    <w:rFonts w:ascii="Arial" w:cs="Arial" w:eastAsia="Arial" w:hAnsi="Arial"/>
                    <w:b w:val="1"/>
                    <w:bCs w:val="1"/>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 </w:t>
                </w:r>
                <w:r w:rsidDel="00000000" w:rsidR="00000000" w:rsidRPr="00000000">
                  <w:rPr>
                    <w:rFonts w:ascii="Arial" w:cs="Arial" w:eastAsia="Arial" w:hAnsi="Arial"/>
                    <w:sz w:val="24"/>
                    <w:szCs w:val="24"/>
                    <w:rtl w:val="0"/>
                  </w:rPr>
                  <w:t xml:space="preserve">Nous doutons de votre bonne foi.</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after="0" w:line="240" w:lineRule="auto"/>
                  <w:rPr>
                    <w:rFonts w:ascii="Arial" w:cs="Arial" w:eastAsia="Arial" w:hAnsi="Arial"/>
                    <w:b w:val="1"/>
                    <w:bCs w:val="1"/>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 Il est certain que tu as raison.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40" w:lineRule="auto"/>
                  <w:rPr>
                    <w:rFonts w:ascii="Arial" w:cs="Arial" w:eastAsia="Arial" w:hAnsi="Arial"/>
                    <w:b w:val="1"/>
                    <w:bCs w:val="1"/>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10. C’est un fait que les blondes sont stupides.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after="0" w:line="240" w:lineRule="auto"/>
                  <w:rPr>
                    <w:rFonts w:ascii="Arial" w:cs="Arial" w:eastAsia="Arial" w:hAnsi="Arial"/>
                    <w:b w:val="1"/>
                    <w:bCs w:val="1"/>
                    <w:sz w:val="26"/>
                    <w:szCs w:val="2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after="0" w:line="240" w:lineRule="auto"/>
                  <w:rPr>
                    <w:rFonts w:ascii="Arial" w:cs="Arial" w:eastAsia="Arial" w:hAnsi="Arial"/>
                    <w:b w:val="1"/>
                    <w:bCs w:val="1"/>
                    <w:sz w:val="26"/>
                    <w:szCs w:val="26"/>
                  </w:rPr>
                </w:pPr>
                <w:r w:rsidDel="00000000" w:rsidR="00000000" w:rsidRPr="00000000">
                  <w:rPr>
                    <w:rtl w:val="0"/>
                  </w:rPr>
                </w:r>
              </w:p>
            </w:tc>
          </w:tr>
        </w:tbl>
      </w:sdtContent>
    </w:sdt>
    <w:p w:rsidR="00000000" w:rsidDel="00000000" w:rsidP="00000000" w:rsidRDefault="00000000" w:rsidRPr="00000000" w14:paraId="000001C0">
      <w:pPr>
        <w:spacing w:after="0" w:lineRule="auto"/>
        <w:jc w:val="both"/>
        <w:rPr>
          <w:rFonts w:ascii="Arial" w:cs="Arial" w:eastAsia="Arial" w:hAnsi="Arial"/>
          <w:b w:val="1"/>
          <w:bCs w:val="1"/>
          <w:sz w:val="2"/>
          <w:szCs w:val="2"/>
        </w:rPr>
      </w:pPr>
      <w:r w:rsidDel="00000000" w:rsidR="00000000" w:rsidRPr="00000000">
        <w:rPr>
          <w:rtl w:val="0"/>
        </w:rPr>
      </w:r>
    </w:p>
    <w:p w:rsidR="00000000" w:rsidDel="00000000" w:rsidP="00000000" w:rsidRDefault="00000000" w:rsidRPr="00000000" w14:paraId="000001C1">
      <w:pPr>
        <w:numPr>
          <w:ilvl w:val="0"/>
          <w:numId w:val="5"/>
        </w:numPr>
        <w:spacing w:after="0" w:line="276" w:lineRule="auto"/>
        <w:ind w:left="720" w:hanging="36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2. Dans le texte suivant, relève les modalisateurs de certitude (en rouge), d’incertitude (en bleu), d’objectivité (en noir) et de subjectivité (en vert).</w:t>
      </w:r>
    </w:p>
    <w:p w:rsidR="00000000" w:rsidDel="00000000" w:rsidP="00000000" w:rsidRDefault="00000000" w:rsidRPr="00000000" w14:paraId="000001C2">
      <w:pPr>
        <w:pStyle w:val="Heading2"/>
        <w:keepNext w:val="0"/>
        <w:keepLines w:val="0"/>
        <w:rPr>
          <w:rFonts w:ascii="Arial" w:cs="Arial" w:eastAsia="Arial" w:hAnsi="Arial"/>
          <w:b w:val="0"/>
          <w:bCs w:val="0"/>
          <w:sz w:val="26"/>
          <w:szCs w:val="26"/>
          <w:u w:val="single"/>
        </w:rPr>
      </w:pPr>
      <w:bookmarkStart w:colFirst="0" w:colLast="0" w:name="_heading=h.ltdy0sze3un3" w:id="43"/>
      <w:bookmarkEnd w:id="43"/>
      <w:r w:rsidDel="00000000" w:rsidR="00000000" w:rsidRPr="00000000">
        <w:rPr>
          <w:rFonts w:ascii="Arial" w:cs="Arial" w:eastAsia="Arial" w:hAnsi="Arial"/>
          <w:b w:val="0"/>
          <w:bCs w:val="0"/>
          <w:sz w:val="26"/>
          <w:szCs w:val="26"/>
          <w:u w:val="single"/>
          <w:rtl w:val="0"/>
        </w:rPr>
        <w:t xml:space="preserve">Pourquoi lire les classiques ?</w:t>
      </w:r>
      <w:r w:rsidDel="00000000" w:rsidR="00000000" w:rsidRPr="00000000">
        <w:rPr>
          <w:rFonts w:ascii="Arial" w:cs="Arial" w:eastAsia="Arial" w:hAnsi="Arial"/>
          <w:b w:val="0"/>
          <w:bCs w:val="0"/>
          <w:sz w:val="26"/>
          <w:szCs w:val="26"/>
          <w:vertAlign w:val="superscript"/>
        </w:rPr>
        <w:footnoteReference w:customMarkFollows="0" w:id="2"/>
      </w:r>
      <w:r w:rsidDel="00000000" w:rsidR="00000000" w:rsidRPr="00000000">
        <w:rPr>
          <w:rFonts w:ascii="Arial" w:cs="Arial" w:eastAsia="Arial" w:hAnsi="Arial"/>
          <w:b w:val="0"/>
          <w:bCs w:val="0"/>
          <w:sz w:val="26"/>
          <w:szCs w:val="26"/>
          <w:u w:val="single"/>
          <w:rtl w:val="0"/>
        </w:rPr>
        <w:t xml:space="preserve"> </w:t>
      </w:r>
    </w:p>
    <w:p w:rsidR="00000000" w:rsidDel="00000000" w:rsidP="00000000" w:rsidRDefault="00000000" w:rsidRPr="00000000" w14:paraId="000001C3">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rPr>
          <w:rFonts w:ascii="Arial" w:cs="Arial" w:eastAsia="Arial" w:hAnsi="Arial"/>
          <w:sz w:val="26"/>
          <w:szCs w:val="26"/>
        </w:rPr>
      </w:pPr>
      <w:bookmarkStart w:colFirst="0" w:colLast="0" w:name="_heading=h.hd9jbxp73buq" w:id="44"/>
      <w:bookmarkEnd w:id="44"/>
      <w:r w:rsidDel="00000000" w:rsidR="00000000" w:rsidRPr="00000000">
        <w:rPr>
          <w:rFonts w:ascii="Arial" w:cs="Arial" w:eastAsia="Arial" w:hAnsi="Arial"/>
          <w:sz w:val="26"/>
          <w:szCs w:val="26"/>
          <w:rtl w:val="0"/>
        </w:rPr>
        <w:t xml:space="preserve">Les classiques, un héritage inestimable</w:t>
      </w:r>
    </w:p>
    <w:p w:rsidR="00000000" w:rsidDel="00000000" w:rsidP="00000000" w:rsidRDefault="00000000" w:rsidRPr="00000000" w14:paraId="000001C4">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both"/>
        <w:rPr>
          <w:rFonts w:ascii="Arial" w:cs="Arial" w:eastAsia="Arial" w:hAnsi="Arial"/>
          <w:b w:val="0"/>
          <w:bCs w:val="0"/>
          <w:sz w:val="26"/>
          <w:szCs w:val="26"/>
        </w:rPr>
      </w:pPr>
      <w:bookmarkStart w:colFirst="0" w:colLast="0" w:name="_heading=h.r46g637rze5j" w:id="45"/>
      <w:bookmarkEnd w:id="45"/>
      <w:r w:rsidDel="00000000" w:rsidR="00000000" w:rsidRPr="00000000">
        <w:rPr>
          <w:rFonts w:ascii="Arial" w:cs="Arial" w:eastAsia="Arial" w:hAnsi="Arial"/>
          <w:b w:val="0"/>
          <w:bCs w:val="0"/>
          <w:sz w:val="26"/>
          <w:szCs w:val="26"/>
          <w:rtl w:val="0"/>
        </w:rPr>
        <w:t xml:space="preserve">À l'ère du numérique et des romans jeunesse, il est encore pertinent de s'attarder sur des œuvres écrites il y a des siècles. En effet, les classiques de la littérature représentent un trésor inestimable, un pont entre notre époque et les générations passées. Certes, leur langue pourrait sembler désuète, et leurs histoires, éloignées de nos préoccupations quotidiennes. Cependant, derrière ces apparentes différences se cachent des trésors universels qui résonnent encore en nous aujourd'hui.</w:t>
      </w:r>
    </w:p>
    <w:p w:rsidR="00000000" w:rsidDel="00000000" w:rsidP="00000000" w:rsidRDefault="00000000" w:rsidRPr="00000000" w14:paraId="000001C5">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rPr>
          <w:rFonts w:ascii="Arial" w:cs="Arial" w:eastAsia="Arial" w:hAnsi="Arial"/>
          <w:sz w:val="26"/>
          <w:szCs w:val="26"/>
        </w:rPr>
      </w:pPr>
      <w:bookmarkStart w:colFirst="0" w:colLast="0" w:name="_heading=h.ollzx6bk88vn" w:id="46"/>
      <w:bookmarkEnd w:id="46"/>
      <w:r w:rsidDel="00000000" w:rsidR="00000000" w:rsidRPr="00000000">
        <w:rPr>
          <w:rFonts w:ascii="Arial" w:cs="Arial" w:eastAsia="Arial" w:hAnsi="Arial"/>
          <w:sz w:val="26"/>
          <w:szCs w:val="26"/>
          <w:rtl w:val="0"/>
        </w:rPr>
        <w:t xml:space="preserve">Une fenêtre ouverte sur le monde</w:t>
      </w:r>
    </w:p>
    <w:p w:rsidR="00000000" w:rsidDel="00000000" w:rsidP="00000000" w:rsidRDefault="00000000" w:rsidRPr="00000000" w14:paraId="000001C6">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both"/>
        <w:rPr>
          <w:rFonts w:ascii="Arial" w:cs="Arial" w:eastAsia="Arial" w:hAnsi="Arial"/>
          <w:b w:val="0"/>
          <w:bCs w:val="0"/>
          <w:sz w:val="26"/>
          <w:szCs w:val="26"/>
        </w:rPr>
      </w:pPr>
      <w:bookmarkStart w:colFirst="0" w:colLast="0" w:name="_heading=h.vr47di7opu3u" w:id="47"/>
      <w:bookmarkEnd w:id="47"/>
      <w:r w:rsidDel="00000000" w:rsidR="00000000" w:rsidRPr="00000000">
        <w:rPr>
          <w:rFonts w:ascii="Arial" w:cs="Arial" w:eastAsia="Arial" w:hAnsi="Arial"/>
          <w:b w:val="0"/>
          <w:bCs w:val="0"/>
          <w:sz w:val="26"/>
          <w:szCs w:val="26"/>
          <w:rtl w:val="0"/>
        </w:rPr>
        <w:t xml:space="preserve">En lisant les classiques, on plonge dans des époques révolues, on découvre d'autres cultures et d'autres modes de vie. Il est certain que cette immersion nous permet d'élargir notre horizon et de mieux comprendre le monde qui nous entoure. Par exemple, en lisant "Les Misérables" de Victor Hugo, j’ai pu découvrir la France du XIXe siècle, ses inégalités sociales et ses aspirations à la justice. Il est donc probable que cela nous aide à mieux appréhender les enjeux sociaux de notre propre société.</w:t>
      </w:r>
    </w:p>
    <w:p w:rsidR="00000000" w:rsidDel="00000000" w:rsidP="00000000" w:rsidRDefault="00000000" w:rsidRPr="00000000" w14:paraId="000001C7">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rPr>
          <w:rFonts w:ascii="Arial" w:cs="Arial" w:eastAsia="Arial" w:hAnsi="Arial"/>
          <w:sz w:val="26"/>
          <w:szCs w:val="26"/>
        </w:rPr>
      </w:pPr>
      <w:bookmarkStart w:colFirst="0" w:colLast="0" w:name="_heading=h.31tuhi2r1k4b" w:id="48"/>
      <w:bookmarkEnd w:id="48"/>
      <w:r w:rsidDel="00000000" w:rsidR="00000000" w:rsidRPr="00000000">
        <w:rPr>
          <w:rFonts w:ascii="Arial" w:cs="Arial" w:eastAsia="Arial" w:hAnsi="Arial"/>
          <w:sz w:val="26"/>
          <w:szCs w:val="26"/>
          <w:rtl w:val="0"/>
        </w:rPr>
        <w:t xml:space="preserve">Une réflexion sur la condition humaine</w:t>
      </w:r>
    </w:p>
    <w:p w:rsidR="00000000" w:rsidDel="00000000" w:rsidP="00000000" w:rsidRDefault="00000000" w:rsidRPr="00000000" w14:paraId="000001C8">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both"/>
        <w:rPr>
          <w:rFonts w:ascii="Arial" w:cs="Arial" w:eastAsia="Arial" w:hAnsi="Arial"/>
          <w:b w:val="0"/>
          <w:bCs w:val="0"/>
          <w:sz w:val="26"/>
          <w:szCs w:val="26"/>
        </w:rPr>
      </w:pPr>
      <w:bookmarkStart w:colFirst="0" w:colLast="0" w:name="_heading=h.grrigenyymlo" w:id="49"/>
      <w:bookmarkEnd w:id="49"/>
      <w:r w:rsidDel="00000000" w:rsidR="00000000" w:rsidRPr="00000000">
        <w:rPr>
          <w:rFonts w:ascii="Arial" w:cs="Arial" w:eastAsia="Arial" w:hAnsi="Arial"/>
          <w:b w:val="0"/>
          <w:bCs w:val="0"/>
          <w:sz w:val="26"/>
          <w:szCs w:val="26"/>
          <w:rtl w:val="0"/>
        </w:rPr>
        <w:t xml:space="preserve">Au-delà de leur dimension historique, les classiques nous invitent à une profonde réflexion sur la nature humaine. Il est indéniable que les grands thèmes abordés dans ces œuvres – l'amour, la mort, la quête de soi, le pouvoir – sont intemporels. Pour ma part, je trouve que les personnages de ces romans, malgré leur ancienneté, me ressemblent par bien des aspects. Ainsi, en les suivant dans leurs aventures, nous nous interrogeons sur nos propres valeurs, nos propres choix.</w:t>
      </w:r>
    </w:p>
    <w:p w:rsidR="00000000" w:rsidDel="00000000" w:rsidP="00000000" w:rsidRDefault="00000000" w:rsidRPr="00000000" w14:paraId="000001C9">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rPr>
          <w:rFonts w:ascii="Arial" w:cs="Arial" w:eastAsia="Arial" w:hAnsi="Arial"/>
          <w:sz w:val="26"/>
          <w:szCs w:val="26"/>
        </w:rPr>
      </w:pPr>
      <w:bookmarkStart w:colFirst="0" w:colLast="0" w:name="_heading=h.h9bpq0mujxpb" w:id="50"/>
      <w:bookmarkEnd w:id="50"/>
      <w:r w:rsidDel="00000000" w:rsidR="00000000" w:rsidRPr="00000000">
        <w:rPr>
          <w:rFonts w:ascii="Arial" w:cs="Arial" w:eastAsia="Arial" w:hAnsi="Arial"/>
          <w:sz w:val="26"/>
          <w:szCs w:val="26"/>
          <w:rtl w:val="0"/>
        </w:rPr>
        <w:t xml:space="preserve">Un enrichissement du langage</w:t>
      </w:r>
    </w:p>
    <w:p w:rsidR="00000000" w:rsidDel="00000000" w:rsidP="00000000" w:rsidRDefault="00000000" w:rsidRPr="00000000" w14:paraId="000001CA">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both"/>
        <w:rPr>
          <w:rFonts w:ascii="Arial" w:cs="Arial" w:eastAsia="Arial" w:hAnsi="Arial"/>
          <w:b w:val="0"/>
          <w:bCs w:val="0"/>
          <w:sz w:val="26"/>
          <w:szCs w:val="26"/>
        </w:rPr>
      </w:pPr>
      <w:bookmarkStart w:colFirst="0" w:colLast="0" w:name="_heading=h.rn0uvje6oxt5" w:id="51"/>
      <w:bookmarkEnd w:id="51"/>
      <w:r w:rsidDel="00000000" w:rsidR="00000000" w:rsidRPr="00000000">
        <w:rPr>
          <w:rFonts w:ascii="Arial" w:cs="Arial" w:eastAsia="Arial" w:hAnsi="Arial"/>
          <w:b w:val="0"/>
          <w:bCs w:val="0"/>
          <w:sz w:val="26"/>
          <w:szCs w:val="26"/>
          <w:rtl w:val="0"/>
        </w:rPr>
        <w:t xml:space="preserve">Il n’est plus à prouver que la lecture des classiques est également un excellent moyen d'enrichir son vocabulaire et de perfectionner sa langue. Chacun peut constater que leurs auteurs maîtrisaient le français à la perfection. Personnellement, ils m’aident à acquérir un langage plus riche et plus nuancé. </w:t>
      </w:r>
    </w:p>
    <w:p w:rsidR="00000000" w:rsidDel="00000000" w:rsidP="00000000" w:rsidRDefault="00000000" w:rsidRPr="00000000" w14:paraId="000001CB">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both"/>
        <w:rPr>
          <w:rFonts w:ascii="Arial" w:cs="Arial" w:eastAsia="Arial" w:hAnsi="Arial"/>
          <w:b w:val="0"/>
          <w:bCs w:val="0"/>
          <w:sz w:val="26"/>
          <w:szCs w:val="26"/>
        </w:rPr>
      </w:pPr>
      <w:bookmarkStart w:colFirst="0" w:colLast="0" w:name="_heading=h.p87tregw24yu" w:id="52"/>
      <w:bookmarkEnd w:id="52"/>
      <w:r w:rsidDel="00000000" w:rsidR="00000000" w:rsidRPr="00000000">
        <w:rPr>
          <w:rFonts w:ascii="Arial" w:cs="Arial" w:eastAsia="Arial" w:hAnsi="Arial"/>
          <w:b w:val="0"/>
          <w:bCs w:val="0"/>
          <w:sz w:val="26"/>
          <w:szCs w:val="26"/>
          <w:rtl w:val="0"/>
        </w:rPr>
        <w:t xml:space="preserve">En conclusion, lire les classiques, c'est bien plus qu'un simple exercice scolaire. C'est un voyage dans le temps et dans l'esprit humain, une découverte de soi et des autres. Bien sûr, il est important de choisir des œuvres adaptées à son âge et à ses centres d'intérêt. Néanmoins, je suis convaincu que chaque lecteur, qu'il soit lycéen ou adulte, trouvera dans les classiques une source d'inspiration et de plaisir.</w:t>
      </w:r>
    </w:p>
    <w:p w:rsidR="00000000" w:rsidDel="00000000" w:rsidP="00000000" w:rsidRDefault="00000000" w:rsidRPr="00000000" w14:paraId="000001CC">
      <w:pPr>
        <w:spacing w:after="0" w:line="240" w:lineRule="auto"/>
        <w:rPr>
          <w:rFonts w:ascii="Century Gothic" w:cs="Century Gothic" w:eastAsia="Century Gothic" w:hAnsi="Century Gothic"/>
          <w:color w:val="31849b"/>
          <w:sz w:val="24"/>
          <w:szCs w:val="24"/>
        </w:rPr>
      </w:pPr>
      <w:r w:rsidDel="00000000" w:rsidR="00000000" w:rsidRPr="00000000">
        <w:rPr>
          <w:rtl w:val="0"/>
        </w:rPr>
      </w:r>
    </w:p>
    <w:p w:rsidR="00000000" w:rsidDel="00000000" w:rsidP="00000000" w:rsidRDefault="00000000" w:rsidRPr="00000000" w14:paraId="000001C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i w:val="0"/>
          <w:iCs w:val="0"/>
          <w:smallCaps w:val="0"/>
          <w:strike w:val="0"/>
          <w:color w:val="38761d"/>
          <w:sz w:val="26"/>
          <w:szCs w:val="26"/>
          <w:shd w:fill="auto" w:val="clear"/>
          <w:vertAlign w:val="baseline"/>
        </w:rPr>
      </w:pPr>
      <w:r w:rsidDel="00000000" w:rsidR="00000000" w:rsidRPr="00000000">
        <w:rPr>
          <w:rFonts w:ascii="Arial" w:cs="Arial" w:eastAsia="Arial" w:hAnsi="Arial"/>
          <w:b w:val="1"/>
          <w:bCs w:val="1"/>
          <w:color w:val="38761d"/>
          <w:sz w:val="26"/>
          <w:szCs w:val="26"/>
          <w:rtl w:val="0"/>
        </w:rPr>
        <w:t xml:space="preserve">3</w:t>
      </w:r>
      <w:r w:rsidDel="00000000" w:rsidR="00000000" w:rsidRPr="00000000">
        <w:rPr>
          <w:rFonts w:ascii="Arial" w:cs="Arial" w:eastAsia="Arial" w:hAnsi="Arial"/>
          <w:b w:val="1"/>
          <w:bCs w:val="1"/>
          <w:i w:val="0"/>
          <w:iCs w:val="0"/>
          <w:smallCaps w:val="0"/>
          <w:strike w:val="0"/>
          <w:color w:val="38761d"/>
          <w:sz w:val="26"/>
          <w:szCs w:val="26"/>
          <w:u w:val="none"/>
          <w:shd w:fill="auto" w:val="clear"/>
          <w:vertAlign w:val="baseline"/>
          <w:rtl w:val="0"/>
        </w:rPr>
        <w:t xml:space="preserve">. Choisis le bon synonyme pour chaque mot souligné.</w:t>
      </w:r>
    </w:p>
    <w:p w:rsidR="00000000" w:rsidDel="00000000" w:rsidP="00000000" w:rsidRDefault="00000000" w:rsidRPr="00000000" w14:paraId="000001CE">
      <w:pPr>
        <w:spacing w:after="0" w:line="240" w:lineRule="auto"/>
        <w:rPr>
          <w:rFonts w:ascii="Century Gothic" w:cs="Century Gothic" w:eastAsia="Century Gothic" w:hAnsi="Century Gothic"/>
          <w:color w:val="31849b"/>
          <w:sz w:val="24"/>
          <w:szCs w:val="24"/>
        </w:rPr>
      </w:pPr>
      <w:r w:rsidDel="00000000" w:rsidR="00000000" w:rsidRPr="00000000">
        <w:rPr>
          <w:rtl w:val="0"/>
        </w:rPr>
      </w:r>
    </w:p>
    <w:p w:rsidR="00000000" w:rsidDel="00000000" w:rsidP="00000000" w:rsidRDefault="00000000" w:rsidRPr="00000000" w14:paraId="000001CF">
      <w:pPr>
        <w:spacing w:after="0" w:line="240" w:lineRule="auto"/>
        <w:rPr>
          <w:rFonts w:ascii="Century Gothic" w:cs="Century Gothic" w:eastAsia="Century Gothic" w:hAnsi="Century Gothic"/>
          <w:color w:val="31849b"/>
          <w:sz w:val="24"/>
          <w:szCs w:val="24"/>
        </w:rPr>
      </w:pPr>
      <w:r w:rsidDel="00000000" w:rsidR="00000000" w:rsidRPr="00000000">
        <w:rPr/>
        <w:drawing>
          <wp:inline distB="0" distT="0" distL="0" distR="0">
            <wp:extent cx="4048125" cy="3295650"/>
            <wp:effectExtent b="0" l="0" r="0" t="0"/>
            <wp:docPr descr="Une image contenant texte&#10;&#10;Description générée automatiquement" id="267" name="image6.png"/>
            <a:graphic>
              <a:graphicData uri="http://schemas.openxmlformats.org/drawingml/2006/picture">
                <pic:pic>
                  <pic:nvPicPr>
                    <pic:cNvPr descr="Une image contenant texte&#10;&#10;Description générée automatiquement" id="0" name="image6.png"/>
                    <pic:cNvPicPr preferRelativeResize="0"/>
                  </pic:nvPicPr>
                  <pic:blipFill>
                    <a:blip r:embed="rId18"/>
                    <a:srcRect b="0" l="0" r="0" t="0"/>
                    <a:stretch>
                      <a:fillRect/>
                    </a:stretch>
                  </pic:blipFill>
                  <pic:spPr>
                    <a:xfrm>
                      <a:off x="0" y="0"/>
                      <a:ext cx="4048125"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spacing w:after="0" w:line="240" w:lineRule="auto"/>
        <w:rPr>
          <w:rFonts w:ascii="Century Gothic" w:cs="Century Gothic" w:eastAsia="Century Gothic" w:hAnsi="Century Gothic"/>
          <w:color w:val="31849b"/>
          <w:sz w:val="24"/>
          <w:szCs w:val="24"/>
        </w:rPr>
      </w:pPr>
      <w:r w:rsidDel="00000000" w:rsidR="00000000" w:rsidRPr="00000000">
        <w:rPr>
          <w:rtl w:val="0"/>
        </w:rPr>
      </w:r>
    </w:p>
    <w:p w:rsidR="00000000" w:rsidDel="00000000" w:rsidP="00000000" w:rsidRDefault="00000000" w:rsidRPr="00000000" w14:paraId="000001D1">
      <w:pPr>
        <w:numPr>
          <w:ilvl w:val="0"/>
          <w:numId w:val="5"/>
        </w:numPr>
        <w:spacing w:after="0" w:lineRule="auto"/>
        <w:ind w:left="720" w:hanging="360"/>
        <w:jc w:val="both"/>
        <w:rPr>
          <w:rFonts w:ascii="Arial" w:cs="Arial" w:eastAsia="Arial" w:hAnsi="Arial"/>
          <w:b w:val="1"/>
          <w:bCs w:val="1"/>
          <w:color w:val="ff0000"/>
          <w:sz w:val="26"/>
          <w:szCs w:val="26"/>
        </w:rPr>
      </w:pPr>
      <w:r w:rsidDel="00000000" w:rsidR="00000000" w:rsidRPr="00000000">
        <w:rPr>
          <w:rFonts w:ascii="Arial" w:cs="Arial" w:eastAsia="Arial" w:hAnsi="Arial"/>
          <w:b w:val="1"/>
          <w:bCs w:val="1"/>
          <w:color w:val="ff0000"/>
          <w:sz w:val="26"/>
          <w:szCs w:val="26"/>
          <w:rtl w:val="0"/>
        </w:rPr>
        <w:t xml:space="preserve">EVALUATION FORMATIVE : choisis l’un de ces sujets et rédige un mail argumentatif (adressé à la direction, mais envoyé à mon adresse).</w:t>
      </w:r>
    </w:p>
    <w:p w:rsidR="00000000" w:rsidDel="00000000" w:rsidP="00000000" w:rsidRDefault="00000000" w:rsidRPr="00000000" w14:paraId="000001D2">
      <w:pPr>
        <w:spacing w:line="276"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1. Demande de formation en cybersécurité et réseaux sociaux.</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2. Demande de mise en place d’une cantine scolaire.</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3. Projet d’organiser une semaine thématique (citoyenneté, écologie, médias,...).</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4. Projet de participation à un voyage humanitaire (organisé par une ONG).</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5. Projet de création d’un club de lecture et/ou d’écriture.</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Arial" w:cs="Arial" w:eastAsia="Arial" w:hAnsi="Arial"/>
          <w:b w:val="1"/>
          <w:bCs w:val="1"/>
          <w:sz w:val="28"/>
          <w:szCs w:val="28"/>
          <w:u w:val="single"/>
        </w:rPr>
      </w:pPr>
      <w:r w:rsidDel="00000000" w:rsidR="00000000" w:rsidRPr="00000000">
        <w:rPr>
          <w:rFonts w:ascii="Arial" w:cs="Arial" w:eastAsia="Arial" w:hAnsi="Arial"/>
          <w:sz w:val="26"/>
          <w:szCs w:val="26"/>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1D9">
      <w:pPr>
        <w:spacing w:line="276" w:lineRule="auto"/>
        <w:jc w:val="both"/>
        <w:rPr>
          <w:rFonts w:ascii="Arial" w:cs="Arial" w:eastAsia="Arial" w:hAnsi="Arial"/>
          <w:b w:val="1"/>
          <w:bCs w:val="1"/>
          <w:sz w:val="28"/>
          <w:szCs w:val="28"/>
          <w:u w:val="single"/>
        </w:rPr>
      </w:pPr>
      <w:r w:rsidDel="00000000" w:rsidR="00000000" w:rsidRPr="00000000">
        <w:rPr>
          <w:rFonts w:ascii="Arial" w:cs="Arial" w:eastAsia="Arial" w:hAnsi="Arial"/>
          <w:b w:val="1"/>
          <w:bCs w:val="1"/>
          <w:sz w:val="28"/>
          <w:szCs w:val="28"/>
          <w:u w:val="single"/>
          <w:rtl w:val="0"/>
        </w:rPr>
        <w:t xml:space="preserve">II.2. Exprimer les liens à l’aide des connecteurs logiques</w:t>
      </w:r>
    </w:p>
    <w:p w:rsidR="00000000" w:rsidDel="00000000" w:rsidP="00000000" w:rsidRDefault="00000000" w:rsidRPr="00000000" w14:paraId="000001DA">
      <w:pPr>
        <w:spacing w:after="0" w:line="240" w:lineRule="auto"/>
        <w:rPr>
          <w:rFonts w:ascii="Century Gothic" w:cs="Century Gothic" w:eastAsia="Century Gothic" w:hAnsi="Century Gothic"/>
          <w:color w:val="31849b"/>
          <w:sz w:val="10"/>
          <w:szCs w:val="10"/>
        </w:rPr>
      </w:pPr>
      <w:r w:rsidDel="00000000" w:rsidR="00000000" w:rsidRPr="00000000">
        <w:rPr>
          <w:rtl w:val="0"/>
        </w:rPr>
      </w:r>
    </w:p>
    <w:p w:rsidR="00000000" w:rsidDel="00000000" w:rsidP="00000000" w:rsidRDefault="00000000" w:rsidRPr="00000000" w14:paraId="000001DB">
      <w:pPr>
        <w:rPr>
          <w:rFonts w:ascii="Arial" w:cs="Arial" w:eastAsia="Arial" w:hAnsi="Arial"/>
          <w:b w:val="1"/>
          <w:bCs w:val="1"/>
          <w:color w:val="e69138"/>
          <w:sz w:val="30"/>
          <w:szCs w:val="30"/>
        </w:rPr>
      </w:pPr>
      <w:r w:rsidDel="00000000" w:rsidR="00000000" w:rsidRPr="00000000">
        <w:rPr>
          <w:rFonts w:ascii="Arial" w:cs="Arial" w:eastAsia="Arial" w:hAnsi="Arial"/>
          <w:b w:val="1"/>
          <w:bCs w:val="1"/>
          <w:color w:val="e69138"/>
          <w:sz w:val="30"/>
          <w:szCs w:val="30"/>
          <w:rtl w:val="0"/>
        </w:rPr>
        <w:t xml:space="preserve">VOIR FICHE-OUTIL (rédaction d’un texte)</w:t>
      </w:r>
    </w:p>
    <w:p w:rsidR="00000000" w:rsidDel="00000000" w:rsidP="00000000" w:rsidRDefault="00000000" w:rsidRPr="00000000" w14:paraId="000001DC">
      <w:pPr>
        <w:rPr>
          <w:rFonts w:ascii="Arial" w:cs="Arial" w:eastAsia="Arial" w:hAnsi="Arial"/>
          <w:b w:val="1"/>
          <w:bCs w:val="1"/>
          <w:color w:val="e26714"/>
          <w:sz w:val="10"/>
          <w:szCs w:val="10"/>
          <w:u w:val="singl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1. Dans ces paragraphes d’élèves (corrigés), souligne les connecteurs logiques et indique la relation qu’ils expriment.</w:t>
      </w:r>
    </w:p>
    <w:p w:rsidR="00000000" w:rsidDel="00000000" w:rsidP="00000000" w:rsidRDefault="00000000" w:rsidRPr="00000000" w14:paraId="000001DE">
      <w:pPr>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Deuxièmement, la préparation des enfants au monde extérieur est essentielle pour la vie future des élèves. Le fait d'intégrer de nouveaux outils au sein de l'école comme les outils informatiques, etc. peut aider les jeunes à se préparer au monde de l'entreprise, qui, lui, nécessite la gestion de matériel et de ses propres responsabilités. Néanmoins, je suis d'accord que le fait que ce soit le professeur qui véhicule un sponsoring peut influencer les élèves, mais, à la fois, à développer leur esprit critique, à ne pas croire tout ce que l'on raconte  (que ce soit un professeur, un publicitaire, etc). Étant donné que les enfants sont déjà entraînés dans le monde publicitaire, l'école pourrait justement les préparer à devenir des consommateurs lucides et avertis. Il est profitable de leur apprendre à reconnaître les intentions publicitaires, à gérer les frustrations qu'elles peuvent engendrer.</w:t>
      </w:r>
      <w:r w:rsidDel="00000000" w:rsidR="00000000" w:rsidRPr="00000000">
        <w:rPr>
          <w:rtl w:val="0"/>
        </w:rPr>
      </w:r>
    </w:p>
    <w:p w:rsidR="00000000" w:rsidDel="00000000" w:rsidP="00000000" w:rsidRDefault="00000000" w:rsidRPr="00000000" w14:paraId="000001E0">
      <w:pPr>
        <w:spacing w:line="360" w:lineRule="auto"/>
        <w:ind w:left="720" w:firstLine="0"/>
        <w:jc w:val="both"/>
        <w:rPr>
          <w:rFonts w:ascii="Arial" w:cs="Arial" w:eastAsia="Arial" w:hAnsi="Arial"/>
          <w:sz w:val="8"/>
          <w:szCs w:val="8"/>
        </w:rPr>
      </w:pP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Ensuite, je sais que le professeur est là pour éviter les aspects négatifs, mais le sponsoring oblige certains enseignants à accepter des actions pour avoir plus d'argent, sans qu'il y ait un intérêt pédagogique. L'aspect commercial prend le dessus sur la pédagogie. Donc, cela va éloigner le professeur du programme et retarder l'apprentissage des élèves. De plus, cela apporte une charge supplémentaire pour les enseignants.</w:t>
      </w:r>
    </w:p>
    <w:p w:rsidR="00000000" w:rsidDel="00000000" w:rsidP="00000000" w:rsidRDefault="00000000" w:rsidRPr="00000000" w14:paraId="000001E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Premièrement, il s’agit d’une aide financière pour les écoles. Les partenariats entre les entreprises et les établissements scolaires peuvent aider, grâce à certaines entreprises, à mieux équiper les établissements scolaires, par exemple, avec des bâtiments plus adaptés qui aident à améliorer le milieu d’apprentissage des élèves.</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Ensuite, ces partenariats permettent aussi aux établissements scolaires les plus pauvres d’avoir du matériel éducatif moins cher. Cela peut aider les écoles les plus pauvres à se rapprocher du niveau des écoles plus riches, ce qui peut diminuer les écarts entre les élèves.</w:t>
      </w:r>
    </w:p>
    <w:p w:rsidR="00000000" w:rsidDel="00000000" w:rsidP="00000000" w:rsidRDefault="00000000" w:rsidRPr="00000000" w14:paraId="000001E4">
      <w:pPr>
        <w:jc w:val="both"/>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i w:val="0"/>
          <w:iCs w:val="0"/>
          <w:smallCaps w:val="0"/>
          <w:strike w:val="0"/>
          <w:color w:val="38761d"/>
          <w:sz w:val="26"/>
          <w:szCs w:val="26"/>
          <w:shd w:fill="auto" w:val="clear"/>
          <w:vertAlign w:val="baseline"/>
        </w:rPr>
      </w:pPr>
      <w:r w:rsidDel="00000000" w:rsidR="00000000" w:rsidRPr="00000000">
        <w:rPr>
          <w:rFonts w:ascii="Arial" w:cs="Arial" w:eastAsia="Arial" w:hAnsi="Arial"/>
          <w:b w:val="1"/>
          <w:bCs w:val="1"/>
          <w:color w:val="38761d"/>
          <w:sz w:val="26"/>
          <w:szCs w:val="26"/>
          <w:rtl w:val="0"/>
        </w:rPr>
        <w:t xml:space="preserve">2</w:t>
      </w:r>
      <w:r w:rsidDel="00000000" w:rsidR="00000000" w:rsidRPr="00000000">
        <w:rPr>
          <w:rFonts w:ascii="Arial" w:cs="Arial" w:eastAsia="Arial" w:hAnsi="Arial"/>
          <w:b w:val="1"/>
          <w:bCs w:val="1"/>
          <w:i w:val="0"/>
          <w:iCs w:val="0"/>
          <w:smallCaps w:val="0"/>
          <w:strike w:val="0"/>
          <w:color w:val="38761d"/>
          <w:sz w:val="26"/>
          <w:szCs w:val="26"/>
          <w:u w:val="none"/>
          <w:shd w:fill="auto" w:val="clear"/>
          <w:vertAlign w:val="baseline"/>
          <w:rtl w:val="0"/>
        </w:rPr>
        <w:t xml:space="preserve">. Dans ces extraits de mails d’élèves (corrigés), corrige les connecteurs erronés ou redondants et explique l’erreur (sémantique ou syntaxique)</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Arial" w:cs="Arial" w:eastAsia="Arial" w:hAnsi="Arial"/>
          <w:b w:val="1"/>
          <w:bCs w:val="1"/>
          <w:sz w:val="10"/>
          <w:szCs w:val="10"/>
        </w:rPr>
      </w:pP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both"/>
        <w:rPr>
          <w:rFonts w:ascii="Arial" w:cs="Arial" w:eastAsia="Arial" w:hAnsi="Arial"/>
          <w:sz w:val="26"/>
          <w:szCs w:val="26"/>
        </w:rPr>
      </w:pPr>
      <w:r w:rsidDel="00000000" w:rsidR="00000000" w:rsidRPr="00000000">
        <w:rPr>
          <w:rFonts w:ascii="Arial" w:cs="Arial" w:eastAsia="Arial" w:hAnsi="Arial"/>
          <w:sz w:val="26"/>
          <w:szCs w:val="26"/>
          <w:highlight w:val="white"/>
          <w:rtl w:val="0"/>
        </w:rPr>
        <w:t xml:space="preserve">Je suis un élève de 4ème année, et, après maintes réflexions sur le sujet, j’aimerais vous communiquer mon mécontentement avec l’idée d’avoir des partenariats entre notre école et le monde privé.</w:t>
      </w:r>
    </w:p>
    <w:p w:rsidR="00000000" w:rsidDel="00000000" w:rsidP="00000000" w:rsidRDefault="00000000" w:rsidRPr="00000000" w14:paraId="000001E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both"/>
        <w:rPr>
          <w:rFonts w:ascii="Arial" w:cs="Arial" w:eastAsia="Arial" w:hAnsi="Arial"/>
          <w:sz w:val="26"/>
          <w:szCs w:val="26"/>
        </w:rPr>
      </w:pPr>
      <w:r w:rsidDel="00000000" w:rsidR="00000000" w:rsidRPr="00000000">
        <w:rPr>
          <w:rFonts w:ascii="Arial" w:cs="Arial" w:eastAsia="Arial" w:hAnsi="Arial"/>
          <w:sz w:val="26"/>
          <w:szCs w:val="26"/>
          <w:highlight w:val="white"/>
          <w:rtl w:val="0"/>
        </w:rPr>
        <w:t xml:space="preserve">En tout premier lieu, le partenariat pourrait amener un allègement budgétaire aux écoles qui n’ont pas souvent assez de ressources financières, de matériel scolaire. Pour suivre, certes il y a des familles qui peuvent  se le permettre, mais, en moyenne, 22% des familles sont dans l'incapacité de débourser la somme de 250 euros, car, faute de moyens ou encore trop d’enfants et donc trop de frais à </w:t>
      </w:r>
      <w:hyperlink r:id="rId19">
        <w:r w:rsidDel="00000000" w:rsidR="00000000" w:rsidRPr="00000000">
          <w:rPr>
            <w:rFonts w:ascii="Arial" w:cs="Arial" w:eastAsia="Arial" w:hAnsi="Arial"/>
            <w:sz w:val="26"/>
            <w:szCs w:val="26"/>
            <w:highlight w:val="white"/>
            <w:rtl w:val="0"/>
          </w:rPr>
          <w:t xml:space="preserve">payer. </w:t>
        </w:r>
      </w:hyperlink>
      <w:r w:rsidDel="00000000" w:rsidR="00000000" w:rsidRPr="00000000">
        <w:rPr>
          <w:rFonts w:ascii="Arial" w:cs="Arial" w:eastAsia="Arial" w:hAnsi="Arial"/>
          <w:sz w:val="26"/>
          <w:szCs w:val="26"/>
          <w:highlight w:val="white"/>
          <w:rtl w:val="0"/>
        </w:rPr>
        <w:t xml:space="preserve">Cela</w:t>
      </w:r>
      <w:r w:rsidDel="00000000" w:rsidR="00000000" w:rsidRPr="00000000">
        <w:rPr>
          <w:rFonts w:ascii="Arial" w:cs="Arial" w:eastAsia="Arial" w:hAnsi="Arial"/>
          <w:sz w:val="26"/>
          <w:szCs w:val="26"/>
          <w:highlight w:val="white"/>
          <w:rtl w:val="0"/>
        </w:rPr>
        <w:t xml:space="preserve"> pourrait  aider l’école ou les élèves qui sont en difficulté financière, qui pourrait les aider à économiser ou investir dans des activités extra-scolaires.</w:t>
      </w:r>
    </w:p>
    <w:p w:rsidR="00000000" w:rsidDel="00000000" w:rsidP="00000000" w:rsidRDefault="00000000" w:rsidRPr="00000000" w14:paraId="000001E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line="360" w:lineRule="auto"/>
        <w:ind w:left="720" w:right="0" w:hanging="360"/>
        <w:jc w:val="both"/>
        <w:rPr>
          <w:rFonts w:ascii="Arial" w:cs="Arial" w:eastAsia="Arial" w:hAnsi="Arial"/>
          <w:sz w:val="26"/>
          <w:szCs w:val="26"/>
        </w:rPr>
      </w:pPr>
      <w:r w:rsidDel="00000000" w:rsidR="00000000" w:rsidRPr="00000000">
        <w:rPr>
          <w:rFonts w:ascii="Arial" w:cs="Arial" w:eastAsia="Arial" w:hAnsi="Arial"/>
          <w:sz w:val="26"/>
          <w:szCs w:val="26"/>
          <w:highlight w:val="white"/>
          <w:rtl w:val="0"/>
        </w:rPr>
        <w:t xml:space="preserve">Deuxièmement, le matériel sera plus présent à l'école, car c’est l’entreprise qui l’envoie, car nous savons qu'au niveau des outils pédagogiques, l’Europe n’est pas très innovante et ça donnerait un coup de main. Et aussi chaque élève aura son matériel et, en plus, comme tous auront le même, il n’y aura pas de différence au niveau des élèves.</w:t>
      </w:r>
    </w:p>
    <w:p w:rsidR="00000000" w:rsidDel="00000000" w:rsidP="00000000" w:rsidRDefault="00000000" w:rsidRPr="00000000" w14:paraId="000001E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Dernièrement,  la publicité fait déjà  partie de la vie des enfants, mais il faut veiller à ce qu’elle ne prenne pas trop de place dans les écoles. </w:t>
      </w:r>
      <w:r w:rsidDel="00000000" w:rsidR="00000000" w:rsidRPr="00000000">
        <w:rPr>
          <w:rFonts w:ascii="Arial" w:cs="Arial" w:eastAsia="Arial" w:hAnsi="Arial"/>
          <w:sz w:val="26"/>
          <w:szCs w:val="26"/>
          <w:rtl w:val="0"/>
        </w:rPr>
        <w:t xml:space="preserve">Enfin, aujourd’hui, on sait bien que l’école n’est pas un endroit complètement coupé du reste du monde, même si on fait attention on voit de la pub partout à la télé. Du coup, ce serait utile que l’école nous apprenne à repérer quand on essaie de nous influencer et aussi à gérer les envies que ça peut créer.</w:t>
      </w:r>
      <w:r w:rsidDel="00000000" w:rsidR="00000000" w:rsidRPr="00000000">
        <w:rPr>
          <w:rtl w:val="0"/>
        </w:rPr>
      </w:r>
    </w:p>
    <w:p w:rsidR="00000000" w:rsidDel="00000000" w:rsidP="00000000" w:rsidRDefault="00000000" w:rsidRPr="00000000" w14:paraId="000001EB">
      <w:pPr>
        <w:jc w:val="both"/>
        <w:rPr>
          <w:rFonts w:ascii="Arial" w:cs="Arial" w:eastAsia="Arial" w:hAnsi="Arial"/>
          <w:color w:val="000000"/>
          <w:sz w:val="26"/>
          <w:szCs w:val="26"/>
        </w:rPr>
      </w:pPr>
      <w:r w:rsidDel="00000000" w:rsidR="00000000" w:rsidRPr="00000000">
        <w:rPr>
          <w:rtl w:val="0"/>
        </w:rPr>
      </w:r>
    </w:p>
    <w:p w:rsidR="00000000" w:rsidDel="00000000" w:rsidP="00000000" w:rsidRDefault="00000000" w:rsidRPr="00000000" w14:paraId="000001E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3. a. Dans ce développement extrait du mail d’une élève (corrigé), ajoute des connecteurs adaptés dans les pointillés (et les éléments de ponctuations nécessaires). </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b. Indique dans la marge la relation exprimée.</w:t>
      </w:r>
    </w:p>
    <w:p w:rsidR="00000000" w:rsidDel="00000000" w:rsidP="00000000" w:rsidRDefault="00000000" w:rsidRPr="00000000" w14:paraId="000001EE">
      <w:pPr>
        <w:rPr>
          <w:rFonts w:ascii="Arial" w:cs="Arial" w:eastAsia="Arial" w:hAnsi="Arial"/>
          <w:color w:val="000000"/>
          <w:sz w:val="10"/>
          <w:szCs w:val="10"/>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En effet, les partenariats ont plusieurs avantages. …………………………………… les partenariats sont bénéfiques d'un point de vue économique.  …………………………………… la Ligue des familles, les frais de fournitures scolaires restent très élevés. Le coût lié au matériel informatique a explosé, l'enseignement  qualifiant est le plus touché …………………………………… il est fréquenté par les familles les plus précarisées. …………………………………… …………………………………… la pénurie endémique de moyens financiers pour les écoles, recourir à du matériel sponsorisé est une idée séduisante. …………………………………… ça permettra une ouverture de l'école sur le monde économique. L'expérience des professionnels du monde économique n'est-elle pas intéressante pour l'éducation des élèves ? N'ont-ils pas une vision d'experts qui peut être profitable et apporter une valeur ajoutée indéniable par rapport au matériel habituellement conçu par les professionnels de l'éducation ? …………………………………… , …………………………………… la société est en mouvement perpétuel, il faut intégrer le monde de l'entreprise au sein de l'école …………………………………… préparer les enfants au futur qui va être le leur.   </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Arial" w:cs="Arial" w:eastAsia="Arial" w:hAnsi="Arial"/>
          <w:sz w:val="10"/>
          <w:szCs w:val="10"/>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w:t>
      </w:r>
      <w:r w:rsidDel="00000000" w:rsidR="00000000" w:rsidRPr="00000000">
        <w:rPr>
          <w:rFonts w:ascii="Arial" w:cs="Arial" w:eastAsia="Arial" w:hAnsi="Arial"/>
          <w:sz w:val="26"/>
          <w:szCs w:val="26"/>
          <w:rtl w:val="0"/>
        </w:rPr>
        <w:t xml:space="preserve"> les publicités favorisent l'engourdissement du sens critique, la création de frustrations, l'appauvrissement de la perception de la société par les clichés véhiculés par la publicité, </w:t>
      </w:r>
      <w:r w:rsidDel="00000000" w:rsidR="00000000" w:rsidRPr="00000000">
        <w:rPr>
          <w:rFonts w:ascii="Arial" w:cs="Arial" w:eastAsia="Arial" w:hAnsi="Arial"/>
          <w:sz w:val="26"/>
          <w:szCs w:val="26"/>
          <w:rtl w:val="0"/>
        </w:rPr>
        <w:t xml:space="preserve">……………………………………</w:t>
      </w:r>
      <w:r w:rsidDel="00000000" w:rsidR="00000000" w:rsidRPr="00000000">
        <w:rPr>
          <w:rFonts w:ascii="Arial" w:cs="Arial" w:eastAsia="Arial" w:hAnsi="Arial"/>
          <w:sz w:val="26"/>
          <w:szCs w:val="26"/>
          <w:rtl w:val="0"/>
        </w:rPr>
        <w:t xml:space="preserve"> l'enfant est soumis à la publicité. …………………………………… il devienne un consommateur lucide et averti, il est profitable de lui apprendre à reconnaître les intentions publicitaires, à gérer les frustrations qu'elles génèrent...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Arial" w:cs="Arial" w:eastAsia="Arial" w:hAnsi="Arial"/>
          <w:sz w:val="10"/>
          <w:szCs w:val="10"/>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sz w:val="26"/>
          <w:szCs w:val="26"/>
          <w:rtl w:val="0"/>
        </w:rPr>
        <w:t xml:space="preserve"> le système éducatif européen n'est pas caractérisé par son innovation en  termes d'outils pédagogiques. </w:t>
      </w: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sz w:val="26"/>
          <w:szCs w:val="26"/>
          <w:rtl w:val="0"/>
        </w:rPr>
        <w:t xml:space="preserve"> les enseignants comme les élèves regrettent le caractère rébarbatif des outils pédagogiques des ministères. ………………………………………. les entreprises fournissent généralement des documents extrêmement bien réalisés, …………………………… sur le fond …………………………… sur la forme. Lorsque les entreprises mettent du matériel à la disposition des écoles, il ne s'agit jamais d'un cours didactique </w:t>
      </w:r>
      <w:r w:rsidDel="00000000" w:rsidR="00000000" w:rsidRPr="00000000">
        <w:rPr>
          <w:rFonts w:ascii="Arial" w:cs="Arial" w:eastAsia="Arial" w:hAnsi="Arial"/>
          <w:sz w:val="26"/>
          <w:szCs w:val="26"/>
          <w:rtl w:val="0"/>
        </w:rPr>
        <w:t xml:space="preserve">…………………………………… </w:t>
      </w:r>
      <w:r w:rsidDel="00000000" w:rsidR="00000000" w:rsidRPr="00000000">
        <w:rPr>
          <w:rFonts w:ascii="Arial" w:cs="Arial" w:eastAsia="Arial" w:hAnsi="Arial"/>
          <w:sz w:val="26"/>
          <w:szCs w:val="26"/>
          <w:rtl w:val="0"/>
        </w:rPr>
        <w:t xml:space="preserve"> toujours d'un support éveillant l'intérêt de l'élève, le rendant plus attentif. </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480" w:lineRule="auto"/>
        <w:ind w:left="0" w:righ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1F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4. Dans cette lettre ouverte écrite par une élève de rhétorique (et légèrement modifiée), ajoute des connecteurs adaptés dans les pointillés.</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360" w:lineRule="auto"/>
        <w:ind w:left="0" w:right="0" w:firstLine="0"/>
        <w:jc w:val="both"/>
        <w:rPr>
          <w:rFonts w:ascii="Arial" w:cs="Arial" w:eastAsia="Arial" w:hAnsi="Arial"/>
          <w:color w:val="292929"/>
          <w:sz w:val="26"/>
          <w:szCs w:val="26"/>
        </w:rPr>
      </w:pPr>
      <w:r w:rsidDel="00000000" w:rsidR="00000000" w:rsidRPr="00000000">
        <w:rPr>
          <w:rFonts w:ascii="Arial" w:cs="Arial" w:eastAsia="Arial" w:hAnsi="Arial"/>
          <w:color w:val="292929"/>
          <w:sz w:val="26"/>
          <w:szCs w:val="26"/>
          <w:rtl w:val="0"/>
        </w:rPr>
        <w:t xml:space="preserve">Chers Stonewall, à vous qui êtes en quête d’inclusion,</w:t>
      </w:r>
    </w:p>
    <w:p w:rsidR="00000000" w:rsidDel="00000000" w:rsidP="00000000" w:rsidRDefault="00000000" w:rsidRPr="00000000" w14:paraId="000001F8">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360" w:lineRule="auto"/>
        <w:ind w:left="0" w:right="0" w:firstLine="0"/>
        <w:jc w:val="both"/>
        <w:rPr>
          <w:rFonts w:ascii="Arial" w:cs="Arial" w:eastAsia="Arial" w:hAnsi="Arial"/>
          <w:color w:val="292929"/>
          <w:sz w:val="26"/>
          <w:szCs w:val="26"/>
        </w:rPr>
      </w:pPr>
      <w:r w:rsidDel="00000000" w:rsidR="00000000" w:rsidRPr="00000000">
        <w:rPr>
          <w:rFonts w:ascii="Arial" w:cs="Arial" w:eastAsia="Arial" w:hAnsi="Arial"/>
          <w:color w:val="292929"/>
          <w:sz w:val="26"/>
          <w:szCs w:val="26"/>
          <w:rtl w:val="0"/>
        </w:rPr>
        <w:t xml:space="preserve">Aujourd’hui, le mouvement LGBT perd du soutien en jouant dangereusement sur le fil qui sépare le militantisme de la propagande. Il est temps de faire une petite révision sur le militantisme LGBT, ………………………………. le transposer à sa version actuelle et de le corriger.</w:t>
      </w:r>
    </w:p>
    <w:p w:rsidR="00000000" w:rsidDel="00000000" w:rsidP="00000000" w:rsidRDefault="00000000" w:rsidRPr="00000000" w14:paraId="000001F9">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360" w:lineRule="auto"/>
        <w:ind w:left="0" w:right="0" w:firstLine="0"/>
        <w:jc w:val="both"/>
        <w:rPr>
          <w:rFonts w:ascii="Arial" w:cs="Arial" w:eastAsia="Arial" w:hAnsi="Arial"/>
          <w:color w:val="292929"/>
          <w:sz w:val="26"/>
          <w:szCs w:val="26"/>
        </w:rPr>
      </w:pPr>
      <w:r w:rsidDel="00000000" w:rsidR="00000000" w:rsidRPr="00000000">
        <w:rPr>
          <w:rFonts w:ascii="Arial" w:cs="Arial" w:eastAsia="Arial" w:hAnsi="Arial"/>
          <w:color w:val="292929"/>
          <w:sz w:val="26"/>
          <w:szCs w:val="26"/>
          <w:rtl w:val="0"/>
        </w:rPr>
        <w:t xml:space="preserve">Le militantisme LGBT a toujours poursuivi des objectifs d'égalité juridique et sociale, ……………………………. la dépénalisation de l’homosexualité et la protection contre les discriminations. Actuellement, il est essentiel de revenir à ces objectifs fondamentaux, qui visent à garantir une égalité de droits pour toutes et tous, quelle que soit leur orientation sexuelle ou leur identité de genre. Redéfinir le militantisme LGBT passe ………………..……….. par un rappel des objectifs, ………………..……….. l’accès aux soins pour les personnes trans, la protection face aux violences. Ces objectifs doivent guider toutes les actions, en évitant de se perdre dans des revendications autres qui ne répondent pas aux besoins immédiats des LGBT.</w:t>
      </w:r>
    </w:p>
    <w:p w:rsidR="00000000" w:rsidDel="00000000" w:rsidP="00000000" w:rsidRDefault="00000000" w:rsidRPr="00000000" w14:paraId="000001FA">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360" w:lineRule="auto"/>
        <w:ind w:left="0" w:right="0" w:firstLine="0"/>
        <w:jc w:val="both"/>
        <w:rPr>
          <w:rFonts w:ascii="Arial" w:cs="Arial" w:eastAsia="Arial" w:hAnsi="Arial"/>
          <w:color w:val="292929"/>
          <w:sz w:val="26"/>
          <w:szCs w:val="26"/>
        </w:rPr>
      </w:pPr>
      <w:r w:rsidDel="00000000" w:rsidR="00000000" w:rsidRPr="00000000">
        <w:rPr>
          <w:rFonts w:ascii="Arial" w:cs="Arial" w:eastAsia="Arial" w:hAnsi="Arial"/>
          <w:color w:val="292929"/>
          <w:sz w:val="26"/>
          <w:szCs w:val="26"/>
          <w:rtl w:val="0"/>
        </w:rPr>
        <w:t xml:space="preserve">Aujourd'hui, certains mouvements LGBT dérivent vers une forme de militantisme trop radical ………………..……….. extrême et  qui s’éloigne de ses objectifs. En voulant se rendre visible à tout prix, les mouvements peuvent parfois basculer dans de la propagande extrême, ce qui les rend moins accessibles et, ……………………………………., contre-productifs. ………………………………… certaines campagnes visant à interdire le moindre commentaire envers les personnes trans, ………………………………… ce dernier est respectueux. Ce qui a créé une atmosphère d’intolérance.  Ces actions peuvent donner l’impression que l’on impose des idées sans laisser de place à la discussion. Cette forme de militantisme radical, qui exclut ou dénonce ceux qui ne partagent pas immédiatement les mêmes idées, peut créer des fissures dans la société et dans le mouvement lui-même. ………………………………………..……., le féminisme radical a parfois été accusé d’adopter une posture anti-hommes, avec des discours qui excluent les alliés masculins. Ce genre de militantisme,  ………………………………………..……. il soit né dans l’urgence de certaines revendications, a plus souvent été perçu  ………………………………………..……. une attaque, que du dialogue. Une approche trop extrême peut  ………………………………………..……. rejeter ceux qui seraient disposés à écouter et soutenir, ………………………………………..……. qui sont exclus par des idées jugées excessives ou accusatrices. En privilégiant une forme de militantisme agressif, on perd l’opportunité de gagner des alliés importants.</w:t>
      </w:r>
    </w:p>
    <w:p w:rsidR="00000000" w:rsidDel="00000000" w:rsidP="00000000" w:rsidRDefault="00000000" w:rsidRPr="00000000" w14:paraId="000001FB">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360" w:lineRule="auto"/>
        <w:ind w:left="0" w:right="0" w:firstLine="0"/>
        <w:jc w:val="both"/>
        <w:rPr>
          <w:rFonts w:ascii="Arial" w:cs="Arial" w:eastAsia="Arial" w:hAnsi="Arial"/>
          <w:color w:val="292929"/>
          <w:sz w:val="26"/>
          <w:szCs w:val="26"/>
        </w:rPr>
      </w:pPr>
      <w:r w:rsidDel="00000000" w:rsidR="00000000" w:rsidRPr="00000000">
        <w:rPr>
          <w:rFonts w:ascii="Arial" w:cs="Arial" w:eastAsia="Arial" w:hAnsi="Arial"/>
          <w:color w:val="292929"/>
          <w:sz w:val="26"/>
          <w:szCs w:val="26"/>
          <w:rtl w:val="0"/>
        </w:rPr>
        <w:t xml:space="preserve">Pour regagner du soutien,  il est primordial de revenir à une approche plus inclusive. Il est essentiel de privilégier un militantisme fondé sur le dialogue. ………………………………………..……. de combattre les opposants avec agressivité, il serait plus judicieux de les convaincre en répondant à leurs préjugés de manière calme, en leur montrant les avantages d’une société plus inclusive pour tous. Un exemple concret pourrait être des initiatives comme les « cafés-débat » sur les questions LGBT, où les personnes de tous horizons peuvent poser des questions et partager leurs points de vue, dans un cadre respectueux. Des campagnes positives, axées sur le respect mutuel, sont un moyen puissant de toucher un large public, en lui montrant que l’inclusion est bénéfique pour toute la société. Il faut  ………………………………………..……. veiller à représenter les personnes LGBT, en évitant les stéréotypes et en veillant à une visibilité qui ne soit pas perçue comme envahissante,  ………………………………………..……. comme un plus pour la société.</w:t>
      </w:r>
    </w:p>
    <w:p w:rsidR="00000000" w:rsidDel="00000000" w:rsidP="00000000" w:rsidRDefault="00000000" w:rsidRPr="00000000" w14:paraId="000001FC">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360" w:lineRule="auto"/>
        <w:ind w:left="0" w:right="0" w:firstLine="0"/>
        <w:jc w:val="both"/>
        <w:rPr>
          <w:rFonts w:ascii="Arial" w:cs="Arial" w:eastAsia="Arial" w:hAnsi="Arial"/>
          <w:b w:val="1"/>
          <w:bCs w:val="1"/>
          <w:sz w:val="26"/>
          <w:szCs w:val="26"/>
        </w:rPr>
      </w:pPr>
      <w:r w:rsidDel="00000000" w:rsidR="00000000" w:rsidRPr="00000000">
        <w:rPr>
          <w:rFonts w:ascii="Arial" w:cs="Arial" w:eastAsia="Arial" w:hAnsi="Arial"/>
          <w:color w:val="292929"/>
          <w:sz w:val="26"/>
          <w:szCs w:val="26"/>
          <w:rtl w:val="0"/>
        </w:rPr>
        <w:t xml:space="preserve">………………………………………..……., pour demain, après cette révision que nous avons mise en parallèle avec votre application afin de trouver des solutions, c’est à vous d'utiliser ces clés pour réaliser un militantisme plus efficace. En espérant que vous récupériez le soutien perdu.</w:t>
      </w: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360" w:lineRule="auto"/>
        <w:ind w:left="0" w:right="0" w:firstLine="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5. Dans cette définition du courant réaliste de l’auteur Guy de Maupassant, ajoute des connecteurs logiques dans les pointillés.</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sz w:val="14"/>
          <w:szCs w:val="14"/>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276" w:lineRule="auto"/>
        <w:ind w:left="0" w:right="0" w:firstLine="0"/>
        <w:jc w:val="both"/>
        <w:rPr>
          <w:rFonts w:ascii="Arial" w:cs="Arial" w:eastAsia="Arial" w:hAnsi="Arial"/>
          <w:color w:val="292929"/>
          <w:sz w:val="26"/>
          <w:szCs w:val="26"/>
        </w:rPr>
      </w:pPr>
      <w:r w:rsidDel="00000000" w:rsidR="00000000" w:rsidRPr="00000000">
        <w:rPr>
          <w:rFonts w:ascii="Arial" w:cs="Arial" w:eastAsia="Arial" w:hAnsi="Arial"/>
          <w:color w:val="292929"/>
          <w:sz w:val="26"/>
          <w:szCs w:val="26"/>
          <w:rtl w:val="0"/>
        </w:rPr>
        <w:t xml:space="preserve">Le réaliste, s’il est un artiste, cherchera, non pas à nous donner la photographie banale de la vie,  ……………………………………. à nous en donner la vision plus complète, plus saisissante,  …………………………………….  probante (</w:t>
      </w:r>
      <w:r w:rsidDel="00000000" w:rsidR="00000000" w:rsidRPr="00000000">
        <w:rPr>
          <w:rFonts w:ascii="Arial" w:cs="Arial" w:eastAsia="Arial" w:hAnsi="Arial"/>
          <w:i w:val="1"/>
          <w:iCs w:val="1"/>
          <w:color w:val="292929"/>
          <w:sz w:val="26"/>
          <w:szCs w:val="26"/>
          <w:rtl w:val="0"/>
        </w:rPr>
        <w:t xml:space="preserve">qui prouve</w:t>
      </w:r>
      <w:r w:rsidDel="00000000" w:rsidR="00000000" w:rsidRPr="00000000">
        <w:rPr>
          <w:rFonts w:ascii="Arial" w:cs="Arial" w:eastAsia="Arial" w:hAnsi="Arial"/>
          <w:color w:val="292929"/>
          <w:sz w:val="26"/>
          <w:szCs w:val="26"/>
          <w:rtl w:val="0"/>
        </w:rPr>
        <w:t xml:space="preserve">) ……………………………………. la réalité même. Raconter tout serait impossible,  ……………………………………. il faudrait alors un volume  (</w:t>
      </w:r>
      <w:r w:rsidDel="00000000" w:rsidR="00000000" w:rsidRPr="00000000">
        <w:rPr>
          <w:rFonts w:ascii="Arial" w:cs="Arial" w:eastAsia="Arial" w:hAnsi="Arial"/>
          <w:i w:val="1"/>
          <w:iCs w:val="1"/>
          <w:color w:val="292929"/>
          <w:sz w:val="26"/>
          <w:szCs w:val="26"/>
          <w:rtl w:val="0"/>
        </w:rPr>
        <w:t xml:space="preserve">livre, tome</w:t>
      </w:r>
      <w:r w:rsidDel="00000000" w:rsidR="00000000" w:rsidRPr="00000000">
        <w:rPr>
          <w:rFonts w:ascii="Arial" w:cs="Arial" w:eastAsia="Arial" w:hAnsi="Arial"/>
          <w:color w:val="292929"/>
          <w:sz w:val="26"/>
          <w:szCs w:val="26"/>
          <w:rtl w:val="0"/>
        </w:rPr>
        <w:t xml:space="preserve">) au moins par jour­née, pour énumérer les multitudes d’inci­dents insignifiants (</w:t>
      </w:r>
      <w:r w:rsidDel="00000000" w:rsidR="00000000" w:rsidRPr="00000000">
        <w:rPr>
          <w:rFonts w:ascii="Arial" w:cs="Arial" w:eastAsia="Arial" w:hAnsi="Arial"/>
          <w:i w:val="1"/>
          <w:iCs w:val="1"/>
          <w:color w:val="292929"/>
          <w:sz w:val="26"/>
          <w:szCs w:val="26"/>
          <w:rtl w:val="0"/>
        </w:rPr>
        <w:t xml:space="preserve">sans importance</w:t>
      </w:r>
      <w:r w:rsidDel="00000000" w:rsidR="00000000" w:rsidRPr="00000000">
        <w:rPr>
          <w:rFonts w:ascii="Arial" w:cs="Arial" w:eastAsia="Arial" w:hAnsi="Arial"/>
          <w:color w:val="292929"/>
          <w:sz w:val="26"/>
          <w:szCs w:val="26"/>
          <w:rtl w:val="0"/>
        </w:rPr>
        <w:t xml:space="preserve">) qui emplissent notre existence. Un choix s’impose  ……………………………………. — ce qui est une première atteinte à la théorie de toute la vérité. La vie,  ……………………………………., est composée des choses les plus différentes, les plus imprévues, les plus contraires, les plus disparates (</w:t>
      </w:r>
      <w:r w:rsidDel="00000000" w:rsidR="00000000" w:rsidRPr="00000000">
        <w:rPr>
          <w:rFonts w:ascii="Arial" w:cs="Arial" w:eastAsia="Arial" w:hAnsi="Arial"/>
          <w:i w:val="1"/>
          <w:iCs w:val="1"/>
          <w:color w:val="292929"/>
          <w:sz w:val="26"/>
          <w:szCs w:val="26"/>
          <w:rtl w:val="0"/>
        </w:rPr>
        <w:t xml:space="preserve">dispersée</w:t>
      </w:r>
      <w:r w:rsidDel="00000000" w:rsidR="00000000" w:rsidRPr="00000000">
        <w:rPr>
          <w:rFonts w:ascii="Arial" w:cs="Arial" w:eastAsia="Arial" w:hAnsi="Arial"/>
          <w:color w:val="292929"/>
          <w:sz w:val="26"/>
          <w:szCs w:val="26"/>
          <w:rtl w:val="0"/>
        </w:rPr>
        <w:t xml:space="preserve">) ; elle est brutale, sans suite, sans chaîne, pleine de catastrophes inexplicables, illogiques et contradictoires qui doivent être classées au chapitre (</w:t>
      </w:r>
      <w:r w:rsidDel="00000000" w:rsidR="00000000" w:rsidRPr="00000000">
        <w:rPr>
          <w:rFonts w:ascii="Arial" w:cs="Arial" w:eastAsia="Arial" w:hAnsi="Arial"/>
          <w:i w:val="1"/>
          <w:iCs w:val="1"/>
          <w:color w:val="292929"/>
          <w:sz w:val="26"/>
          <w:szCs w:val="26"/>
          <w:rtl w:val="0"/>
        </w:rPr>
        <w:t xml:space="preserve">dans la catégorie</w:t>
      </w:r>
      <w:r w:rsidDel="00000000" w:rsidR="00000000" w:rsidRPr="00000000">
        <w:rPr>
          <w:rFonts w:ascii="Arial" w:cs="Arial" w:eastAsia="Arial" w:hAnsi="Arial"/>
          <w:color w:val="292929"/>
          <w:sz w:val="26"/>
          <w:szCs w:val="26"/>
          <w:rtl w:val="0"/>
        </w:rPr>
        <w:t xml:space="preserve">) des faits divers.  ……………………………………. l’artiste, ayant choisi son thème, ne prendra dans cette vie encom­brée de hasards et de futilités (</w:t>
      </w:r>
      <w:r w:rsidDel="00000000" w:rsidR="00000000" w:rsidRPr="00000000">
        <w:rPr>
          <w:rFonts w:ascii="Arial" w:cs="Arial" w:eastAsia="Arial" w:hAnsi="Arial"/>
          <w:i w:val="1"/>
          <w:iCs w:val="1"/>
          <w:color w:val="292929"/>
          <w:sz w:val="26"/>
          <w:szCs w:val="26"/>
          <w:rtl w:val="0"/>
        </w:rPr>
        <w:t xml:space="preserve">choses sans importance</w:t>
      </w:r>
      <w:r w:rsidDel="00000000" w:rsidR="00000000" w:rsidRPr="00000000">
        <w:rPr>
          <w:rFonts w:ascii="Arial" w:cs="Arial" w:eastAsia="Arial" w:hAnsi="Arial"/>
          <w:color w:val="292929"/>
          <w:sz w:val="26"/>
          <w:szCs w:val="26"/>
          <w:rtl w:val="0"/>
        </w:rPr>
        <w:t xml:space="preserve">) que les détails caractéristiques utiles à son sujet, et il rejettera tout le reste, tout l’à côté. Un exemple entre mille : le nombre des gens qui meurent chaque jour par accident est considérable sur la terre. Mais pouvons-nous faire tomber une tuile sur la tête d’un personnage principal,  ……………………………………. le jeter sous les roues d’une voiture, au milieu d’un récit, sous prétexte qu’il faut faire la part de l’accident ? La vie encore laisse tout au même plan, précipite les faits, ou les traîne indéfini­ment. L’art,  ……………………………………., consiste à user de précautions ou de préparations, à ménager des transitions savantes et dissimulées, à mettre en pleine lumière, par la seule adresse de la composition, les événements essen­tiels et à donner à tous les autres le degré de relief qui leur convient, suivant leur importance, ……………………………………. produire la sensation profonde de la vérité spéciale qu’on veut montrer. Faire vrai consiste ……………………………………. à donner l’illusion complète du vrai, suivant la logique ordinaire des faits, et  ……………………………………. les transcrire servi­lement dans le pêle-mêle de leur succession.  ……………………………………., les réalistes de talent devraient s’appeler  …………………………………….  des illusionnistes (</w:t>
      </w:r>
      <w:r w:rsidDel="00000000" w:rsidR="00000000" w:rsidRPr="00000000">
        <w:rPr>
          <w:rFonts w:ascii="Arial" w:cs="Arial" w:eastAsia="Arial" w:hAnsi="Arial"/>
          <w:i w:val="1"/>
          <w:iCs w:val="1"/>
          <w:color w:val="292929"/>
          <w:sz w:val="26"/>
          <w:szCs w:val="26"/>
          <w:rtl w:val="0"/>
        </w:rPr>
        <w:t xml:space="preserve">magiciens</w:t>
      </w:r>
      <w:r w:rsidDel="00000000" w:rsidR="00000000" w:rsidRPr="00000000">
        <w:rPr>
          <w:rFonts w:ascii="Arial" w:cs="Arial" w:eastAsia="Arial" w:hAnsi="Arial"/>
          <w:color w:val="292929"/>
          <w:sz w:val="26"/>
          <w:szCs w:val="26"/>
          <w:rtl w:val="0"/>
        </w:rPr>
        <w:t xml:space="preserve">).</w:t>
      </w:r>
    </w:p>
    <w:p w:rsidR="00000000" w:rsidDel="00000000" w:rsidP="00000000" w:rsidRDefault="00000000" w:rsidRPr="00000000" w14:paraId="00000201">
      <w:pPr>
        <w:pBdr>
          <w:top w:color="000000" w:space="4" w:sz="0" w:val="none"/>
          <w:left w:color="000000" w:space="0" w:sz="0" w:val="none"/>
          <w:bottom w:color="000000" w:space="4" w:sz="0" w:val="none"/>
          <w:right w:color="000000" w:space="0" w:sz="0" w:val="none"/>
          <w:between w:color="000000" w:space="4" w:sz="0" w:val="none"/>
        </w:pBdr>
        <w:shd w:fill="ffffff" w:val="clear"/>
        <w:spacing w:after="0" w:lineRule="auto"/>
        <w:jc w:val="both"/>
        <w:rPr>
          <w:rFonts w:ascii="Arial" w:cs="Arial" w:eastAsia="Arial" w:hAnsi="Arial"/>
          <w:color w:val="292929"/>
          <w:sz w:val="10"/>
          <w:szCs w:val="10"/>
        </w:rPr>
      </w:pPr>
      <w:r w:rsidDel="00000000" w:rsidR="00000000" w:rsidRPr="00000000">
        <w:rPr>
          <w:rtl w:val="0"/>
        </w:rPr>
      </w:r>
    </w:p>
    <w:p w:rsidR="00000000" w:rsidDel="00000000" w:rsidP="00000000" w:rsidRDefault="00000000" w:rsidRPr="00000000" w14:paraId="00000202">
      <w:pPr>
        <w:pBdr>
          <w:top w:color="000000" w:space="4" w:sz="0" w:val="none"/>
          <w:left w:color="000000" w:space="0" w:sz="0" w:val="none"/>
          <w:bottom w:color="000000" w:space="4" w:sz="0" w:val="none"/>
          <w:right w:color="000000" w:space="0" w:sz="0" w:val="none"/>
          <w:between w:color="000000" w:space="4" w:sz="0" w:val="none"/>
        </w:pBdr>
        <w:shd w:fill="ffffff" w:val="clear"/>
        <w:spacing w:after="0" w:lineRule="auto"/>
        <w:jc w:val="right"/>
        <w:rPr>
          <w:rFonts w:ascii="Arial" w:cs="Arial" w:eastAsia="Arial" w:hAnsi="Arial"/>
          <w:color w:val="292929"/>
          <w:sz w:val="26"/>
          <w:szCs w:val="26"/>
        </w:rPr>
      </w:pPr>
      <w:r w:rsidDel="00000000" w:rsidR="00000000" w:rsidRPr="00000000">
        <w:rPr>
          <w:rFonts w:ascii="Arial" w:cs="Arial" w:eastAsia="Arial" w:hAnsi="Arial"/>
          <w:color w:val="292929"/>
          <w:sz w:val="26"/>
          <w:szCs w:val="26"/>
          <w:rtl w:val="0"/>
        </w:rPr>
        <w:t xml:space="preserve">Maupassant, Préface de </w:t>
      </w:r>
      <w:r w:rsidDel="00000000" w:rsidR="00000000" w:rsidRPr="00000000">
        <w:rPr>
          <w:rFonts w:ascii="Arial" w:cs="Arial" w:eastAsia="Arial" w:hAnsi="Arial"/>
          <w:i w:val="1"/>
          <w:iCs w:val="1"/>
          <w:color w:val="292929"/>
          <w:sz w:val="26"/>
          <w:szCs w:val="26"/>
          <w:rtl w:val="0"/>
        </w:rPr>
        <w:t xml:space="preserve">Pierre et Jean</w:t>
      </w:r>
      <w:r w:rsidDel="00000000" w:rsidR="00000000" w:rsidRPr="00000000">
        <w:rPr>
          <w:rFonts w:ascii="Arial" w:cs="Arial" w:eastAsia="Arial" w:hAnsi="Arial"/>
          <w:color w:val="292929"/>
          <w:sz w:val="26"/>
          <w:szCs w:val="26"/>
          <w:rtl w:val="0"/>
        </w:rPr>
        <w:t xml:space="preserve">, 1888. </w:t>
      </w:r>
    </w:p>
    <w:p w:rsidR="00000000" w:rsidDel="00000000" w:rsidP="00000000" w:rsidRDefault="00000000" w:rsidRPr="00000000" w14:paraId="00000203">
      <w:pPr>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04">
      <w:pPr>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05">
      <w:pPr>
        <w:spacing w:line="276" w:lineRule="auto"/>
        <w:jc w:val="both"/>
        <w:rPr>
          <w:rFonts w:ascii="Arial" w:cs="Arial" w:eastAsia="Arial" w:hAnsi="Arial"/>
          <w:b w:val="1"/>
          <w:bCs w:val="1"/>
          <w:sz w:val="28"/>
          <w:szCs w:val="28"/>
          <w:u w:val="single"/>
        </w:rPr>
      </w:pPr>
      <w:r w:rsidDel="00000000" w:rsidR="00000000" w:rsidRPr="00000000">
        <w:rPr>
          <w:rFonts w:ascii="Arial" w:cs="Arial" w:eastAsia="Arial" w:hAnsi="Arial"/>
          <w:b w:val="1"/>
          <w:bCs w:val="1"/>
          <w:sz w:val="28"/>
          <w:szCs w:val="28"/>
          <w:u w:val="single"/>
          <w:rtl w:val="0"/>
        </w:rPr>
        <w:t xml:space="preserve">II.3. Eviter les redondances à l’aide des anaphoriques</w:t>
      </w:r>
    </w:p>
    <w:p w:rsidR="00000000" w:rsidDel="00000000" w:rsidP="00000000" w:rsidRDefault="00000000" w:rsidRPr="00000000" w14:paraId="00000206">
      <w:pPr>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07">
      <w:pPr>
        <w:rPr>
          <w:rFonts w:ascii="Arial" w:cs="Arial" w:eastAsia="Arial" w:hAnsi="Arial"/>
          <w:b w:val="1"/>
          <w:bCs w:val="1"/>
          <w:color w:val="e69138"/>
          <w:sz w:val="30"/>
          <w:szCs w:val="30"/>
        </w:rPr>
      </w:pPr>
      <w:r w:rsidDel="00000000" w:rsidR="00000000" w:rsidRPr="00000000">
        <w:rPr>
          <w:rFonts w:ascii="Arial" w:cs="Arial" w:eastAsia="Arial" w:hAnsi="Arial"/>
          <w:b w:val="1"/>
          <w:bCs w:val="1"/>
          <w:color w:val="e69138"/>
          <w:sz w:val="30"/>
          <w:szCs w:val="30"/>
          <w:rtl w:val="0"/>
        </w:rPr>
        <w:t xml:space="preserve">VOIR FICHE-OUTIL (rédaction d’un texte)</w:t>
      </w:r>
    </w:p>
    <w:p w:rsidR="00000000" w:rsidDel="00000000" w:rsidP="00000000" w:rsidRDefault="00000000" w:rsidRPr="00000000" w14:paraId="00000208">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bCs w:val="1"/>
          <w:i w:val="0"/>
          <w:iCs w:val="0"/>
          <w:smallCaps w:val="0"/>
          <w:strike w:val="0"/>
          <w:sz w:val="26"/>
          <w:szCs w:val="26"/>
          <w:u w:val="none"/>
          <w:shd w:fill="auto" w:val="clear"/>
          <w:vertAlign w:val="baseline"/>
        </w:rPr>
      </w:pPr>
      <w:r w:rsidDel="00000000" w:rsidR="00000000" w:rsidRPr="00000000">
        <w:rPr>
          <w:rFonts w:ascii="Arial" w:cs="Arial" w:eastAsia="Arial" w:hAnsi="Arial"/>
          <w:b w:val="1"/>
          <w:bCs w:val="1"/>
          <w:color w:val="38761d"/>
          <w:sz w:val="26"/>
          <w:szCs w:val="26"/>
          <w:rtl w:val="0"/>
        </w:rPr>
        <w:t xml:space="preserve">1. Dans ce texte, remplace Paul par un anaphorique différent de manière à ce que ce prénom ne soit employé qu’une fois</w:t>
      </w:r>
      <w:r w:rsidDel="00000000" w:rsidR="00000000" w:rsidRPr="00000000">
        <w:rPr>
          <w:rFonts w:ascii="Arial" w:cs="Arial" w:eastAsia="Arial" w:hAnsi="Arial"/>
          <w:b w:val="1"/>
          <w:bCs w:val="1"/>
          <w:color w:val="38761d"/>
          <w:sz w:val="26"/>
          <w:szCs w:val="26"/>
          <w:vertAlign w:val="superscript"/>
        </w:rPr>
        <w:footnoteReference w:customMarkFollows="0" w:id="3"/>
      </w:r>
      <w:r w:rsidDel="00000000" w:rsidR="00000000" w:rsidRPr="00000000">
        <w:rPr>
          <w:rFonts w:ascii="Arial" w:cs="Arial" w:eastAsia="Arial" w:hAnsi="Arial"/>
          <w:b w:val="1"/>
          <w:bCs w:val="1"/>
          <w:color w:val="38761d"/>
          <w:sz w:val="26"/>
          <w:szCs w:val="26"/>
          <w:rtl w:val="0"/>
        </w:rPr>
        <w:t xml:space="preserve">.</w:t>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bCs w:val="1"/>
          <w:sz w:val="16"/>
          <w:szCs w:val="16"/>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360" w:lineRule="auto"/>
        <w:ind w:left="0" w:right="0" w:firstLine="0"/>
        <w:jc w:val="both"/>
        <w:rPr>
          <w:rFonts w:ascii="Arial" w:cs="Arial" w:eastAsia="Arial" w:hAnsi="Arial"/>
          <w:color w:val="292929"/>
          <w:sz w:val="26"/>
          <w:szCs w:val="26"/>
        </w:rPr>
      </w:pPr>
      <w:r w:rsidDel="00000000" w:rsidR="00000000" w:rsidRPr="00000000">
        <w:rPr>
          <w:rFonts w:ascii="Arial" w:cs="Arial" w:eastAsia="Arial" w:hAnsi="Arial"/>
          <w:color w:val="292929"/>
          <w:sz w:val="26"/>
          <w:szCs w:val="26"/>
          <w:rtl w:val="0"/>
        </w:rPr>
        <w:t xml:space="preserve">Paul est un élève studieux. Paul aime beaucoup les mathématiques et les sciences. Le matin, Paul se lève tôt pour réviser ses leçons. Les amis de Paul trouvent souvent que Paul est un peu trop sérieux, mais Paul sait que c'est important de bien travailler. Un jour, Paul décide de participer à un concours de sciences, qui se déroule dans une grande salle de l'école. Le professeur de Paul encourage Paul à donner le meilleur de lui-même. Les parents de Paul sont également très fiers de Paul et viennent le soutenir. Après des heures de travail, Paul présente son projet. Ce projet est un modèle réduit de la Terre et du Système solaire. Les juges du concours sont impressionnés par le travail de Paul. À la fin du concours, Paul remporte le premier prix. Paul est très heureux et remercie tous ceux qui l'ont aidé.</w:t>
      </w:r>
    </w:p>
    <w:p w:rsidR="00000000" w:rsidDel="00000000" w:rsidP="00000000" w:rsidRDefault="00000000" w:rsidRPr="00000000" w14:paraId="0000020C">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360" w:lineRule="auto"/>
        <w:ind w:left="0" w:right="0" w:firstLine="0"/>
        <w:jc w:val="both"/>
        <w:rPr>
          <w:rFonts w:ascii="Arial" w:cs="Arial" w:eastAsia="Arial" w:hAnsi="Arial"/>
          <w:color w:val="292929"/>
          <w:sz w:val="16"/>
          <w:szCs w:val="16"/>
        </w:rPr>
      </w:pPr>
      <w:r w:rsidDel="00000000" w:rsidR="00000000" w:rsidRPr="00000000">
        <w:rPr>
          <w:rtl w:val="0"/>
        </w:rPr>
      </w:r>
    </w:p>
    <w:p w:rsidR="00000000" w:rsidDel="00000000" w:rsidP="00000000" w:rsidRDefault="00000000" w:rsidRPr="00000000" w14:paraId="0000020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2. Dans ce texte, remplace chaque mot/expression répété par un anaphorique (veille à les varier et à adapter les phrases)</w:t>
      </w:r>
      <w:r w:rsidDel="00000000" w:rsidR="00000000" w:rsidRPr="00000000">
        <w:rPr>
          <w:rFonts w:ascii="Arial" w:cs="Arial" w:eastAsia="Arial" w:hAnsi="Arial"/>
          <w:b w:val="1"/>
          <w:bCs w:val="1"/>
          <w:color w:val="38761d"/>
          <w:sz w:val="26"/>
          <w:szCs w:val="26"/>
          <w:vertAlign w:val="superscript"/>
        </w:rPr>
        <w:footnoteReference w:customMarkFollows="0" w:id="4"/>
      </w:r>
      <w:r w:rsidDel="00000000" w:rsidR="00000000" w:rsidRPr="00000000">
        <w:rPr>
          <w:rFonts w:ascii="Arial" w:cs="Arial" w:eastAsia="Arial" w:hAnsi="Arial"/>
          <w:b w:val="1"/>
          <w:bCs w:val="1"/>
          <w:color w:val="38761d"/>
          <w:sz w:val="26"/>
          <w:szCs w:val="26"/>
          <w:rtl w:val="0"/>
        </w:rPr>
        <w:t xml:space="preserve">.</w:t>
      </w:r>
    </w:p>
    <w:p w:rsidR="00000000" w:rsidDel="00000000" w:rsidP="00000000" w:rsidRDefault="00000000" w:rsidRPr="00000000" w14:paraId="0000020E">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360" w:lineRule="auto"/>
        <w:ind w:left="0" w:right="0" w:firstLine="0"/>
        <w:jc w:val="both"/>
        <w:rPr>
          <w:rFonts w:ascii="Arial" w:cs="Arial" w:eastAsia="Arial" w:hAnsi="Arial"/>
          <w:color w:val="292929"/>
          <w:sz w:val="8"/>
          <w:szCs w:val="8"/>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360" w:lineRule="auto"/>
        <w:ind w:left="0" w:right="0" w:firstLine="0"/>
        <w:jc w:val="both"/>
        <w:rPr>
          <w:rFonts w:ascii="Arial" w:cs="Arial" w:eastAsia="Arial" w:hAnsi="Arial"/>
          <w:color w:val="292929"/>
          <w:sz w:val="26"/>
          <w:szCs w:val="26"/>
        </w:rPr>
      </w:pPr>
      <w:r w:rsidDel="00000000" w:rsidR="00000000" w:rsidRPr="00000000">
        <w:rPr>
          <w:rFonts w:ascii="Arial" w:cs="Arial" w:eastAsia="Arial" w:hAnsi="Arial"/>
          <w:color w:val="292929"/>
          <w:sz w:val="26"/>
          <w:szCs w:val="26"/>
          <w:rtl w:val="0"/>
        </w:rPr>
        <w:t xml:space="preserve">La maison de Marie est très jolie. La maison est située dans un petit village au bord de la mer. Devant la maison, il y a un grand jardin avec beaucoup de fleurs. Le jardin est entretenu par le père de Marie. Le père de Marie passe beaucoup de temps à prendre soin des fleurs. Marie aime se promener dans le jardin et admirer les fleurs. Un jour, Marie décide d'organiser une fête dans la maison. Elle invite tous ses amis du village. Les amis de Marie sont très excités de venir à la maison de Marie pour la fête.</w:t>
      </w:r>
    </w:p>
    <w:p w:rsidR="00000000" w:rsidDel="00000000" w:rsidP="00000000" w:rsidRDefault="00000000" w:rsidRPr="00000000" w14:paraId="00000210">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360" w:lineRule="auto"/>
        <w:ind w:left="0" w:right="0" w:firstLine="0"/>
        <w:jc w:val="both"/>
        <w:rPr>
          <w:rFonts w:ascii="Arial" w:cs="Arial" w:eastAsia="Arial" w:hAnsi="Arial"/>
          <w:color w:val="292929"/>
          <w:sz w:val="10"/>
          <w:szCs w:val="10"/>
        </w:rPr>
      </w:pPr>
      <w:r w:rsidDel="00000000" w:rsidR="00000000" w:rsidRPr="00000000">
        <w:rPr>
          <w:rtl w:val="0"/>
        </w:rPr>
      </w:r>
    </w:p>
    <w:p w:rsidR="00000000" w:rsidDel="00000000" w:rsidP="00000000" w:rsidRDefault="00000000" w:rsidRPr="00000000" w14:paraId="0000021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3. </w:t>
      </w:r>
      <w:r w:rsidDel="00000000" w:rsidR="00000000" w:rsidRPr="00000000">
        <w:rPr>
          <w:rFonts w:ascii="Arial" w:cs="Arial" w:eastAsia="Arial" w:hAnsi="Arial"/>
          <w:b w:val="1"/>
          <w:bCs w:val="1"/>
          <w:color w:val="38761d"/>
          <w:sz w:val="26"/>
          <w:szCs w:val="26"/>
          <w:rtl w:val="0"/>
        </w:rPr>
        <w:t xml:space="preserve">Dans le texte qui suit, </w:t>
      </w:r>
      <w:r w:rsidDel="00000000" w:rsidR="00000000" w:rsidRPr="00000000">
        <w:rPr>
          <w:rFonts w:ascii="Arial" w:cs="Arial" w:eastAsia="Arial" w:hAnsi="Arial"/>
          <w:b w:val="1"/>
          <w:bCs w:val="1"/>
          <w:i w:val="1"/>
          <w:iCs w:val="1"/>
          <w:color w:val="38761d"/>
          <w:sz w:val="26"/>
          <w:szCs w:val="26"/>
          <w:rtl w:val="0"/>
        </w:rPr>
        <w:t xml:space="preserve">Les délices de la peur</w:t>
      </w:r>
      <w:r w:rsidDel="00000000" w:rsidR="00000000" w:rsidRPr="00000000">
        <w:rPr>
          <w:rFonts w:ascii="Arial" w:cs="Arial" w:eastAsia="Arial" w:hAnsi="Arial"/>
          <w:b w:val="1"/>
          <w:bCs w:val="1"/>
          <w:color w:val="38761d"/>
          <w:sz w:val="26"/>
          <w:szCs w:val="26"/>
          <w:rtl w:val="0"/>
        </w:rPr>
        <w:t xml:space="preserve">, propose un synonyme pour chaque mot en gras (n’utilise jamais deux fois le même mot).</w:t>
      </w:r>
      <w:r w:rsidDel="00000000" w:rsidR="00000000" w:rsidRPr="00000000">
        <w:rPr>
          <w:rtl w:val="0"/>
        </w:rPr>
      </w:r>
    </w:p>
    <w:p w:rsidR="00000000" w:rsidDel="00000000" w:rsidP="00000000" w:rsidRDefault="00000000" w:rsidRPr="00000000" w14:paraId="00000212">
      <w:pPr>
        <w:rPr>
          <w:rFonts w:ascii="Arial" w:cs="Arial" w:eastAsia="Arial" w:hAnsi="Arial"/>
          <w:sz w:val="8"/>
          <w:szCs w:val="8"/>
        </w:rPr>
      </w:pPr>
      <w:r w:rsidDel="00000000" w:rsidR="00000000" w:rsidRPr="00000000">
        <w:rPr>
          <w:rFonts w:ascii="Arial" w:cs="Arial" w:eastAsia="Arial" w:hAnsi="Arial"/>
          <w:sz w:val="28"/>
          <w:szCs w:val="28"/>
          <w:rtl w:val="0"/>
        </w:rPr>
        <w:t xml:space="preserve">               </w:t>
      </w:r>
      <w:r w:rsidDel="00000000" w:rsidR="00000000" w:rsidRPr="00000000">
        <w:rPr>
          <w:rtl w:val="0"/>
        </w:rPr>
      </w:r>
    </w:p>
    <w:p w:rsidR="00000000" w:rsidDel="00000000" w:rsidP="00000000" w:rsidRDefault="00000000" w:rsidRPr="00000000" w14:paraId="00000213">
      <w:pPr>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Passager </w:t>
      </w:r>
      <w:r w:rsidDel="00000000" w:rsidR="00000000" w:rsidRPr="00000000">
        <w:rPr>
          <w:rFonts w:ascii="Arial" w:cs="Arial" w:eastAsia="Arial" w:hAnsi="Arial"/>
          <w:b w:val="1"/>
          <w:bCs w:val="1"/>
          <w:sz w:val="28"/>
          <w:szCs w:val="28"/>
          <w:rtl w:val="0"/>
        </w:rPr>
        <w:t xml:space="preserve">clandestin</w:t>
      </w:r>
      <w:r w:rsidDel="00000000" w:rsidR="00000000" w:rsidRPr="00000000">
        <w:rPr>
          <w:rFonts w:ascii="Arial" w:cs="Arial" w:eastAsia="Arial" w:hAnsi="Arial"/>
          <w:sz w:val="28"/>
          <w:szCs w:val="28"/>
          <w:rtl w:val="0"/>
        </w:rPr>
        <w:t xml:space="preserve"> (.............................................................) de la littérature, le monstre habite des romans et des récits dont la lecture </w:t>
      </w:r>
      <w:r w:rsidDel="00000000" w:rsidR="00000000" w:rsidRPr="00000000">
        <w:rPr>
          <w:rFonts w:ascii="Arial" w:cs="Arial" w:eastAsia="Arial" w:hAnsi="Arial"/>
          <w:b w:val="1"/>
          <w:bCs w:val="1"/>
          <w:sz w:val="28"/>
          <w:szCs w:val="28"/>
          <w:rtl w:val="0"/>
        </w:rPr>
        <w:t xml:space="preserve">procure</w:t>
      </w:r>
      <w:r w:rsidDel="00000000" w:rsidR="00000000" w:rsidRPr="00000000">
        <w:rPr>
          <w:rFonts w:ascii="Arial" w:cs="Arial" w:eastAsia="Arial" w:hAnsi="Arial"/>
          <w:sz w:val="28"/>
          <w:szCs w:val="28"/>
          <w:rtl w:val="0"/>
        </w:rPr>
        <w:t xml:space="preserve"> (.................................................................) un plaisir difficile à </w:t>
      </w:r>
      <w:r w:rsidDel="00000000" w:rsidR="00000000" w:rsidRPr="00000000">
        <w:rPr>
          <w:rFonts w:ascii="Arial" w:cs="Arial" w:eastAsia="Arial" w:hAnsi="Arial"/>
          <w:b w:val="1"/>
          <w:bCs w:val="1"/>
          <w:sz w:val="28"/>
          <w:szCs w:val="28"/>
          <w:rtl w:val="0"/>
        </w:rPr>
        <w:t xml:space="preserve">avouer </w:t>
      </w:r>
      <w:r w:rsidDel="00000000" w:rsidR="00000000" w:rsidRPr="00000000">
        <w:rPr>
          <w:rFonts w:ascii="Arial" w:cs="Arial" w:eastAsia="Arial" w:hAnsi="Arial"/>
          <w:sz w:val="28"/>
          <w:szCs w:val="28"/>
          <w:rtl w:val="0"/>
        </w:rPr>
        <w:t xml:space="preserve">(................................................................)</w:t>
      </w:r>
      <w:r w:rsidDel="00000000" w:rsidR="00000000" w:rsidRPr="00000000">
        <w:rPr>
          <w:rFonts w:ascii="Arial" w:cs="Arial" w:eastAsia="Arial" w:hAnsi="Arial"/>
          <w:b w:val="1"/>
          <w:bCs w:val="1"/>
          <w:sz w:val="28"/>
          <w:szCs w:val="28"/>
          <w:rtl w:val="0"/>
        </w:rPr>
        <w:t xml:space="preserve">.</w:t>
      </w:r>
      <w:r w:rsidDel="00000000" w:rsidR="00000000" w:rsidRPr="00000000">
        <w:rPr>
          <w:rFonts w:ascii="Arial" w:cs="Arial" w:eastAsia="Arial" w:hAnsi="Arial"/>
          <w:sz w:val="28"/>
          <w:szCs w:val="28"/>
          <w:rtl w:val="0"/>
        </w:rPr>
        <w:t xml:space="preserve"> De même, on hésite à parier de la </w:t>
      </w:r>
      <w:r w:rsidDel="00000000" w:rsidR="00000000" w:rsidRPr="00000000">
        <w:rPr>
          <w:rFonts w:ascii="Arial" w:cs="Arial" w:eastAsia="Arial" w:hAnsi="Arial"/>
          <w:b w:val="1"/>
          <w:bCs w:val="1"/>
          <w:sz w:val="28"/>
          <w:szCs w:val="28"/>
          <w:rtl w:val="0"/>
        </w:rPr>
        <w:t xml:space="preserve">curiosité</w:t>
      </w:r>
      <w:r w:rsidDel="00000000" w:rsidR="00000000" w:rsidRPr="00000000">
        <w:rPr>
          <w:rFonts w:ascii="Arial" w:cs="Arial" w:eastAsia="Arial" w:hAnsi="Arial"/>
          <w:sz w:val="28"/>
          <w:szCs w:val="28"/>
          <w:rtl w:val="0"/>
        </w:rPr>
        <w:t xml:space="preserve"> (...................................................................) qu'on éprouve pour les faits divers. </w:t>
      </w:r>
    </w:p>
    <w:p w:rsidR="00000000" w:rsidDel="00000000" w:rsidP="00000000" w:rsidRDefault="00000000" w:rsidRPr="00000000" w14:paraId="00000214">
      <w:pPr>
        <w:jc w:val="both"/>
        <w:rPr>
          <w:rFonts w:ascii="Arial" w:cs="Arial" w:eastAsia="Arial" w:hAnsi="Arial"/>
          <w:sz w:val="8"/>
          <w:szCs w:val="8"/>
        </w:rPr>
      </w:pPr>
      <w:r w:rsidDel="00000000" w:rsidR="00000000" w:rsidRPr="00000000">
        <w:rPr>
          <w:rtl w:val="0"/>
        </w:rPr>
      </w:r>
    </w:p>
    <w:p w:rsidR="00000000" w:rsidDel="00000000" w:rsidP="00000000" w:rsidRDefault="00000000" w:rsidRPr="00000000" w14:paraId="00000215">
      <w:pPr>
        <w:jc w:val="both"/>
        <w:rPr>
          <w:rFonts w:ascii="Arial" w:cs="Arial" w:eastAsia="Arial" w:hAnsi="Arial"/>
          <w:sz w:val="8"/>
          <w:szCs w:val="8"/>
        </w:rPr>
      </w:pPr>
      <w:r w:rsidDel="00000000" w:rsidR="00000000" w:rsidRPr="00000000">
        <w:rPr>
          <w:rFonts w:ascii="Arial" w:cs="Arial" w:eastAsia="Arial" w:hAnsi="Arial"/>
          <w:sz w:val="28"/>
          <w:szCs w:val="28"/>
          <w:rtl w:val="0"/>
        </w:rPr>
        <w:t xml:space="preserve">Le monstre est pourtant un hôte </w:t>
      </w:r>
      <w:r w:rsidDel="00000000" w:rsidR="00000000" w:rsidRPr="00000000">
        <w:rPr>
          <w:rFonts w:ascii="Arial" w:cs="Arial" w:eastAsia="Arial" w:hAnsi="Arial"/>
          <w:b w:val="1"/>
          <w:bCs w:val="1"/>
          <w:sz w:val="28"/>
          <w:szCs w:val="28"/>
          <w:rtl w:val="0"/>
        </w:rPr>
        <w:t xml:space="preserve">permanent</w:t>
      </w:r>
      <w:r w:rsidDel="00000000" w:rsidR="00000000" w:rsidRPr="00000000">
        <w:rPr>
          <w:rFonts w:ascii="Arial" w:cs="Arial" w:eastAsia="Arial" w:hAnsi="Arial"/>
          <w:sz w:val="28"/>
          <w:szCs w:val="28"/>
          <w:rtl w:val="0"/>
        </w:rPr>
        <w:t xml:space="preserve"> (..................................................) de l'imagination humaine. (... ) Qui sont ces monstres ? De malheureuses victimes de </w:t>
      </w:r>
      <w:r w:rsidDel="00000000" w:rsidR="00000000" w:rsidRPr="00000000">
        <w:rPr>
          <w:rFonts w:ascii="Arial" w:cs="Arial" w:eastAsia="Arial" w:hAnsi="Arial"/>
          <w:b w:val="1"/>
          <w:bCs w:val="1"/>
          <w:sz w:val="28"/>
          <w:szCs w:val="28"/>
          <w:rtl w:val="0"/>
        </w:rPr>
        <w:t xml:space="preserve">malformations</w:t>
      </w:r>
      <w:r w:rsidDel="00000000" w:rsidR="00000000" w:rsidRPr="00000000">
        <w:rPr>
          <w:rFonts w:ascii="Arial" w:cs="Arial" w:eastAsia="Arial" w:hAnsi="Arial"/>
          <w:sz w:val="28"/>
          <w:szCs w:val="28"/>
          <w:rtl w:val="0"/>
        </w:rPr>
        <w:t xml:space="preserve"> (...................................................................)  </w:t>
      </w:r>
      <w:r w:rsidDel="00000000" w:rsidR="00000000" w:rsidRPr="00000000">
        <w:rPr>
          <w:rFonts w:ascii="Arial" w:cs="Arial" w:eastAsia="Arial" w:hAnsi="Arial"/>
          <w:b w:val="1"/>
          <w:bCs w:val="1"/>
          <w:sz w:val="28"/>
          <w:szCs w:val="28"/>
          <w:rtl w:val="0"/>
        </w:rPr>
        <w:t xml:space="preserve">physiques</w:t>
      </w:r>
      <w:r w:rsidDel="00000000" w:rsidR="00000000" w:rsidRPr="00000000">
        <w:rPr>
          <w:rFonts w:ascii="Arial" w:cs="Arial" w:eastAsia="Arial" w:hAnsi="Arial"/>
          <w:sz w:val="28"/>
          <w:szCs w:val="28"/>
          <w:rtl w:val="0"/>
        </w:rPr>
        <w:t xml:space="preserve"> (...............................................................) que les camelots </w:t>
      </w:r>
      <w:r w:rsidDel="00000000" w:rsidR="00000000" w:rsidRPr="00000000">
        <w:rPr>
          <w:rFonts w:ascii="Arial" w:cs="Arial" w:eastAsia="Arial" w:hAnsi="Arial"/>
          <w:b w:val="1"/>
          <w:bCs w:val="1"/>
          <w:sz w:val="28"/>
          <w:szCs w:val="28"/>
          <w:rtl w:val="0"/>
        </w:rPr>
        <w:t xml:space="preserve">exhibent</w:t>
      </w:r>
      <w:r w:rsidDel="00000000" w:rsidR="00000000" w:rsidRPr="00000000">
        <w:rPr>
          <w:rFonts w:ascii="Arial" w:cs="Arial" w:eastAsia="Arial" w:hAnsi="Arial"/>
          <w:sz w:val="28"/>
          <w:szCs w:val="28"/>
          <w:rtl w:val="0"/>
        </w:rPr>
        <w:t xml:space="preserve"> (.......................................................) dans les foires et dont le commerce a donné naissance à d'</w:t>
      </w:r>
      <w:r w:rsidDel="00000000" w:rsidR="00000000" w:rsidRPr="00000000">
        <w:rPr>
          <w:rFonts w:ascii="Arial" w:cs="Arial" w:eastAsia="Arial" w:hAnsi="Arial"/>
          <w:b w:val="1"/>
          <w:bCs w:val="1"/>
          <w:sz w:val="28"/>
          <w:szCs w:val="28"/>
          <w:rtl w:val="0"/>
        </w:rPr>
        <w:t xml:space="preserve">odieuses</w:t>
      </w:r>
      <w:r w:rsidDel="00000000" w:rsidR="00000000" w:rsidRPr="00000000">
        <w:rPr>
          <w:rFonts w:ascii="Arial" w:cs="Arial" w:eastAsia="Arial" w:hAnsi="Arial"/>
          <w:sz w:val="28"/>
          <w:szCs w:val="28"/>
          <w:rtl w:val="0"/>
        </w:rPr>
        <w:t xml:space="preserve"> (.........................................................) pratiques de </w:t>
      </w:r>
      <w:r w:rsidDel="00000000" w:rsidR="00000000" w:rsidRPr="00000000">
        <w:rPr>
          <w:rFonts w:ascii="Arial" w:cs="Arial" w:eastAsia="Arial" w:hAnsi="Arial"/>
          <w:b w:val="1"/>
          <w:bCs w:val="1"/>
          <w:sz w:val="28"/>
          <w:szCs w:val="28"/>
          <w:rtl w:val="0"/>
        </w:rPr>
        <w:t xml:space="preserve">mutilation</w:t>
      </w:r>
      <w:r w:rsidDel="00000000" w:rsidR="00000000" w:rsidRPr="00000000">
        <w:rPr>
          <w:rFonts w:ascii="Arial" w:cs="Arial" w:eastAsia="Arial" w:hAnsi="Arial"/>
          <w:sz w:val="28"/>
          <w:szCs w:val="28"/>
          <w:rtl w:val="0"/>
        </w:rPr>
        <w:t xml:space="preserve"> (..................................................), comme le montre Victor Hugo dans </w:t>
      </w:r>
      <w:r w:rsidDel="00000000" w:rsidR="00000000" w:rsidRPr="00000000">
        <w:rPr>
          <w:rFonts w:ascii="Arial" w:cs="Arial" w:eastAsia="Arial" w:hAnsi="Arial"/>
          <w:i w:val="1"/>
          <w:iCs w:val="1"/>
          <w:sz w:val="28"/>
          <w:szCs w:val="28"/>
          <w:rtl w:val="0"/>
        </w:rPr>
        <w:t xml:space="preserve">L’Homme qui rit</w:t>
      </w:r>
      <w:r w:rsidDel="00000000" w:rsidR="00000000" w:rsidRPr="00000000">
        <w:rPr>
          <w:rFonts w:ascii="Arial" w:cs="Arial" w:eastAsia="Arial" w:hAnsi="Arial"/>
          <w:sz w:val="28"/>
          <w:szCs w:val="28"/>
          <w:rtl w:val="0"/>
        </w:rPr>
        <w:t xml:space="preserve"> ? Ou des êtres </w:t>
      </w:r>
      <w:r w:rsidDel="00000000" w:rsidR="00000000" w:rsidRPr="00000000">
        <w:rPr>
          <w:rFonts w:ascii="Arial" w:cs="Arial" w:eastAsia="Arial" w:hAnsi="Arial"/>
          <w:b w:val="1"/>
          <w:bCs w:val="1"/>
          <w:sz w:val="28"/>
          <w:szCs w:val="28"/>
          <w:rtl w:val="0"/>
        </w:rPr>
        <w:t xml:space="preserve">malveillants</w:t>
      </w:r>
      <w:r w:rsidDel="00000000" w:rsidR="00000000" w:rsidRPr="00000000">
        <w:rPr>
          <w:rFonts w:ascii="Arial" w:cs="Arial" w:eastAsia="Arial" w:hAnsi="Arial"/>
          <w:sz w:val="28"/>
          <w:szCs w:val="28"/>
          <w:rtl w:val="0"/>
        </w:rPr>
        <w:t xml:space="preserve"> (...................................................) dont les anomalies physiques exhibent la perversité ? Doués d'une ambiguïté </w:t>
      </w:r>
      <w:r w:rsidDel="00000000" w:rsidR="00000000" w:rsidRPr="00000000">
        <w:rPr>
          <w:rFonts w:ascii="Arial" w:cs="Arial" w:eastAsia="Arial" w:hAnsi="Arial"/>
          <w:b w:val="1"/>
          <w:bCs w:val="1"/>
          <w:sz w:val="28"/>
          <w:szCs w:val="28"/>
          <w:rtl w:val="0"/>
        </w:rPr>
        <w:t xml:space="preserve">fondamentale</w:t>
      </w:r>
      <w:r w:rsidDel="00000000" w:rsidR="00000000" w:rsidRPr="00000000">
        <w:rPr>
          <w:rFonts w:ascii="Arial" w:cs="Arial" w:eastAsia="Arial" w:hAnsi="Arial"/>
          <w:sz w:val="28"/>
          <w:szCs w:val="28"/>
          <w:rtl w:val="0"/>
        </w:rPr>
        <w:t xml:space="preserve"> (.....................................................), les monstres suscitent peur et pitié, </w:t>
      </w:r>
      <w:r w:rsidDel="00000000" w:rsidR="00000000" w:rsidRPr="00000000">
        <w:rPr>
          <w:rFonts w:ascii="Arial" w:cs="Arial" w:eastAsia="Arial" w:hAnsi="Arial"/>
          <w:b w:val="1"/>
          <w:bCs w:val="1"/>
          <w:sz w:val="28"/>
          <w:szCs w:val="28"/>
          <w:rtl w:val="0"/>
        </w:rPr>
        <w:t xml:space="preserve">répulsion</w:t>
      </w:r>
      <w:r w:rsidDel="00000000" w:rsidR="00000000" w:rsidRPr="00000000">
        <w:rPr>
          <w:rFonts w:ascii="Arial" w:cs="Arial" w:eastAsia="Arial" w:hAnsi="Arial"/>
          <w:sz w:val="28"/>
          <w:szCs w:val="28"/>
          <w:rtl w:val="0"/>
        </w:rPr>
        <w:t xml:space="preserve"> (........................................................)  et </w:t>
      </w:r>
      <w:r w:rsidDel="00000000" w:rsidR="00000000" w:rsidRPr="00000000">
        <w:rPr>
          <w:rFonts w:ascii="Arial" w:cs="Arial" w:eastAsia="Arial" w:hAnsi="Arial"/>
          <w:b w:val="1"/>
          <w:bCs w:val="1"/>
          <w:sz w:val="28"/>
          <w:szCs w:val="28"/>
          <w:rtl w:val="0"/>
        </w:rPr>
        <w:t xml:space="preserve">fascination</w:t>
      </w:r>
      <w:r w:rsidDel="00000000" w:rsidR="00000000" w:rsidRPr="00000000">
        <w:rPr>
          <w:rFonts w:ascii="Arial" w:cs="Arial" w:eastAsia="Arial" w:hAnsi="Arial"/>
          <w:sz w:val="28"/>
          <w:szCs w:val="28"/>
          <w:rtl w:val="0"/>
        </w:rPr>
        <w:t xml:space="preserve"> (.....................................................). </w:t>
      </w:r>
      <w:r w:rsidDel="00000000" w:rsidR="00000000" w:rsidRPr="00000000">
        <w:rPr>
          <w:rtl w:val="0"/>
        </w:rPr>
      </w:r>
    </w:p>
    <w:p w:rsidR="00000000" w:rsidDel="00000000" w:rsidP="00000000" w:rsidRDefault="00000000" w:rsidRPr="00000000" w14:paraId="00000216">
      <w:pPr>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Condamnés à l'</w:t>
      </w:r>
      <w:r w:rsidDel="00000000" w:rsidR="00000000" w:rsidRPr="00000000">
        <w:rPr>
          <w:rFonts w:ascii="Arial" w:cs="Arial" w:eastAsia="Arial" w:hAnsi="Arial"/>
          <w:b w:val="1"/>
          <w:bCs w:val="1"/>
          <w:sz w:val="28"/>
          <w:szCs w:val="28"/>
          <w:rtl w:val="0"/>
        </w:rPr>
        <w:t xml:space="preserve">exclusion</w:t>
      </w:r>
      <w:r w:rsidDel="00000000" w:rsidR="00000000" w:rsidRPr="00000000">
        <w:rPr>
          <w:rFonts w:ascii="Arial" w:cs="Arial" w:eastAsia="Arial" w:hAnsi="Arial"/>
          <w:sz w:val="28"/>
          <w:szCs w:val="28"/>
          <w:rtl w:val="0"/>
        </w:rPr>
        <w:t xml:space="preserve"> (.............................................................) ils incarnent d'abord la différence. Affligés de </w:t>
      </w:r>
      <w:r w:rsidDel="00000000" w:rsidR="00000000" w:rsidRPr="00000000">
        <w:rPr>
          <w:rFonts w:ascii="Arial" w:cs="Arial" w:eastAsia="Arial" w:hAnsi="Arial"/>
          <w:b w:val="1"/>
          <w:bCs w:val="1"/>
          <w:sz w:val="28"/>
          <w:szCs w:val="28"/>
          <w:rtl w:val="0"/>
        </w:rPr>
        <w:t xml:space="preserve">difformités</w:t>
      </w:r>
      <w:r w:rsidDel="00000000" w:rsidR="00000000" w:rsidRPr="00000000">
        <w:rPr>
          <w:rFonts w:ascii="Arial" w:cs="Arial" w:eastAsia="Arial" w:hAnsi="Arial"/>
          <w:sz w:val="28"/>
          <w:szCs w:val="28"/>
          <w:rtl w:val="0"/>
        </w:rPr>
        <w:t xml:space="preserve"> (......................................................) morphologiques</w:t>
      </w:r>
      <w:r w:rsidDel="00000000" w:rsidR="00000000" w:rsidRPr="00000000">
        <w:rPr>
          <w:rFonts w:ascii="Arial" w:cs="Arial" w:eastAsia="Arial" w:hAnsi="Arial"/>
          <w:sz w:val="28"/>
          <w:szCs w:val="28"/>
          <w:u w:val="single"/>
          <w:rtl w:val="0"/>
        </w:rPr>
        <w:t xml:space="preserve">,</w:t>
      </w:r>
      <w:r w:rsidDel="00000000" w:rsidR="00000000" w:rsidRPr="00000000">
        <w:rPr>
          <w:rFonts w:ascii="Arial" w:cs="Arial" w:eastAsia="Arial" w:hAnsi="Arial"/>
          <w:sz w:val="28"/>
          <w:szCs w:val="28"/>
          <w:rtl w:val="0"/>
        </w:rPr>
        <w:t xml:space="preserve"> ils provoquent une répulsion et une interrogation. Des êtres d'une </w:t>
      </w:r>
      <w:r w:rsidDel="00000000" w:rsidR="00000000" w:rsidRPr="00000000">
        <w:rPr>
          <w:rFonts w:ascii="Arial" w:cs="Arial" w:eastAsia="Arial" w:hAnsi="Arial"/>
          <w:b w:val="1"/>
          <w:bCs w:val="1"/>
          <w:sz w:val="28"/>
          <w:szCs w:val="28"/>
          <w:rtl w:val="0"/>
        </w:rPr>
        <w:t xml:space="preserve">apparence</w:t>
      </w:r>
      <w:r w:rsidDel="00000000" w:rsidR="00000000" w:rsidRPr="00000000">
        <w:rPr>
          <w:rFonts w:ascii="Arial" w:cs="Arial" w:eastAsia="Arial" w:hAnsi="Arial"/>
          <w:sz w:val="28"/>
          <w:szCs w:val="28"/>
          <w:rtl w:val="0"/>
        </w:rPr>
        <w:t xml:space="preserve"> (.......................................................) aussi étrange induisent par </w:t>
      </w:r>
      <w:r w:rsidDel="00000000" w:rsidR="00000000" w:rsidRPr="00000000">
        <w:rPr>
          <w:rFonts w:ascii="Arial" w:cs="Arial" w:eastAsia="Arial" w:hAnsi="Arial"/>
          <w:b w:val="1"/>
          <w:bCs w:val="1"/>
          <w:sz w:val="28"/>
          <w:szCs w:val="28"/>
          <w:rtl w:val="0"/>
        </w:rPr>
        <w:t xml:space="preserve">analogie</w:t>
      </w:r>
      <w:r w:rsidDel="00000000" w:rsidR="00000000" w:rsidRPr="00000000">
        <w:rPr>
          <w:rFonts w:ascii="Arial" w:cs="Arial" w:eastAsia="Arial" w:hAnsi="Arial"/>
          <w:sz w:val="28"/>
          <w:szCs w:val="28"/>
          <w:rtl w:val="0"/>
        </w:rPr>
        <w:t xml:space="preserve"> (...........................................................) un jugement moral, </w:t>
      </w:r>
      <w:r w:rsidDel="00000000" w:rsidR="00000000" w:rsidRPr="00000000">
        <w:rPr>
          <w:rFonts w:ascii="Arial" w:cs="Arial" w:eastAsia="Arial" w:hAnsi="Arial"/>
          <w:b w:val="1"/>
          <w:bCs w:val="1"/>
          <w:sz w:val="28"/>
          <w:szCs w:val="28"/>
          <w:rtl w:val="0"/>
        </w:rPr>
        <w:t xml:space="preserve">hâtif</w:t>
      </w:r>
      <w:r w:rsidDel="00000000" w:rsidR="00000000" w:rsidRPr="00000000">
        <w:rPr>
          <w:rFonts w:ascii="Arial" w:cs="Arial" w:eastAsia="Arial" w:hAnsi="Arial"/>
          <w:sz w:val="28"/>
          <w:szCs w:val="28"/>
          <w:rtl w:val="0"/>
        </w:rPr>
        <w:t xml:space="preserve"> (.......................................................), mais vite porté par le bon sens populaire et habilement exploité par les esprits </w:t>
      </w:r>
      <w:r w:rsidDel="00000000" w:rsidR="00000000" w:rsidRPr="00000000">
        <w:rPr>
          <w:rFonts w:ascii="Arial" w:cs="Arial" w:eastAsia="Arial" w:hAnsi="Arial"/>
          <w:b w:val="1"/>
          <w:bCs w:val="1"/>
          <w:sz w:val="28"/>
          <w:szCs w:val="28"/>
          <w:rtl w:val="0"/>
        </w:rPr>
        <w:t xml:space="preserve">cultivés</w:t>
      </w:r>
      <w:r w:rsidDel="00000000" w:rsidR="00000000" w:rsidRPr="00000000">
        <w:rPr>
          <w:rFonts w:ascii="Arial" w:cs="Arial" w:eastAsia="Arial" w:hAnsi="Arial"/>
          <w:sz w:val="28"/>
          <w:szCs w:val="28"/>
          <w:rtl w:val="0"/>
        </w:rPr>
        <w:t xml:space="preserve"> (..........................................................), comme le prouve la chasse aux sorcières menée par les Inquisiteurs au Moyen Âge. De tels </w:t>
      </w:r>
      <w:r w:rsidDel="00000000" w:rsidR="00000000" w:rsidRPr="00000000">
        <w:rPr>
          <w:rFonts w:ascii="Arial" w:cs="Arial" w:eastAsia="Arial" w:hAnsi="Arial"/>
          <w:b w:val="1"/>
          <w:bCs w:val="1"/>
          <w:sz w:val="28"/>
          <w:szCs w:val="28"/>
          <w:rtl w:val="0"/>
        </w:rPr>
        <w:t xml:space="preserve">vices</w:t>
      </w:r>
      <w:r w:rsidDel="00000000" w:rsidR="00000000" w:rsidRPr="00000000">
        <w:rPr>
          <w:rFonts w:ascii="Arial" w:cs="Arial" w:eastAsia="Arial" w:hAnsi="Arial"/>
          <w:sz w:val="28"/>
          <w:szCs w:val="28"/>
          <w:rtl w:val="0"/>
        </w:rPr>
        <w:t xml:space="preserve"> (.................................................................) physiques ne peuvent que manifester la noirceur de l'âme. L'horreur </w:t>
      </w:r>
      <w:r w:rsidDel="00000000" w:rsidR="00000000" w:rsidRPr="00000000">
        <w:rPr>
          <w:rFonts w:ascii="Arial" w:cs="Arial" w:eastAsia="Arial" w:hAnsi="Arial"/>
          <w:b w:val="1"/>
          <w:bCs w:val="1"/>
          <w:sz w:val="28"/>
          <w:szCs w:val="28"/>
          <w:rtl w:val="0"/>
        </w:rPr>
        <w:t xml:space="preserve">engendrée</w:t>
      </w:r>
      <w:r w:rsidDel="00000000" w:rsidR="00000000" w:rsidRPr="00000000">
        <w:rPr>
          <w:rFonts w:ascii="Arial" w:cs="Arial" w:eastAsia="Arial" w:hAnsi="Arial"/>
          <w:sz w:val="28"/>
          <w:szCs w:val="28"/>
          <w:rtl w:val="0"/>
        </w:rPr>
        <w:t xml:space="preserve"> (.................................................................) par les monstres fait planer une menace de mort qu'il est urgent de repousser - le monstre est voué à l'exclusion.      </w:t>
      </w:r>
    </w:p>
    <w:p w:rsidR="00000000" w:rsidDel="00000000" w:rsidP="00000000" w:rsidRDefault="00000000" w:rsidRPr="00000000" w14:paraId="00000217">
      <w:pPr>
        <w:jc w:val="both"/>
        <w:rPr>
          <w:rFonts w:ascii="Arial" w:cs="Arial" w:eastAsia="Arial" w:hAnsi="Arial"/>
          <w:sz w:val="8"/>
          <w:szCs w:val="8"/>
        </w:rPr>
      </w:pPr>
      <w:r w:rsidDel="00000000" w:rsidR="00000000" w:rsidRPr="00000000">
        <w:rPr>
          <w:rtl w:val="0"/>
        </w:rPr>
      </w:r>
    </w:p>
    <w:p w:rsidR="00000000" w:rsidDel="00000000" w:rsidP="00000000" w:rsidRDefault="00000000" w:rsidRPr="00000000" w14:paraId="00000218">
      <w:pPr>
        <w:jc w:val="both"/>
        <w:rPr>
          <w:rFonts w:ascii="Arial" w:cs="Arial" w:eastAsia="Arial" w:hAnsi="Arial"/>
          <w:sz w:val="28"/>
          <w:szCs w:val="28"/>
        </w:rPr>
      </w:pPr>
      <w:r w:rsidDel="00000000" w:rsidR="00000000" w:rsidRPr="00000000">
        <w:rPr>
          <w:rFonts w:ascii="Arial" w:cs="Arial" w:eastAsia="Arial" w:hAnsi="Arial"/>
          <w:sz w:val="28"/>
          <w:szCs w:val="28"/>
          <w:rtl w:val="0"/>
        </w:rPr>
        <w:t xml:space="preserve">Mais les secrets qu'il laisse entrevoir sur les mystères de la vie humaine suscitent simultanément une curiosité bien proche du désir. Le </w:t>
      </w:r>
      <w:r w:rsidDel="00000000" w:rsidR="00000000" w:rsidRPr="00000000">
        <w:rPr>
          <w:rFonts w:ascii="Arial" w:cs="Arial" w:eastAsia="Arial" w:hAnsi="Arial"/>
          <w:b w:val="1"/>
          <w:bCs w:val="1"/>
          <w:sz w:val="28"/>
          <w:szCs w:val="28"/>
          <w:rtl w:val="0"/>
        </w:rPr>
        <w:t xml:space="preserve">désordre</w:t>
      </w:r>
      <w:r w:rsidDel="00000000" w:rsidR="00000000" w:rsidRPr="00000000">
        <w:rPr>
          <w:rFonts w:ascii="Arial" w:cs="Arial" w:eastAsia="Arial" w:hAnsi="Arial"/>
          <w:sz w:val="28"/>
          <w:szCs w:val="28"/>
          <w:rtl w:val="0"/>
        </w:rPr>
        <w:t xml:space="preserve"> (.................................................................) et le mal que représente le monstre ne sont-ils pas le signe d'une transgression des tabous, des interdits élaborés par la civilisation, pour sa sauvegarde, mais au détriment de </w:t>
      </w:r>
      <w:r w:rsidDel="00000000" w:rsidR="00000000" w:rsidRPr="00000000">
        <w:rPr>
          <w:rFonts w:ascii="Arial" w:cs="Arial" w:eastAsia="Arial" w:hAnsi="Arial"/>
          <w:b w:val="1"/>
          <w:bCs w:val="1"/>
          <w:sz w:val="28"/>
          <w:szCs w:val="28"/>
          <w:rtl w:val="0"/>
        </w:rPr>
        <w:t xml:space="preserve">jouissances</w:t>
      </w:r>
      <w:r w:rsidDel="00000000" w:rsidR="00000000" w:rsidRPr="00000000">
        <w:rPr>
          <w:rFonts w:ascii="Arial" w:cs="Arial" w:eastAsia="Arial" w:hAnsi="Arial"/>
          <w:sz w:val="28"/>
          <w:szCs w:val="28"/>
          <w:rtl w:val="0"/>
        </w:rPr>
        <w:t xml:space="preserve"> (...............................................................) inavouées ? </w:t>
      </w:r>
    </w:p>
    <w:p w:rsidR="00000000" w:rsidDel="00000000" w:rsidP="00000000" w:rsidRDefault="00000000" w:rsidRPr="00000000" w14:paraId="00000219">
      <w:pPr>
        <w:keepNext w:val="0"/>
        <w:keepLines w:val="0"/>
        <w:pageBreakBefore w:val="0"/>
        <w:widowControl w:val="1"/>
        <w:pBdr>
          <w:top w:color="000000" w:space="4" w:sz="0" w:val="none"/>
          <w:left w:color="000000" w:space="0" w:sz="0" w:val="none"/>
          <w:bottom w:color="000000" w:space="4" w:sz="0" w:val="none"/>
          <w:right w:color="000000" w:space="0" w:sz="0" w:val="none"/>
          <w:between w:color="000000" w:space="4" w:sz="0" w:val="none"/>
        </w:pBdr>
        <w:shd w:fill="ffffff" w:val="clear"/>
        <w:spacing w:after="0" w:before="0" w:line="360" w:lineRule="auto"/>
        <w:ind w:left="0" w:right="0" w:firstLine="0"/>
        <w:jc w:val="both"/>
        <w:rPr>
          <w:rFonts w:ascii="Arial" w:cs="Arial" w:eastAsia="Arial" w:hAnsi="Arial"/>
          <w:color w:val="292929"/>
          <w:sz w:val="26"/>
          <w:szCs w:val="26"/>
          <w:highlight w:val="yellow"/>
        </w:rPr>
      </w:pP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4</w:t>
      </w:r>
      <w:r w:rsidDel="00000000" w:rsidR="00000000" w:rsidRPr="00000000">
        <w:rPr>
          <w:rFonts w:ascii="Arial" w:cs="Arial" w:eastAsia="Arial" w:hAnsi="Arial"/>
          <w:b w:val="1"/>
          <w:bCs w:val="1"/>
          <w:color w:val="38761d"/>
          <w:sz w:val="26"/>
          <w:szCs w:val="26"/>
          <w:rtl w:val="0"/>
        </w:rPr>
        <w:t xml:space="preserve">. Dans ces paragraphes d’élèves (corrigés),</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a. souligne les mots/expressions/tournures répétés et remplace-les par des anaphoriques corrects et variés.</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color w:val="38761d"/>
          <w:sz w:val="26"/>
          <w:szCs w:val="26"/>
        </w:rPr>
      </w:pPr>
      <w:r w:rsidDel="00000000" w:rsidR="00000000" w:rsidRPr="00000000">
        <w:rPr>
          <w:rFonts w:ascii="Arial" w:cs="Arial" w:eastAsia="Arial" w:hAnsi="Arial"/>
          <w:b w:val="1"/>
          <w:bCs w:val="1"/>
          <w:color w:val="38761d"/>
          <w:sz w:val="26"/>
          <w:szCs w:val="26"/>
          <w:rtl w:val="0"/>
        </w:rPr>
        <w:t xml:space="preserve">b. corrige les anaphoriques erronés.</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sz w:val="26"/>
          <w:szCs w:val="26"/>
        </w:rPr>
      </w:pPr>
      <w:r w:rsidDel="00000000" w:rsidR="00000000" w:rsidRPr="00000000">
        <w:rPr>
          <w:rtl w:val="0"/>
        </w:rPr>
      </w:r>
    </w:p>
    <w:p w:rsidR="00000000" w:rsidDel="00000000" w:rsidP="00000000" w:rsidRDefault="00000000" w:rsidRPr="00000000" w14:paraId="0000021E">
      <w:pPr>
        <w:numPr>
          <w:ilvl w:val="0"/>
          <w:numId w:val="12"/>
        </w:numPr>
        <w:spacing w:after="0" w:line="480" w:lineRule="auto"/>
        <w:ind w:left="720" w:hanging="360"/>
        <w:jc w:val="both"/>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Deuxièmement, faire un partenariat avec une entreprise de PC peut aider les élèves à écrire au clavier, ce qui permettrait d'entraîner les élèves au monde du travail. La plupart des personnes travailleront ou auront chez eux un PC. Donc, écrire au clavier les aides à être habituées au PC et à la dactylographie et, pour les cours durant leur scolarité, les aide pour leurs prises de notes en tapant plus vite pour suivre ce que le prof dit.</w:t>
      </w:r>
    </w:p>
    <w:p w:rsidR="00000000" w:rsidDel="00000000" w:rsidP="00000000" w:rsidRDefault="00000000" w:rsidRPr="00000000" w14:paraId="0000021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Pour commencer, pour avoir des documents de qualités dans certains cours, les enseignants, quand ils impriment des documents, des images ou bien des cartes pour mettre dans leur cours, souvent l'imprimante ne donne pas le résultat qu'ils veulent. Donc, il serait mieux d'avoir des outils numériques pour avoir (des images ou graphiques etc.) en couleurs et avoir des documents extrêmement bien réalisés. De plus, les élèves ont tendance à être plus attentifs sur les écrans.</w:t>
      </w:r>
      <w:r w:rsidDel="00000000" w:rsidR="00000000" w:rsidRPr="00000000">
        <w:rPr>
          <w:rtl w:val="0"/>
        </w:rPr>
      </w:r>
    </w:p>
    <w:p w:rsidR="00000000" w:rsidDel="00000000" w:rsidP="00000000" w:rsidRDefault="00000000" w:rsidRPr="00000000" w14:paraId="0000022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Premièrement, le partenariat est une aide financière, en nature ou organisationnelle, pour l'école. Grâce à ça, l'école pourra organiser des activités à but pédagogique, comme des voyages scolaires, des représentations théâtrales,... De plus, les parents n'ayant pas beaucoup de moyens financiers (la Ligue des familles a interrogé les parents d'élèves pour voir l'ampleur de ces coûts en 2021-2022 et il a été démontré que le coût scolaire est très élevé et que beaucoup de familles n'ont pas les moyens financiers de payer les frais scolaires de leurs enfants), surtout pour les postes coûteux comme le matériel technologique, les voyages à l'étranger etc.</w:t>
      </w:r>
      <w:r w:rsidDel="00000000" w:rsidR="00000000" w:rsidRPr="00000000">
        <w:br w:type="page"/>
      </w: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5</w:t>
      </w:r>
      <w:r w:rsidDel="00000000" w:rsidR="00000000" w:rsidRPr="00000000">
        <w:rPr>
          <w:rFonts w:ascii="Arial" w:cs="Arial" w:eastAsia="Arial" w:hAnsi="Arial"/>
          <w:b w:val="1"/>
          <w:bCs w:val="1"/>
          <w:color w:val="38761d"/>
          <w:sz w:val="26"/>
          <w:szCs w:val="26"/>
          <w:rtl w:val="0"/>
        </w:rPr>
        <w:t xml:space="preserve">. Rédige et envoie-moi un paragraphe qui contiendra ces idées reliées entre elles par des </w:t>
      </w:r>
      <w:r w:rsidDel="00000000" w:rsidR="00000000" w:rsidRPr="00000000">
        <w:rPr>
          <w:rFonts w:ascii="Arial" w:cs="Arial" w:eastAsia="Arial" w:hAnsi="Arial"/>
          <w:b w:val="1"/>
          <w:bCs w:val="1"/>
          <w:color w:val="38761d"/>
          <w:sz w:val="26"/>
          <w:szCs w:val="26"/>
          <w:rtl w:val="0"/>
        </w:rPr>
        <w:t xml:space="preserve">connecteurs</w:t>
      </w:r>
      <w:r w:rsidDel="00000000" w:rsidR="00000000" w:rsidRPr="00000000">
        <w:rPr>
          <w:rFonts w:ascii="Arial" w:cs="Arial" w:eastAsia="Arial" w:hAnsi="Arial"/>
          <w:b w:val="1"/>
          <w:bCs w:val="1"/>
          <w:color w:val="38761d"/>
          <w:sz w:val="26"/>
          <w:szCs w:val="26"/>
          <w:rtl w:val="0"/>
        </w:rPr>
        <w:t xml:space="preserve"> logiques. Tu veilleras à ce qu’aucun nom/expression/verbe ne soit employé plusieurs fois</w:t>
      </w:r>
      <w:r w:rsidDel="00000000" w:rsidR="00000000" w:rsidRPr="00000000">
        <w:rPr>
          <w:rFonts w:ascii="Arial" w:cs="Arial" w:eastAsia="Arial" w:hAnsi="Arial"/>
          <w:b w:val="1"/>
          <w:bCs w:val="1"/>
          <w:color w:val="38761d"/>
          <w:sz w:val="26"/>
          <w:szCs w:val="26"/>
          <w:vertAlign w:val="superscript"/>
        </w:rPr>
        <w:footnoteReference w:customMarkFollows="0" w:id="5"/>
      </w:r>
      <w:r w:rsidDel="00000000" w:rsidR="00000000" w:rsidRPr="00000000">
        <w:rPr>
          <w:rFonts w:ascii="Arial" w:cs="Arial" w:eastAsia="Arial" w:hAnsi="Arial"/>
          <w:b w:val="1"/>
          <w:bCs w:val="1"/>
          <w:color w:val="38761d"/>
          <w:sz w:val="26"/>
          <w:szCs w:val="26"/>
          <w:rtl w:val="0"/>
        </w:rPr>
        <w:t xml:space="preserve"> : </w:t>
      </w:r>
    </w:p>
    <w:p w:rsidR="00000000" w:rsidDel="00000000" w:rsidP="00000000" w:rsidRDefault="00000000" w:rsidRPr="00000000" w14:paraId="00000222">
      <w:pPr>
        <w:numPr>
          <w:ilvl w:val="0"/>
          <w:numId w:val="10"/>
        </w:numPr>
        <w:spacing w:after="0" w:lineRule="auto"/>
        <w:ind w:left="720" w:hanging="36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La présence de contenus violents, pornographiques ou incitant à la haine sur les réseaux sociaux peut avoir des conséquences néfastes sur le développement psychologique des jeunes.</w:t>
      </w:r>
    </w:p>
    <w:p w:rsidR="00000000" w:rsidDel="00000000" w:rsidP="00000000" w:rsidRDefault="00000000" w:rsidRPr="00000000" w14:paraId="00000223">
      <w:pPr>
        <w:numPr>
          <w:ilvl w:val="0"/>
          <w:numId w:val="10"/>
        </w:numPr>
        <w:spacing w:after="0" w:lineRule="auto"/>
        <w:ind w:left="720" w:hanging="360"/>
        <w:jc w:val="both"/>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La propagation rapide de fausses informations sur les réseaux sociaux peut avoir des conséquences graves sur la santé publique et la démocratie.</w:t>
      </w:r>
      <w:r w:rsidDel="00000000" w:rsidR="00000000" w:rsidRPr="00000000">
        <w:rPr>
          <w:rtl w:val="0"/>
        </w:rPr>
      </w:r>
    </w:p>
    <w:p w:rsidR="00000000" w:rsidDel="00000000" w:rsidP="00000000" w:rsidRDefault="00000000" w:rsidRPr="00000000" w14:paraId="00000224">
      <w:pPr>
        <w:numPr>
          <w:ilvl w:val="0"/>
          <w:numId w:val="10"/>
        </w:numPr>
        <w:spacing w:after="0" w:lineRule="auto"/>
        <w:ind w:left="720" w:hanging="360"/>
        <w:jc w:val="both"/>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Les réseaux sociaux peuvent être utilisés pour diffuser des discours incitant à la haine, à la discrimination et à la violence.</w:t>
      </w:r>
      <w:r w:rsidDel="00000000" w:rsidR="00000000" w:rsidRPr="00000000">
        <w:rPr>
          <w:rtl w:val="0"/>
        </w:rPr>
      </w:r>
    </w:p>
    <w:p w:rsidR="00000000" w:rsidDel="00000000" w:rsidP="00000000" w:rsidRDefault="00000000" w:rsidRPr="00000000" w14:paraId="00000225">
      <w:pPr>
        <w:numPr>
          <w:ilvl w:val="0"/>
          <w:numId w:val="10"/>
        </w:numPr>
        <w:ind w:left="720" w:hanging="360"/>
        <w:jc w:val="both"/>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Les réseaux sociaux collectent une grande quantité de données personnelles, ce qui soulève des questions importantes en matière de protection de la vie privée.</w:t>
      </w:r>
      <w:r w:rsidDel="00000000" w:rsidR="00000000" w:rsidRPr="00000000">
        <w:rPr>
          <w:rtl w:val="0"/>
        </w:rPr>
      </w:r>
    </w:p>
    <w:p w:rsidR="00000000" w:rsidDel="00000000" w:rsidP="00000000" w:rsidRDefault="00000000" w:rsidRPr="00000000" w14:paraId="00000226">
      <w:pPr>
        <w:ind w:left="720"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227">
      <w:pPr>
        <w:rPr>
          <w:rFonts w:ascii="Arial" w:cs="Arial" w:eastAsia="Arial" w:hAnsi="Arial"/>
          <w:color w:val="292929"/>
          <w:sz w:val="26"/>
          <w:szCs w:val="26"/>
        </w:rPr>
      </w:pPr>
      <w:r w:rsidDel="00000000" w:rsidR="00000000" w:rsidRPr="00000000">
        <w:rPr>
          <w:rFonts w:ascii="Arial" w:cs="Arial" w:eastAsia="Arial" w:hAnsi="Arial"/>
          <w:b w:val="1"/>
          <w:bCs w:val="1"/>
          <w:sz w:val="26"/>
          <w:szCs w:val="26"/>
          <w:u w:val="single"/>
          <w:rtl w:val="0"/>
        </w:rPr>
        <w:t xml:space="preserve">Attention</w:t>
      </w:r>
      <w:r w:rsidDel="00000000" w:rsidR="00000000" w:rsidRPr="00000000">
        <w:rPr>
          <w:rFonts w:ascii="Arial" w:cs="Arial" w:eastAsia="Arial" w:hAnsi="Arial"/>
          <w:sz w:val="26"/>
          <w:szCs w:val="26"/>
          <w:rtl w:val="0"/>
        </w:rPr>
        <w:t xml:space="preserve"> : Il n’est pas obligatoire de respecter l’ordre des idées.</w:t>
      </w:r>
      <w:r w:rsidDel="00000000" w:rsidR="00000000" w:rsidRPr="00000000">
        <w:rPr>
          <w:rtl w:val="0"/>
        </w:rPr>
      </w:r>
    </w:p>
    <w:p w:rsidR="00000000" w:rsidDel="00000000" w:rsidP="00000000" w:rsidRDefault="00000000" w:rsidRPr="00000000" w14:paraId="00000228">
      <w:pPr>
        <w:rPr>
          <w:rFonts w:ascii="Arial" w:cs="Arial" w:eastAsia="Arial" w:hAnsi="Arial"/>
          <w:color w:val="292929"/>
          <w:sz w:val="26"/>
          <w:szCs w:val="26"/>
        </w:rPr>
      </w:pPr>
      <w:r w:rsidDel="00000000" w:rsidR="00000000" w:rsidRPr="00000000">
        <w:rPr>
          <w:rtl w:val="0"/>
        </w:rPr>
      </w:r>
    </w:p>
    <w:p w:rsidR="00000000" w:rsidDel="00000000" w:rsidP="00000000" w:rsidRDefault="00000000" w:rsidRPr="00000000" w14:paraId="00000229">
      <w:pPr>
        <w:rPr>
          <w:rFonts w:ascii="Arial" w:cs="Arial" w:eastAsia="Arial" w:hAnsi="Arial"/>
          <w:color w:val="292929"/>
          <w:sz w:val="26"/>
          <w:szCs w:val="26"/>
        </w:rPr>
      </w:pPr>
      <w:r w:rsidDel="00000000" w:rsidR="00000000" w:rsidRPr="00000000">
        <w:rPr>
          <w:rtl w:val="0"/>
        </w:rPr>
      </w:r>
    </w:p>
    <w:p w:rsidR="00000000" w:rsidDel="00000000" w:rsidP="00000000" w:rsidRDefault="00000000" w:rsidRPr="00000000" w14:paraId="0000022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bCs w:val="1"/>
          <w:color w:val="e26714"/>
          <w:sz w:val="30"/>
          <w:szCs w:val="30"/>
        </w:rPr>
      </w:pPr>
      <w:r w:rsidDel="00000000" w:rsidR="00000000" w:rsidRPr="00000000">
        <w:rPr>
          <w:rFonts w:ascii="Arial" w:cs="Arial" w:eastAsia="Arial" w:hAnsi="Arial"/>
          <w:b w:val="1"/>
          <w:bCs w:val="1"/>
          <w:color w:val="e26714"/>
          <w:sz w:val="30"/>
          <w:szCs w:val="30"/>
          <w:u w:val="single"/>
          <w:rtl w:val="0"/>
        </w:rPr>
        <w:t xml:space="preserve">Introduire</w:t>
      </w:r>
      <w:r w:rsidDel="00000000" w:rsidR="00000000" w:rsidRPr="00000000">
        <w:rPr>
          <w:rFonts w:ascii="Arial" w:cs="Arial" w:eastAsia="Arial" w:hAnsi="Arial"/>
          <w:b w:val="1"/>
          <w:bCs w:val="1"/>
          <w:i w:val="0"/>
          <w:iCs w:val="0"/>
          <w:smallCaps w:val="0"/>
          <w:strike w:val="0"/>
          <w:color w:val="e26714"/>
          <w:sz w:val="30"/>
          <w:szCs w:val="30"/>
          <w:u w:val="single"/>
          <w:shd w:fill="auto" w:val="clear"/>
          <w:vertAlign w:val="baseline"/>
          <w:rtl w:val="0"/>
        </w:rPr>
        <w:t xml:space="preserve"> et conclur</w:t>
      </w:r>
      <w:r w:rsidDel="00000000" w:rsidR="00000000" w:rsidRPr="00000000">
        <w:rPr>
          <w:rFonts w:ascii="Arial" w:cs="Arial" w:eastAsia="Arial" w:hAnsi="Arial"/>
          <w:b w:val="1"/>
          <w:bCs w:val="1"/>
          <w:color w:val="e26714"/>
          <w:sz w:val="30"/>
          <w:szCs w:val="30"/>
          <w:u w:val="single"/>
          <w:rtl w:val="0"/>
        </w:rPr>
        <w:t xml:space="preserve">e</w:t>
      </w:r>
      <w:r w:rsidDel="00000000" w:rsidR="00000000" w:rsidRPr="00000000">
        <w:rPr>
          <w:rtl w:val="0"/>
        </w:rPr>
      </w:r>
    </w:p>
    <w:p w:rsidR="00000000" w:rsidDel="00000000" w:rsidP="00000000" w:rsidRDefault="00000000" w:rsidRPr="00000000" w14:paraId="0000022B">
      <w:pPr>
        <w:spacing w:line="276" w:lineRule="auto"/>
        <w:jc w:val="both"/>
        <w:rPr>
          <w:rFonts w:ascii="Arial" w:cs="Arial" w:eastAsia="Arial" w:hAnsi="Arial"/>
          <w:b w:val="1"/>
          <w:bCs w:val="1"/>
          <w:sz w:val="28"/>
          <w:szCs w:val="28"/>
          <w:u w:val="single"/>
        </w:rPr>
      </w:pPr>
      <w:r w:rsidDel="00000000" w:rsidR="00000000" w:rsidRPr="00000000">
        <w:rPr>
          <w:rtl w:val="0"/>
        </w:rPr>
      </w:r>
    </w:p>
    <w:p w:rsidR="00000000" w:rsidDel="00000000" w:rsidP="00000000" w:rsidRDefault="00000000" w:rsidRPr="00000000" w14:paraId="0000022C">
      <w:pPr>
        <w:spacing w:line="276" w:lineRule="auto"/>
        <w:jc w:val="both"/>
        <w:rPr>
          <w:rFonts w:ascii="Arial" w:cs="Arial" w:eastAsia="Arial" w:hAnsi="Arial"/>
          <w:b w:val="1"/>
          <w:bCs w:val="1"/>
          <w:sz w:val="28"/>
          <w:szCs w:val="28"/>
          <w:u w:val="single"/>
        </w:rPr>
      </w:pPr>
      <w:bookmarkStart w:colFirst="0" w:colLast="0" w:name="_heading=h.2s8eyo1" w:id="53"/>
      <w:bookmarkEnd w:id="53"/>
      <w:r w:rsidDel="00000000" w:rsidR="00000000" w:rsidRPr="00000000">
        <w:rPr>
          <w:rFonts w:ascii="Arial" w:cs="Arial" w:eastAsia="Arial" w:hAnsi="Arial"/>
          <w:b w:val="1"/>
          <w:bCs w:val="1"/>
          <w:sz w:val="28"/>
          <w:szCs w:val="28"/>
          <w:u w:val="single"/>
          <w:rtl w:val="0"/>
        </w:rPr>
        <w:t xml:space="preserve">III.1. Rédiger une introduction</w:t>
      </w:r>
    </w:p>
    <w:p w:rsidR="00000000" w:rsidDel="00000000" w:rsidP="00000000" w:rsidRDefault="00000000" w:rsidRPr="00000000" w14:paraId="0000022D">
      <w:pPr>
        <w:spacing w:after="0" w:line="240" w:lineRule="auto"/>
        <w:rPr>
          <w:rFonts w:ascii="Century Gothic" w:cs="Century Gothic" w:eastAsia="Century Gothic" w:hAnsi="Century Gothic"/>
          <w:color w:val="31849b"/>
          <w:sz w:val="24"/>
          <w:szCs w:val="24"/>
        </w:rPr>
      </w:pPr>
      <w:r w:rsidDel="00000000" w:rsidR="00000000" w:rsidRPr="00000000">
        <w:rPr>
          <w:rtl w:val="0"/>
        </w:rPr>
      </w:r>
    </w:p>
    <w:p w:rsidR="00000000" w:rsidDel="00000000" w:rsidP="00000000" w:rsidRDefault="00000000" w:rsidRPr="00000000" w14:paraId="000002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1</w:t>
      </w:r>
      <w:r w:rsidDel="00000000" w:rsidR="00000000" w:rsidRPr="00000000">
        <w:rPr>
          <w:rFonts w:ascii="Arial" w:cs="Arial" w:eastAsia="Arial" w:hAnsi="Arial"/>
          <w:b w:val="1"/>
          <w:bCs w:val="1"/>
          <w:color w:val="38761d"/>
          <w:sz w:val="26"/>
          <w:szCs w:val="26"/>
          <w:rtl w:val="0"/>
        </w:rPr>
        <w:t xml:space="preserve">. Observe ces introductions et identifie les différents éléments qui y apparaissent. Quels éléments sont indispensables ?</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al" w:cs="Arial" w:eastAsia="Arial" w:hAnsi="Arial"/>
          <w:b w:val="1"/>
          <w:bCs w:val="1"/>
          <w:color w:val="38761d"/>
          <w:sz w:val="26"/>
          <w:szCs w:val="26"/>
        </w:rPr>
      </w:pPr>
      <w:r w:rsidDel="00000000" w:rsidR="00000000" w:rsidRPr="00000000">
        <w:rPr>
          <w:rtl w:val="0"/>
        </w:rPr>
      </w:r>
    </w:p>
    <w:p w:rsidR="00000000" w:rsidDel="00000000" w:rsidP="00000000" w:rsidRDefault="00000000" w:rsidRPr="00000000" w14:paraId="00000230">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1. Je suis élève en quatrième année de l’enseignement secondaire et, récemment, mes parents m’ont emmené voir le film "TKT”. Comme je l’ai particulièrement apprécié et que je le trouve bien adapté aux classes dans lesquelles vous enseignez, je voulais vous suggérer d’emmener vos élèves le voir.</w:t>
      </w:r>
    </w:p>
    <w:p w:rsidR="00000000" w:rsidDel="00000000" w:rsidP="00000000" w:rsidRDefault="00000000" w:rsidRPr="00000000" w14:paraId="00000231">
      <w:pPr>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232">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2. J’étudie au sein de votre établissement scolaire et j’ai entendu dire que le PO s’apprêtait à analyser la question de placer des caméras dans notre école. Je voulais vous faire part de l’avis de ma classe à ce sujet. Les élèves sont particulièrement inquiets et espèrent que ne choisirez pas cette option, qui restreindrait nos libertés.</w:t>
      </w:r>
    </w:p>
    <w:p w:rsidR="00000000" w:rsidDel="00000000" w:rsidP="00000000" w:rsidRDefault="00000000" w:rsidRPr="00000000" w14:paraId="00000233">
      <w:pPr>
        <w:jc w:val="both"/>
        <w:rPr>
          <w:rFonts w:ascii="Arial" w:cs="Arial" w:eastAsia="Arial" w:hAnsi="Arial"/>
          <w:sz w:val="26"/>
          <w:szCs w:val="26"/>
        </w:rPr>
      </w:pPr>
      <w:r w:rsidDel="00000000" w:rsidR="00000000" w:rsidRPr="00000000">
        <w:rPr>
          <w:rtl w:val="0"/>
        </w:rPr>
      </w:r>
      <w:r w:rsidDel="00000000" w:rsidR="00000000" w:rsidRPr="00000000">
        <mc:AlternateContent>
          <mc:Choice Requires="wpg">
            <w:drawing>
              <wp:anchor allowOverlap="1" behindDoc="0" distB="45720" distT="45720" distL="182880" distR="182880" hidden="0" layoutInCell="1" locked="0" relativeHeight="0" simplePos="0">
                <wp:simplePos x="0" y="0"/>
                <wp:positionH relativeFrom="column">
                  <wp:posOffset>78106</wp:posOffset>
                </wp:positionH>
                <wp:positionV relativeFrom="paragraph">
                  <wp:posOffset>45720</wp:posOffset>
                </wp:positionV>
                <wp:extent cx="6410325" cy="4542673"/>
                <wp:effectExtent b="0" l="0" r="0" t="0"/>
                <wp:wrapSquare wrapText="bothSides" distB="45720" distT="45720" distL="182880" distR="182880"/>
                <wp:docPr id="245" name=""/>
                <a:graphic>
                  <a:graphicData uri="http://schemas.microsoft.com/office/word/2010/wordprocessingShape">
                    <wps:wsp>
                      <wps:cNvSpPr/>
                      <wps:cNvPr id="4" name="Shape 4"/>
                      <wps:spPr>
                        <a:xfrm>
                          <a:off x="2217050" y="1498775"/>
                          <a:ext cx="6258000" cy="4424400"/>
                        </a:xfrm>
                        <a:prstGeom prst="rect">
                          <a:avLst/>
                        </a:prstGeom>
                        <a:solidFill>
                          <a:srgbClr val="FFFFFF"/>
                        </a:solidFill>
                        <a:ln cap="flat" cmpd="dbl" w="76200">
                          <a:solidFill>
                            <a:srgbClr val="45818E"/>
                          </a:solidFill>
                          <a:prstDash val="solid"/>
                          <a:miter lim="800000"/>
                          <a:headEnd len="sm" w="sm" type="none"/>
                          <a:tailEnd len="sm" w="sm" type="none"/>
                        </a:ln>
                      </wps:spPr>
                      <wps:txbx>
                        <w:txbxContent>
                          <w:p w:rsidR="00000000" w:rsidDel="00000000" w:rsidP="00000000" w:rsidRDefault="00000000" w:rsidRPr="00000000">
                            <w:pPr>
                              <w:spacing w:after="0" w:before="0" w:line="259.0000820159912"/>
                              <w:ind w:left="0" w:right="0" w:firstLine="0"/>
                              <w:jc w:val="both"/>
                              <w:textDirection w:val="btLr"/>
                            </w:pP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highlight w:val="white"/>
                                <w:vertAlign w:val="baseline"/>
                              </w:rPr>
                              <w:t xml:space="preserve">L’</w:t>
                            </w:r>
                            <w:r w:rsidDel="00000000" w:rsidR="00000000" w:rsidRPr="00000000">
                              <w:rPr>
                                <w:rFonts w:ascii="Arial" w:cs="Arial" w:eastAsia="Arial" w:hAnsi="Arial"/>
                                <w:b w:val="1"/>
                                <w:i w:val="0"/>
                                <w:smallCaps w:val="0"/>
                                <w:strike w:val="0"/>
                                <w:color w:val="000000"/>
                                <w:sz w:val="28"/>
                                <w:highlight w:val="white"/>
                                <w:vertAlign w:val="baseline"/>
                              </w:rPr>
                              <w:t xml:space="preserve">introduction</w:t>
                            </w:r>
                            <w:r w:rsidDel="00000000" w:rsidR="00000000" w:rsidRPr="00000000">
                              <w:rPr>
                                <w:rFonts w:ascii="Arial" w:cs="Arial" w:eastAsia="Arial" w:hAnsi="Arial"/>
                                <w:b w:val="0"/>
                                <w:i w:val="0"/>
                                <w:smallCaps w:val="0"/>
                                <w:strike w:val="0"/>
                                <w:color w:val="000000"/>
                                <w:sz w:val="28"/>
                                <w:highlight w:val="white"/>
                                <w:vertAlign w:val="baseline"/>
                              </w:rPr>
                              <w:t xml:space="preserve"> comprendra :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r w:rsidDel="00000000" w:rsidR="00000000" w:rsidRPr="00000000">
                              <w:rPr>
                                <w:rFonts w:ascii="Arial" w:cs="Arial" w:eastAsia="Arial" w:hAnsi="Arial"/>
                                <w:b w:val="0"/>
                                <w:i w:val="0"/>
                                <w:smallCaps w:val="0"/>
                                <w:strike w:val="0"/>
                                <w:color w:val="000000"/>
                                <w:sz w:val="28"/>
                                <w:highlight w:val="white"/>
                                <w:vertAlign w:val="baseline"/>
                              </w:rPr>
                              <w:t xml:space="preserve">1. </w:t>
                            </w:r>
                            <w:r w:rsidDel="00000000" w:rsidR="00000000" w:rsidRPr="00000000">
                              <w:rPr>
                                <w:rFonts w:ascii="Arial" w:cs="Arial" w:eastAsia="Arial" w:hAnsi="Arial"/>
                                <w:b w:val="1"/>
                                <w:i w:val="0"/>
                                <w:smallCaps w:val="0"/>
                                <w:strike w:val="0"/>
                                <w:color w:val="000000"/>
                                <w:sz w:val="28"/>
                                <w:highlight w:val="white"/>
                                <w:vertAlign w:val="baseline"/>
                              </w:rPr>
                              <w:t xml:space="preserve">Présentation</w:t>
                            </w:r>
                            <w:r w:rsidDel="00000000" w:rsidR="00000000" w:rsidRPr="00000000">
                              <w:rPr>
                                <w:rFonts w:ascii="Arial" w:cs="Arial" w:eastAsia="Arial" w:hAnsi="Arial"/>
                                <w:b w:val="0"/>
                                <w:i w:val="0"/>
                                <w:smallCaps w:val="0"/>
                                <w:strike w:val="0"/>
                                <w:color w:val="000000"/>
                                <w:sz w:val="28"/>
                                <w:highlight w:val="white"/>
                                <w:vertAlign w:val="baseline"/>
                              </w:rPr>
                              <w:t xml:space="preserve"> : l’auteur ou l’autrice dit qu</w:t>
                            </w:r>
                            <w:r w:rsidDel="00000000" w:rsidR="00000000" w:rsidRPr="00000000">
                              <w:rPr>
                                <w:rFonts w:ascii="Arial" w:cs="Arial" w:eastAsia="Arial" w:hAnsi="Arial"/>
                                <w:b w:val="0"/>
                                <w:i w:val="0"/>
                                <w:smallCaps w:val="0"/>
                                <w:strike w:val="0"/>
                                <w:color w:val="000000"/>
                                <w:sz w:val="28"/>
                                <w:highlight w:val="white"/>
                                <w:vertAlign w:val="baseline"/>
                              </w:rPr>
                              <w:t xml:space="preserve">i </w:t>
                            </w:r>
                            <w:r w:rsidDel="00000000" w:rsidR="00000000" w:rsidRPr="00000000">
                              <w:rPr>
                                <w:rFonts w:ascii="Arial" w:cs="Arial" w:eastAsia="Arial" w:hAnsi="Arial"/>
                                <w:b w:val="0"/>
                                <w:i w:val="0"/>
                                <w:smallCaps w:val="0"/>
                                <w:strike w:val="0"/>
                                <w:color w:val="000000"/>
                                <w:sz w:val="28"/>
                                <w:highlight w:val="white"/>
                                <w:vertAlign w:val="baseline"/>
                              </w:rPr>
                              <w:t xml:space="preserve">il/elle est (son statut, la place d’où il/elle écrit). </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r w:rsidDel="00000000" w:rsidR="00000000" w:rsidRPr="00000000">
                              <w:rPr>
                                <w:rFonts w:ascii="Arial" w:cs="Arial" w:eastAsia="Arial" w:hAnsi="Arial"/>
                                <w:b w:val="0"/>
                                <w:i w:val="0"/>
                                <w:smallCaps w:val="0"/>
                                <w:strike w:val="0"/>
                                <w:color w:val="000000"/>
                                <w:sz w:val="28"/>
                                <w:highlight w:val="white"/>
                                <w:vertAlign w:val="baseline"/>
                              </w:rPr>
                              <w:t xml:space="preserve">2. </w:t>
                            </w:r>
                            <w:r w:rsidDel="00000000" w:rsidR="00000000" w:rsidRPr="00000000">
                              <w:rPr>
                                <w:rFonts w:ascii="Arial" w:cs="Arial" w:eastAsia="Arial" w:hAnsi="Arial"/>
                                <w:b w:val="1"/>
                                <w:i w:val="0"/>
                                <w:smallCaps w:val="0"/>
                                <w:strike w:val="0"/>
                                <w:color w:val="000000"/>
                                <w:sz w:val="28"/>
                                <w:highlight w:val="white"/>
                                <w:vertAlign w:val="baseline"/>
                              </w:rPr>
                              <w:t xml:space="preserve">Contextualisation :</w:t>
                            </w:r>
                            <w:r w:rsidDel="00000000" w:rsidR="00000000" w:rsidRPr="00000000">
                              <w:rPr>
                                <w:rFonts w:ascii="Arial" w:cs="Arial" w:eastAsia="Arial" w:hAnsi="Arial"/>
                                <w:b w:val="0"/>
                                <w:i w:val="0"/>
                                <w:smallCaps w:val="0"/>
                                <w:strike w:val="0"/>
                                <w:color w:val="000000"/>
                                <w:sz w:val="28"/>
                                <w:highlight w:val="white"/>
                                <w:vertAlign w:val="baseline"/>
                              </w:rPr>
                              <w:t xml:space="preserve"> l’auteur ou l’autrice situe le problème dans son contexte, explique pourquoi il/elle est aborde ce sujet maintenant (en montrant en quoi il est actuel, en signalant un problème, en rappelant qu’une décision va être prise à ce sujet,...).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r w:rsidDel="00000000" w:rsidR="00000000" w:rsidRPr="00000000">
                              <w:rPr>
                                <w:rFonts w:ascii="Arial" w:cs="Arial" w:eastAsia="Arial" w:hAnsi="Arial"/>
                                <w:b w:val="0"/>
                                <w:i w:val="0"/>
                                <w:smallCaps w:val="0"/>
                                <w:strike w:val="0"/>
                                <w:color w:val="000000"/>
                                <w:sz w:val="28"/>
                                <w:highlight w:val="white"/>
                                <w:vertAlign w:val="baseline"/>
                              </w:rPr>
                              <w:t xml:space="preserve">3. </w:t>
                            </w:r>
                            <w:r w:rsidDel="00000000" w:rsidR="00000000" w:rsidRPr="00000000">
                              <w:rPr>
                                <w:rFonts w:ascii="Arial" w:cs="Arial" w:eastAsia="Arial" w:hAnsi="Arial"/>
                                <w:b w:val="1"/>
                                <w:i w:val="0"/>
                                <w:smallCaps w:val="0"/>
                                <w:strike w:val="0"/>
                                <w:color w:val="000000"/>
                                <w:sz w:val="28"/>
                                <w:highlight w:val="white"/>
                                <w:vertAlign w:val="baseline"/>
                              </w:rPr>
                              <w:t xml:space="preserve"> Problématique : </w:t>
                            </w:r>
                            <w:r w:rsidDel="00000000" w:rsidR="00000000" w:rsidRPr="00000000">
                              <w:rPr>
                                <w:rFonts w:ascii="Arial" w:cs="Arial" w:eastAsia="Arial" w:hAnsi="Arial"/>
                                <w:b w:val="0"/>
                                <w:i w:val="0"/>
                                <w:smallCaps w:val="0"/>
                                <w:strike w:val="0"/>
                                <w:color w:val="000000"/>
                                <w:sz w:val="28"/>
                                <w:highlight w:val="white"/>
                                <w:vertAlign w:val="baseline"/>
                              </w:rPr>
                              <w:t xml:space="preserv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r w:rsidDel="00000000" w:rsidR="00000000" w:rsidRPr="00000000">
                              <w:rPr>
                                <w:rFonts w:ascii="Arial" w:cs="Arial" w:eastAsia="Arial" w:hAnsi="Arial"/>
                                <w:b w:val="0"/>
                                <w:i w:val="0"/>
                                <w:smallCaps w:val="0"/>
                                <w:strike w:val="0"/>
                                <w:color w:val="000000"/>
                                <w:sz w:val="28"/>
                                <w:highlight w:val="white"/>
                                <w:vertAlign w:val="baseline"/>
                              </w:rPr>
                              <w:t xml:space="preserve">……………………………………………………………………………………..</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r w:rsidDel="00000000" w:rsidR="00000000" w:rsidRPr="00000000">
                              <w:rPr>
                                <w:rFonts w:ascii="Arial" w:cs="Arial" w:eastAsia="Arial" w:hAnsi="Arial"/>
                                <w:b w:val="0"/>
                                <w:i w:val="0"/>
                                <w:smallCaps w:val="0"/>
                                <w:strike w:val="0"/>
                                <w:color w:val="000000"/>
                                <w:sz w:val="28"/>
                                <w:highlight w:val="white"/>
                                <w:vertAlign w:val="baseline"/>
                              </w:rPr>
                              <w:t xml:space="preserve">4. </w:t>
                            </w:r>
                            <w:r w:rsidDel="00000000" w:rsidR="00000000" w:rsidRPr="00000000">
                              <w:rPr>
                                <w:rFonts w:ascii="Arial" w:cs="Arial" w:eastAsia="Arial" w:hAnsi="Arial"/>
                                <w:b w:val="1"/>
                                <w:i w:val="0"/>
                                <w:smallCaps w:val="0"/>
                                <w:strike w:val="0"/>
                                <w:color w:val="000000"/>
                                <w:sz w:val="28"/>
                                <w:highlight w:val="white"/>
                                <w:vertAlign w:val="baseline"/>
                              </w:rPr>
                              <w:t xml:space="preserve">Thèse : </w:t>
                            </w:r>
                            <w:r w:rsidDel="00000000" w:rsidR="00000000" w:rsidRPr="00000000">
                              <w:rPr>
                                <w:rFonts w:ascii="Arial" w:cs="Arial" w:eastAsia="Arial" w:hAnsi="Arial"/>
                                <w:b w:val="0"/>
                                <w:i w:val="0"/>
                                <w:smallCaps w:val="0"/>
                                <w:strike w:val="0"/>
                                <w:color w:val="000000"/>
                                <w:sz w:val="28"/>
                                <w:highlight w:val="white"/>
                                <w:vertAlign w:val="baseline"/>
                              </w:rPr>
                              <w:t xml:space="preserv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r w:rsidDel="00000000" w:rsidR="00000000" w:rsidRPr="00000000">
                              <w:rPr>
                                <w:rFonts w:ascii="Arial" w:cs="Arial" w:eastAsia="Arial" w:hAnsi="Arial"/>
                                <w:b w:val="0"/>
                                <w:i w:val="0"/>
                                <w:smallCaps w:val="0"/>
                                <w:strike w:val="0"/>
                                <w:color w:val="000000"/>
                                <w:sz w:val="28"/>
                                <w:highlight w:val="white"/>
                                <w:vertAlign w:val="baseline"/>
                              </w:rPr>
                              <w:t xml:space="preserve">…………………………………………………………………………….………. </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r w:rsidDel="00000000" w:rsidR="00000000" w:rsidRPr="00000000">
                              <w:rPr>
                                <w:rFonts w:ascii="Arial" w:cs="Arial" w:eastAsia="Arial" w:hAnsi="Arial"/>
                                <w:b w:val="0"/>
                                <w:i w:val="0"/>
                                <w:smallCaps w:val="0"/>
                                <w:strike w:val="0"/>
                                <w:color w:val="000000"/>
                                <w:sz w:val="28"/>
                                <w:highlight w:val="white"/>
                                <w:vertAlign w:val="baseline"/>
                              </w:rPr>
                              <w:t xml:space="preserve">Les deux dernières peuvent être exprimées en une seule phrase.</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p>
                        </w:txbxContent>
                      </wps:txbx>
                      <wps:bodyPr anchorCtr="0" anchor="ctr" bIns="182875" lIns="182875" spcFirstLastPara="1" rIns="182875" wrap="square" tIns="182875">
                        <a:noAutofit/>
                      </wps:bodyPr>
                    </wps:wsp>
                  </a:graphicData>
                </a:graphic>
              </wp:anchor>
            </w:drawing>
          </mc:Choice>
          <mc:Fallback>
            <w:drawing>
              <wp:anchor allowOverlap="1" behindDoc="0" distB="45720" distT="45720" distL="182880" distR="182880" hidden="0" layoutInCell="1" locked="0" relativeHeight="0" simplePos="0">
                <wp:simplePos x="0" y="0"/>
                <wp:positionH relativeFrom="column">
                  <wp:posOffset>78106</wp:posOffset>
                </wp:positionH>
                <wp:positionV relativeFrom="paragraph">
                  <wp:posOffset>45720</wp:posOffset>
                </wp:positionV>
                <wp:extent cx="6410325" cy="4542673"/>
                <wp:effectExtent b="0" l="0" r="0" t="0"/>
                <wp:wrapSquare wrapText="bothSides" distB="45720" distT="45720" distL="182880" distR="182880"/>
                <wp:docPr id="245"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6410325" cy="4542673"/>
                        </a:xfrm>
                        <a:prstGeom prst="rect"/>
                        <a:ln/>
                      </pic:spPr>
                    </pic:pic>
                  </a:graphicData>
                </a:graphic>
              </wp:anchor>
            </w:drawing>
          </mc:Fallback>
        </mc:AlternateContent>
      </w:r>
    </w:p>
    <w:p w:rsidR="00000000" w:rsidDel="00000000" w:rsidP="00000000" w:rsidRDefault="00000000" w:rsidRPr="00000000" w14:paraId="000002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2</w:t>
      </w:r>
      <w:r w:rsidDel="00000000" w:rsidR="00000000" w:rsidRPr="00000000">
        <w:rPr>
          <w:rFonts w:ascii="Arial" w:cs="Arial" w:eastAsia="Arial" w:hAnsi="Arial"/>
          <w:b w:val="1"/>
          <w:bCs w:val="1"/>
          <w:color w:val="38761d"/>
          <w:sz w:val="26"/>
          <w:szCs w:val="26"/>
          <w:rtl w:val="0"/>
        </w:rPr>
        <w:t xml:space="preserve">. Dans ces introductions d’élèves, identifie les éléments présents et ajoute ceux qui manquent (écris </w:t>
      </w:r>
      <w:r w:rsidDel="00000000" w:rsidR="00000000" w:rsidRPr="00000000">
        <w:rPr>
          <w:rFonts w:ascii="Arial" w:cs="Arial" w:eastAsia="Arial" w:hAnsi="Arial"/>
          <w:b w:val="1"/>
          <w:bCs w:val="1"/>
          <w:color w:val="38761d"/>
          <w:sz w:val="26"/>
          <w:szCs w:val="26"/>
          <w:u w:val="single"/>
          <w:rtl w:val="0"/>
        </w:rPr>
        <w:t xml:space="preserve">toute</w:t>
      </w:r>
      <w:r w:rsidDel="00000000" w:rsidR="00000000" w:rsidRPr="00000000">
        <w:rPr>
          <w:rFonts w:ascii="Arial" w:cs="Arial" w:eastAsia="Arial" w:hAnsi="Arial"/>
          <w:b w:val="1"/>
          <w:bCs w:val="1"/>
          <w:color w:val="38761d"/>
          <w:sz w:val="26"/>
          <w:szCs w:val="26"/>
          <w:rtl w:val="0"/>
        </w:rPr>
        <w:t xml:space="preserve"> l’introduction).</w:t>
      </w:r>
    </w:p>
    <w:p w:rsidR="00000000" w:rsidDel="00000000" w:rsidP="00000000" w:rsidRDefault="00000000" w:rsidRPr="00000000" w14:paraId="00000235">
      <w:pPr>
        <w:ind w:left="360" w:firstLine="0"/>
        <w:rPr>
          <w:rFonts w:ascii="Arial" w:cs="Arial" w:eastAsia="Arial" w:hAnsi="Arial"/>
          <w:b w:val="1"/>
          <w:bCs w:val="1"/>
          <w:sz w:val="10"/>
          <w:szCs w:val="10"/>
          <w:u w:val="singl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1. </w:t>
      </w:r>
      <w:r w:rsidDel="00000000" w:rsidR="00000000" w:rsidRPr="00000000">
        <w:rPr>
          <w:rFonts w:ascii="Arial" w:cs="Arial" w:eastAsia="Arial" w:hAnsi="Arial"/>
          <w:sz w:val="26"/>
          <w:szCs w:val="26"/>
          <w:rtl w:val="0"/>
        </w:rPr>
        <w:t xml:space="preserve">Je vous écris ce mail, car je pense que l'école devrait continuer son partenariat avec les entreprises privées.</w:t>
      </w:r>
      <w:r w:rsidDel="00000000" w:rsidR="00000000" w:rsidRPr="00000000">
        <w:rPr>
          <w:rtl w:val="0"/>
        </w:rPr>
      </w:r>
    </w:p>
    <w:p w:rsidR="00000000" w:rsidDel="00000000" w:rsidP="00000000" w:rsidRDefault="00000000" w:rsidRPr="00000000" w14:paraId="00000237">
      <w:pPr>
        <w:rPr>
          <w:rFonts w:ascii="Arial" w:cs="Arial" w:eastAsia="Arial" w:hAnsi="Arial"/>
          <w:b w:val="1"/>
          <w:bCs w:val="1"/>
          <w:sz w:val="10"/>
          <w:szCs w:val="10"/>
          <w:u w:val="single"/>
        </w:rPr>
      </w:pPr>
      <w:r w:rsidDel="00000000" w:rsidR="00000000" w:rsidRPr="00000000">
        <w:rPr>
          <w:rtl w:val="0"/>
        </w:rPr>
      </w:r>
    </w:p>
    <w:p w:rsidR="00000000" w:rsidDel="00000000" w:rsidP="00000000" w:rsidRDefault="00000000" w:rsidRPr="00000000" w14:paraId="00000238">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w:t>
      </w:r>
    </w:p>
    <w:p w:rsidR="00000000" w:rsidDel="00000000" w:rsidP="00000000" w:rsidRDefault="00000000" w:rsidRPr="00000000" w14:paraId="00000239">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w:t>
      </w:r>
    </w:p>
    <w:p w:rsidR="00000000" w:rsidDel="00000000" w:rsidP="00000000" w:rsidRDefault="00000000" w:rsidRPr="00000000" w14:paraId="0000023A">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w:t>
      </w:r>
    </w:p>
    <w:p w:rsidR="00000000" w:rsidDel="00000000" w:rsidP="00000000" w:rsidRDefault="00000000" w:rsidRPr="00000000" w14:paraId="0000023B">
      <w:pPr>
        <w:jc w:val="both"/>
        <w:rPr>
          <w:rFonts w:ascii="Arial" w:cs="Arial" w:eastAsia="Arial" w:hAnsi="Arial"/>
          <w:sz w:val="10"/>
          <w:szCs w:val="10"/>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2. </w:t>
      </w:r>
      <w:r w:rsidDel="00000000" w:rsidR="00000000" w:rsidRPr="00000000">
        <w:rPr>
          <w:rFonts w:ascii="Arial" w:cs="Arial" w:eastAsia="Arial" w:hAnsi="Arial"/>
          <w:sz w:val="26"/>
          <w:szCs w:val="26"/>
          <w:rtl w:val="0"/>
        </w:rPr>
        <w:t xml:space="preserve">Je suis pour les partenariats entre les entreprises et les écoles .</w:t>
      </w:r>
      <w:r w:rsidDel="00000000" w:rsidR="00000000" w:rsidRPr="00000000">
        <w:rPr>
          <w:rtl w:val="0"/>
        </w:rPr>
      </w:r>
    </w:p>
    <w:p w:rsidR="00000000" w:rsidDel="00000000" w:rsidP="00000000" w:rsidRDefault="00000000" w:rsidRPr="00000000" w14:paraId="0000023D">
      <w:pPr>
        <w:jc w:val="both"/>
        <w:rPr>
          <w:rFonts w:ascii="Arial" w:cs="Arial" w:eastAsia="Arial" w:hAnsi="Arial"/>
          <w:sz w:val="10"/>
          <w:szCs w:val="10"/>
        </w:rPr>
      </w:pPr>
      <w:r w:rsidDel="00000000" w:rsidR="00000000" w:rsidRPr="00000000">
        <w:rPr>
          <w:rtl w:val="0"/>
        </w:rPr>
      </w:r>
    </w:p>
    <w:p w:rsidR="00000000" w:rsidDel="00000000" w:rsidP="00000000" w:rsidRDefault="00000000" w:rsidRPr="00000000" w14:paraId="0000023E">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w:t>
      </w:r>
    </w:p>
    <w:p w:rsidR="00000000" w:rsidDel="00000000" w:rsidP="00000000" w:rsidRDefault="00000000" w:rsidRPr="00000000" w14:paraId="0000023F">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w:t>
      </w:r>
    </w:p>
    <w:p w:rsidR="00000000" w:rsidDel="00000000" w:rsidP="00000000" w:rsidRDefault="00000000" w:rsidRPr="00000000" w14:paraId="00000240">
      <w:pPr>
        <w:jc w:val="both"/>
        <w:rPr>
          <w:rFonts w:ascii="Arial" w:cs="Arial" w:eastAsia="Arial" w:hAnsi="Arial"/>
          <w:sz w:val="16"/>
          <w:szCs w:val="16"/>
        </w:rPr>
      </w:pPr>
      <w:r w:rsidDel="00000000" w:rsidR="00000000" w:rsidRPr="00000000">
        <w:rPr>
          <w:rFonts w:ascii="Arial" w:cs="Arial" w:eastAsia="Arial" w:hAnsi="Arial"/>
          <w:sz w:val="26"/>
          <w:szCs w:val="26"/>
          <w:rtl w:val="0"/>
        </w:rPr>
        <w:t xml:space="preserve">………………………………………………………………………………………………….</w:t>
      </w:r>
      <w:r w:rsidDel="00000000" w:rsidR="00000000" w:rsidRPr="00000000">
        <w:rPr>
          <w:rtl w:val="0"/>
        </w:rPr>
      </w:r>
    </w:p>
    <w:p w:rsidR="00000000" w:rsidDel="00000000" w:rsidP="00000000" w:rsidRDefault="00000000" w:rsidRPr="00000000" w14:paraId="00000241">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3. Je suis X, un élèves de 4</w:t>
      </w:r>
      <w:r w:rsidDel="00000000" w:rsidR="00000000" w:rsidRPr="00000000">
        <w:rPr>
          <w:rFonts w:ascii="Arial" w:cs="Arial" w:eastAsia="Arial" w:hAnsi="Arial"/>
          <w:sz w:val="26"/>
          <w:szCs w:val="26"/>
          <w:vertAlign w:val="superscript"/>
          <w:rtl w:val="0"/>
        </w:rPr>
        <w:t xml:space="preserve">e</w:t>
      </w:r>
      <w:r w:rsidDel="00000000" w:rsidR="00000000" w:rsidRPr="00000000">
        <w:rPr>
          <w:rFonts w:ascii="Arial" w:cs="Arial" w:eastAsia="Arial" w:hAnsi="Arial"/>
          <w:sz w:val="26"/>
          <w:szCs w:val="26"/>
          <w:rtl w:val="0"/>
        </w:rPr>
        <w:t xml:space="preserve"> ECO. Je vous écris ce mail pour vous parler du partenariat dans l’école et de ce que cela pourrait nous apporter.</w:t>
      </w:r>
    </w:p>
    <w:p w:rsidR="00000000" w:rsidDel="00000000" w:rsidP="00000000" w:rsidRDefault="00000000" w:rsidRPr="00000000" w14:paraId="00000242">
      <w:pPr>
        <w:jc w:val="both"/>
        <w:rPr>
          <w:rFonts w:ascii="Arial" w:cs="Arial" w:eastAsia="Arial" w:hAnsi="Arial"/>
          <w:sz w:val="10"/>
          <w:szCs w:val="10"/>
        </w:rPr>
      </w:pPr>
      <w:r w:rsidDel="00000000" w:rsidR="00000000" w:rsidRPr="00000000">
        <w:rPr>
          <w:rtl w:val="0"/>
        </w:rPr>
      </w:r>
    </w:p>
    <w:p w:rsidR="00000000" w:rsidDel="00000000" w:rsidP="00000000" w:rsidRDefault="00000000" w:rsidRPr="00000000" w14:paraId="00000243">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w:t>
      </w:r>
    </w:p>
    <w:p w:rsidR="00000000" w:rsidDel="00000000" w:rsidP="00000000" w:rsidRDefault="00000000" w:rsidRPr="00000000" w14:paraId="00000244">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w:t>
      </w:r>
    </w:p>
    <w:p w:rsidR="00000000" w:rsidDel="00000000" w:rsidP="00000000" w:rsidRDefault="00000000" w:rsidRPr="00000000" w14:paraId="00000245">
      <w:pPr>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w:t>
      </w:r>
    </w:p>
    <w:p w:rsidR="00000000" w:rsidDel="00000000" w:rsidP="00000000" w:rsidRDefault="00000000" w:rsidRPr="00000000" w14:paraId="00000246">
      <w:pPr>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3. Retravaille l’introduction de ton mail sur les partenariats. Repère les parties déjà présentes et ajoute celles qui manquent en veillant à ne pas te répéter et à utiliser des connecteurs adaptés.</w:t>
      </w:r>
    </w:p>
    <w:p w:rsidR="00000000" w:rsidDel="00000000" w:rsidP="00000000" w:rsidRDefault="00000000" w:rsidRPr="00000000" w14:paraId="00000248">
      <w:pPr>
        <w:spacing w:after="0" w:lineRule="auto"/>
        <w:ind w:left="0" w:firstLine="0"/>
        <w:jc w:val="both"/>
        <w:rPr>
          <w:rFonts w:ascii="Arial" w:cs="Arial" w:eastAsia="Arial" w:hAnsi="Arial"/>
          <w:b w:val="1"/>
          <w:bCs w:val="1"/>
          <w:sz w:val="28"/>
          <w:szCs w:val="28"/>
          <w:u w:val="single"/>
        </w:rPr>
      </w:pPr>
      <w:r w:rsidDel="00000000" w:rsidR="00000000" w:rsidRPr="00000000">
        <w:rPr>
          <w:rtl w:val="0"/>
        </w:rPr>
      </w:r>
    </w:p>
    <w:p w:rsidR="00000000" w:rsidDel="00000000" w:rsidP="00000000" w:rsidRDefault="00000000" w:rsidRPr="00000000" w14:paraId="00000249">
      <w:pPr>
        <w:spacing w:after="0" w:lineRule="auto"/>
        <w:ind w:left="0" w:firstLine="0"/>
        <w:jc w:val="both"/>
        <w:rPr>
          <w:rFonts w:ascii="Century Gothic" w:cs="Century Gothic" w:eastAsia="Century Gothic" w:hAnsi="Century Gothic"/>
          <w:color w:val="31849b"/>
          <w:sz w:val="24"/>
          <w:szCs w:val="24"/>
        </w:rPr>
      </w:pPr>
      <w:r w:rsidDel="00000000" w:rsidR="00000000" w:rsidRPr="00000000">
        <w:rPr>
          <w:rFonts w:ascii="Arial" w:cs="Arial" w:eastAsia="Arial" w:hAnsi="Arial"/>
          <w:b w:val="1"/>
          <w:bCs w:val="1"/>
          <w:sz w:val="28"/>
          <w:szCs w:val="28"/>
          <w:u w:val="single"/>
          <w:rtl w:val="0"/>
        </w:rPr>
        <w:t xml:space="preserve">III.2. Rédiger une conclusion</w:t>
      </w:r>
      <w:r w:rsidDel="00000000" w:rsidR="00000000" w:rsidRPr="00000000">
        <w:rPr>
          <w:rtl w:val="0"/>
        </w:rPr>
      </w:r>
    </w:p>
    <w:p w:rsidR="00000000" w:rsidDel="00000000" w:rsidP="00000000" w:rsidRDefault="00000000" w:rsidRPr="00000000" w14:paraId="0000024A">
      <w:pPr>
        <w:spacing w:after="0" w:line="240" w:lineRule="auto"/>
        <w:rPr>
          <w:rFonts w:ascii="Century Gothic" w:cs="Century Gothic" w:eastAsia="Century Gothic" w:hAnsi="Century Gothic"/>
          <w:color w:val="31849b"/>
          <w:sz w:val="24"/>
          <w:szCs w:val="24"/>
        </w:rPr>
      </w:pP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1</w:t>
      </w:r>
      <w:r w:rsidDel="00000000" w:rsidR="00000000" w:rsidRPr="00000000">
        <w:rPr>
          <w:rFonts w:ascii="Arial" w:cs="Arial" w:eastAsia="Arial" w:hAnsi="Arial"/>
          <w:b w:val="1"/>
          <w:bCs w:val="1"/>
          <w:color w:val="38761d"/>
          <w:sz w:val="26"/>
          <w:szCs w:val="26"/>
          <w:rtl w:val="0"/>
        </w:rPr>
        <w:t xml:space="preserve">. Identifie les différents éléments apparaissant dans cette conclusion d’élève. Quels éléments sont indispensables ? </w:t>
      </w:r>
    </w:p>
    <w:p w:rsidR="00000000" w:rsidDel="00000000" w:rsidP="00000000" w:rsidRDefault="00000000" w:rsidRPr="00000000" w14:paraId="0000024C">
      <w:pPr>
        <w:jc w:val="both"/>
        <w:rPr>
          <w:rFonts w:ascii="Arial" w:cs="Arial" w:eastAsia="Arial" w:hAnsi="Arial"/>
          <w:b w:val="1"/>
          <w:bCs w:val="1"/>
          <w:sz w:val="8"/>
          <w:szCs w:val="8"/>
          <w:u w:val="singl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           Pour conclure, je conseille ce film aux habitués qui regardent souvent les réalisations des frères Dardenne. Mais pour les personnes qui regardent plus des films de grandes industries (Netflix, Disney +, ...), cela n'en vaut pas la peine, car les personnages sans profondeur et sans personnalité, les événements inutiles et prévisibles, les thèmes irréalistes du deal et les préjugés fréquents sur les personnes africaines, le jeu des acteurs et la manière imprécise de filmer. </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both"/>
        <w:rPr>
          <w:rFonts w:ascii="Arial" w:cs="Arial" w:eastAsia="Arial" w:hAnsi="Arial"/>
          <w:sz w:val="26"/>
          <w:szCs w:val="26"/>
        </w:rPr>
      </w:pPr>
      <w:r w:rsidDel="00000000" w:rsidR="00000000" w:rsidRPr="00000000">
        <w:rPr>
          <w:rtl w:val="0"/>
        </w:rPr>
      </w:r>
      <w:r w:rsidDel="00000000" w:rsidR="00000000" w:rsidRPr="00000000">
        <mc:AlternateContent>
          <mc:Choice Requires="wpg">
            <w:drawing>
              <wp:anchor allowOverlap="1" behindDoc="0" distB="45720" distT="45720" distL="182880" distR="182880" hidden="0" layoutInCell="1" locked="0" relativeHeight="0" simplePos="0">
                <wp:simplePos x="0" y="0"/>
                <wp:positionH relativeFrom="column">
                  <wp:posOffset>-79057</wp:posOffset>
                </wp:positionH>
                <wp:positionV relativeFrom="paragraph">
                  <wp:posOffset>64280</wp:posOffset>
                </wp:positionV>
                <wp:extent cx="6410325" cy="2217836"/>
                <wp:effectExtent b="0" l="0" r="0" t="0"/>
                <wp:wrapSquare wrapText="bothSides" distB="45720" distT="45720" distL="182880" distR="182880"/>
                <wp:docPr id="246" name=""/>
                <a:graphic>
                  <a:graphicData uri="http://schemas.microsoft.com/office/word/2010/wordprocessingShape">
                    <wps:wsp>
                      <wps:cNvSpPr/>
                      <wps:cNvPr id="5" name="Shape 5"/>
                      <wps:spPr>
                        <a:xfrm>
                          <a:off x="2217000" y="2627450"/>
                          <a:ext cx="6258000" cy="2156700"/>
                        </a:xfrm>
                        <a:prstGeom prst="rect">
                          <a:avLst/>
                        </a:prstGeom>
                        <a:solidFill>
                          <a:srgbClr val="FFFFFF"/>
                        </a:solidFill>
                        <a:ln cap="flat" cmpd="dbl" w="76200">
                          <a:solidFill>
                            <a:srgbClr val="45818E"/>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t xml:space="preserve">La </w:t>
                            </w:r>
                            <w:r w:rsidDel="00000000" w:rsidR="00000000" w:rsidRPr="00000000">
                              <w:rPr>
                                <w:rFonts w:ascii="Arial" w:cs="Arial" w:eastAsia="Arial" w:hAnsi="Arial"/>
                                <w:b w:val="1"/>
                                <w:i w:val="0"/>
                                <w:smallCaps w:val="0"/>
                                <w:strike w:val="0"/>
                                <w:color w:val="000000"/>
                                <w:sz w:val="28"/>
                                <w:highlight w:val="white"/>
                                <w:vertAlign w:val="baseline"/>
                              </w:rPr>
                              <w:t xml:space="preserve">conclusion</w:t>
                            </w:r>
                            <w:r w:rsidDel="00000000" w:rsidR="00000000" w:rsidRPr="00000000">
                              <w:rPr>
                                <w:rFonts w:ascii="Arial" w:cs="Arial" w:eastAsia="Arial" w:hAnsi="Arial"/>
                                <w:b w:val="0"/>
                                <w:i w:val="0"/>
                                <w:smallCaps w:val="0"/>
                                <w:strike w:val="0"/>
                                <w:color w:val="000000"/>
                                <w:sz w:val="28"/>
                                <w:highlight w:val="white"/>
                                <w:vertAlign w:val="baseline"/>
                              </w:rPr>
                              <w:t xml:space="preserve"> comprendra :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r w:rsidDel="00000000" w:rsidR="00000000" w:rsidRPr="00000000">
                              <w:rPr>
                                <w:rFonts w:ascii="Arial" w:cs="Arial" w:eastAsia="Arial" w:hAnsi="Arial"/>
                                <w:b w:val="0"/>
                                <w:i w:val="0"/>
                                <w:smallCaps w:val="0"/>
                                <w:strike w:val="0"/>
                                <w:color w:val="000000"/>
                                <w:sz w:val="28"/>
                                <w:highlight w:val="white"/>
                                <w:vertAlign w:val="baseline"/>
                              </w:rPr>
                              <w:t xml:space="preserve">1. </w:t>
                            </w:r>
                            <w:r w:rsidDel="00000000" w:rsidR="00000000" w:rsidRPr="00000000">
                              <w:rPr>
                                <w:rFonts w:ascii="Arial" w:cs="Arial" w:eastAsia="Arial" w:hAnsi="Arial"/>
                                <w:b w:val="1"/>
                                <w:i w:val="0"/>
                                <w:smallCaps w:val="0"/>
                                <w:strike w:val="0"/>
                                <w:color w:val="000000"/>
                                <w:sz w:val="28"/>
                                <w:highlight w:val="white"/>
                                <w:vertAlign w:val="baseline"/>
                              </w:rPr>
                              <w:t xml:space="preserve">Connecteur </w:t>
                            </w:r>
                            <w:r w:rsidDel="00000000" w:rsidR="00000000" w:rsidRPr="00000000">
                              <w:rPr>
                                <w:rFonts w:ascii="Arial" w:cs="Arial" w:eastAsia="Arial" w:hAnsi="Arial"/>
                                <w:b w:val="0"/>
                                <w:i w:val="0"/>
                                <w:smallCaps w:val="0"/>
                                <w:strike w:val="0"/>
                                <w:color w:val="000000"/>
                                <w:sz w:val="28"/>
                                <w:highlight w:val="white"/>
                                <w:vertAlign w:val="baseline"/>
                              </w:rPr>
                              <w:t xml:space="preserve">(ou expression) annonçant la conclusion (</w:t>
                            </w:r>
                            <w:r w:rsidDel="00000000" w:rsidR="00000000" w:rsidRPr="00000000">
                              <w:rPr>
                                <w:rFonts w:ascii="Arial" w:cs="Arial" w:eastAsia="Arial" w:hAnsi="Arial"/>
                                <w:b w:val="0"/>
                                <w:i w:val="1"/>
                                <w:smallCaps w:val="0"/>
                                <w:strike w:val="0"/>
                                <w:color w:val="000000"/>
                                <w:sz w:val="28"/>
                                <w:highlight w:val="white"/>
                                <w:vertAlign w:val="baseline"/>
                              </w:rPr>
                              <w:t xml:space="preserve">En conclusion, Pour conclure, On peut en conclure que, Donc, En bref, …</w:t>
                            </w:r>
                            <w:r w:rsidDel="00000000" w:rsidR="00000000" w:rsidRPr="00000000">
                              <w:rPr>
                                <w:rFonts w:ascii="Arial" w:cs="Arial" w:eastAsia="Arial" w:hAnsi="Arial"/>
                                <w:b w:val="0"/>
                                <w:i w:val="0"/>
                                <w:smallCaps w:val="0"/>
                                <w:strike w:val="0"/>
                                <w:color w:val="000000"/>
                                <w:sz w:val="28"/>
                                <w:highlight w:val="white"/>
                                <w:vertAlign w:val="baseline"/>
                              </w:rPr>
                              <w:t xml:space="preserve">). </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r w:rsidDel="00000000" w:rsidR="00000000" w:rsidRPr="00000000">
                              <w:rPr>
                                <w:rFonts w:ascii="Arial" w:cs="Arial" w:eastAsia="Arial" w:hAnsi="Arial"/>
                                <w:b w:val="0"/>
                                <w:i w:val="0"/>
                                <w:smallCaps w:val="0"/>
                                <w:strike w:val="0"/>
                                <w:color w:val="000000"/>
                                <w:sz w:val="28"/>
                                <w:highlight w:val="white"/>
                                <w:vertAlign w:val="baseline"/>
                              </w:rPr>
                              <w:t xml:space="preserve">2. </w:t>
                            </w:r>
                            <w:r w:rsidDel="00000000" w:rsidR="00000000" w:rsidRPr="00000000">
                              <w:rPr>
                                <w:rFonts w:ascii="Arial" w:cs="Arial" w:eastAsia="Arial" w:hAnsi="Arial"/>
                                <w:b w:val="1"/>
                                <w:i w:val="0"/>
                                <w:smallCaps w:val="0"/>
                                <w:strike w:val="0"/>
                                <w:color w:val="000000"/>
                                <w:sz w:val="28"/>
                                <w:highlight w:val="white"/>
                                <w:vertAlign w:val="baseline"/>
                              </w:rPr>
                              <w:t xml:space="preserve">Rappel de la thèse </w:t>
                            </w:r>
                            <w:r w:rsidDel="00000000" w:rsidR="00000000" w:rsidRPr="00000000">
                              <w:rPr>
                                <w:rFonts w:ascii="Arial" w:cs="Arial" w:eastAsia="Arial" w:hAnsi="Arial"/>
                                <w:b w:val="0"/>
                                <w:i w:val="0"/>
                                <w:smallCaps w:val="0"/>
                                <w:strike w:val="0"/>
                                <w:color w:val="000000"/>
                                <w:sz w:val="28"/>
                                <w:highlight w:val="white"/>
                                <w:vertAlign w:val="baseline"/>
                              </w:rPr>
                              <w:t xml:space="preserve">(résumée de manière claire et percutante). </w:t>
                            </w:r>
                          </w:p>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000000"/>
                                <w:sz w:val="28"/>
                                <w:highlight w:val="white"/>
                                <w:vertAlign w:val="baseline"/>
                              </w:rPr>
                            </w:r>
                            <w:r w:rsidDel="00000000" w:rsidR="00000000" w:rsidRPr="00000000">
                              <w:rPr>
                                <w:rFonts w:ascii="Arial" w:cs="Arial" w:eastAsia="Arial" w:hAnsi="Arial"/>
                                <w:b w:val="0"/>
                                <w:i w:val="0"/>
                                <w:smallCaps w:val="0"/>
                                <w:strike w:val="0"/>
                                <w:color w:val="000000"/>
                                <w:sz w:val="28"/>
                                <w:highlight w:val="white"/>
                                <w:vertAlign w:val="baseline"/>
                              </w:rPr>
                              <w:t xml:space="preserve">3. </w:t>
                            </w:r>
                            <w:r w:rsidDel="00000000" w:rsidR="00000000" w:rsidRPr="00000000">
                              <w:rPr>
                                <w:rFonts w:ascii="Arial" w:cs="Arial" w:eastAsia="Arial" w:hAnsi="Arial"/>
                                <w:b w:val="1"/>
                                <w:i w:val="0"/>
                                <w:smallCaps w:val="0"/>
                                <w:strike w:val="0"/>
                                <w:color w:val="000000"/>
                                <w:sz w:val="28"/>
                                <w:highlight w:val="white"/>
                                <w:vertAlign w:val="baseline"/>
                              </w:rPr>
                              <w:t xml:space="preserve"> Rappel des arguments principaux  </w:t>
                            </w:r>
                            <w:r w:rsidDel="00000000" w:rsidR="00000000" w:rsidRPr="00000000">
                              <w:rPr>
                                <w:rFonts w:ascii="Arial" w:cs="Arial" w:eastAsia="Arial" w:hAnsi="Arial"/>
                                <w:b w:val="0"/>
                                <w:i w:val="0"/>
                                <w:smallCaps w:val="0"/>
                                <w:strike w:val="0"/>
                                <w:color w:val="000000"/>
                                <w:sz w:val="28"/>
                                <w:highlight w:val="white"/>
                                <w:vertAlign w:val="baseline"/>
                              </w:rPr>
                              <w:t xml:space="preserve">(résumés clair</w:t>
                            </w:r>
                            <w:r w:rsidDel="00000000" w:rsidR="00000000" w:rsidRPr="00000000">
                              <w:rPr>
                                <w:rFonts w:ascii="Arial" w:cs="Arial" w:eastAsia="Arial" w:hAnsi="Arial"/>
                                <w:b w:val="0"/>
                                <w:i w:val="0"/>
                                <w:smallCaps w:val="0"/>
                                <w:strike w:val="0"/>
                                <w:color w:val="000000"/>
                                <w:sz w:val="28"/>
                                <w:highlight w:val="white"/>
                                <w:vertAlign w:val="baseline"/>
                              </w:rPr>
                              <w:t xml:space="preserve">s</w:t>
                            </w:r>
                            <w:r w:rsidDel="00000000" w:rsidR="00000000" w:rsidRPr="00000000">
                              <w:rPr>
                                <w:rFonts w:ascii="Arial" w:cs="Arial" w:eastAsia="Arial" w:hAnsi="Arial"/>
                                <w:b w:val="0"/>
                                <w:i w:val="0"/>
                                <w:smallCaps w:val="0"/>
                                <w:strike w:val="0"/>
                                <w:color w:val="000000"/>
                                <w:sz w:val="28"/>
                                <w:highlight w:val="white"/>
                                <w:vertAlign w:val="baseline"/>
                              </w:rPr>
                              <w:t xml:space="preserve"> et percutant</w:t>
                            </w:r>
                            <w:r w:rsidDel="00000000" w:rsidR="00000000" w:rsidRPr="00000000">
                              <w:rPr>
                                <w:rFonts w:ascii="Arial" w:cs="Arial" w:eastAsia="Arial" w:hAnsi="Arial"/>
                                <w:b w:val="0"/>
                                <w:i w:val="0"/>
                                <w:smallCaps w:val="0"/>
                                <w:strike w:val="0"/>
                                <w:color w:val="000000"/>
                                <w:sz w:val="28"/>
                                <w:highlight w:val="white"/>
                                <w:vertAlign w:val="baseline"/>
                              </w:rPr>
                              <w:t xml:space="preserve">s</w:t>
                            </w:r>
                            <w:r w:rsidDel="00000000" w:rsidR="00000000" w:rsidRPr="00000000">
                              <w:rPr>
                                <w:rFonts w:ascii="Arial" w:cs="Arial" w:eastAsia="Arial" w:hAnsi="Arial"/>
                                <w:b w:val="0"/>
                                <w:i w:val="0"/>
                                <w:smallCaps w:val="0"/>
                                <w:strike w:val="0"/>
                                <w:color w:val="000000"/>
                                <w:sz w:val="28"/>
                                <w:highlight w:val="white"/>
                                <w:vertAlign w:val="baseline"/>
                              </w:rPr>
                              <w:t xml:space="preserve">). </w:t>
                            </w:r>
                          </w:p>
                        </w:txbxContent>
                      </wps:txbx>
                      <wps:bodyPr anchorCtr="0" anchor="ctr" bIns="182875" lIns="182875" spcFirstLastPara="1" rIns="182875" wrap="square" tIns="182875">
                        <a:noAutofit/>
                      </wps:bodyPr>
                    </wps:wsp>
                  </a:graphicData>
                </a:graphic>
              </wp:anchor>
            </w:drawing>
          </mc:Choice>
          <mc:Fallback>
            <w:drawing>
              <wp:anchor allowOverlap="1" behindDoc="0" distB="45720" distT="45720" distL="182880" distR="182880" hidden="0" layoutInCell="1" locked="0" relativeHeight="0" simplePos="0">
                <wp:simplePos x="0" y="0"/>
                <wp:positionH relativeFrom="column">
                  <wp:posOffset>-79057</wp:posOffset>
                </wp:positionH>
                <wp:positionV relativeFrom="paragraph">
                  <wp:posOffset>64280</wp:posOffset>
                </wp:positionV>
                <wp:extent cx="6410325" cy="2217836"/>
                <wp:effectExtent b="0" l="0" r="0" t="0"/>
                <wp:wrapSquare wrapText="bothSides" distB="45720" distT="45720" distL="182880" distR="182880"/>
                <wp:docPr id="246"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6410325" cy="2217836"/>
                        </a:xfrm>
                        <a:prstGeom prst="rect"/>
                        <a:ln/>
                      </pic:spPr>
                    </pic:pic>
                  </a:graphicData>
                </a:graphic>
              </wp:anchor>
            </w:drawing>
          </mc:Fallback>
        </mc:AlternateContent>
      </w:r>
    </w:p>
    <w:p w:rsidR="00000000" w:rsidDel="00000000" w:rsidP="00000000" w:rsidRDefault="00000000" w:rsidRPr="00000000" w14:paraId="000002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2. Complète la conclusion de ton mail argumentatif.</w:t>
      </w:r>
    </w:p>
    <w:p w:rsidR="00000000" w:rsidDel="00000000" w:rsidP="00000000" w:rsidRDefault="00000000" w:rsidRPr="00000000" w14:paraId="00000250">
      <w:pPr>
        <w:spacing w:after="0" w:lineRule="auto"/>
        <w:jc w:val="both"/>
        <w:rPr>
          <w:rFonts w:ascii="Century Gothic" w:cs="Century Gothic" w:eastAsia="Century Gothic" w:hAnsi="Century Gothic"/>
          <w:color w:val="31849b"/>
          <w:sz w:val="24"/>
          <w:szCs w:val="24"/>
        </w:rPr>
      </w:pPr>
      <w:r w:rsidDel="00000000" w:rsidR="00000000" w:rsidRPr="00000000">
        <w:rPr>
          <w:rFonts w:ascii="Arial" w:cs="Arial" w:eastAsia="Arial" w:hAnsi="Arial"/>
          <w:b w:val="1"/>
          <w:bCs w:val="1"/>
          <w:sz w:val="28"/>
          <w:szCs w:val="28"/>
          <w:u w:val="single"/>
          <w:rtl w:val="0"/>
        </w:rPr>
        <w:t xml:space="preserve">III.3. Structurer son mail argumentatif (récapitulons)</w:t>
      </w: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b w:val="1"/>
          <w:bCs w:val="1"/>
          <w:sz w:val="26"/>
          <w:szCs w:val="26"/>
        </w:rPr>
      </w:pPr>
      <w:r w:rsidDel="00000000" w:rsidR="00000000" w:rsidRPr="00000000">
        <w:rPr>
          <w:rtl w:val="0"/>
        </w:rPr>
      </w:r>
      <w:r w:rsidDel="00000000" w:rsidR="00000000" w:rsidRPr="00000000">
        <mc:AlternateContent>
          <mc:Choice Requires="wpg">
            <w:drawing>
              <wp:anchor allowOverlap="1" behindDoc="0" distB="45720" distT="45720" distL="182880" distR="182880" hidden="0" layoutInCell="1" locked="0" relativeHeight="0" simplePos="0">
                <wp:simplePos x="0" y="0"/>
                <wp:positionH relativeFrom="column">
                  <wp:posOffset>-120006</wp:posOffset>
                </wp:positionH>
                <wp:positionV relativeFrom="paragraph">
                  <wp:posOffset>45720</wp:posOffset>
                </wp:positionV>
                <wp:extent cx="6491288" cy="3112666"/>
                <wp:effectExtent b="0" l="0" r="0" t="0"/>
                <wp:wrapSquare wrapText="bothSides" distB="45720" distT="45720" distL="182880" distR="182880"/>
                <wp:docPr id="248" name=""/>
                <a:graphic>
                  <a:graphicData uri="http://schemas.microsoft.com/office/word/2010/wordprocessingShape">
                    <wps:wsp>
                      <wps:cNvSpPr/>
                      <wps:cNvPr id="6" name="Shape 6"/>
                      <wps:spPr>
                        <a:xfrm>
                          <a:off x="2217000" y="1549125"/>
                          <a:ext cx="6258000" cy="2991900"/>
                        </a:xfrm>
                        <a:prstGeom prst="rect">
                          <a:avLst/>
                        </a:prstGeom>
                        <a:solidFill>
                          <a:srgbClr val="FFFFFF"/>
                        </a:solidFill>
                        <a:ln cap="flat" cmpd="dbl" w="76200">
                          <a:solidFill>
                            <a:srgbClr val="45818E"/>
                          </a:solidFill>
                          <a:prstDash val="solid"/>
                          <a:miter lim="800000"/>
                          <a:headEnd len="sm" w="sm" type="none"/>
                          <a:tailEnd len="sm" w="sm" type="none"/>
                        </a:ln>
                      </wps:spPr>
                      <wps:txbx>
                        <w:txbxContent>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1"/>
                                <w:i w:val="0"/>
                                <w:smallCaps w:val="0"/>
                                <w:strike w:val="0"/>
                                <w:color w:val="44546a"/>
                                <w:sz w:val="28"/>
                                <w:vertAlign w:val="baseline"/>
                              </w:rPr>
                              <w:t xml:space="preserve">1</w:t>
                            </w:r>
                            <w:r w:rsidDel="00000000" w:rsidR="00000000" w:rsidRPr="00000000">
                              <w:rPr>
                                <w:rFonts w:ascii="Arial" w:cs="Arial" w:eastAsia="Arial" w:hAnsi="Arial"/>
                                <w:b w:val="1"/>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Destinataire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1"/>
                                <w:i w:val="0"/>
                                <w:smallCaps w:val="0"/>
                                <w:strike w:val="0"/>
                                <w:color w:val="44546a"/>
                                <w:sz w:val="28"/>
                                <w:vertAlign w:val="baseline"/>
                              </w:rPr>
                              <w:t xml:space="preserve">2</w:t>
                            </w:r>
                            <w:r w:rsidDel="00000000" w:rsidR="00000000" w:rsidRPr="00000000">
                              <w:rPr>
                                <w:rFonts w:ascii="Arial" w:cs="Arial" w:eastAsia="Arial" w:hAnsi="Arial"/>
                                <w:b w:val="1"/>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Objet</w:t>
                            </w:r>
                            <w:r w:rsidDel="00000000" w:rsidR="00000000" w:rsidRPr="00000000">
                              <w:rPr>
                                <w:rFonts w:ascii="Arial" w:cs="Arial" w:eastAsia="Arial" w:hAnsi="Arial"/>
                                <w:b w:val="0"/>
                                <w:i w:val="0"/>
                                <w:smallCaps w:val="0"/>
                                <w:strike w:val="0"/>
                                <w:color w:val="44546a"/>
                                <w:sz w:val="28"/>
                                <w:vertAlign w:val="baseline"/>
                              </w:rPr>
                              <w:t xml:space="preserve"> </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1"/>
                                <w:i w:val="0"/>
                                <w:smallCaps w:val="0"/>
                                <w:strike w:val="0"/>
                                <w:color w:val="44546a"/>
                                <w:sz w:val="28"/>
                                <w:vertAlign w:val="baseline"/>
                              </w:rPr>
                              <w:t xml:space="preserve">3 </w:t>
                            </w:r>
                            <w:r w:rsidDel="00000000" w:rsidR="00000000" w:rsidRPr="00000000">
                              <w:rPr>
                                <w:rFonts w:ascii="Arial" w:cs="Arial" w:eastAsia="Arial" w:hAnsi="Arial"/>
                                <w:b w:val="1"/>
                                <w:i w:val="0"/>
                                <w:smallCaps w:val="0"/>
                                <w:strike w:val="0"/>
                                <w:color w:val="44546a"/>
                                <w:sz w:val="26"/>
                                <w:u w:val="single"/>
                                <w:vertAlign w:val="baseline"/>
                              </w:rPr>
                              <w:t xml:space="preserve">Formule d’appel</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1"/>
                                <w:i w:val="0"/>
                                <w:smallCaps w:val="0"/>
                                <w:strike w:val="0"/>
                                <w:color w:val="44546a"/>
                                <w:sz w:val="26"/>
                                <w:u w:val="single"/>
                                <w:vertAlign w:val="baseline"/>
                              </w:rPr>
                            </w:r>
                            <w:r w:rsidDel="00000000" w:rsidR="00000000" w:rsidRPr="00000000">
                              <w:rPr>
                                <w:rFonts w:ascii="Arial" w:cs="Arial" w:eastAsia="Arial" w:hAnsi="Arial"/>
                                <w:b w:val="1"/>
                                <w:i w:val="0"/>
                                <w:smallCaps w:val="0"/>
                                <w:strike w:val="0"/>
                                <w:color w:val="44546a"/>
                                <w:sz w:val="28"/>
                                <w:vertAlign w:val="baseline"/>
                              </w:rPr>
                              <w:t xml:space="preserve">4 </w:t>
                            </w:r>
                            <w:r w:rsidDel="00000000" w:rsidR="00000000" w:rsidRPr="00000000">
                              <w:rPr>
                                <w:rFonts w:ascii="Arial" w:cs="Arial" w:eastAsia="Arial" w:hAnsi="Arial"/>
                                <w:b w:val="1"/>
                                <w:i w:val="0"/>
                                <w:smallCaps w:val="0"/>
                                <w:strike w:val="0"/>
                                <w:color w:val="44546a"/>
                                <w:sz w:val="26"/>
                                <w:u w:val="single"/>
                                <w:vertAlign w:val="baseline"/>
                              </w:rPr>
                              <w:t xml:space="preserve">Introduction</w:t>
                            </w:r>
                            <w:r w:rsidDel="00000000" w:rsidR="00000000" w:rsidRPr="00000000">
                              <w:rPr>
                                <w:rFonts w:ascii="Arial" w:cs="Arial" w:eastAsia="Arial" w:hAnsi="Arial"/>
                                <w:b w:val="1"/>
                                <w:i w:val="0"/>
                                <w:smallCaps w:val="0"/>
                                <w:strike w:val="0"/>
                                <w:color w:val="44546a"/>
                                <w:sz w:val="26"/>
                                <w:vertAlign w:val="baseline"/>
                              </w:rPr>
                              <w:t xml:space="preserve"> : Présentation, contexte, (problématique et) thèse.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0"/>
                                <w:smallCaps w:val="0"/>
                                <w:strike w:val="0"/>
                                <w:color w:val="44546a"/>
                                <w:sz w:val="28"/>
                                <w:vertAlign w:val="baseline"/>
                              </w:rPr>
                            </w:r>
                            <w:r w:rsidDel="00000000" w:rsidR="00000000" w:rsidRPr="00000000">
                              <w:rPr>
                                <w:rFonts w:ascii="Arial" w:cs="Arial" w:eastAsia="Arial" w:hAnsi="Arial"/>
                                <w:b w:val="1"/>
                                <w:i w:val="0"/>
                                <w:smallCaps w:val="0"/>
                                <w:strike w:val="0"/>
                                <w:color w:val="44546a"/>
                                <w:sz w:val="28"/>
                                <w:vertAlign w:val="baseline"/>
                              </w:rPr>
                              <w:t xml:space="preserve">5 </w:t>
                            </w:r>
                            <w:r w:rsidDel="00000000" w:rsidR="00000000" w:rsidRPr="00000000">
                              <w:rPr>
                                <w:rFonts w:ascii="Arial" w:cs="Arial" w:eastAsia="Arial" w:hAnsi="Arial"/>
                                <w:b w:val="1"/>
                                <w:i w:val="0"/>
                                <w:smallCaps w:val="0"/>
                                <w:strike w:val="0"/>
                                <w:color w:val="44546a"/>
                                <w:sz w:val="26"/>
                                <w:u w:val="single"/>
                                <w:vertAlign w:val="baseline"/>
                              </w:rPr>
                              <w:t xml:space="preserve">Développement</w:t>
                            </w:r>
                            <w:r w:rsidDel="00000000" w:rsidR="00000000" w:rsidRPr="00000000">
                              <w:rPr>
                                <w:rFonts w:ascii="Arial" w:cs="Arial" w:eastAsia="Arial" w:hAnsi="Arial"/>
                                <w:b w:val="1"/>
                                <w:i w:val="0"/>
                                <w:smallCaps w:val="0"/>
                                <w:strike w:val="0"/>
                                <w:color w:val="44546a"/>
                                <w:sz w:val="26"/>
                                <w:vertAlign w:val="baseline"/>
                              </w:rPr>
                              <w:t xml:space="preserve"> : Deux ou trois paragraphes argumentés : connecteur, argument principal, arguments secondaires (et concession) et mini-conclusions.</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1"/>
                                <w:i w:val="0"/>
                                <w:smallCaps w:val="0"/>
                                <w:strike w:val="0"/>
                                <w:color w:val="44546a"/>
                                <w:sz w:val="26"/>
                                <w:vertAlign w:val="baseline"/>
                              </w:rPr>
                            </w:r>
                            <w:r w:rsidDel="00000000" w:rsidR="00000000" w:rsidRPr="00000000">
                              <w:rPr>
                                <w:rFonts w:ascii="Arial" w:cs="Arial" w:eastAsia="Arial" w:hAnsi="Arial"/>
                                <w:b w:val="1"/>
                                <w:i w:val="0"/>
                                <w:smallCaps w:val="0"/>
                                <w:strike w:val="0"/>
                                <w:color w:val="44546a"/>
                                <w:sz w:val="28"/>
                                <w:vertAlign w:val="baseline"/>
                              </w:rPr>
                              <w:t xml:space="preserve">6 </w:t>
                            </w:r>
                            <w:r w:rsidDel="00000000" w:rsidR="00000000" w:rsidRPr="00000000">
                              <w:rPr>
                                <w:rFonts w:ascii="Arial" w:cs="Arial" w:eastAsia="Arial" w:hAnsi="Arial"/>
                                <w:b w:val="1"/>
                                <w:i w:val="0"/>
                                <w:smallCaps w:val="0"/>
                                <w:strike w:val="0"/>
                                <w:color w:val="44546a"/>
                                <w:sz w:val="26"/>
                                <w:u w:val="single"/>
                                <w:vertAlign w:val="baseline"/>
                              </w:rPr>
                              <w:t xml:space="preserve">Conclusion</w:t>
                            </w:r>
                            <w:r w:rsidDel="00000000" w:rsidR="00000000" w:rsidRPr="00000000">
                              <w:rPr>
                                <w:rFonts w:ascii="Arial" w:cs="Arial" w:eastAsia="Arial" w:hAnsi="Arial"/>
                                <w:b w:val="1"/>
                                <w:i w:val="0"/>
                                <w:smallCaps w:val="0"/>
                                <w:strike w:val="0"/>
                                <w:color w:val="44546a"/>
                                <w:sz w:val="26"/>
                                <w:vertAlign w:val="baseline"/>
                              </w:rPr>
                              <w:t xml:space="preserve"> : connecteur, rappel de la thèse et des arguments.</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0"/>
                                <w:i w:val="1"/>
                                <w:smallCaps w:val="0"/>
                                <w:strike w:val="0"/>
                                <w:color w:val="44546a"/>
                                <w:sz w:val="28"/>
                                <w:vertAlign w:val="baseline"/>
                              </w:rPr>
                            </w:r>
                            <w:r w:rsidDel="00000000" w:rsidR="00000000" w:rsidRPr="00000000">
                              <w:rPr>
                                <w:rFonts w:ascii="Arial" w:cs="Arial" w:eastAsia="Arial" w:hAnsi="Arial"/>
                                <w:b w:val="1"/>
                                <w:i w:val="0"/>
                                <w:smallCaps w:val="0"/>
                                <w:strike w:val="0"/>
                                <w:color w:val="44546a"/>
                                <w:sz w:val="28"/>
                                <w:vertAlign w:val="baseline"/>
                              </w:rPr>
                              <w:t xml:space="preserve">7</w:t>
                            </w:r>
                            <w:r w:rsidDel="00000000" w:rsidR="00000000" w:rsidRPr="00000000">
                              <w:rPr>
                                <w:rFonts w:ascii="Arial" w:cs="Arial" w:eastAsia="Arial" w:hAnsi="Arial"/>
                                <w:b w:val="1"/>
                                <w:i w:val="0"/>
                                <w:smallCaps w:val="0"/>
                                <w:strike w:val="0"/>
                                <w:color w:val="44546a"/>
                                <w:sz w:val="28"/>
                                <w:vertAlign w:val="baseline"/>
                              </w:rPr>
                              <w:t xml:space="preserve"> </w:t>
                            </w:r>
                            <w:r w:rsidDel="00000000" w:rsidR="00000000" w:rsidRPr="00000000">
                              <w:rPr>
                                <w:rFonts w:ascii="Arial" w:cs="Arial" w:eastAsia="Arial" w:hAnsi="Arial"/>
                                <w:b w:val="1"/>
                                <w:i w:val="0"/>
                                <w:smallCaps w:val="0"/>
                                <w:strike w:val="0"/>
                                <w:color w:val="44546a"/>
                                <w:sz w:val="26"/>
                                <w:u w:val="single"/>
                                <w:vertAlign w:val="baseline"/>
                              </w:rPr>
                              <w:t xml:space="preserve">Formule de politesse</w:t>
                            </w:r>
                            <w:r w:rsidDel="00000000" w:rsidR="00000000" w:rsidRPr="00000000">
                              <w:rPr>
                                <w:rFonts w:ascii="Arial" w:cs="Arial" w:eastAsia="Arial" w:hAnsi="Arial"/>
                                <w:b w:val="1"/>
                                <w:i w:val="0"/>
                                <w:smallCaps w:val="0"/>
                                <w:strike w:val="0"/>
                                <w:color w:val="44546a"/>
                                <w:sz w:val="26"/>
                                <w:vertAlign w:val="baseline"/>
                              </w:rPr>
                              <w:t xml:space="preserve">.</w:t>
                            </w:r>
                          </w:p>
                          <w:p w:rsidR="00000000" w:rsidDel="00000000" w:rsidP="00000000" w:rsidRDefault="00000000" w:rsidRPr="00000000">
                            <w:pPr>
                              <w:spacing w:after="0" w:before="0" w:line="259.0000820159912"/>
                              <w:ind w:left="0" w:right="0" w:firstLine="0"/>
                              <w:jc w:val="both"/>
                              <w:textDirection w:val="btLr"/>
                            </w:pPr>
                            <w:r w:rsidDel="00000000" w:rsidR="00000000" w:rsidRPr="00000000">
                              <w:rPr>
                                <w:rFonts w:ascii="Arial" w:cs="Arial" w:eastAsia="Arial" w:hAnsi="Arial"/>
                                <w:b w:val="1"/>
                                <w:i w:val="0"/>
                                <w:smallCaps w:val="0"/>
                                <w:strike w:val="0"/>
                                <w:color w:val="44546a"/>
                                <w:sz w:val="26"/>
                                <w:vertAlign w:val="baseline"/>
                              </w:rPr>
                            </w:r>
                            <w:r w:rsidDel="00000000" w:rsidR="00000000" w:rsidRPr="00000000">
                              <w:rPr>
                                <w:rFonts w:ascii="Arial" w:cs="Arial" w:eastAsia="Arial" w:hAnsi="Arial"/>
                                <w:b w:val="1"/>
                                <w:i w:val="0"/>
                                <w:smallCaps w:val="0"/>
                                <w:strike w:val="0"/>
                                <w:color w:val="44546a"/>
                                <w:sz w:val="28"/>
                                <w:vertAlign w:val="baseline"/>
                              </w:rPr>
                              <w:t xml:space="preserve">6 </w:t>
                            </w:r>
                            <w:r w:rsidDel="00000000" w:rsidR="00000000" w:rsidRPr="00000000">
                              <w:rPr>
                                <w:rFonts w:ascii="Arial" w:cs="Arial" w:eastAsia="Arial" w:hAnsi="Arial"/>
                                <w:b w:val="1"/>
                                <w:i w:val="0"/>
                                <w:smallCaps w:val="0"/>
                                <w:strike w:val="0"/>
                                <w:color w:val="44546a"/>
                                <w:sz w:val="26"/>
                                <w:u w:val="single"/>
                                <w:vertAlign w:val="baseline"/>
                              </w:rPr>
                              <w:t xml:space="preserve">Signature</w:t>
                            </w:r>
                          </w:p>
                        </w:txbxContent>
                      </wps:txbx>
                      <wps:bodyPr anchorCtr="0" anchor="ctr" bIns="182875" lIns="182875" spcFirstLastPara="1" rIns="182875" wrap="square" tIns="182875">
                        <a:noAutofit/>
                      </wps:bodyPr>
                    </wps:wsp>
                  </a:graphicData>
                </a:graphic>
              </wp:anchor>
            </w:drawing>
          </mc:Choice>
          <mc:Fallback>
            <w:drawing>
              <wp:anchor allowOverlap="1" behindDoc="0" distB="45720" distT="45720" distL="182880" distR="182880" hidden="0" layoutInCell="1" locked="0" relativeHeight="0" simplePos="0">
                <wp:simplePos x="0" y="0"/>
                <wp:positionH relativeFrom="column">
                  <wp:posOffset>-120006</wp:posOffset>
                </wp:positionH>
                <wp:positionV relativeFrom="paragraph">
                  <wp:posOffset>45720</wp:posOffset>
                </wp:positionV>
                <wp:extent cx="6491288" cy="3112666"/>
                <wp:effectExtent b="0" l="0" r="0" t="0"/>
                <wp:wrapSquare wrapText="bothSides" distB="45720" distT="45720" distL="182880" distR="182880"/>
                <wp:docPr id="248" name="image12.png"/>
                <a:graphic>
                  <a:graphicData uri="http://schemas.openxmlformats.org/drawingml/2006/picture">
                    <pic:pic>
                      <pic:nvPicPr>
                        <pic:cNvPr id="0" name="image12.png"/>
                        <pic:cNvPicPr preferRelativeResize="0"/>
                      </pic:nvPicPr>
                      <pic:blipFill>
                        <a:blip r:embed="rId10"/>
                        <a:srcRect/>
                        <a:stretch>
                          <a:fillRect/>
                        </a:stretch>
                      </pic:blipFill>
                      <pic:spPr>
                        <a:xfrm>
                          <a:off x="0" y="0"/>
                          <a:ext cx="6491288" cy="3112666"/>
                        </a:xfrm>
                        <a:prstGeom prst="rect"/>
                        <a:ln/>
                      </pic:spPr>
                    </pic:pic>
                  </a:graphicData>
                </a:graphic>
              </wp:anchor>
            </w:drawing>
          </mc:Fallback>
        </mc:AlternateConten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2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1. Rédige un mail argumentatif en faveur de l’introduction d’animaux domestiques dans les écoles secondaires en puisant des arguments </w:t>
      </w:r>
      <w:r w:rsidDel="00000000" w:rsidR="00000000" w:rsidRPr="00000000">
        <w:rPr>
          <w:rFonts w:ascii="Arial" w:cs="Arial" w:eastAsia="Arial" w:hAnsi="Arial"/>
          <w:b w:val="1"/>
          <w:bCs w:val="1"/>
          <w:color w:val="38761d"/>
          <w:sz w:val="26"/>
          <w:szCs w:val="26"/>
          <w:u w:val="single"/>
          <w:rtl w:val="0"/>
        </w:rPr>
        <w:t xml:space="preserve">secondaires</w:t>
      </w:r>
      <w:r w:rsidDel="00000000" w:rsidR="00000000" w:rsidRPr="00000000">
        <w:rPr>
          <w:rFonts w:ascii="Arial" w:cs="Arial" w:eastAsia="Arial" w:hAnsi="Arial"/>
          <w:b w:val="1"/>
          <w:bCs w:val="1"/>
          <w:color w:val="38761d"/>
          <w:sz w:val="26"/>
          <w:szCs w:val="26"/>
          <w:rtl w:val="0"/>
        </w:rPr>
        <w:t xml:space="preserve"> et une </w:t>
      </w:r>
      <w:r w:rsidDel="00000000" w:rsidR="00000000" w:rsidRPr="00000000">
        <w:rPr>
          <w:rFonts w:ascii="Arial" w:cs="Arial" w:eastAsia="Arial" w:hAnsi="Arial"/>
          <w:b w:val="1"/>
          <w:bCs w:val="1"/>
          <w:color w:val="38761d"/>
          <w:sz w:val="26"/>
          <w:szCs w:val="26"/>
          <w:u w:val="single"/>
          <w:rtl w:val="0"/>
        </w:rPr>
        <w:t xml:space="preserve">concession</w:t>
      </w:r>
      <w:r w:rsidDel="00000000" w:rsidR="00000000" w:rsidRPr="00000000">
        <w:rPr>
          <w:rFonts w:ascii="Arial" w:cs="Arial" w:eastAsia="Arial" w:hAnsi="Arial"/>
          <w:b w:val="1"/>
          <w:bCs w:val="1"/>
          <w:color w:val="38761d"/>
          <w:sz w:val="26"/>
          <w:szCs w:val="26"/>
          <w:rtl w:val="0"/>
        </w:rPr>
        <w:t xml:space="preserve"> dans les propositions en page suivante</w:t>
      </w:r>
      <w:r w:rsidDel="00000000" w:rsidR="00000000" w:rsidRPr="00000000">
        <w:rPr>
          <w:rFonts w:ascii="Arial" w:cs="Arial" w:eastAsia="Arial" w:hAnsi="Arial"/>
          <w:b w:val="1"/>
          <w:bCs w:val="1"/>
          <w:color w:val="38761d"/>
          <w:sz w:val="26"/>
          <w:szCs w:val="26"/>
          <w:vertAlign w:val="superscript"/>
        </w:rPr>
        <w:footnoteReference w:customMarkFollows="0" w:id="6"/>
      </w:r>
      <w:r w:rsidDel="00000000" w:rsidR="00000000" w:rsidRPr="00000000">
        <w:rPr>
          <w:rFonts w:ascii="Arial" w:cs="Arial" w:eastAsia="Arial" w:hAnsi="Arial"/>
          <w:sz w:val="26"/>
          <w:szCs w:val="26"/>
          <w:rtl w:val="0"/>
        </w:rPr>
        <w:t xml:space="preserve">. </w:t>
      </w:r>
    </w:p>
    <w:p w:rsidR="00000000" w:rsidDel="00000000" w:rsidP="00000000" w:rsidRDefault="00000000" w:rsidRPr="00000000" w14:paraId="00000255">
      <w:pPr>
        <w:spacing w:after="0" w:lineRule="auto"/>
        <w:ind w:lef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56">
      <w:pPr>
        <w:spacing w:after="0" w:lineRule="auto"/>
        <w:ind w:lef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Tu organiseras ton développement autour de </w:t>
      </w:r>
      <w:r w:rsidDel="00000000" w:rsidR="00000000" w:rsidRPr="00000000">
        <w:rPr>
          <w:rFonts w:ascii="Arial" w:cs="Arial" w:eastAsia="Arial" w:hAnsi="Arial"/>
          <w:sz w:val="26"/>
          <w:szCs w:val="26"/>
          <w:u w:val="single"/>
          <w:rtl w:val="0"/>
        </w:rPr>
        <w:t xml:space="preserve">trois arguments principaux</w:t>
      </w:r>
      <w:r w:rsidDel="00000000" w:rsidR="00000000" w:rsidRPr="00000000">
        <w:rPr>
          <w:rFonts w:ascii="Arial" w:cs="Arial" w:eastAsia="Arial" w:hAnsi="Arial"/>
          <w:sz w:val="26"/>
          <w:szCs w:val="26"/>
          <w:rtl w:val="0"/>
        </w:rPr>
        <w:t xml:space="preserve"> (donc trois paragraphes argumentatifs).</w:t>
      </w:r>
    </w:p>
    <w:p w:rsidR="00000000" w:rsidDel="00000000" w:rsidP="00000000" w:rsidRDefault="00000000" w:rsidRPr="00000000" w14:paraId="00000257">
      <w:pPr>
        <w:spacing w:after="0" w:lineRule="auto"/>
        <w:ind w:lef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58">
      <w:pPr>
        <w:spacing w:after="0" w:lineRule="auto"/>
        <w:ind w:lef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Tu respecteras le plan du texte argumentatif et soigneras particulièrement l’introduction, la conclusion et la structure des paragraphes.</w:t>
      </w:r>
    </w:p>
    <w:p w:rsidR="00000000" w:rsidDel="00000000" w:rsidP="00000000" w:rsidRDefault="00000000" w:rsidRPr="00000000" w14:paraId="00000259">
      <w:pPr>
        <w:spacing w:after="0" w:lineRule="auto"/>
        <w:ind w:left="0" w:firstLine="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25B">
      <w:pPr>
        <w:numPr>
          <w:ilvl w:val="0"/>
          <w:numId w:val="5"/>
        </w:numPr>
        <w:ind w:left="720" w:hanging="360"/>
        <w:jc w:val="both"/>
        <w:rPr>
          <w:rFonts w:ascii="Arial" w:cs="Arial" w:eastAsia="Arial" w:hAnsi="Arial"/>
          <w:b w:val="1"/>
          <w:bCs w:val="1"/>
          <w:sz w:val="26"/>
          <w:szCs w:val="26"/>
        </w:rPr>
      </w:pPr>
      <w:r w:rsidDel="00000000" w:rsidR="00000000" w:rsidRPr="00000000">
        <w:rPr>
          <w:rFonts w:ascii="Arial" w:cs="Arial" w:eastAsia="Arial" w:hAnsi="Arial"/>
          <w:b w:val="1"/>
          <w:bCs w:val="1"/>
          <w:color w:val="38761d"/>
          <w:sz w:val="26"/>
          <w:szCs w:val="26"/>
          <w:rtl w:val="0"/>
        </w:rPr>
        <w:t xml:space="preserve">2. En préparation du mail argumentatif </w:t>
      </w:r>
      <w:r w:rsidDel="00000000" w:rsidR="00000000" w:rsidRPr="00000000">
        <w:rPr>
          <w:rFonts w:ascii="Arial" w:cs="Arial" w:eastAsia="Arial" w:hAnsi="Arial"/>
          <w:b w:val="1"/>
          <w:bCs w:val="1"/>
          <w:color w:val="38761d"/>
          <w:sz w:val="26"/>
          <w:szCs w:val="26"/>
          <w:u w:val="single"/>
          <w:rtl w:val="0"/>
        </w:rPr>
        <w:t xml:space="preserve">certificatif</w:t>
      </w:r>
      <w:r w:rsidDel="00000000" w:rsidR="00000000" w:rsidRPr="00000000">
        <w:rPr>
          <w:rFonts w:ascii="Arial" w:cs="Arial" w:eastAsia="Arial" w:hAnsi="Arial"/>
          <w:b w:val="1"/>
          <w:bCs w:val="1"/>
          <w:color w:val="38761d"/>
          <w:sz w:val="26"/>
          <w:szCs w:val="26"/>
          <w:rtl w:val="0"/>
        </w:rPr>
        <w:t xml:space="preserve">, lis la nouvelle </w:t>
      </w:r>
      <w:r w:rsidDel="00000000" w:rsidR="00000000" w:rsidRPr="00000000">
        <w:rPr>
          <w:rFonts w:ascii="Arial" w:cs="Arial" w:eastAsia="Arial" w:hAnsi="Arial"/>
          <w:b w:val="1"/>
          <w:bCs w:val="1"/>
          <w:i w:val="1"/>
          <w:iCs w:val="1"/>
          <w:color w:val="38761d"/>
          <w:sz w:val="26"/>
          <w:szCs w:val="26"/>
          <w:u w:val="single"/>
          <w:rtl w:val="0"/>
        </w:rPr>
        <w:t xml:space="preserve">Système Ledur</w:t>
      </w:r>
      <w:r w:rsidDel="00000000" w:rsidR="00000000" w:rsidRPr="00000000">
        <w:rPr>
          <w:rFonts w:ascii="Arial" w:cs="Arial" w:eastAsia="Arial" w:hAnsi="Arial"/>
          <w:b w:val="1"/>
          <w:bCs w:val="1"/>
          <w:color w:val="38761d"/>
          <w:sz w:val="26"/>
          <w:szCs w:val="26"/>
          <w:rtl w:val="0"/>
        </w:rPr>
        <w:t xml:space="preserve">, de G. Pollet (extraite du recueil </w:t>
      </w:r>
      <w:r w:rsidDel="00000000" w:rsidR="00000000" w:rsidRPr="00000000">
        <w:rPr>
          <w:rFonts w:ascii="Arial" w:cs="Arial" w:eastAsia="Arial" w:hAnsi="Arial"/>
          <w:b w:val="1"/>
          <w:bCs w:val="1"/>
          <w:i w:val="1"/>
          <w:iCs w:val="1"/>
          <w:color w:val="38761d"/>
          <w:sz w:val="26"/>
          <w:szCs w:val="26"/>
          <w:rtl w:val="0"/>
        </w:rPr>
        <w:t xml:space="preserve">#balancetavie</w:t>
      </w:r>
      <w:r w:rsidDel="00000000" w:rsidR="00000000" w:rsidRPr="00000000">
        <w:rPr>
          <w:rFonts w:ascii="Arial" w:cs="Arial" w:eastAsia="Arial" w:hAnsi="Arial"/>
          <w:b w:val="1"/>
          <w:bCs w:val="1"/>
          <w:color w:val="38761d"/>
          <w:sz w:val="26"/>
          <w:szCs w:val="26"/>
          <w:rtl w:val="0"/>
        </w:rPr>
        <w:t xml:space="preserve">) et mets en évidence dans le texte les éléments qui te permettront d’argumenter sur son sujet</w:t>
      </w:r>
      <w:r w:rsidDel="00000000" w:rsidR="00000000" w:rsidRPr="00000000">
        <w:rPr>
          <w:rFonts w:ascii="Arial" w:cs="Arial" w:eastAsia="Arial" w:hAnsi="Arial"/>
          <w:sz w:val="26"/>
          <w:szCs w:val="26"/>
          <w:rtl w:val="0"/>
        </w:rPr>
        <w:t xml:space="preserve">. </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25D">
      <w:pPr>
        <w:spacing w:after="240" w:before="240" w:lineRule="auto"/>
        <w:ind w:left="0" w:firstLine="0"/>
        <w:rPr>
          <w:rFonts w:ascii="Arial" w:cs="Arial" w:eastAsia="Arial" w:hAnsi="Arial"/>
          <w:sz w:val="26"/>
          <w:szCs w:val="26"/>
          <w:u w:val="single"/>
        </w:rPr>
      </w:pPr>
      <w:r w:rsidDel="00000000" w:rsidR="00000000" w:rsidRPr="00000000">
        <w:br w:type="page"/>
      </w:r>
      <w:r w:rsidDel="00000000" w:rsidR="00000000" w:rsidRPr="00000000">
        <w:rPr>
          <w:rtl w:val="0"/>
        </w:rPr>
      </w:r>
    </w:p>
    <w:p w:rsidR="00000000" w:rsidDel="00000000" w:rsidP="00000000" w:rsidRDefault="00000000" w:rsidRPr="00000000" w14:paraId="0000025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Développement de compétences sociales </w:t>
      </w:r>
      <w:r w:rsidDel="00000000" w:rsidR="00000000" w:rsidRPr="00000000">
        <w:rPr>
          <w:rFonts w:ascii="Arial" w:cs="Arial" w:eastAsia="Arial" w:hAnsi="Arial"/>
          <w:sz w:val="26"/>
          <w:szCs w:val="26"/>
          <w:rtl w:val="0"/>
        </w:rPr>
        <w:t xml:space="preserve">: Le soin apporté à un animal aide à développer des compétences comme l’attention aux autres, l’ouverture à la différence et l'empathie.</w:t>
      </w:r>
      <w:r w:rsidDel="00000000" w:rsidR="00000000" w:rsidRPr="00000000">
        <w:rPr>
          <w:rtl w:val="0"/>
        </w:rPr>
      </w:r>
    </w:p>
    <w:p w:rsidR="00000000" w:rsidDel="00000000" w:rsidP="00000000" w:rsidRDefault="00000000" w:rsidRPr="00000000" w14:paraId="0000025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Réduction du stress </w:t>
      </w:r>
      <w:r w:rsidDel="00000000" w:rsidR="00000000" w:rsidRPr="00000000">
        <w:rPr>
          <w:rFonts w:ascii="Arial" w:cs="Arial" w:eastAsia="Arial" w:hAnsi="Arial"/>
          <w:sz w:val="26"/>
          <w:szCs w:val="26"/>
          <w:rtl w:val="0"/>
        </w:rPr>
        <w:t xml:space="preserve">: Le contact avec les animaux a un effet apaisant et peut aider à réduire le stress et l'anxiété chez les élèves, dont beaucoup souffrent aujourd’hui d’une phobie scolaire.</w:t>
      </w:r>
    </w:p>
    <w:p w:rsidR="00000000" w:rsidDel="00000000" w:rsidP="00000000" w:rsidRDefault="00000000" w:rsidRPr="00000000" w14:paraId="0000026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Amélioration de l'humeur </w:t>
      </w:r>
      <w:r w:rsidDel="00000000" w:rsidR="00000000" w:rsidRPr="00000000">
        <w:rPr>
          <w:rFonts w:ascii="Arial" w:cs="Arial" w:eastAsia="Arial" w:hAnsi="Arial"/>
          <w:sz w:val="26"/>
          <w:szCs w:val="26"/>
          <w:rtl w:val="0"/>
        </w:rPr>
        <w:t xml:space="preserve">: La présence d'un animal de compagnie peut favoriser la sécrétion d'endorphines, hormones du bonheur, ce qui contribue à améliorer l'humeur générale des élèves.</w:t>
      </w:r>
    </w:p>
    <w:p w:rsidR="00000000" w:rsidDel="00000000" w:rsidP="00000000" w:rsidRDefault="00000000" w:rsidRPr="00000000" w14:paraId="0000026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Vacances</w:t>
      </w:r>
      <w:r w:rsidDel="00000000" w:rsidR="00000000" w:rsidRPr="00000000">
        <w:rPr>
          <w:rFonts w:ascii="Arial" w:cs="Arial" w:eastAsia="Arial" w:hAnsi="Arial"/>
          <w:sz w:val="26"/>
          <w:szCs w:val="26"/>
          <w:rtl w:val="0"/>
        </w:rPr>
        <w:t xml:space="preserve"> : L’école ferme à certains moments. Il faut trouver une solution de garde pour les vacances.</w:t>
      </w:r>
    </w:p>
    <w:p w:rsidR="00000000" w:rsidDel="00000000" w:rsidP="00000000" w:rsidRDefault="00000000" w:rsidRPr="00000000" w14:paraId="00000262">
      <w:pPr>
        <w:numPr>
          <w:ilvl w:val="0"/>
          <w:numId w:val="13"/>
        </w:numPr>
        <w:spacing w:after="0" w:before="240" w:lineRule="auto"/>
        <w:ind w:left="720" w:hanging="360"/>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Responsabilisation </w:t>
      </w:r>
      <w:r w:rsidDel="00000000" w:rsidR="00000000" w:rsidRPr="00000000">
        <w:rPr>
          <w:rFonts w:ascii="Arial" w:cs="Arial" w:eastAsia="Arial" w:hAnsi="Arial"/>
          <w:sz w:val="26"/>
          <w:szCs w:val="26"/>
          <w:rtl w:val="0"/>
        </w:rPr>
        <w:t xml:space="preserve">: S'occuper d'un animal enseigne aux élèves la responsabilité, l'autonomie et la patience.</w:t>
      </w:r>
      <w:r w:rsidDel="00000000" w:rsidR="00000000" w:rsidRPr="00000000">
        <w:rPr>
          <w:rtl w:val="0"/>
        </w:rPr>
      </w:r>
    </w:p>
    <w:p w:rsidR="00000000" w:rsidDel="00000000" w:rsidP="00000000" w:rsidRDefault="00000000" w:rsidRPr="00000000" w14:paraId="0000026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Médiation interindividuelle </w:t>
      </w:r>
      <w:r w:rsidDel="00000000" w:rsidR="00000000" w:rsidRPr="00000000">
        <w:rPr>
          <w:rFonts w:ascii="Arial" w:cs="Arial" w:eastAsia="Arial" w:hAnsi="Arial"/>
          <w:sz w:val="26"/>
          <w:szCs w:val="26"/>
          <w:rtl w:val="0"/>
        </w:rPr>
        <w:t xml:space="preserve">: Le travail en équipe, la coopération dans le soin aux animaux permet aux élèves plus réservés d’entrer en contact, de créer du lien.</w:t>
      </w:r>
    </w:p>
    <w:p w:rsidR="00000000" w:rsidDel="00000000" w:rsidP="00000000" w:rsidRDefault="00000000" w:rsidRPr="00000000" w14:paraId="00000264">
      <w:pPr>
        <w:numPr>
          <w:ilvl w:val="0"/>
          <w:numId w:val="13"/>
        </w:numPr>
        <w:spacing w:after="0" w:before="240" w:lineRule="auto"/>
        <w:ind w:left="720" w:hanging="360"/>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Sécurité </w:t>
      </w:r>
      <w:r w:rsidDel="00000000" w:rsidR="00000000" w:rsidRPr="00000000">
        <w:rPr>
          <w:rFonts w:ascii="Arial" w:cs="Arial" w:eastAsia="Arial" w:hAnsi="Arial"/>
          <w:sz w:val="26"/>
          <w:szCs w:val="26"/>
          <w:rtl w:val="0"/>
        </w:rPr>
        <w:t xml:space="preserve">: Tous les animaux ne sont pas adaptés au milieu scolaire. Certains peuvent s’avérer dangereux.</w:t>
      </w: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Augmentation de la motivation </w:t>
      </w:r>
      <w:r w:rsidDel="00000000" w:rsidR="00000000" w:rsidRPr="00000000">
        <w:rPr>
          <w:rFonts w:ascii="Arial" w:cs="Arial" w:eastAsia="Arial" w:hAnsi="Arial"/>
          <w:sz w:val="26"/>
          <w:szCs w:val="26"/>
          <w:rtl w:val="0"/>
        </w:rPr>
        <w:t xml:space="preserve">: Les élèves peuvent être plus motivés à venir en cours et à participer aux activités scolaires.</w:t>
      </w:r>
    </w:p>
    <w:p w:rsidR="00000000" w:rsidDel="00000000" w:rsidP="00000000" w:rsidRDefault="00000000" w:rsidRPr="00000000" w14:paraId="0000026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Apprentissages pratiques </w:t>
      </w:r>
      <w:r w:rsidDel="00000000" w:rsidR="00000000" w:rsidRPr="00000000">
        <w:rPr>
          <w:rFonts w:ascii="Arial" w:cs="Arial" w:eastAsia="Arial" w:hAnsi="Arial"/>
          <w:sz w:val="26"/>
          <w:szCs w:val="26"/>
          <w:rtl w:val="0"/>
        </w:rPr>
        <w:t xml:space="preserve">: Prendre soin d'un animal offre l'opportunité d'apprendre des notions de biologie, de nutrition et d'hygiène.</w:t>
      </w:r>
      <w:r w:rsidDel="00000000" w:rsidR="00000000" w:rsidRPr="00000000">
        <w:rPr>
          <w:rtl w:val="0"/>
        </w:rPr>
      </w:r>
    </w:p>
    <w:p w:rsidR="00000000" w:rsidDel="00000000" w:rsidP="00000000" w:rsidRDefault="00000000" w:rsidRPr="00000000" w14:paraId="0000026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Entretien </w:t>
      </w:r>
      <w:r w:rsidDel="00000000" w:rsidR="00000000" w:rsidRPr="00000000">
        <w:rPr>
          <w:rFonts w:ascii="Arial" w:cs="Arial" w:eastAsia="Arial" w:hAnsi="Arial"/>
          <w:sz w:val="26"/>
          <w:szCs w:val="26"/>
          <w:rtl w:val="0"/>
        </w:rPr>
        <w:t xml:space="preserve">: L’introduction d’animaux nécessite des tâches telles que les nourrir, nettoyer leur environnement (litière, espace de jeux,...).</w:t>
      </w:r>
      <w:r w:rsidDel="00000000" w:rsidR="00000000" w:rsidRPr="00000000">
        <w:rPr>
          <w:rtl w:val="0"/>
        </w:rPr>
      </w:r>
    </w:p>
    <w:p w:rsidR="00000000" w:rsidDel="00000000" w:rsidP="00000000" w:rsidRDefault="00000000" w:rsidRPr="00000000" w14:paraId="0000026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Stimulation cognitive </w:t>
      </w:r>
      <w:r w:rsidDel="00000000" w:rsidR="00000000" w:rsidRPr="00000000">
        <w:rPr>
          <w:rFonts w:ascii="Arial" w:cs="Arial" w:eastAsia="Arial" w:hAnsi="Arial"/>
          <w:sz w:val="26"/>
          <w:szCs w:val="26"/>
          <w:rtl w:val="0"/>
        </w:rPr>
        <w:t xml:space="preserve">: Les interactions avec un animal peuvent stimuler le développement cognitif des élèves, notamment en ce qui concerne la mémoire et la concentration.</w:t>
      </w: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240" w:line="259" w:lineRule="auto"/>
        <w:ind w:left="720" w:right="0" w:hanging="360"/>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Allergies/peur </w:t>
      </w:r>
      <w:r w:rsidDel="00000000" w:rsidR="00000000" w:rsidRPr="00000000">
        <w:rPr>
          <w:rFonts w:ascii="Arial" w:cs="Arial" w:eastAsia="Arial" w:hAnsi="Arial"/>
          <w:sz w:val="26"/>
          <w:szCs w:val="26"/>
          <w:rtl w:val="0"/>
        </w:rPr>
        <w:t xml:space="preserve">: Certains élèves tolèrent la présence de l'animal, soit à cause d’une allergie, soit par peur.</w:t>
      </w:r>
      <w:r w:rsidDel="00000000" w:rsidR="00000000" w:rsidRPr="00000000">
        <w:rPr>
          <w:rtl w:val="0"/>
        </w:rPr>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both"/>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26B">
      <w:pPr>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6C">
      <w:pPr>
        <w:keepNext w:val="0"/>
        <w:keepLines w:val="0"/>
        <w:pageBreakBefore w:val="1"/>
        <w:widowControl w:val="1"/>
        <w:numPr>
          <w:ilvl w:val="0"/>
          <w:numId w:val="7"/>
        </w:numPr>
        <w:pBdr>
          <w:top w:color="000000" w:space="1" w:sz="4" w:val="single"/>
          <w:left w:color="000000" w:space="4" w:sz="4" w:val="single"/>
          <w:bottom w:color="000000" w:space="1" w:sz="4" w:val="single"/>
          <w:right w:color="000000" w:space="4" w:sz="4" w:val="single"/>
          <w:between w:space="0" w:sz="0" w:val="nil"/>
        </w:pBdr>
        <w:shd w:fill="33998d" w:val="clear"/>
        <w:tabs>
          <w:tab w:val="left" w:leader="none" w:pos="2205"/>
        </w:tabs>
        <w:spacing w:after="0" w:before="0" w:line="240" w:lineRule="auto"/>
        <w:ind w:left="720" w:right="0" w:hanging="360"/>
        <w:jc w:val="center"/>
        <w:rPr>
          <w:rFonts w:ascii="Baguet Script" w:cs="Baguet Script" w:eastAsia="Baguet Script" w:hAnsi="Baguet Script"/>
          <w:color w:val="ffffff"/>
          <w:sz w:val="50"/>
          <w:szCs w:val="50"/>
        </w:rPr>
      </w:pPr>
      <w:r w:rsidDel="00000000" w:rsidR="00000000" w:rsidRPr="00000000">
        <w:rPr>
          <w:rFonts w:ascii="Baguet Script" w:cs="Baguet Script" w:eastAsia="Baguet Script" w:hAnsi="Baguet Script"/>
          <w:color w:val="ffffff"/>
          <w:sz w:val="50"/>
          <w:szCs w:val="50"/>
          <w:rtl w:val="0"/>
        </w:rPr>
        <w:t xml:space="preserve">Préparation au mail certificatif</w:t>
      </w:r>
    </w:p>
    <w:p w:rsidR="00000000" w:rsidDel="00000000" w:rsidP="00000000" w:rsidRDefault="00000000" w:rsidRPr="00000000" w14:paraId="0000026D">
      <w:pPr>
        <w:rPr>
          <w:rFonts w:ascii="Arial" w:cs="Arial" w:eastAsia="Arial" w:hAnsi="Arial"/>
          <w:sz w:val="26"/>
          <w:szCs w:val="26"/>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Arial" w:cs="Arial" w:eastAsia="Arial" w:hAnsi="Arial"/>
          <w:b w:val="1"/>
          <w:bCs w:val="1"/>
          <w:i w:val="0"/>
          <w:iCs w:val="0"/>
          <w:smallCaps w:val="0"/>
          <w:strike w:val="0"/>
          <w:color w:val="000000"/>
          <w:sz w:val="26"/>
          <w:szCs w:val="26"/>
          <w:u w:val="none"/>
          <w:shd w:fill="auto" w:val="clear"/>
          <w:vertAlign w:val="baseline"/>
        </w:rPr>
      </w:pPr>
      <w:bookmarkStart w:colFirst="0" w:colLast="0" w:name="_heading=h.17dp8vu" w:id="54"/>
      <w:bookmarkEnd w:id="54"/>
      <w:r w:rsidDel="00000000" w:rsidR="00000000" w:rsidRPr="00000000">
        <w:rPr>
          <w:rtl w:val="0"/>
        </w:rPr>
      </w:r>
    </w:p>
    <w:p w:rsidR="00000000" w:rsidDel="00000000" w:rsidP="00000000" w:rsidRDefault="00000000" w:rsidRPr="00000000" w14:paraId="0000026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1"/>
          <w:bCs w:val="1"/>
          <w:color w:val="e26714"/>
          <w:sz w:val="30"/>
          <w:szCs w:val="30"/>
          <w:u w:val="none"/>
        </w:rPr>
      </w:pPr>
      <w:r w:rsidDel="00000000" w:rsidR="00000000" w:rsidRPr="00000000">
        <w:rPr>
          <w:rFonts w:ascii="Arial" w:cs="Arial" w:eastAsia="Arial" w:hAnsi="Arial"/>
          <w:b w:val="1"/>
          <w:bCs w:val="1"/>
          <w:color w:val="e26714"/>
          <w:sz w:val="30"/>
          <w:szCs w:val="30"/>
          <w:u w:val="single"/>
          <w:rtl w:val="0"/>
        </w:rPr>
        <w:t xml:space="preserve">Lecture critique de mails</w:t>
      </w: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bCs w:val="1"/>
          <w:color w:val="e26714"/>
          <w:sz w:val="30"/>
          <w:szCs w:val="30"/>
          <w:u w:val="single"/>
        </w:rPr>
      </w:pPr>
      <w:r w:rsidDel="00000000" w:rsidR="00000000" w:rsidRPr="00000000">
        <w:rPr>
          <w:rtl w:val="0"/>
        </w:rPr>
      </w:r>
    </w:p>
    <w:p w:rsidR="00000000" w:rsidDel="00000000" w:rsidP="00000000" w:rsidRDefault="00000000" w:rsidRPr="00000000" w14:paraId="00000271">
      <w:pPr>
        <w:numPr>
          <w:ilvl w:val="0"/>
          <w:numId w:val="5"/>
        </w:numPr>
        <w:spacing w:after="0" w:lineRule="auto"/>
        <w:ind w:left="720" w:hanging="360"/>
        <w:jc w:val="both"/>
        <w:rPr>
          <w:rFonts w:ascii="Arial" w:cs="Arial" w:eastAsia="Arial" w:hAnsi="Arial"/>
          <w:b w:val="1"/>
          <w:bCs w:val="1"/>
          <w:sz w:val="26"/>
          <w:szCs w:val="26"/>
        </w:rPr>
      </w:pPr>
      <w:r w:rsidDel="00000000" w:rsidR="00000000" w:rsidRPr="00000000">
        <w:rPr>
          <w:rFonts w:ascii="Arial" w:cs="Arial" w:eastAsia="Arial" w:hAnsi="Arial"/>
          <w:b w:val="1"/>
          <w:bCs w:val="1"/>
          <w:sz w:val="26"/>
          <w:szCs w:val="26"/>
          <w:rtl w:val="0"/>
        </w:rPr>
        <w:t xml:space="preserve">1. Lisons ces mails à la recherche de leurs qualités et de leurs défauts (structure, rédaction, idées).</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bCs w:val="1"/>
          <w:color w:val="e26714"/>
          <w:sz w:val="30"/>
          <w:szCs w:val="30"/>
          <w:u w:val="singl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59" w:lineRule="auto"/>
        <w:ind w:left="0" w:right="0" w:firstLine="0"/>
        <w:jc w:val="left"/>
        <w:rPr>
          <w:rFonts w:ascii="Arial" w:cs="Arial" w:eastAsia="Arial" w:hAnsi="Arial"/>
          <w:sz w:val="26"/>
          <w:szCs w:val="26"/>
          <w:u w:val="single"/>
        </w:rPr>
      </w:pPr>
      <w:r w:rsidDel="00000000" w:rsidR="00000000" w:rsidRPr="00000000">
        <w:rPr>
          <w:rFonts w:ascii="Arial" w:cs="Arial" w:eastAsia="Arial" w:hAnsi="Arial"/>
          <w:sz w:val="26"/>
          <w:szCs w:val="26"/>
          <w:u w:val="single"/>
          <w:rtl w:val="0"/>
        </w:rPr>
        <w:t xml:space="preserve">Mail 1. </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1"/>
          <w:bCs w:val="1"/>
          <w:color w:val="e26714"/>
          <w:sz w:val="20"/>
          <w:szCs w:val="20"/>
          <w:u w:val="singl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Objet : Proposition d'adoption de matériel pédagogique sponsorisé pour améliorer l'éducation</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Monsieur le Ministre,</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Je me permets de vous écrire pour vous soumettre une proposition visant à améliorer la qualité de l'enseignement dans nos établissements scolaires : l'adoption de matériel pédagogique sponsorisé. Cette initiative pourrait offrir des avantages significatifs tant sur le plan éducatif que financier, et je suis convaincu que votre appui à ce projet pourrait apporter des bénéfices considérables à nos élèves.</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Tout d'abord, l'introduction de matériel pédagogique sponsorisé permettrait d'accroître les ressources disponibles pour nos enseignants et élèves. En bénéficiant de livres, de logiciels éducatifs et d'outils numériques fournis par des entreprises partenaires, nous pourrions enrichir le contenu pédagogique et diversifier les supports d'apprentissage. Ces matériels, souvent à la pointe de la technologie, offriraient aux élèves des opportunités d'apprentissage plus interactives et stimulantes, les préparant mieux aux défis du monde moderne.</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Ensuite, ce partenariat pourrait alléger le fardeau financier pesant sur notre système éducatif. Les coûts croissants liés à l'acquisition de matériel pédagogique de qualité représentent une charge importante pour le budget de l'État. En acceptant des contributions sponsorisées, nous pourrions rediriger une partie des fonds publics vers d'autres priorités essentielles, telles que la formation des enseignants ou l'amélioration des infrastructures scolaires. De plus, la collaboration avec des entreprises responsables peut également favoriser des échanges de compétences et des initiatives communes bénéfiques pour la communauté éducative.</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Cependant, je comprends les préoccupations liées à l'acceptation de matériel sponsorisé, notamment en ce qui concerne l'indépendance et la neutralité de l'enseignement. Il est crucial de veiller à ce que les contenus pédagogiques fournis par nos partenaires respectent les valeurs et les normes éducatives de notre pays. Pour cela, je propose la mise en place d'un comité de supervision composé d'experts en éducation, de représentants des enseignants et de membres de la société civile. Ce comité aurait pour mission d'évaluer et d'approuver les matériels proposés, garantissant ainsi leur qualité et leur pertinence.</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En vous remerciant pour l'attention portée à cette proposition, je reste à votre disposition pour toute discussion complémentaire et pour envisager ensemble les modalités de mise en œuvre de ce projet novateur.</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Veuillez agréer, Monsieur le Ministre, l'expression de mes salutations distinguées.</w:t>
      </w:r>
    </w:p>
    <w:p w:rsidR="00000000" w:rsidDel="00000000" w:rsidP="00000000" w:rsidRDefault="00000000" w:rsidRPr="00000000" w14:paraId="00000284">
      <w:pPr>
        <w:spacing w:after="100" w:before="100" w:line="240" w:lineRule="auto"/>
        <w:rPr>
          <w:rFonts w:ascii="Times New Roman" w:cs="Times New Roman" w:eastAsia="Times New Roman" w:hAnsi="Times New Roman"/>
          <w:i w:val="1"/>
          <w:iCs w:val="1"/>
          <w:sz w:val="24"/>
          <w:szCs w:val="24"/>
          <w:u w:val="single"/>
        </w:rPr>
      </w:pPr>
      <w:r w:rsidDel="00000000" w:rsidR="00000000" w:rsidRPr="00000000">
        <w:rPr>
          <w:rtl w:val="0"/>
        </w:rPr>
      </w:r>
    </w:p>
    <w:p w:rsidR="00000000" w:rsidDel="00000000" w:rsidP="00000000" w:rsidRDefault="00000000" w:rsidRPr="00000000" w14:paraId="00000285">
      <w:pPr>
        <w:spacing w:after="240" w:before="240" w:lineRule="auto"/>
        <w:rPr>
          <w:rFonts w:ascii="Arial" w:cs="Arial" w:eastAsia="Arial" w:hAnsi="Arial"/>
          <w:b w:val="1"/>
          <w:bCs w:val="1"/>
          <w:color w:val="e26714"/>
          <w:sz w:val="30"/>
          <w:szCs w:val="30"/>
          <w:u w:val="single"/>
        </w:rPr>
      </w:pPr>
      <w:r w:rsidDel="00000000" w:rsidR="00000000" w:rsidRPr="00000000">
        <w:rPr>
          <w:rFonts w:ascii="Arial" w:cs="Arial" w:eastAsia="Arial" w:hAnsi="Arial"/>
          <w:sz w:val="26"/>
          <w:szCs w:val="26"/>
          <w:u w:val="single"/>
          <w:rtl w:val="0"/>
        </w:rPr>
        <w:t xml:space="preserve">Mail 2. </w:t>
      </w:r>
      <w:r w:rsidDel="00000000" w:rsidR="00000000" w:rsidRPr="00000000">
        <w:rPr>
          <w:rtl w:val="0"/>
        </w:rPr>
      </w:r>
    </w:p>
    <w:p w:rsidR="00000000" w:rsidDel="00000000" w:rsidP="00000000" w:rsidRDefault="00000000" w:rsidRPr="00000000" w14:paraId="00000286">
      <w:pPr>
        <w:spacing w:after="100" w:before="100" w:line="240" w:lineRule="auto"/>
        <w:jc w:val="both"/>
        <w:rPr>
          <w:rFonts w:ascii="Arial" w:cs="Arial" w:eastAsia="Arial" w:hAnsi="Arial"/>
          <w:i w:val="1"/>
          <w:iCs w:val="1"/>
          <w:sz w:val="26"/>
          <w:szCs w:val="26"/>
          <w:u w:val="single"/>
        </w:rPr>
      </w:pPr>
      <w:r w:rsidDel="00000000" w:rsidR="00000000" w:rsidRPr="00000000">
        <w:rPr>
          <w:rtl w:val="0"/>
        </w:rPr>
      </w:r>
    </w:p>
    <w:p w:rsidR="00000000" w:rsidDel="00000000" w:rsidP="00000000" w:rsidRDefault="00000000" w:rsidRPr="00000000" w14:paraId="00000287">
      <w:pPr>
        <w:spacing w:after="100" w:before="10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Objet : Proposition d'Adaptation des Programmes de Cours aux Exigences du Monde Moderne</w:t>
      </w:r>
    </w:p>
    <w:p w:rsidR="00000000" w:rsidDel="00000000" w:rsidP="00000000" w:rsidRDefault="00000000" w:rsidRPr="00000000" w14:paraId="00000288">
      <w:pPr>
        <w:spacing w:after="100" w:before="10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89">
      <w:pPr>
        <w:spacing w:after="100" w:before="10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Madame, Monsieur,</w:t>
      </w:r>
    </w:p>
    <w:p w:rsidR="00000000" w:rsidDel="00000000" w:rsidP="00000000" w:rsidRDefault="00000000" w:rsidRPr="00000000" w14:paraId="0000028A">
      <w:pPr>
        <w:spacing w:after="100" w:before="10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8B">
      <w:pPr>
        <w:spacing w:after="100" w:before="10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Je me permets de vous écrire en ma qualité de citoyen concerné et de parent afin de soumettre à votre attention une proposition concernant l’adaptation des programmes de cours en Belgique aux exigences du monde moderne.</w:t>
      </w:r>
    </w:p>
    <w:p w:rsidR="00000000" w:rsidDel="00000000" w:rsidP="00000000" w:rsidRDefault="00000000" w:rsidRPr="00000000" w14:paraId="0000028C">
      <w:pPr>
        <w:spacing w:after="100" w:before="10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8D">
      <w:pPr>
        <w:spacing w:after="100" w:before="10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Le monde actuel, en perpétuelle évolution, est marqué par des avancées technologiques rapides, une économie globale interconnectée, et des défis sociétaux et environnementaux de plus en plus pressants. Ces transformations influencent non seulement le marché du travail, mais aussi les compétences et les connaissances nécessaires pour permettre à nos jeunes de s’y intégrer avec succès.</w:t>
      </w:r>
    </w:p>
    <w:p w:rsidR="00000000" w:rsidDel="00000000" w:rsidP="00000000" w:rsidRDefault="00000000" w:rsidRPr="00000000" w14:paraId="0000028E">
      <w:pPr>
        <w:spacing w:after="100" w:before="10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8F">
      <w:pPr>
        <w:spacing w:after="100" w:before="10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Je voudrais donc plaider pour une révision des programmes de cours actuels, en mettant l’accent sur les points suivants :</w:t>
      </w:r>
    </w:p>
    <w:p w:rsidR="00000000" w:rsidDel="00000000" w:rsidP="00000000" w:rsidRDefault="00000000" w:rsidRPr="00000000" w14:paraId="00000290">
      <w:pPr>
        <w:spacing w:after="100" w:before="10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91">
      <w:pPr>
        <w:numPr>
          <w:ilvl w:val="0"/>
          <w:numId w:val="15"/>
        </w:numPr>
        <w:spacing w:after="100" w:before="100" w:line="240" w:lineRule="auto"/>
        <w:ind w:left="720" w:hanging="360"/>
        <w:jc w:val="both"/>
        <w:rPr>
          <w:rFonts w:ascii="Aptos" w:cs="Aptos" w:eastAsia="Aptos" w:hAnsi="Aptos"/>
          <w:sz w:val="26"/>
          <w:szCs w:val="26"/>
        </w:rPr>
      </w:pPr>
      <w:r w:rsidDel="00000000" w:rsidR="00000000" w:rsidRPr="00000000">
        <w:rPr>
          <w:rFonts w:ascii="Arial" w:cs="Arial" w:eastAsia="Arial" w:hAnsi="Arial"/>
          <w:b w:val="1"/>
          <w:bCs w:val="1"/>
          <w:sz w:val="26"/>
          <w:szCs w:val="26"/>
          <w:rtl w:val="0"/>
        </w:rPr>
        <w:t xml:space="preserve">Inclusion des Compétences Numériques</w:t>
      </w:r>
      <w:r w:rsidDel="00000000" w:rsidR="00000000" w:rsidRPr="00000000">
        <w:rPr>
          <w:rFonts w:ascii="Arial" w:cs="Arial" w:eastAsia="Arial" w:hAnsi="Arial"/>
          <w:sz w:val="26"/>
          <w:szCs w:val="26"/>
          <w:rtl w:val="0"/>
        </w:rPr>
        <w:t xml:space="preserve"> : L'intégration des technologies numériques dans tous les aspects de la vie professionnelle et personnelle est indéniable. Il est crucial que nos enfants soient formés aux compétences numériques dès leur plus jeune âge. Cela inclut non seulement la maîtrise des outils informatiques de base, mais aussi des compétences avancées en programmation, en cybersécurité, et en analyse de données.</w:t>
      </w:r>
      <w:r w:rsidDel="00000000" w:rsidR="00000000" w:rsidRPr="00000000">
        <w:rPr>
          <w:rtl w:val="0"/>
        </w:rPr>
      </w:r>
    </w:p>
    <w:p w:rsidR="00000000" w:rsidDel="00000000" w:rsidP="00000000" w:rsidRDefault="00000000" w:rsidRPr="00000000" w14:paraId="00000292">
      <w:pPr>
        <w:numPr>
          <w:ilvl w:val="0"/>
          <w:numId w:val="15"/>
        </w:numPr>
        <w:spacing w:after="100" w:before="100" w:line="240" w:lineRule="auto"/>
        <w:ind w:left="720" w:hanging="360"/>
        <w:jc w:val="both"/>
        <w:rPr>
          <w:rFonts w:ascii="Aptos" w:cs="Aptos" w:eastAsia="Aptos" w:hAnsi="Aptos"/>
          <w:sz w:val="26"/>
          <w:szCs w:val="26"/>
        </w:rPr>
      </w:pPr>
      <w:r w:rsidDel="00000000" w:rsidR="00000000" w:rsidRPr="00000000">
        <w:rPr>
          <w:rFonts w:ascii="Arial" w:cs="Arial" w:eastAsia="Arial" w:hAnsi="Arial"/>
          <w:b w:val="1"/>
          <w:bCs w:val="1"/>
          <w:sz w:val="26"/>
          <w:szCs w:val="26"/>
          <w:rtl w:val="0"/>
        </w:rPr>
        <w:t xml:space="preserve">Renforcement de l'Enseignement des Langues Étrangères</w:t>
      </w:r>
      <w:r w:rsidDel="00000000" w:rsidR="00000000" w:rsidRPr="00000000">
        <w:rPr>
          <w:rFonts w:ascii="Arial" w:cs="Arial" w:eastAsia="Arial" w:hAnsi="Arial"/>
          <w:sz w:val="26"/>
          <w:szCs w:val="26"/>
          <w:rtl w:val="0"/>
        </w:rPr>
        <w:t xml:space="preserve"> : Dans un monde globalisé, la maîtrise de plusieurs langues est un atout indispensable. En plus des langues nationales, l’accent devrait être mis sur l’apprentissage de langues internationales telles que l’anglais, l’espagnol, ou le chinois, afin de préparer nos élèves à des carrières internationales.</w:t>
      </w:r>
      <w:r w:rsidDel="00000000" w:rsidR="00000000" w:rsidRPr="00000000">
        <w:rPr>
          <w:rtl w:val="0"/>
        </w:rPr>
      </w:r>
    </w:p>
    <w:p w:rsidR="00000000" w:rsidDel="00000000" w:rsidP="00000000" w:rsidRDefault="00000000" w:rsidRPr="00000000" w14:paraId="00000293">
      <w:pPr>
        <w:numPr>
          <w:ilvl w:val="0"/>
          <w:numId w:val="15"/>
        </w:numPr>
        <w:spacing w:after="100" w:before="100" w:line="240" w:lineRule="auto"/>
        <w:ind w:left="720" w:hanging="360"/>
        <w:jc w:val="both"/>
        <w:rPr>
          <w:rFonts w:ascii="Aptos" w:cs="Aptos" w:eastAsia="Aptos" w:hAnsi="Aptos"/>
          <w:sz w:val="26"/>
          <w:szCs w:val="26"/>
        </w:rPr>
      </w:pPr>
      <w:r w:rsidDel="00000000" w:rsidR="00000000" w:rsidRPr="00000000">
        <w:rPr>
          <w:rFonts w:ascii="Arial" w:cs="Arial" w:eastAsia="Arial" w:hAnsi="Arial"/>
          <w:b w:val="1"/>
          <w:bCs w:val="1"/>
          <w:sz w:val="26"/>
          <w:szCs w:val="26"/>
          <w:rtl w:val="0"/>
        </w:rPr>
        <w:t xml:space="preserve">Éducation au Développement Durable</w:t>
      </w:r>
      <w:r w:rsidDel="00000000" w:rsidR="00000000" w:rsidRPr="00000000">
        <w:rPr>
          <w:rFonts w:ascii="Arial" w:cs="Arial" w:eastAsia="Arial" w:hAnsi="Arial"/>
          <w:sz w:val="26"/>
          <w:szCs w:val="26"/>
          <w:rtl w:val="0"/>
        </w:rPr>
        <w:t xml:space="preserve"> : La crise climatique et les défis environnementaux exigent une prise de conscience et une action immédiate. L’éducation au développement durable doit devenir une composante centrale de notre système éducatif, inculquant des valeurs et des pratiques responsables aux élèves.</w:t>
      </w:r>
      <w:r w:rsidDel="00000000" w:rsidR="00000000" w:rsidRPr="00000000">
        <w:rPr>
          <w:rtl w:val="0"/>
        </w:rPr>
      </w:r>
    </w:p>
    <w:p w:rsidR="00000000" w:rsidDel="00000000" w:rsidP="00000000" w:rsidRDefault="00000000" w:rsidRPr="00000000" w14:paraId="00000294">
      <w:pPr>
        <w:numPr>
          <w:ilvl w:val="0"/>
          <w:numId w:val="15"/>
        </w:numPr>
        <w:spacing w:after="100" w:before="100" w:line="240" w:lineRule="auto"/>
        <w:ind w:left="720" w:hanging="360"/>
        <w:jc w:val="both"/>
        <w:rPr>
          <w:rFonts w:ascii="Aptos" w:cs="Aptos" w:eastAsia="Aptos" w:hAnsi="Aptos"/>
          <w:sz w:val="26"/>
          <w:szCs w:val="26"/>
        </w:rPr>
      </w:pPr>
      <w:r w:rsidDel="00000000" w:rsidR="00000000" w:rsidRPr="00000000">
        <w:rPr>
          <w:rFonts w:ascii="Arial" w:cs="Arial" w:eastAsia="Arial" w:hAnsi="Arial"/>
          <w:b w:val="1"/>
          <w:bCs w:val="1"/>
          <w:sz w:val="26"/>
          <w:szCs w:val="26"/>
          <w:rtl w:val="0"/>
        </w:rPr>
        <w:t xml:space="preserve">Promotion des Compétences Non Techniques (Soft Skills)</w:t>
      </w:r>
      <w:r w:rsidDel="00000000" w:rsidR="00000000" w:rsidRPr="00000000">
        <w:rPr>
          <w:rFonts w:ascii="Arial" w:cs="Arial" w:eastAsia="Arial" w:hAnsi="Arial"/>
          <w:sz w:val="26"/>
          <w:szCs w:val="26"/>
          <w:rtl w:val="0"/>
        </w:rPr>
        <w:t xml:space="preserve"> : Les compétences non techniques telles que la communication, le travail en équipe, la pensée critique, et la gestion du temps sont de plus en plus valorisées dans le monde professionnel. Il est essentiel de les intégrer de manière systématique dans les programmes scolaires pour préparer nos jeunes à des environnements de travail collaboratifs et innovants.</w:t>
      </w:r>
      <w:r w:rsidDel="00000000" w:rsidR="00000000" w:rsidRPr="00000000">
        <w:rPr>
          <w:rtl w:val="0"/>
        </w:rPr>
      </w:r>
    </w:p>
    <w:p w:rsidR="00000000" w:rsidDel="00000000" w:rsidP="00000000" w:rsidRDefault="00000000" w:rsidRPr="00000000" w14:paraId="00000295">
      <w:pPr>
        <w:numPr>
          <w:ilvl w:val="0"/>
          <w:numId w:val="15"/>
        </w:numPr>
        <w:spacing w:after="100" w:before="100" w:line="240" w:lineRule="auto"/>
        <w:ind w:left="720" w:hanging="360"/>
        <w:jc w:val="both"/>
        <w:rPr>
          <w:rFonts w:ascii="Aptos" w:cs="Aptos" w:eastAsia="Aptos" w:hAnsi="Aptos"/>
          <w:sz w:val="26"/>
          <w:szCs w:val="26"/>
        </w:rPr>
      </w:pPr>
      <w:r w:rsidDel="00000000" w:rsidR="00000000" w:rsidRPr="00000000">
        <w:rPr>
          <w:rFonts w:ascii="Arial" w:cs="Arial" w:eastAsia="Arial" w:hAnsi="Arial"/>
          <w:b w:val="1"/>
          <w:bCs w:val="1"/>
          <w:sz w:val="26"/>
          <w:szCs w:val="26"/>
          <w:rtl w:val="0"/>
        </w:rPr>
        <w:t xml:space="preserve">Adaptation aux Nouvelles Méthodes d’Apprentissage</w:t>
      </w:r>
      <w:r w:rsidDel="00000000" w:rsidR="00000000" w:rsidRPr="00000000">
        <w:rPr>
          <w:rFonts w:ascii="Arial" w:cs="Arial" w:eastAsia="Arial" w:hAnsi="Arial"/>
          <w:sz w:val="26"/>
          <w:szCs w:val="26"/>
          <w:rtl w:val="0"/>
        </w:rPr>
        <w:t xml:space="preserve"> : Les méthodes pédagogiques évoluent avec les nouvelles découvertes en neurosciences et en psychologie de l’apprentissage. L’adoption de méthodes pédagogiques interactives, basées sur des projets et l’apprentissage par l’expérience, peut rendre l’éducation plus engageante et efficace.</w:t>
      </w:r>
      <w:r w:rsidDel="00000000" w:rsidR="00000000" w:rsidRPr="00000000">
        <w:rPr>
          <w:rtl w:val="0"/>
        </w:rPr>
      </w:r>
    </w:p>
    <w:p w:rsidR="00000000" w:rsidDel="00000000" w:rsidP="00000000" w:rsidRDefault="00000000" w:rsidRPr="00000000" w14:paraId="00000296">
      <w:pPr>
        <w:spacing w:after="100" w:before="10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97">
      <w:pPr>
        <w:spacing w:after="100" w:before="10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Je suis convaincu que ces adaptations rendraient nos programmes de cours plus pertinents et alignés avec les réalités du monde moderne. Elles prépareraient mieux nos élèves aux défis et aux opportunités du XXIe siècle, tout en renforçant la compétitivité de notre pays sur la scène internationale.</w:t>
      </w:r>
    </w:p>
    <w:p w:rsidR="00000000" w:rsidDel="00000000" w:rsidP="00000000" w:rsidRDefault="00000000" w:rsidRPr="00000000" w14:paraId="00000298">
      <w:pPr>
        <w:spacing w:after="100" w:before="10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99">
      <w:pPr>
        <w:spacing w:after="100" w:before="10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Je vous remercie par avance pour l’attention que vous porterez à cette proposition et reste à votre disposition pour toute discussion complémentaire.</w:t>
      </w:r>
    </w:p>
    <w:p w:rsidR="00000000" w:rsidDel="00000000" w:rsidP="00000000" w:rsidRDefault="00000000" w:rsidRPr="00000000" w14:paraId="0000029A">
      <w:pPr>
        <w:spacing w:after="100" w:before="100" w:line="240" w:lineRule="auto"/>
        <w:jc w:val="both"/>
        <w:rPr>
          <w:rFonts w:ascii="Arial" w:cs="Arial" w:eastAsia="Arial" w:hAnsi="Arial"/>
          <w:sz w:val="26"/>
          <w:szCs w:val="26"/>
        </w:rPr>
      </w:pPr>
      <w:r w:rsidDel="00000000" w:rsidR="00000000" w:rsidRPr="00000000">
        <w:rPr>
          <w:rtl w:val="0"/>
        </w:rPr>
      </w:r>
    </w:p>
    <w:p w:rsidR="00000000" w:rsidDel="00000000" w:rsidP="00000000" w:rsidRDefault="00000000" w:rsidRPr="00000000" w14:paraId="0000029B">
      <w:pPr>
        <w:spacing w:after="100" w:before="100" w:line="240" w:lineRule="auto"/>
        <w:jc w:val="both"/>
        <w:rPr>
          <w:rFonts w:ascii="Arial" w:cs="Arial" w:eastAsia="Arial" w:hAnsi="Arial"/>
          <w:sz w:val="26"/>
          <w:szCs w:val="26"/>
        </w:rPr>
      </w:pPr>
      <w:r w:rsidDel="00000000" w:rsidR="00000000" w:rsidRPr="00000000">
        <w:rPr>
          <w:rFonts w:ascii="Arial" w:cs="Arial" w:eastAsia="Arial" w:hAnsi="Arial"/>
          <w:sz w:val="26"/>
          <w:szCs w:val="26"/>
          <w:rtl w:val="0"/>
        </w:rPr>
        <w:t xml:space="preserve">Je vous prie d’agréer, Madame, Monsieur, l’expression de mes salutations distinguées.</w:t>
      </w:r>
    </w:p>
    <w:p w:rsidR="00000000" w:rsidDel="00000000" w:rsidP="00000000" w:rsidRDefault="00000000" w:rsidRPr="00000000" w14:paraId="0000029C">
      <w:pPr>
        <w:rPr>
          <w:rFonts w:ascii="Arial" w:cs="Arial" w:eastAsia="Arial" w:hAnsi="Arial"/>
          <w:sz w:val="26"/>
          <w:szCs w:val="26"/>
        </w:rPr>
      </w:pPr>
      <w:r w:rsidDel="00000000" w:rsidR="00000000" w:rsidRPr="00000000">
        <w:rPr>
          <w:rtl w:val="0"/>
        </w:rPr>
      </w:r>
    </w:p>
    <w:sectPr>
      <w:footerReference r:id="rId20" w:type="default"/>
      <w:pgSz w:h="16838" w:w="11906" w:orient="portrait"/>
      <w:pgMar w:bottom="1440" w:top="1440"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mic Sans MS"/>
  <w:font w:name="Courier New"/>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ptos"/>
  <w:font w:name="Baguet Script"/>
  <w:font w:name="Noto Sans Symbols">
    <w:embedRegular w:fontKey="{00000000-0000-0000-0000-000000000000}" r:id="rId5" w:subsetted="0"/>
    <w:embedBold w:fontKey="{00000000-0000-0000-0000-000000000000}" r:id="rId6" w:subsetted="0"/>
  </w:font>
  <w:font w:name="Bahnschrift"/>
  <w:font w:name="Comfortaa">
    <w:embedRegular w:fontKey="{00000000-0000-0000-0000-000000000000}" r:id="rId7" w:subsetted="0"/>
    <w:embedBold w:fontKey="{00000000-0000-0000-0000-000000000000}" r:id="rId8" w:subsetted="0"/>
  </w:font>
  <w:font w:name="Eater">
    <w:embedRegular w:fontKey="{00000000-0000-0000-0000-000000000000}" r:id="rId9" w:subsetted="0"/>
  </w:font>
  <w:font w:name="Century Gothic">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Français 4</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superscript"/>
        <w:rtl w:val="0"/>
      </w:rPr>
      <w:t xml:space="preserve">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 N. Pirard – UAA3 : Rédiger un mail de demande</w:t>
      <w:tab/>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2">
    <w:p w:rsidR="00000000" w:rsidDel="00000000" w:rsidP="00000000" w:rsidRDefault="00000000" w:rsidRPr="00000000" w14:paraId="0000029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Texte rédigé avec l’aide de Gemini, L’IA Google. </w:t>
      </w:r>
    </w:p>
  </w:footnote>
  <w:footnote w:id="3">
    <w:p w:rsidR="00000000" w:rsidDel="00000000" w:rsidP="00000000" w:rsidRDefault="00000000" w:rsidRPr="00000000" w14:paraId="0000029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Exercice réalisé avec l’aide de Copilot, l’outil IA de Microsoft.</w:t>
      </w:r>
    </w:p>
  </w:footnote>
  <w:footnote w:id="4">
    <w:p w:rsidR="00000000" w:rsidDel="00000000" w:rsidP="00000000" w:rsidRDefault="00000000" w:rsidRPr="00000000" w14:paraId="0000029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Exercice réalisé avec l’aide de Copilot, l’outil IA de Microsoft.</w:t>
      </w:r>
    </w:p>
  </w:footnote>
  <w:footnote w:id="5">
    <w:p w:rsidR="00000000" w:rsidDel="00000000" w:rsidP="00000000" w:rsidRDefault="00000000" w:rsidRPr="00000000" w14:paraId="000002A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Exercice réalisé avec l’aide de Gemini, L’IA Google. </w:t>
      </w:r>
    </w:p>
  </w:footnote>
  <w:footnote w:id="6">
    <w:p w:rsidR="00000000" w:rsidDel="00000000" w:rsidP="00000000" w:rsidRDefault="00000000" w:rsidRPr="00000000" w14:paraId="000002A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Exercice réalisé avec l’aide de ChatGPT. </w:t>
      </w:r>
    </w:p>
  </w:footnote>
  <w:footnote w:id="1">
    <w:p w:rsidR="00000000" w:rsidDel="00000000" w:rsidP="00000000" w:rsidRDefault="00000000" w:rsidRPr="00000000" w14:paraId="000002A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Le secteur public recouvre tout ce qui est géré par l’état (l’enseignement, l’administration, certains hôpitaux,...), alors que le secteur privé renvoie à ce qui est géré par des entreprises.</w:t>
      </w:r>
    </w:p>
  </w:footnote>
  <w:footnote w:id="0">
    <w:p w:rsidR="00000000" w:rsidDel="00000000" w:rsidP="00000000" w:rsidRDefault="00000000" w:rsidRPr="00000000" w14:paraId="000002A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Extrait de</w:t>
      </w:r>
      <w:r w:rsidDel="00000000" w:rsidR="00000000" w:rsidRPr="00000000">
        <w:rPr>
          <w:sz w:val="20"/>
          <w:szCs w:val="20"/>
          <w:rtl w:val="0"/>
        </w:rPr>
        <w:t xml:space="preserve"> </w:t>
      </w:r>
      <w:r w:rsidDel="00000000" w:rsidR="00000000" w:rsidRPr="00000000">
        <w:rPr>
          <w:sz w:val="20"/>
          <w:szCs w:val="20"/>
          <w:rtl w:val="0"/>
        </w:rPr>
        <w:t xml:space="preserve">“Où est passée la gratuité scolaire ?” sur </w:t>
      </w:r>
      <w:r w:rsidDel="00000000" w:rsidR="00000000" w:rsidRPr="00000000">
        <w:rPr>
          <w:i w:val="1"/>
          <w:iCs w:val="1"/>
          <w:sz w:val="20"/>
          <w:szCs w:val="20"/>
          <w:rtl w:val="0"/>
        </w:rPr>
        <w:t xml:space="preserve">La Ligue des familles</w:t>
      </w:r>
      <w:r w:rsidDel="00000000" w:rsidR="00000000" w:rsidRPr="00000000">
        <w:rPr>
          <w:sz w:val="20"/>
          <w:szCs w:val="20"/>
          <w:rtl w:val="0"/>
        </w:rPr>
        <w:t xml:space="preserve">, publié le 16/08/22, modifié le 07/08/24 et consulté le 03/01/25.</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274e13"/>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F96CC0"/>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uiPriority w:val="34"/>
    <w:qFormat w:val="1"/>
    <w:rsid w:val="00186B6C"/>
    <w:pPr>
      <w:ind w:left="720"/>
      <w:contextualSpacing w:val="1"/>
    </w:pPr>
  </w:style>
  <w:style w:type="table" w:styleId="Grilledutableau">
    <w:name w:val="Table Grid"/>
    <w:basedOn w:val="TableauNormal"/>
    <w:uiPriority w:val="39"/>
    <w:rsid w:val="004271F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rsid w:val="000F14F0"/>
    <w:pPr>
      <w:suppressAutoHyphens w:val="1"/>
      <w:autoSpaceDE w:val="0"/>
      <w:spacing w:after="0" w:line="240" w:lineRule="auto"/>
    </w:pPr>
    <w:rPr>
      <w:rFonts w:ascii="Calibri" w:cs="Calibri" w:eastAsia="Times New Roman" w:hAnsi="Calibri"/>
      <w:color w:val="000000"/>
      <w:sz w:val="24"/>
      <w:szCs w:val="24"/>
      <w:lang w:eastAsia="zh-CN"/>
    </w:rPr>
  </w:style>
  <w:style w:type="character" w:styleId="Lienhypertexte">
    <w:name w:val="Hyperlink"/>
    <w:basedOn w:val="Policepardfaut"/>
    <w:uiPriority w:val="99"/>
    <w:unhideWhenUsed w:val="1"/>
    <w:rsid w:val="004F631B"/>
    <w:rPr>
      <w:color w:val="0563c1" w:themeColor="hyperlink"/>
      <w:u w:val="single"/>
    </w:rPr>
  </w:style>
  <w:style w:type="character" w:styleId="Mentionnonrsolue">
    <w:name w:val="Unresolved Mention"/>
    <w:basedOn w:val="Policepardfaut"/>
    <w:uiPriority w:val="99"/>
    <w:semiHidden w:val="1"/>
    <w:unhideWhenUsed w:val="1"/>
    <w:rsid w:val="004F631B"/>
    <w:rPr>
      <w:color w:val="605e5c"/>
      <w:shd w:color="auto" w:fill="e1dfdd" w:val="clear"/>
    </w:rPr>
  </w:style>
  <w:style w:type="paragraph" w:styleId="NormalWeb">
    <w:name w:val="Normal (Web)"/>
    <w:basedOn w:val="Normal"/>
    <w:uiPriority w:val="99"/>
    <w:unhideWhenUsed w:val="1"/>
    <w:rsid w:val="00200865"/>
    <w:pPr>
      <w:spacing w:after="100" w:afterAutospacing="1" w:before="100" w:beforeAutospacing="1" w:line="240" w:lineRule="auto"/>
    </w:pPr>
    <w:rPr>
      <w:rFonts w:ascii="Times New Roman" w:cs="Times New Roman" w:eastAsia="Times New Roman" w:hAnsi="Times New Roman"/>
      <w:sz w:val="24"/>
      <w:szCs w:val="24"/>
      <w:lang w:eastAsia="fr-FR"/>
    </w:rPr>
  </w:style>
  <w:style w:type="paragraph" w:styleId="Notedebasdepage">
    <w:name w:val="footnote text"/>
    <w:basedOn w:val="Normal"/>
    <w:link w:val="NotedebasdepageCar"/>
    <w:uiPriority w:val="99"/>
    <w:semiHidden w:val="1"/>
    <w:unhideWhenUsed w:val="1"/>
    <w:rsid w:val="0076583F"/>
    <w:pPr>
      <w:spacing w:after="0" w:line="240" w:lineRule="auto"/>
    </w:pPr>
    <w:rPr>
      <w:sz w:val="20"/>
      <w:szCs w:val="20"/>
    </w:rPr>
  </w:style>
  <w:style w:type="character" w:styleId="NotedebasdepageCar" w:customStyle="1">
    <w:name w:val="Note de bas de page Car"/>
    <w:basedOn w:val="Policepardfaut"/>
    <w:link w:val="Notedebasdepage"/>
    <w:uiPriority w:val="99"/>
    <w:semiHidden w:val="1"/>
    <w:rsid w:val="0076583F"/>
    <w:rPr>
      <w:sz w:val="20"/>
      <w:szCs w:val="20"/>
    </w:rPr>
  </w:style>
  <w:style w:type="character" w:styleId="Appelnotedebasdep">
    <w:name w:val="footnote reference"/>
    <w:basedOn w:val="Policepardfaut"/>
    <w:uiPriority w:val="99"/>
    <w:semiHidden w:val="1"/>
    <w:unhideWhenUsed w:val="1"/>
    <w:rsid w:val="0076583F"/>
    <w:rPr>
      <w:vertAlign w:val="superscript"/>
    </w:rPr>
  </w:style>
  <w:style w:type="paragraph" w:styleId="En-tte">
    <w:name w:val="header"/>
    <w:basedOn w:val="Normal"/>
    <w:link w:val="En-tteCar"/>
    <w:uiPriority w:val="99"/>
    <w:unhideWhenUsed w:val="1"/>
    <w:rsid w:val="0076583F"/>
    <w:pPr>
      <w:tabs>
        <w:tab w:val="center" w:pos="4536"/>
        <w:tab w:val="right" w:pos="9072"/>
      </w:tabs>
      <w:spacing w:after="0" w:line="240" w:lineRule="auto"/>
    </w:pPr>
  </w:style>
  <w:style w:type="character" w:styleId="En-tteCar" w:customStyle="1">
    <w:name w:val="En-tête Car"/>
    <w:basedOn w:val="Policepardfaut"/>
    <w:link w:val="En-tte"/>
    <w:uiPriority w:val="99"/>
    <w:rsid w:val="0076583F"/>
  </w:style>
  <w:style w:type="paragraph" w:styleId="Pieddepage">
    <w:name w:val="footer"/>
    <w:basedOn w:val="Normal"/>
    <w:link w:val="PieddepageCar"/>
    <w:uiPriority w:val="99"/>
    <w:unhideWhenUsed w:val="1"/>
    <w:rsid w:val="0076583F"/>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76583F"/>
  </w:style>
  <w:style w:type="paragraph" w:styleId="Pa1" w:customStyle="1">
    <w:name w:val="Pa1"/>
    <w:basedOn w:val="Default"/>
    <w:next w:val="Default"/>
    <w:uiPriority w:val="99"/>
    <w:rsid w:val="00866666"/>
    <w:pPr>
      <w:suppressAutoHyphens w:val="0"/>
      <w:autoSpaceDN w:val="0"/>
      <w:adjustRightInd w:val="0"/>
      <w:spacing w:line="241" w:lineRule="atLeast"/>
    </w:pPr>
    <w:rPr>
      <w:rFonts w:ascii="Officina Display ITC Std" w:hAnsi="Officina Display ITC Std" w:cstheme="minorBidi" w:eastAsiaTheme="minorHAnsi"/>
      <w:color w:val="auto"/>
      <w:lang w:eastAsia="en-US"/>
    </w:rPr>
  </w:style>
  <w:style w:type="character" w:styleId="il" w:customStyle="1">
    <w:name w:val="il"/>
    <w:basedOn w:val="Policepardfaut"/>
    <w:rsid w:val="009E5EC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jpg"/><Relationship Id="rId10" Type="http://schemas.openxmlformats.org/officeDocument/2006/relationships/image" Target="media/image20.png"/><Relationship Id="rId13" Type="http://schemas.openxmlformats.org/officeDocument/2006/relationships/hyperlink" Target="mailto:npirard@ismseraing.be" TargetMode="Externa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image" Target="media/image4.png"/><Relationship Id="rId14" Type="http://schemas.openxmlformats.org/officeDocument/2006/relationships/hyperlink" Target="mailto:jmb@histoirelux.be" TargetMode="External"/><Relationship Id="rId17" Type="http://schemas.openxmlformats.org/officeDocument/2006/relationships/hyperlink" Target="mailto:maryse.vandermouse@gov.cfwb.be" TargetMode="External"/><Relationship Id="rId16" Type="http://schemas.openxmlformats.org/officeDocument/2006/relationships/hyperlink" Target="mailto:acmarichal@ismseraing.be" TargetMode="External"/><Relationship Id="rId5" Type="http://schemas.openxmlformats.org/officeDocument/2006/relationships/numbering" Target="numbering.xml"/><Relationship Id="rId19" Type="http://schemas.openxmlformats.org/officeDocument/2006/relationships/hyperlink" Target="http://payer.sa/" TargetMode="External"/><Relationship Id="rId6" Type="http://schemas.openxmlformats.org/officeDocument/2006/relationships/styles" Target="styles.xml"/><Relationship Id="rId18" Type="http://schemas.openxmlformats.org/officeDocument/2006/relationships/image" Target="media/image6.png"/><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bold.ttf"/><Relationship Id="rId10" Type="http://schemas.openxmlformats.org/officeDocument/2006/relationships/font" Target="fonts/CenturyGothic-regular.ttf"/><Relationship Id="rId13" Type="http://schemas.openxmlformats.org/officeDocument/2006/relationships/font" Target="fonts/CenturyGothic-boldItalic.ttf"/><Relationship Id="rId12" Type="http://schemas.openxmlformats.org/officeDocument/2006/relationships/font" Target="fonts/CenturyGothic-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Eater-regular.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omfortaa-regular.ttf"/><Relationship Id="rId8" Type="http://schemas.openxmlformats.org/officeDocument/2006/relationships/font" Target="fonts/Comfortaa-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An6OH4YdqZDmzgxthe8Ow2Hf8A==">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2022-11-09T13:14:00Z</dcterms:created>
  <dc:creator>Nathanaëlle Pirard</dc:creator>
</cp:coreProperties>
</file>